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3BE687" w14:textId="3149E841" w:rsidR="006E6C06" w:rsidRPr="00B9745E" w:rsidRDefault="006E6C06" w:rsidP="006E6C06">
      <w:pPr>
        <w:pStyle w:val="afffffff4"/>
        <w:spacing w:line="240" w:lineRule="auto"/>
        <w:jc w:val="right"/>
        <w:rPr>
          <w:rFonts w:eastAsia="Times New Roman"/>
          <w:noProof/>
          <w:sz w:val="24"/>
          <w:szCs w:val="24"/>
        </w:rPr>
      </w:pPr>
      <w:r w:rsidRPr="00B9745E">
        <w:rPr>
          <w:rFonts w:eastAsia="Times New Roman"/>
          <w:noProof/>
          <w:sz w:val="24"/>
          <w:szCs w:val="24"/>
        </w:rPr>
        <w:t>Приложение №</w:t>
      </w:r>
      <w:r w:rsidR="00B9745E">
        <w:rPr>
          <w:rFonts w:eastAsia="Times New Roman"/>
          <w:noProof/>
          <w:sz w:val="24"/>
          <w:szCs w:val="24"/>
        </w:rPr>
        <w:t xml:space="preserve"> 1</w:t>
      </w:r>
    </w:p>
    <w:p w14:paraId="3407A608" w14:textId="77777777" w:rsidR="006E6C06" w:rsidRPr="00B9745E" w:rsidRDefault="006E6C06" w:rsidP="006E6C06">
      <w:pPr>
        <w:pStyle w:val="afffffff4"/>
        <w:spacing w:line="240" w:lineRule="auto"/>
        <w:jc w:val="right"/>
        <w:rPr>
          <w:rFonts w:eastAsia="Times New Roman"/>
          <w:noProof/>
          <w:sz w:val="24"/>
          <w:szCs w:val="24"/>
        </w:rPr>
      </w:pPr>
      <w:r w:rsidRPr="00B9745E">
        <w:rPr>
          <w:rFonts w:eastAsia="Times New Roman"/>
          <w:noProof/>
          <w:sz w:val="24"/>
          <w:szCs w:val="24"/>
        </w:rPr>
        <w:t xml:space="preserve">к постановлению </w:t>
      </w:r>
    </w:p>
    <w:p w14:paraId="6B77E3BC" w14:textId="77777777" w:rsidR="00551301" w:rsidRPr="00AB6AAE" w:rsidRDefault="00551301" w:rsidP="00DB7AAC">
      <w:pPr>
        <w:pStyle w:val="72"/>
        <w:jc w:val="center"/>
        <w:rPr>
          <w:color w:val="auto"/>
        </w:rPr>
      </w:pPr>
    </w:p>
    <w:p w14:paraId="5215383C" w14:textId="77777777" w:rsidR="00551301" w:rsidRPr="00AB6AAE" w:rsidRDefault="00551301" w:rsidP="00DB7AAC">
      <w:pPr>
        <w:pStyle w:val="72"/>
        <w:jc w:val="center"/>
        <w:rPr>
          <w:color w:val="auto"/>
        </w:rPr>
      </w:pPr>
    </w:p>
    <w:p w14:paraId="148C5710" w14:textId="77777777" w:rsidR="00551301" w:rsidRPr="00AB6AAE" w:rsidRDefault="00551301" w:rsidP="00DB7AAC">
      <w:pPr>
        <w:pStyle w:val="72"/>
        <w:jc w:val="center"/>
        <w:rPr>
          <w:color w:val="auto"/>
        </w:rPr>
      </w:pPr>
    </w:p>
    <w:p w14:paraId="5658F9AC" w14:textId="77777777" w:rsidR="00551301" w:rsidRPr="00AB6AAE" w:rsidRDefault="00551301" w:rsidP="00DB7AAC">
      <w:pPr>
        <w:pStyle w:val="72"/>
        <w:jc w:val="center"/>
        <w:rPr>
          <w:color w:val="auto"/>
        </w:rPr>
      </w:pPr>
    </w:p>
    <w:p w14:paraId="78524EA5" w14:textId="77777777" w:rsidR="00551301" w:rsidRPr="00AB6AAE" w:rsidRDefault="00551301" w:rsidP="00DB7AAC">
      <w:pPr>
        <w:pStyle w:val="72"/>
        <w:jc w:val="center"/>
        <w:rPr>
          <w:color w:val="auto"/>
        </w:rPr>
      </w:pPr>
    </w:p>
    <w:p w14:paraId="00EB5DEF" w14:textId="77777777" w:rsidR="00551301" w:rsidRPr="00AB6AAE" w:rsidRDefault="00551301" w:rsidP="00DB7AAC">
      <w:pPr>
        <w:pStyle w:val="72"/>
        <w:jc w:val="center"/>
        <w:rPr>
          <w:color w:val="auto"/>
        </w:rPr>
      </w:pPr>
    </w:p>
    <w:p w14:paraId="0BDCD625" w14:textId="77777777" w:rsidR="00551301" w:rsidRPr="00AB6AAE" w:rsidRDefault="00551301" w:rsidP="00DB7AAC">
      <w:pPr>
        <w:pStyle w:val="72"/>
        <w:jc w:val="center"/>
        <w:rPr>
          <w:color w:val="auto"/>
        </w:rPr>
      </w:pPr>
    </w:p>
    <w:p w14:paraId="2B078DCD" w14:textId="77777777" w:rsidR="00551301" w:rsidRPr="00AB6AAE" w:rsidRDefault="00551301" w:rsidP="00DB7AAC">
      <w:pPr>
        <w:pStyle w:val="72"/>
        <w:jc w:val="center"/>
        <w:rPr>
          <w:color w:val="auto"/>
        </w:rPr>
      </w:pPr>
    </w:p>
    <w:p w14:paraId="5CFE5153" w14:textId="5A5803E7" w:rsidR="00551301" w:rsidRPr="00AB6AAE" w:rsidRDefault="00F54D28" w:rsidP="00DB7AAC">
      <w:pPr>
        <w:pStyle w:val="72"/>
        <w:jc w:val="center"/>
        <w:rPr>
          <w:color w:val="auto"/>
        </w:rPr>
      </w:pPr>
      <w:r>
        <w:rPr>
          <w:noProof/>
          <w:color w:val="auto"/>
        </w:rPr>
        <w:drawing>
          <wp:inline distT="0" distB="0" distL="0" distR="0" wp14:anchorId="6C1F49A7" wp14:editId="0E85C794">
            <wp:extent cx="1497007" cy="189270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03534" cy="1900955"/>
                    </a:xfrm>
                    <a:prstGeom prst="rect">
                      <a:avLst/>
                    </a:prstGeom>
                    <a:noFill/>
                  </pic:spPr>
                </pic:pic>
              </a:graphicData>
            </a:graphic>
          </wp:inline>
        </w:drawing>
      </w:r>
    </w:p>
    <w:p w14:paraId="69F4F175" w14:textId="094A6850" w:rsidR="00551301" w:rsidRDefault="00551301" w:rsidP="00DB7AAC">
      <w:pPr>
        <w:pStyle w:val="72"/>
        <w:jc w:val="center"/>
        <w:rPr>
          <w:color w:val="auto"/>
        </w:rPr>
      </w:pPr>
    </w:p>
    <w:p w14:paraId="06908548" w14:textId="77777777" w:rsidR="00AB6AAE" w:rsidRPr="00AB6AAE" w:rsidRDefault="00AB6AAE" w:rsidP="00DB7AAC">
      <w:pPr>
        <w:pStyle w:val="72"/>
        <w:jc w:val="center"/>
        <w:rPr>
          <w:color w:val="auto"/>
        </w:rPr>
      </w:pPr>
    </w:p>
    <w:p w14:paraId="344F9B78" w14:textId="2382BF63" w:rsidR="00C41578" w:rsidRPr="00AB6AAE" w:rsidRDefault="00C41578" w:rsidP="00DB7AAC">
      <w:pPr>
        <w:pStyle w:val="72"/>
        <w:jc w:val="center"/>
        <w:rPr>
          <w:color w:val="auto"/>
        </w:rPr>
      </w:pPr>
      <w:bookmarkStart w:id="0" w:name="_GoBack"/>
      <w:r w:rsidRPr="00AB6AAE">
        <w:rPr>
          <w:color w:val="auto"/>
        </w:rPr>
        <w:t>СХЕМА ВОДОСНАБЖЕНИЯ И ВОДООТВЕДЕНИЯ</w:t>
      </w:r>
    </w:p>
    <w:p w14:paraId="6D0C2BA0" w14:textId="77777777" w:rsidR="00622DB8" w:rsidRPr="00AB6AAE" w:rsidRDefault="00622DB8" w:rsidP="00DB7AAC">
      <w:pPr>
        <w:pStyle w:val="72"/>
        <w:jc w:val="center"/>
        <w:rPr>
          <w:color w:val="auto"/>
        </w:rPr>
      </w:pPr>
      <w:r w:rsidRPr="00AB6AAE">
        <w:rPr>
          <w:color w:val="auto"/>
        </w:rPr>
        <w:t>МУНИЦИПАЛЬНОГО ОБРАЗОВАНИЯ</w:t>
      </w:r>
    </w:p>
    <w:p w14:paraId="5D4174BE" w14:textId="77777777" w:rsidR="00C1039A" w:rsidRPr="00AB6AAE" w:rsidRDefault="009F586B" w:rsidP="00DB7AAC">
      <w:pPr>
        <w:pStyle w:val="72"/>
        <w:jc w:val="center"/>
        <w:rPr>
          <w:color w:val="auto"/>
        </w:rPr>
      </w:pPr>
      <w:r w:rsidRPr="00AB6AAE">
        <w:rPr>
          <w:color w:val="auto"/>
        </w:rPr>
        <w:t>«</w:t>
      </w:r>
      <w:r w:rsidR="00C41578" w:rsidRPr="00AB6AAE">
        <w:rPr>
          <w:color w:val="auto"/>
        </w:rPr>
        <w:t>ГОРОД УДАЧНЫЙ</w:t>
      </w:r>
      <w:r w:rsidRPr="00AB6AAE">
        <w:rPr>
          <w:color w:val="auto"/>
        </w:rPr>
        <w:t>»</w:t>
      </w:r>
      <w:r w:rsidR="00C1039A" w:rsidRPr="00AB6AAE">
        <w:rPr>
          <w:color w:val="auto"/>
        </w:rPr>
        <w:t xml:space="preserve"> </w:t>
      </w:r>
      <w:r w:rsidR="00C41578" w:rsidRPr="00AB6AAE">
        <w:rPr>
          <w:color w:val="auto"/>
        </w:rPr>
        <w:t>МИРНИНСКОГО РАЙОНА</w:t>
      </w:r>
    </w:p>
    <w:p w14:paraId="07028951" w14:textId="77777777" w:rsidR="00C1039A" w:rsidRPr="00AB6AAE" w:rsidRDefault="00C41578" w:rsidP="00DB7AAC">
      <w:pPr>
        <w:pStyle w:val="72"/>
        <w:jc w:val="center"/>
      </w:pPr>
      <w:r w:rsidRPr="00AB6AAE">
        <w:t>РЕСПУБЛИКИ САХА (ЯКУТИЯ)</w:t>
      </w:r>
    </w:p>
    <w:p w14:paraId="1F7BD0AF" w14:textId="0170E9B3" w:rsidR="00282534" w:rsidRPr="00AB6AAE" w:rsidRDefault="002A4C68" w:rsidP="00DB7AAC">
      <w:pPr>
        <w:pStyle w:val="72"/>
        <w:jc w:val="center"/>
      </w:pPr>
      <w:r w:rsidRPr="00AB6AAE">
        <w:t>НА ПЕРИОД</w:t>
      </w:r>
      <w:r w:rsidR="00F54D28">
        <w:t xml:space="preserve"> </w:t>
      </w:r>
      <w:r w:rsidR="00B9745E">
        <w:t>ПО 2037 ГОД</w:t>
      </w:r>
    </w:p>
    <w:bookmarkEnd w:id="0"/>
    <w:p w14:paraId="0ED21FE9" w14:textId="77777777" w:rsidR="00166BDD" w:rsidRPr="00AB6AAE" w:rsidRDefault="00166BDD" w:rsidP="00B6595F">
      <w:pPr>
        <w:spacing w:after="0" w:line="240" w:lineRule="auto"/>
        <w:jc w:val="center"/>
        <w:rPr>
          <w:sz w:val="28"/>
          <w:szCs w:val="28"/>
        </w:rPr>
      </w:pPr>
    </w:p>
    <w:p w14:paraId="2E1EE458" w14:textId="77777777" w:rsidR="00166BDD" w:rsidRPr="00AB6AAE" w:rsidRDefault="00166BDD" w:rsidP="00B6595F">
      <w:pPr>
        <w:spacing w:after="0" w:line="240" w:lineRule="auto"/>
        <w:jc w:val="center"/>
        <w:rPr>
          <w:sz w:val="28"/>
          <w:szCs w:val="28"/>
        </w:rPr>
      </w:pPr>
    </w:p>
    <w:p w14:paraId="722ACE5F" w14:textId="77777777" w:rsidR="00166BDD" w:rsidRPr="00AB6AAE" w:rsidRDefault="00166BDD" w:rsidP="00B6595F">
      <w:pPr>
        <w:spacing w:after="0" w:line="240" w:lineRule="auto"/>
        <w:jc w:val="center"/>
        <w:rPr>
          <w:sz w:val="28"/>
          <w:szCs w:val="28"/>
        </w:rPr>
      </w:pPr>
    </w:p>
    <w:p w14:paraId="6F3BFA82" w14:textId="77777777" w:rsidR="00166BDD" w:rsidRPr="00AB6AAE" w:rsidRDefault="00166BDD" w:rsidP="00B6595F">
      <w:pPr>
        <w:spacing w:after="0" w:line="240" w:lineRule="auto"/>
        <w:jc w:val="center"/>
        <w:rPr>
          <w:sz w:val="28"/>
          <w:szCs w:val="28"/>
        </w:rPr>
      </w:pPr>
    </w:p>
    <w:p w14:paraId="6B0651EC" w14:textId="39A5E3E5" w:rsidR="00166BDD" w:rsidRPr="00AB6AAE" w:rsidRDefault="00166BDD" w:rsidP="00B6595F">
      <w:pPr>
        <w:spacing w:after="0" w:line="240" w:lineRule="auto"/>
        <w:jc w:val="center"/>
        <w:rPr>
          <w:sz w:val="28"/>
          <w:szCs w:val="28"/>
        </w:rPr>
      </w:pPr>
    </w:p>
    <w:p w14:paraId="2C248ABB" w14:textId="10EAE6CD" w:rsidR="00C1039A" w:rsidRPr="00AB6AAE" w:rsidRDefault="00C1039A" w:rsidP="00B6595F">
      <w:pPr>
        <w:spacing w:after="0" w:line="240" w:lineRule="auto"/>
        <w:jc w:val="center"/>
        <w:rPr>
          <w:sz w:val="28"/>
          <w:szCs w:val="28"/>
        </w:rPr>
      </w:pPr>
    </w:p>
    <w:p w14:paraId="1EA50929" w14:textId="3C5D36B2" w:rsidR="00C1039A" w:rsidRPr="00AB6AAE" w:rsidRDefault="00C1039A" w:rsidP="00B6595F">
      <w:pPr>
        <w:spacing w:after="0" w:line="240" w:lineRule="auto"/>
        <w:jc w:val="center"/>
        <w:rPr>
          <w:sz w:val="28"/>
          <w:szCs w:val="28"/>
        </w:rPr>
      </w:pPr>
    </w:p>
    <w:p w14:paraId="5F082B78" w14:textId="57788E82" w:rsidR="00C1039A" w:rsidRPr="00AB6AAE" w:rsidRDefault="00C1039A" w:rsidP="00B6595F">
      <w:pPr>
        <w:spacing w:after="0" w:line="240" w:lineRule="auto"/>
        <w:jc w:val="center"/>
        <w:rPr>
          <w:sz w:val="28"/>
          <w:szCs w:val="28"/>
        </w:rPr>
      </w:pPr>
    </w:p>
    <w:p w14:paraId="46FFEAFE" w14:textId="62E6DCFA" w:rsidR="00C1039A" w:rsidRPr="00AB6AAE" w:rsidRDefault="00C1039A" w:rsidP="00B6595F">
      <w:pPr>
        <w:spacing w:after="0" w:line="240" w:lineRule="auto"/>
        <w:jc w:val="center"/>
        <w:rPr>
          <w:sz w:val="28"/>
          <w:szCs w:val="28"/>
        </w:rPr>
      </w:pPr>
    </w:p>
    <w:p w14:paraId="4DB84055" w14:textId="3088CABB" w:rsidR="00C1039A" w:rsidRPr="00AB6AAE" w:rsidRDefault="00C1039A" w:rsidP="00B6595F">
      <w:pPr>
        <w:spacing w:after="0" w:line="240" w:lineRule="auto"/>
        <w:jc w:val="center"/>
        <w:rPr>
          <w:sz w:val="28"/>
          <w:szCs w:val="28"/>
        </w:rPr>
      </w:pPr>
    </w:p>
    <w:p w14:paraId="0AD63736" w14:textId="77777777" w:rsidR="00C1039A" w:rsidRPr="00AB6AAE" w:rsidRDefault="00C1039A" w:rsidP="00B6595F">
      <w:pPr>
        <w:spacing w:after="0" w:line="240" w:lineRule="auto"/>
        <w:jc w:val="center"/>
        <w:rPr>
          <w:sz w:val="28"/>
          <w:szCs w:val="28"/>
        </w:rPr>
      </w:pPr>
    </w:p>
    <w:p w14:paraId="6C81BEF2" w14:textId="77777777" w:rsidR="00166BDD" w:rsidRPr="00AB6AAE" w:rsidRDefault="00166BDD" w:rsidP="00B6595F">
      <w:pPr>
        <w:spacing w:after="0" w:line="240" w:lineRule="auto"/>
        <w:jc w:val="center"/>
        <w:rPr>
          <w:sz w:val="28"/>
          <w:szCs w:val="28"/>
        </w:rPr>
      </w:pPr>
    </w:p>
    <w:p w14:paraId="48873FA0" w14:textId="77777777" w:rsidR="00166BDD" w:rsidRPr="00AB6AAE" w:rsidRDefault="00166BDD" w:rsidP="00B6595F">
      <w:pPr>
        <w:spacing w:after="0" w:line="240" w:lineRule="auto"/>
        <w:jc w:val="center"/>
        <w:rPr>
          <w:sz w:val="28"/>
          <w:szCs w:val="28"/>
        </w:rPr>
      </w:pPr>
    </w:p>
    <w:p w14:paraId="07A0C4C1" w14:textId="77777777" w:rsidR="00C41578" w:rsidRPr="00AB6AAE" w:rsidRDefault="00C41578" w:rsidP="00B6595F">
      <w:pPr>
        <w:spacing w:after="0" w:line="240" w:lineRule="auto"/>
        <w:jc w:val="center"/>
        <w:rPr>
          <w:sz w:val="28"/>
          <w:szCs w:val="28"/>
        </w:rPr>
      </w:pPr>
    </w:p>
    <w:p w14:paraId="3DA8DB9B" w14:textId="77777777" w:rsidR="00C41578" w:rsidRPr="00AB6AAE" w:rsidRDefault="00C41578" w:rsidP="00B6595F">
      <w:pPr>
        <w:spacing w:after="0" w:line="240" w:lineRule="auto"/>
        <w:jc w:val="center"/>
        <w:rPr>
          <w:sz w:val="28"/>
          <w:szCs w:val="28"/>
        </w:rPr>
      </w:pPr>
    </w:p>
    <w:p w14:paraId="11FDABB1" w14:textId="6944151B" w:rsidR="00282534" w:rsidRDefault="00282534" w:rsidP="00876F95">
      <w:pPr>
        <w:spacing w:after="0" w:line="240" w:lineRule="auto"/>
        <w:jc w:val="center"/>
        <w:rPr>
          <w:sz w:val="28"/>
          <w:szCs w:val="28"/>
        </w:rPr>
      </w:pPr>
    </w:p>
    <w:p w14:paraId="73EA945B" w14:textId="77777777" w:rsidR="00AB6AAE" w:rsidRPr="00AB6AAE" w:rsidRDefault="00AB6AAE" w:rsidP="00876F95">
      <w:pPr>
        <w:spacing w:after="0" w:line="240" w:lineRule="auto"/>
        <w:jc w:val="center"/>
        <w:rPr>
          <w:sz w:val="28"/>
          <w:szCs w:val="28"/>
        </w:rPr>
      </w:pPr>
    </w:p>
    <w:p w14:paraId="4BB06BBC" w14:textId="6D03A8C9" w:rsidR="009E316F" w:rsidRPr="00AB6AAE" w:rsidRDefault="00D93701" w:rsidP="00876F95">
      <w:pPr>
        <w:spacing w:after="0" w:line="240" w:lineRule="auto"/>
        <w:jc w:val="center"/>
        <w:rPr>
          <w:bCs/>
          <w:sz w:val="28"/>
          <w:szCs w:val="28"/>
        </w:rPr>
      </w:pPr>
      <w:r>
        <w:rPr>
          <w:bCs/>
          <w:sz w:val="28"/>
          <w:szCs w:val="28"/>
        </w:rPr>
        <w:t xml:space="preserve">г. Удачный, </w:t>
      </w:r>
      <w:r w:rsidR="00C41578" w:rsidRPr="00AB6AAE">
        <w:rPr>
          <w:bCs/>
          <w:sz w:val="28"/>
          <w:szCs w:val="28"/>
        </w:rPr>
        <w:t>202</w:t>
      </w:r>
      <w:r w:rsidR="00551301" w:rsidRPr="00AB6AAE">
        <w:rPr>
          <w:bCs/>
          <w:sz w:val="28"/>
          <w:szCs w:val="28"/>
        </w:rPr>
        <w:t>2</w:t>
      </w:r>
      <w:r w:rsidR="00C1039A" w:rsidRPr="00AB6AAE">
        <w:rPr>
          <w:bCs/>
          <w:sz w:val="28"/>
          <w:szCs w:val="28"/>
        </w:rPr>
        <w:t xml:space="preserve"> год</w:t>
      </w:r>
    </w:p>
    <w:sdt>
      <w:sdtPr>
        <w:rPr>
          <w:b w:val="0"/>
          <w:bCs w:val="0"/>
          <w:sz w:val="24"/>
          <w:szCs w:val="24"/>
        </w:rPr>
        <w:id w:val="16664696"/>
        <w:docPartObj>
          <w:docPartGallery w:val="Table of Contents"/>
          <w:docPartUnique/>
        </w:docPartObj>
      </w:sdtPr>
      <w:sdtEndPr/>
      <w:sdtContent>
        <w:p w14:paraId="40AA5CE7" w14:textId="2D001292" w:rsidR="00CC39BD" w:rsidRPr="00090C4A" w:rsidRDefault="00CC39BD" w:rsidP="00090C4A">
          <w:pPr>
            <w:pStyle w:val="1f"/>
            <w:tabs>
              <w:tab w:val="right" w:leader="dot" w:pos="9346"/>
            </w:tabs>
            <w:spacing w:before="0" w:after="0"/>
            <w:jc w:val="both"/>
            <w:rPr>
              <w:rFonts w:eastAsiaTheme="minorEastAsia"/>
              <w:b w:val="0"/>
              <w:bCs w:val="0"/>
              <w:caps w:val="0"/>
              <w:noProof/>
              <w:sz w:val="24"/>
              <w:szCs w:val="24"/>
              <w:lang w:eastAsia="ru-RU"/>
            </w:rPr>
          </w:pPr>
          <w:r w:rsidRPr="00090C4A">
            <w:rPr>
              <w:b w:val="0"/>
              <w:bCs w:val="0"/>
              <w:sz w:val="24"/>
              <w:szCs w:val="24"/>
            </w:rPr>
            <w:fldChar w:fldCharType="begin"/>
          </w:r>
          <w:r w:rsidRPr="00090C4A">
            <w:rPr>
              <w:b w:val="0"/>
              <w:bCs w:val="0"/>
              <w:sz w:val="24"/>
              <w:szCs w:val="24"/>
            </w:rPr>
            <w:instrText xml:space="preserve"> TOC \o \h \z \u </w:instrText>
          </w:r>
          <w:r w:rsidRPr="00090C4A">
            <w:rPr>
              <w:b w:val="0"/>
              <w:bCs w:val="0"/>
              <w:sz w:val="24"/>
              <w:szCs w:val="24"/>
            </w:rPr>
            <w:fldChar w:fldCharType="separate"/>
          </w:r>
          <w:hyperlink w:anchor="_Toc111739452" w:history="1">
            <w:r w:rsidRPr="00090C4A">
              <w:rPr>
                <w:rStyle w:val="af6"/>
                <w:b w:val="0"/>
                <w:bCs w:val="0"/>
                <w:noProof/>
                <w:sz w:val="24"/>
                <w:szCs w:val="24"/>
              </w:rPr>
              <w:t>Паспорт схемы водоснабжения и водоотведения</w:t>
            </w:r>
            <w:r w:rsidRPr="00090C4A">
              <w:rPr>
                <w:b w:val="0"/>
                <w:bCs w:val="0"/>
                <w:noProof/>
                <w:webHidden/>
                <w:sz w:val="24"/>
                <w:szCs w:val="24"/>
              </w:rPr>
              <w:tab/>
            </w:r>
            <w:r w:rsidRPr="00090C4A">
              <w:rPr>
                <w:b w:val="0"/>
                <w:bCs w:val="0"/>
                <w:noProof/>
                <w:webHidden/>
                <w:sz w:val="24"/>
                <w:szCs w:val="24"/>
              </w:rPr>
              <w:fldChar w:fldCharType="begin"/>
            </w:r>
            <w:r w:rsidRPr="00090C4A">
              <w:rPr>
                <w:b w:val="0"/>
                <w:bCs w:val="0"/>
                <w:noProof/>
                <w:webHidden/>
                <w:sz w:val="24"/>
                <w:szCs w:val="24"/>
              </w:rPr>
              <w:instrText xml:space="preserve"> PAGEREF _Toc111739452 \h </w:instrText>
            </w:r>
            <w:r w:rsidRPr="00090C4A">
              <w:rPr>
                <w:b w:val="0"/>
                <w:bCs w:val="0"/>
                <w:noProof/>
                <w:webHidden/>
                <w:sz w:val="24"/>
                <w:szCs w:val="24"/>
              </w:rPr>
            </w:r>
            <w:r w:rsidRPr="00090C4A">
              <w:rPr>
                <w:b w:val="0"/>
                <w:bCs w:val="0"/>
                <w:noProof/>
                <w:webHidden/>
                <w:sz w:val="24"/>
                <w:szCs w:val="24"/>
              </w:rPr>
              <w:fldChar w:fldCharType="separate"/>
            </w:r>
            <w:r w:rsidR="00B9745E">
              <w:rPr>
                <w:b w:val="0"/>
                <w:bCs w:val="0"/>
                <w:noProof/>
                <w:webHidden/>
                <w:sz w:val="24"/>
                <w:szCs w:val="24"/>
              </w:rPr>
              <w:t>9</w:t>
            </w:r>
            <w:r w:rsidRPr="00090C4A">
              <w:rPr>
                <w:b w:val="0"/>
                <w:bCs w:val="0"/>
                <w:noProof/>
                <w:webHidden/>
                <w:sz w:val="24"/>
                <w:szCs w:val="24"/>
              </w:rPr>
              <w:fldChar w:fldCharType="end"/>
            </w:r>
          </w:hyperlink>
        </w:p>
        <w:p w14:paraId="62BADFB6" w14:textId="6E3363BF" w:rsidR="00CC39BD" w:rsidRPr="00090C4A" w:rsidRDefault="0064273A" w:rsidP="00090C4A">
          <w:pPr>
            <w:pStyle w:val="1f"/>
            <w:tabs>
              <w:tab w:val="right" w:leader="dot" w:pos="9346"/>
            </w:tabs>
            <w:spacing w:before="0" w:after="0"/>
            <w:jc w:val="both"/>
            <w:rPr>
              <w:rFonts w:eastAsiaTheme="minorEastAsia"/>
              <w:b w:val="0"/>
              <w:bCs w:val="0"/>
              <w:caps w:val="0"/>
              <w:noProof/>
              <w:sz w:val="24"/>
              <w:szCs w:val="24"/>
              <w:lang w:eastAsia="ru-RU"/>
            </w:rPr>
          </w:pPr>
          <w:hyperlink w:anchor="_Toc111739453" w:history="1">
            <w:r w:rsidR="00CC39BD" w:rsidRPr="00090C4A">
              <w:rPr>
                <w:rStyle w:val="af6"/>
                <w:b w:val="0"/>
                <w:bCs w:val="0"/>
                <w:noProof/>
                <w:sz w:val="24"/>
                <w:szCs w:val="24"/>
              </w:rPr>
              <w:t>Общие сведения</w:t>
            </w:r>
            <w:r w:rsidR="00CC39BD" w:rsidRPr="00090C4A">
              <w:rPr>
                <w:b w:val="0"/>
                <w:bCs w:val="0"/>
                <w:noProof/>
                <w:webHidden/>
                <w:sz w:val="24"/>
                <w:szCs w:val="24"/>
              </w:rPr>
              <w:tab/>
            </w:r>
            <w:r w:rsidR="00CC39BD" w:rsidRPr="00090C4A">
              <w:rPr>
                <w:b w:val="0"/>
                <w:bCs w:val="0"/>
                <w:noProof/>
                <w:webHidden/>
                <w:sz w:val="24"/>
                <w:szCs w:val="24"/>
              </w:rPr>
              <w:fldChar w:fldCharType="begin"/>
            </w:r>
            <w:r w:rsidR="00CC39BD" w:rsidRPr="00090C4A">
              <w:rPr>
                <w:b w:val="0"/>
                <w:bCs w:val="0"/>
                <w:noProof/>
                <w:webHidden/>
                <w:sz w:val="24"/>
                <w:szCs w:val="24"/>
              </w:rPr>
              <w:instrText xml:space="preserve"> PAGEREF _Toc111739453 \h </w:instrText>
            </w:r>
            <w:r w:rsidR="00CC39BD" w:rsidRPr="00090C4A">
              <w:rPr>
                <w:b w:val="0"/>
                <w:bCs w:val="0"/>
                <w:noProof/>
                <w:webHidden/>
                <w:sz w:val="24"/>
                <w:szCs w:val="24"/>
              </w:rPr>
            </w:r>
            <w:r w:rsidR="00CC39BD" w:rsidRPr="00090C4A">
              <w:rPr>
                <w:b w:val="0"/>
                <w:bCs w:val="0"/>
                <w:noProof/>
                <w:webHidden/>
                <w:sz w:val="24"/>
                <w:szCs w:val="24"/>
              </w:rPr>
              <w:fldChar w:fldCharType="separate"/>
            </w:r>
            <w:r w:rsidR="00B9745E">
              <w:rPr>
                <w:b w:val="0"/>
                <w:bCs w:val="0"/>
                <w:noProof/>
                <w:webHidden/>
                <w:sz w:val="24"/>
                <w:szCs w:val="24"/>
              </w:rPr>
              <w:t>10</w:t>
            </w:r>
            <w:r w:rsidR="00CC39BD" w:rsidRPr="00090C4A">
              <w:rPr>
                <w:b w:val="0"/>
                <w:bCs w:val="0"/>
                <w:noProof/>
                <w:webHidden/>
                <w:sz w:val="24"/>
                <w:szCs w:val="24"/>
              </w:rPr>
              <w:fldChar w:fldCharType="end"/>
            </w:r>
          </w:hyperlink>
        </w:p>
        <w:p w14:paraId="36252222" w14:textId="7601E200" w:rsidR="00CC39BD" w:rsidRPr="00090C4A" w:rsidRDefault="0064273A" w:rsidP="00090C4A">
          <w:pPr>
            <w:pStyle w:val="1f"/>
            <w:tabs>
              <w:tab w:val="right" w:leader="dot" w:pos="9346"/>
            </w:tabs>
            <w:spacing w:before="0" w:after="0"/>
            <w:jc w:val="both"/>
            <w:rPr>
              <w:rFonts w:eastAsiaTheme="minorEastAsia"/>
              <w:b w:val="0"/>
              <w:bCs w:val="0"/>
              <w:caps w:val="0"/>
              <w:noProof/>
              <w:sz w:val="24"/>
              <w:szCs w:val="24"/>
              <w:lang w:eastAsia="ru-RU"/>
            </w:rPr>
          </w:pPr>
          <w:hyperlink w:anchor="_Toc111739454" w:history="1">
            <w:r w:rsidR="00CC39BD" w:rsidRPr="00090C4A">
              <w:rPr>
                <w:rStyle w:val="af6"/>
                <w:b w:val="0"/>
                <w:bCs w:val="0"/>
                <w:noProof/>
                <w:sz w:val="24"/>
                <w:szCs w:val="24"/>
              </w:rPr>
              <w:t>Глава I. Схема водоснабжения</w:t>
            </w:r>
            <w:r w:rsidR="00CC39BD" w:rsidRPr="00090C4A">
              <w:rPr>
                <w:b w:val="0"/>
                <w:bCs w:val="0"/>
                <w:noProof/>
                <w:webHidden/>
                <w:sz w:val="24"/>
                <w:szCs w:val="24"/>
              </w:rPr>
              <w:tab/>
            </w:r>
            <w:r w:rsidR="00CC39BD" w:rsidRPr="00090C4A">
              <w:rPr>
                <w:b w:val="0"/>
                <w:bCs w:val="0"/>
                <w:noProof/>
                <w:webHidden/>
                <w:sz w:val="24"/>
                <w:szCs w:val="24"/>
              </w:rPr>
              <w:fldChar w:fldCharType="begin"/>
            </w:r>
            <w:r w:rsidR="00CC39BD" w:rsidRPr="00090C4A">
              <w:rPr>
                <w:b w:val="0"/>
                <w:bCs w:val="0"/>
                <w:noProof/>
                <w:webHidden/>
                <w:sz w:val="24"/>
                <w:szCs w:val="24"/>
              </w:rPr>
              <w:instrText xml:space="preserve"> PAGEREF _Toc111739454 \h </w:instrText>
            </w:r>
            <w:r w:rsidR="00CC39BD" w:rsidRPr="00090C4A">
              <w:rPr>
                <w:b w:val="0"/>
                <w:bCs w:val="0"/>
                <w:noProof/>
                <w:webHidden/>
                <w:sz w:val="24"/>
                <w:szCs w:val="24"/>
              </w:rPr>
            </w:r>
            <w:r w:rsidR="00CC39BD" w:rsidRPr="00090C4A">
              <w:rPr>
                <w:b w:val="0"/>
                <w:bCs w:val="0"/>
                <w:noProof/>
                <w:webHidden/>
                <w:sz w:val="24"/>
                <w:szCs w:val="24"/>
              </w:rPr>
              <w:fldChar w:fldCharType="separate"/>
            </w:r>
            <w:r w:rsidR="00B9745E">
              <w:rPr>
                <w:b w:val="0"/>
                <w:bCs w:val="0"/>
                <w:noProof/>
                <w:webHidden/>
                <w:sz w:val="24"/>
                <w:szCs w:val="24"/>
              </w:rPr>
              <w:t>12</w:t>
            </w:r>
            <w:r w:rsidR="00CC39BD" w:rsidRPr="00090C4A">
              <w:rPr>
                <w:b w:val="0"/>
                <w:bCs w:val="0"/>
                <w:noProof/>
                <w:webHidden/>
                <w:sz w:val="24"/>
                <w:szCs w:val="24"/>
              </w:rPr>
              <w:fldChar w:fldCharType="end"/>
            </w:r>
          </w:hyperlink>
        </w:p>
        <w:p w14:paraId="499B4419" w14:textId="074FE0FD"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455" w:history="1">
            <w:r w:rsidR="00CC39BD" w:rsidRPr="00090C4A">
              <w:rPr>
                <w:rStyle w:val="af6"/>
                <w:noProof/>
                <w:sz w:val="24"/>
                <w:szCs w:val="24"/>
              </w:rPr>
              <w:t>1.</w:t>
            </w:r>
            <w:r w:rsidR="00CC39BD" w:rsidRPr="00090C4A">
              <w:rPr>
                <w:rFonts w:eastAsiaTheme="minorEastAsia"/>
                <w:smallCaps w:val="0"/>
                <w:noProof/>
                <w:sz w:val="24"/>
                <w:szCs w:val="24"/>
                <w:lang w:eastAsia="ru-RU"/>
              </w:rPr>
              <w:tab/>
            </w:r>
            <w:r w:rsidR="00CC39BD" w:rsidRPr="00090C4A">
              <w:rPr>
                <w:rStyle w:val="af6"/>
                <w:noProof/>
                <w:sz w:val="24"/>
                <w:szCs w:val="24"/>
              </w:rPr>
              <w:t>Технико-экономическое состояние централизованных систем водоснабжения</w:t>
            </w:r>
            <w:r w:rsidR="00CC39BD" w:rsidRPr="00090C4A">
              <w:rPr>
                <w:noProof/>
                <w:webHidden/>
                <w:sz w:val="24"/>
                <w:szCs w:val="24"/>
              </w:rPr>
              <w:tab/>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_Toc111739455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w:t>
            </w:r>
            <w:r w:rsidR="00CC39BD" w:rsidRPr="00090C4A">
              <w:rPr>
                <w:noProof/>
                <w:webHidden/>
                <w:sz w:val="24"/>
                <w:szCs w:val="24"/>
              </w:rPr>
              <w:fldChar w:fldCharType="end"/>
            </w:r>
          </w:hyperlink>
        </w:p>
        <w:p w14:paraId="64905370" w14:textId="543743E8"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56" w:history="1">
            <w:r w:rsidR="00CC39BD" w:rsidRPr="00090C4A">
              <w:rPr>
                <w:rStyle w:val="af6"/>
                <w:noProof/>
                <w:sz w:val="24"/>
                <w:szCs w:val="24"/>
              </w:rPr>
              <w:t>1.1</w:t>
            </w:r>
            <w:r w:rsidR="00CC39BD" w:rsidRPr="00090C4A">
              <w:rPr>
                <w:rFonts w:eastAsiaTheme="minorEastAsia"/>
                <w:smallCaps w:val="0"/>
                <w:noProof/>
                <w:sz w:val="24"/>
                <w:szCs w:val="24"/>
                <w:lang w:eastAsia="ru-RU"/>
              </w:rPr>
              <w:tab/>
            </w:r>
            <w:r w:rsidR="00CC39BD" w:rsidRPr="00090C4A">
              <w:rPr>
                <w:rStyle w:val="af6"/>
                <w:noProof/>
                <w:sz w:val="24"/>
                <w:szCs w:val="24"/>
              </w:rPr>
              <w:t>Описание системы и структуры водоснабжения и деление территории на эксплуатационные зоны</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_Toc111739456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w:t>
            </w:r>
            <w:r w:rsidR="00CC39BD" w:rsidRPr="00090C4A">
              <w:rPr>
                <w:noProof/>
                <w:webHidden/>
                <w:sz w:val="24"/>
                <w:szCs w:val="24"/>
              </w:rPr>
              <w:fldChar w:fldCharType="end"/>
            </w:r>
          </w:hyperlink>
        </w:p>
        <w:p w14:paraId="0FDDE028" w14:textId="75A3D852"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57" w:history="1">
            <w:r w:rsidR="00CC39BD" w:rsidRPr="00090C4A">
              <w:rPr>
                <w:rStyle w:val="af6"/>
                <w:noProof/>
                <w:sz w:val="24"/>
                <w:szCs w:val="24"/>
              </w:rPr>
              <w:t>1.2</w:t>
            </w:r>
            <w:r w:rsidR="00CC39BD" w:rsidRPr="00090C4A">
              <w:rPr>
                <w:rFonts w:eastAsiaTheme="minorEastAsia"/>
                <w:smallCaps w:val="0"/>
                <w:noProof/>
                <w:sz w:val="24"/>
                <w:szCs w:val="24"/>
                <w:lang w:eastAsia="ru-RU"/>
              </w:rPr>
              <w:tab/>
            </w:r>
            <w:r w:rsidR="00CC39BD" w:rsidRPr="00090C4A">
              <w:rPr>
                <w:rStyle w:val="af6"/>
                <w:noProof/>
                <w:sz w:val="24"/>
                <w:szCs w:val="24"/>
              </w:rPr>
              <w:t>Описание территорий муниципального образования, не охваченных централизованными системами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_Toc111739457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14</w:t>
            </w:r>
            <w:r w:rsidR="00CC39BD" w:rsidRPr="00090C4A">
              <w:rPr>
                <w:noProof/>
                <w:webHidden/>
                <w:sz w:val="24"/>
                <w:szCs w:val="24"/>
              </w:rPr>
              <w:fldChar w:fldCharType="end"/>
            </w:r>
          </w:hyperlink>
        </w:p>
        <w:p w14:paraId="4DED2AA8" w14:textId="2C5E4CC0"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58" w:history="1">
            <w:r w:rsidR="00CC39BD" w:rsidRPr="00090C4A">
              <w:rPr>
                <w:rStyle w:val="af6"/>
                <w:noProof/>
                <w:sz w:val="24"/>
                <w:szCs w:val="24"/>
              </w:rPr>
              <w:t>1.3</w:t>
            </w:r>
            <w:r w:rsidR="00CC39BD" w:rsidRPr="00090C4A">
              <w:rPr>
                <w:rFonts w:eastAsiaTheme="minorEastAsia"/>
                <w:smallCaps w:val="0"/>
                <w:noProof/>
                <w:sz w:val="24"/>
                <w:szCs w:val="24"/>
                <w:lang w:eastAsia="ru-RU"/>
              </w:rPr>
              <w:tab/>
            </w:r>
            <w:r w:rsidR="00CC39BD" w:rsidRPr="00090C4A">
              <w:rPr>
                <w:rStyle w:val="af6"/>
                <w:noProof/>
                <w:sz w:val="24"/>
                <w:szCs w:val="24"/>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_Toc111739458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14</w:t>
            </w:r>
            <w:r w:rsidR="00CC39BD" w:rsidRPr="00090C4A">
              <w:rPr>
                <w:noProof/>
                <w:webHidden/>
                <w:sz w:val="24"/>
                <w:szCs w:val="24"/>
              </w:rPr>
              <w:fldChar w:fldCharType="end"/>
            </w:r>
          </w:hyperlink>
        </w:p>
        <w:p w14:paraId="1E8A5DDA" w14:textId="4AD1B1C4"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59" w:history="1">
            <w:r w:rsidR="00CC39BD" w:rsidRPr="00090C4A">
              <w:rPr>
                <w:rStyle w:val="af6"/>
                <w:noProof/>
                <w:sz w:val="24"/>
                <w:szCs w:val="24"/>
              </w:rPr>
              <w:t>1.4</w:t>
            </w:r>
            <w:r w:rsidR="00CC39BD" w:rsidRPr="00090C4A">
              <w:rPr>
                <w:rFonts w:eastAsiaTheme="minorEastAsia"/>
                <w:smallCaps w:val="0"/>
                <w:noProof/>
                <w:sz w:val="24"/>
                <w:szCs w:val="24"/>
                <w:lang w:eastAsia="ru-RU"/>
              </w:rPr>
              <w:tab/>
            </w:r>
            <w:r w:rsidR="00CC39BD" w:rsidRPr="00090C4A">
              <w:rPr>
                <w:rStyle w:val="af6"/>
                <w:noProof/>
                <w:sz w:val="24"/>
                <w:szCs w:val="24"/>
              </w:rPr>
              <w:t>Описание результатов технического обследования централизованных систем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_Toc111739459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w:t>
            </w:r>
            <w:r w:rsidR="00CC39BD" w:rsidRPr="00090C4A">
              <w:rPr>
                <w:noProof/>
                <w:webHidden/>
                <w:sz w:val="24"/>
                <w:szCs w:val="24"/>
              </w:rPr>
              <w:fldChar w:fldCharType="end"/>
            </w:r>
          </w:hyperlink>
        </w:p>
        <w:p w14:paraId="3D3F4079" w14:textId="5B7F81EB" w:rsidR="00CC39BD" w:rsidRPr="00090C4A" w:rsidRDefault="0064273A" w:rsidP="00090C4A">
          <w:pPr>
            <w:pStyle w:val="52"/>
            <w:tabs>
              <w:tab w:val="left" w:pos="1540"/>
              <w:tab w:val="right" w:leader="dot" w:pos="9346"/>
            </w:tabs>
            <w:ind w:left="0"/>
            <w:jc w:val="both"/>
            <w:rPr>
              <w:rFonts w:eastAsiaTheme="minorEastAsia"/>
              <w:noProof/>
              <w:sz w:val="24"/>
              <w:szCs w:val="24"/>
              <w:lang w:eastAsia="ru-RU"/>
            </w:rPr>
          </w:pPr>
          <w:hyperlink w:anchor="_Toc111739460" w:history="1">
            <w:r w:rsidR="00CC39BD" w:rsidRPr="00090C4A">
              <w:rPr>
                <w:rStyle w:val="af6"/>
                <w:noProof/>
                <w:sz w:val="24"/>
                <w:szCs w:val="24"/>
              </w:rPr>
              <w:t>1.4.1.</w:t>
            </w:r>
            <w:r w:rsidR="00CC39BD" w:rsidRPr="00090C4A">
              <w:rPr>
                <w:rFonts w:eastAsiaTheme="minorEastAsia"/>
                <w:noProof/>
                <w:sz w:val="24"/>
                <w:szCs w:val="24"/>
                <w:lang w:eastAsia="ru-RU"/>
              </w:rPr>
              <w:tab/>
            </w:r>
            <w:r w:rsidR="00CC39BD" w:rsidRPr="00090C4A">
              <w:rPr>
                <w:rStyle w:val="af6"/>
                <w:noProof/>
                <w:sz w:val="24"/>
                <w:szCs w:val="24"/>
              </w:rPr>
              <w:t>Описание состояния существующих источников водоснабжения и водозаборных сооружений</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w:t>
            </w:r>
            <w:r w:rsidR="00CC39BD" w:rsidRPr="00090C4A">
              <w:rPr>
                <w:noProof/>
                <w:webHidden/>
                <w:sz w:val="24"/>
                <w:szCs w:val="24"/>
              </w:rPr>
              <w:fldChar w:fldCharType="end"/>
            </w:r>
          </w:hyperlink>
        </w:p>
        <w:p w14:paraId="3E99385A" w14:textId="55AF87B2" w:rsidR="00CC39BD" w:rsidRPr="00090C4A" w:rsidRDefault="0064273A" w:rsidP="00090C4A">
          <w:pPr>
            <w:pStyle w:val="52"/>
            <w:tabs>
              <w:tab w:val="left" w:pos="1540"/>
              <w:tab w:val="right" w:leader="dot" w:pos="9346"/>
            </w:tabs>
            <w:ind w:left="0"/>
            <w:jc w:val="both"/>
            <w:rPr>
              <w:rFonts w:eastAsiaTheme="minorEastAsia"/>
              <w:noProof/>
              <w:sz w:val="24"/>
              <w:szCs w:val="24"/>
              <w:lang w:eastAsia="ru-RU"/>
            </w:rPr>
          </w:pPr>
          <w:hyperlink w:anchor="_Toc111739461" w:history="1">
            <w:r w:rsidR="00CC39BD" w:rsidRPr="00090C4A">
              <w:rPr>
                <w:rStyle w:val="af6"/>
                <w:noProof/>
                <w:sz w:val="24"/>
                <w:szCs w:val="24"/>
              </w:rPr>
              <w:t>1.4.2.</w:t>
            </w:r>
            <w:r w:rsidR="00CC39BD" w:rsidRPr="00090C4A">
              <w:rPr>
                <w:rFonts w:eastAsiaTheme="minorEastAsia"/>
                <w:noProof/>
                <w:sz w:val="24"/>
                <w:szCs w:val="24"/>
                <w:lang w:eastAsia="ru-RU"/>
              </w:rPr>
              <w:tab/>
            </w:r>
            <w:r w:rsidR="00CC39BD" w:rsidRPr="00090C4A">
              <w:rPr>
                <w:rStyle w:val="af6"/>
                <w:noProof/>
                <w:sz w:val="24"/>
                <w:szCs w:val="24"/>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17</w:t>
            </w:r>
            <w:r w:rsidR="00CC39BD" w:rsidRPr="00090C4A">
              <w:rPr>
                <w:noProof/>
                <w:webHidden/>
                <w:sz w:val="24"/>
                <w:szCs w:val="24"/>
              </w:rPr>
              <w:fldChar w:fldCharType="end"/>
            </w:r>
          </w:hyperlink>
        </w:p>
        <w:p w14:paraId="171398BC" w14:textId="6CB0B579" w:rsidR="00CC39BD" w:rsidRPr="00090C4A" w:rsidRDefault="0064273A" w:rsidP="00090C4A">
          <w:pPr>
            <w:pStyle w:val="52"/>
            <w:tabs>
              <w:tab w:val="left" w:pos="1540"/>
              <w:tab w:val="right" w:leader="dot" w:pos="9346"/>
            </w:tabs>
            <w:ind w:left="0"/>
            <w:jc w:val="both"/>
            <w:rPr>
              <w:rFonts w:eastAsiaTheme="minorEastAsia"/>
              <w:noProof/>
              <w:sz w:val="24"/>
              <w:szCs w:val="24"/>
              <w:lang w:eastAsia="ru-RU"/>
            </w:rPr>
          </w:pPr>
          <w:hyperlink w:anchor="_Toc111739462" w:history="1">
            <w:r w:rsidR="00CC39BD" w:rsidRPr="00090C4A">
              <w:rPr>
                <w:rStyle w:val="af6"/>
                <w:noProof/>
                <w:sz w:val="24"/>
                <w:szCs w:val="24"/>
              </w:rPr>
              <w:t>1.4.3.</w:t>
            </w:r>
            <w:r w:rsidR="00CC39BD" w:rsidRPr="00090C4A">
              <w:rPr>
                <w:rFonts w:eastAsiaTheme="minorEastAsia"/>
                <w:noProof/>
                <w:sz w:val="24"/>
                <w:szCs w:val="24"/>
                <w:lang w:eastAsia="ru-RU"/>
              </w:rPr>
              <w:tab/>
            </w:r>
            <w:r w:rsidR="00CC39BD" w:rsidRPr="00090C4A">
              <w:rPr>
                <w:rStyle w:val="af6"/>
                <w:noProof/>
                <w:sz w:val="24"/>
                <w:szCs w:val="24"/>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20</w:t>
            </w:r>
            <w:r w:rsidR="00CC39BD" w:rsidRPr="00090C4A">
              <w:rPr>
                <w:noProof/>
                <w:webHidden/>
                <w:sz w:val="24"/>
                <w:szCs w:val="24"/>
              </w:rPr>
              <w:fldChar w:fldCharType="end"/>
            </w:r>
          </w:hyperlink>
        </w:p>
        <w:p w14:paraId="65D71513" w14:textId="6980283A" w:rsidR="00CC39BD" w:rsidRPr="00090C4A" w:rsidRDefault="0064273A" w:rsidP="00090C4A">
          <w:pPr>
            <w:pStyle w:val="52"/>
            <w:tabs>
              <w:tab w:val="left" w:pos="1540"/>
              <w:tab w:val="right" w:leader="dot" w:pos="9346"/>
            </w:tabs>
            <w:ind w:left="0"/>
            <w:jc w:val="both"/>
            <w:rPr>
              <w:rFonts w:eastAsiaTheme="minorEastAsia"/>
              <w:noProof/>
              <w:sz w:val="24"/>
              <w:szCs w:val="24"/>
              <w:lang w:eastAsia="ru-RU"/>
            </w:rPr>
          </w:pPr>
          <w:hyperlink w:anchor="_Toc111739463" w:history="1">
            <w:r w:rsidR="00CC39BD" w:rsidRPr="00090C4A">
              <w:rPr>
                <w:rStyle w:val="af6"/>
                <w:noProof/>
                <w:sz w:val="24"/>
                <w:szCs w:val="24"/>
              </w:rPr>
              <w:t>1.4.4.</w:t>
            </w:r>
            <w:r w:rsidR="00CC39BD" w:rsidRPr="00090C4A">
              <w:rPr>
                <w:rFonts w:eastAsiaTheme="minorEastAsia"/>
                <w:noProof/>
                <w:sz w:val="24"/>
                <w:szCs w:val="24"/>
                <w:lang w:eastAsia="ru-RU"/>
              </w:rPr>
              <w:tab/>
            </w:r>
            <w:r w:rsidR="00CC39BD" w:rsidRPr="00090C4A">
              <w:rPr>
                <w:rStyle w:val="af6"/>
                <w:noProof/>
                <w:sz w:val="24"/>
                <w:szCs w:val="24"/>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22</w:t>
            </w:r>
            <w:r w:rsidR="00CC39BD" w:rsidRPr="00090C4A">
              <w:rPr>
                <w:noProof/>
                <w:webHidden/>
                <w:sz w:val="24"/>
                <w:szCs w:val="24"/>
              </w:rPr>
              <w:fldChar w:fldCharType="end"/>
            </w:r>
          </w:hyperlink>
        </w:p>
        <w:p w14:paraId="07505D43" w14:textId="71CB4D9D" w:rsidR="00CC39BD" w:rsidRPr="00090C4A" w:rsidRDefault="0064273A" w:rsidP="00090C4A">
          <w:pPr>
            <w:pStyle w:val="52"/>
            <w:tabs>
              <w:tab w:val="left" w:pos="1540"/>
              <w:tab w:val="right" w:leader="dot" w:pos="9346"/>
            </w:tabs>
            <w:ind w:left="0"/>
            <w:jc w:val="both"/>
            <w:rPr>
              <w:rFonts w:eastAsiaTheme="minorEastAsia"/>
              <w:noProof/>
              <w:sz w:val="24"/>
              <w:szCs w:val="24"/>
              <w:lang w:eastAsia="ru-RU"/>
            </w:rPr>
          </w:pPr>
          <w:hyperlink w:anchor="_Toc111739464" w:history="1">
            <w:r w:rsidR="00CC39BD" w:rsidRPr="00090C4A">
              <w:rPr>
                <w:rStyle w:val="af6"/>
                <w:noProof/>
                <w:sz w:val="24"/>
                <w:szCs w:val="24"/>
              </w:rPr>
              <w:t>1.4.5.</w:t>
            </w:r>
            <w:r w:rsidR="00CC39BD" w:rsidRPr="00090C4A">
              <w:rPr>
                <w:rFonts w:eastAsiaTheme="minorEastAsia"/>
                <w:noProof/>
                <w:sz w:val="24"/>
                <w:szCs w:val="24"/>
                <w:lang w:eastAsia="ru-RU"/>
              </w:rPr>
              <w:tab/>
            </w:r>
            <w:r w:rsidR="00CC39BD" w:rsidRPr="00090C4A">
              <w:rPr>
                <w:rStyle w:val="af6"/>
                <w:noProof/>
                <w:sz w:val="24"/>
                <w:szCs w:val="24"/>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_Toc111739464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29</w:t>
            </w:r>
            <w:r w:rsidR="00CC39BD" w:rsidRPr="00090C4A">
              <w:rPr>
                <w:noProof/>
                <w:webHidden/>
                <w:sz w:val="24"/>
                <w:szCs w:val="24"/>
              </w:rPr>
              <w:fldChar w:fldCharType="end"/>
            </w:r>
          </w:hyperlink>
        </w:p>
        <w:p w14:paraId="31168146" w14:textId="43D558D3" w:rsidR="00CC39BD" w:rsidRPr="00090C4A" w:rsidRDefault="0064273A" w:rsidP="00090C4A">
          <w:pPr>
            <w:pStyle w:val="52"/>
            <w:tabs>
              <w:tab w:val="left" w:pos="1540"/>
              <w:tab w:val="right" w:leader="dot" w:pos="9346"/>
            </w:tabs>
            <w:ind w:left="0"/>
            <w:jc w:val="both"/>
            <w:rPr>
              <w:rFonts w:eastAsiaTheme="minorEastAsia"/>
              <w:noProof/>
              <w:sz w:val="24"/>
              <w:szCs w:val="24"/>
              <w:lang w:eastAsia="ru-RU"/>
            </w:rPr>
          </w:pPr>
          <w:hyperlink w:anchor="_Toc111739465" w:history="1">
            <w:r w:rsidR="00CC39BD" w:rsidRPr="00090C4A">
              <w:rPr>
                <w:rStyle w:val="af6"/>
                <w:noProof/>
                <w:sz w:val="24"/>
                <w:szCs w:val="24"/>
              </w:rPr>
              <w:t>1.4.6.</w:t>
            </w:r>
            <w:r w:rsidR="00CC39BD" w:rsidRPr="00090C4A">
              <w:rPr>
                <w:rFonts w:eastAsiaTheme="minorEastAsia"/>
                <w:noProof/>
                <w:sz w:val="24"/>
                <w:szCs w:val="24"/>
                <w:lang w:eastAsia="ru-RU"/>
              </w:rPr>
              <w:tab/>
            </w:r>
            <w:r w:rsidR="00CC39BD" w:rsidRPr="00090C4A">
              <w:rPr>
                <w:rStyle w:val="af6"/>
                <w:noProof/>
                <w:sz w:val="24"/>
                <w:szCs w:val="24"/>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_Toc111739465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29</w:t>
            </w:r>
            <w:r w:rsidR="00CC39BD" w:rsidRPr="00090C4A">
              <w:rPr>
                <w:noProof/>
                <w:webHidden/>
                <w:sz w:val="24"/>
                <w:szCs w:val="24"/>
              </w:rPr>
              <w:fldChar w:fldCharType="end"/>
            </w:r>
          </w:hyperlink>
        </w:p>
        <w:p w14:paraId="476A1B2B" w14:textId="019137F0"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66" w:history="1">
            <w:r w:rsidR="00CC39BD" w:rsidRPr="00090C4A">
              <w:rPr>
                <w:rStyle w:val="af6"/>
                <w:noProof/>
                <w:sz w:val="24"/>
                <w:szCs w:val="24"/>
              </w:rPr>
              <w:t>1.5</w:t>
            </w:r>
            <w:r w:rsidR="00CC39BD" w:rsidRPr="00090C4A">
              <w:rPr>
                <w:rFonts w:eastAsiaTheme="minorEastAsia"/>
                <w:smallCaps w:val="0"/>
                <w:noProof/>
                <w:sz w:val="24"/>
                <w:szCs w:val="24"/>
                <w:lang w:eastAsia="ru-RU"/>
              </w:rPr>
              <w:tab/>
            </w:r>
            <w:r w:rsidR="00CC39BD" w:rsidRPr="00090C4A">
              <w:rPr>
                <w:rStyle w:val="af6"/>
                <w:noProof/>
                <w:sz w:val="24"/>
                <w:szCs w:val="24"/>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_Toc111739466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40</w:t>
            </w:r>
            <w:r w:rsidR="00CC39BD" w:rsidRPr="00090C4A">
              <w:rPr>
                <w:noProof/>
                <w:webHidden/>
                <w:sz w:val="24"/>
                <w:szCs w:val="24"/>
              </w:rPr>
              <w:fldChar w:fldCharType="end"/>
            </w:r>
          </w:hyperlink>
        </w:p>
        <w:p w14:paraId="4CA11810" w14:textId="3124C01C"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67" w:history="1">
            <w:r w:rsidR="00CC39BD" w:rsidRPr="00090C4A">
              <w:rPr>
                <w:rStyle w:val="af6"/>
                <w:noProof/>
                <w:sz w:val="24"/>
                <w:szCs w:val="24"/>
              </w:rPr>
              <w:t>1.6</w:t>
            </w:r>
            <w:r w:rsidR="00CC39BD" w:rsidRPr="00090C4A">
              <w:rPr>
                <w:rFonts w:eastAsiaTheme="minorEastAsia"/>
                <w:smallCaps w:val="0"/>
                <w:noProof/>
                <w:sz w:val="24"/>
                <w:szCs w:val="24"/>
                <w:lang w:eastAsia="ru-RU"/>
              </w:rPr>
              <w:tab/>
            </w:r>
            <w:r w:rsidR="00CC39BD" w:rsidRPr="00090C4A">
              <w:rPr>
                <w:rStyle w:val="af6"/>
                <w:noProof/>
                <w:sz w:val="24"/>
                <w:szCs w:val="24"/>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41</w:t>
            </w:r>
            <w:r w:rsidR="00CC39BD" w:rsidRPr="00090C4A">
              <w:rPr>
                <w:noProof/>
                <w:webHidden/>
                <w:sz w:val="24"/>
                <w:szCs w:val="24"/>
              </w:rPr>
              <w:fldChar w:fldCharType="end"/>
            </w:r>
          </w:hyperlink>
        </w:p>
        <w:p w14:paraId="5B24F6AD" w14:textId="6E42B089"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468" w:history="1">
            <w:r w:rsidR="00CC39BD" w:rsidRPr="00090C4A">
              <w:rPr>
                <w:rStyle w:val="af6"/>
                <w:noProof/>
                <w:sz w:val="24"/>
                <w:szCs w:val="24"/>
              </w:rPr>
              <w:t>2.</w:t>
            </w:r>
            <w:r w:rsidR="00CC39BD" w:rsidRPr="00090C4A">
              <w:rPr>
                <w:rFonts w:eastAsiaTheme="minorEastAsia"/>
                <w:smallCaps w:val="0"/>
                <w:noProof/>
                <w:sz w:val="24"/>
                <w:szCs w:val="24"/>
                <w:lang w:eastAsia="ru-RU"/>
              </w:rPr>
              <w:tab/>
            </w:r>
            <w:r w:rsidR="00CC39BD" w:rsidRPr="00090C4A">
              <w:rPr>
                <w:rStyle w:val="af6"/>
                <w:noProof/>
                <w:sz w:val="24"/>
                <w:szCs w:val="24"/>
              </w:rPr>
              <w:t>Направления развития централизованных систем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42</w:t>
            </w:r>
            <w:r w:rsidR="00CC39BD" w:rsidRPr="00090C4A">
              <w:rPr>
                <w:noProof/>
                <w:webHidden/>
                <w:sz w:val="24"/>
                <w:szCs w:val="24"/>
              </w:rPr>
              <w:fldChar w:fldCharType="end"/>
            </w:r>
          </w:hyperlink>
        </w:p>
        <w:p w14:paraId="34183506" w14:textId="0F405700"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69" w:history="1">
            <w:r w:rsidR="00CC39BD" w:rsidRPr="00090C4A">
              <w:rPr>
                <w:rStyle w:val="af6"/>
                <w:noProof/>
                <w:sz w:val="24"/>
                <w:szCs w:val="24"/>
              </w:rPr>
              <w:t>2.1</w:t>
            </w:r>
            <w:r w:rsidR="00CC39BD" w:rsidRPr="00090C4A">
              <w:rPr>
                <w:rFonts w:eastAsiaTheme="minorEastAsia"/>
                <w:smallCaps w:val="0"/>
                <w:noProof/>
                <w:sz w:val="24"/>
                <w:szCs w:val="24"/>
                <w:lang w:eastAsia="ru-RU"/>
              </w:rPr>
              <w:tab/>
            </w:r>
            <w:r w:rsidR="00CC39BD" w:rsidRPr="00090C4A">
              <w:rPr>
                <w:rStyle w:val="af6"/>
                <w:noProof/>
                <w:sz w:val="24"/>
                <w:szCs w:val="24"/>
              </w:rPr>
              <w:t>Основные направления, принципы, задачи и целевые показатели развития централизованной системы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_Toc111739469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42</w:t>
            </w:r>
            <w:r w:rsidR="00CC39BD" w:rsidRPr="00090C4A">
              <w:rPr>
                <w:noProof/>
                <w:webHidden/>
                <w:sz w:val="24"/>
                <w:szCs w:val="24"/>
              </w:rPr>
              <w:fldChar w:fldCharType="end"/>
            </w:r>
          </w:hyperlink>
        </w:p>
        <w:p w14:paraId="1FB6E96B" w14:textId="34218F17"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70" w:history="1">
            <w:r w:rsidR="00CC39BD" w:rsidRPr="00090C4A">
              <w:rPr>
                <w:rStyle w:val="af6"/>
                <w:noProof/>
                <w:sz w:val="24"/>
                <w:szCs w:val="24"/>
              </w:rPr>
              <w:t>2.2</w:t>
            </w:r>
            <w:r w:rsidR="00CC39BD" w:rsidRPr="00090C4A">
              <w:rPr>
                <w:rFonts w:eastAsiaTheme="minorEastAsia"/>
                <w:smallCaps w:val="0"/>
                <w:noProof/>
                <w:sz w:val="24"/>
                <w:szCs w:val="24"/>
                <w:lang w:eastAsia="ru-RU"/>
              </w:rPr>
              <w:tab/>
            </w:r>
            <w:r w:rsidR="00CC39BD" w:rsidRPr="00090C4A">
              <w:rPr>
                <w:rStyle w:val="af6"/>
                <w:noProof/>
                <w:sz w:val="24"/>
                <w:szCs w:val="24"/>
              </w:rPr>
              <w:t>Различные сценарии развития централизованных систем водоснабжения в зависимости от различных сценариев</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42</w:t>
            </w:r>
            <w:r w:rsidR="00CC39BD" w:rsidRPr="00090C4A">
              <w:rPr>
                <w:noProof/>
                <w:webHidden/>
                <w:sz w:val="24"/>
                <w:szCs w:val="24"/>
              </w:rPr>
              <w:fldChar w:fldCharType="end"/>
            </w:r>
          </w:hyperlink>
        </w:p>
        <w:p w14:paraId="4725773A" w14:textId="3CD04567"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471" w:history="1">
            <w:r w:rsidR="00CC39BD" w:rsidRPr="00090C4A">
              <w:rPr>
                <w:rStyle w:val="af6"/>
                <w:noProof/>
                <w:sz w:val="24"/>
                <w:szCs w:val="24"/>
              </w:rPr>
              <w:t>3.</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Баланс водоснабжения и потребления горячей, питьевой, технической воды</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48</w:t>
            </w:r>
            <w:r w:rsidR="00CC39BD" w:rsidRPr="00090C4A">
              <w:rPr>
                <w:noProof/>
                <w:webHidden/>
                <w:sz w:val="24"/>
                <w:szCs w:val="24"/>
              </w:rPr>
              <w:fldChar w:fldCharType="end"/>
            </w:r>
          </w:hyperlink>
        </w:p>
        <w:p w14:paraId="035BBF3F" w14:textId="249C084C"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72" w:history="1">
            <w:r w:rsidR="00CC39BD" w:rsidRPr="00090C4A">
              <w:rPr>
                <w:rStyle w:val="af6"/>
                <w:noProof/>
                <w:sz w:val="24"/>
                <w:szCs w:val="24"/>
                <w:lang w:eastAsia="ru-RU"/>
              </w:rPr>
              <w:t>3.1</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48</w:t>
            </w:r>
            <w:r w:rsidR="00CC39BD" w:rsidRPr="00090C4A">
              <w:rPr>
                <w:noProof/>
                <w:webHidden/>
                <w:sz w:val="24"/>
                <w:szCs w:val="24"/>
              </w:rPr>
              <w:fldChar w:fldCharType="end"/>
            </w:r>
          </w:hyperlink>
        </w:p>
        <w:p w14:paraId="71C478D3" w14:textId="71A9FDDF"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73" w:history="1">
            <w:r w:rsidR="00CC39BD" w:rsidRPr="00090C4A">
              <w:rPr>
                <w:rStyle w:val="af6"/>
                <w:noProof/>
                <w:sz w:val="24"/>
                <w:szCs w:val="24"/>
                <w:lang w:eastAsia="ru-RU"/>
              </w:rPr>
              <w:t>3.2</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49</w:t>
            </w:r>
            <w:r w:rsidR="00CC39BD" w:rsidRPr="00090C4A">
              <w:rPr>
                <w:noProof/>
                <w:webHidden/>
                <w:sz w:val="24"/>
                <w:szCs w:val="24"/>
              </w:rPr>
              <w:fldChar w:fldCharType="end"/>
            </w:r>
          </w:hyperlink>
        </w:p>
        <w:p w14:paraId="195C258D" w14:textId="609BADB9"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74" w:history="1">
            <w:r w:rsidR="00CC39BD" w:rsidRPr="00090C4A">
              <w:rPr>
                <w:rStyle w:val="af6"/>
                <w:noProof/>
                <w:sz w:val="24"/>
                <w:szCs w:val="24"/>
                <w:lang w:eastAsia="ru-RU"/>
              </w:rPr>
              <w:t>3.3</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_Toc111739474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49</w:t>
            </w:r>
            <w:r w:rsidR="00CC39BD" w:rsidRPr="00090C4A">
              <w:rPr>
                <w:noProof/>
                <w:webHidden/>
                <w:sz w:val="24"/>
                <w:szCs w:val="24"/>
              </w:rPr>
              <w:fldChar w:fldCharType="end"/>
            </w:r>
          </w:hyperlink>
        </w:p>
        <w:p w14:paraId="7F193F1A" w14:textId="5C4F65FC"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75" w:history="1">
            <w:r w:rsidR="00CC39BD" w:rsidRPr="00090C4A">
              <w:rPr>
                <w:rStyle w:val="af6"/>
                <w:noProof/>
                <w:sz w:val="24"/>
                <w:szCs w:val="24"/>
                <w:lang w:eastAsia="ru-RU"/>
              </w:rPr>
              <w:t>3.4</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_Toc111739475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50</w:t>
            </w:r>
            <w:r w:rsidR="00CC39BD" w:rsidRPr="00090C4A">
              <w:rPr>
                <w:noProof/>
                <w:webHidden/>
                <w:sz w:val="24"/>
                <w:szCs w:val="24"/>
              </w:rPr>
              <w:fldChar w:fldCharType="end"/>
            </w:r>
          </w:hyperlink>
        </w:p>
        <w:p w14:paraId="0696C115" w14:textId="74A54743"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76" w:history="1">
            <w:r w:rsidR="00CC39BD" w:rsidRPr="00090C4A">
              <w:rPr>
                <w:rStyle w:val="af6"/>
                <w:noProof/>
                <w:sz w:val="24"/>
                <w:szCs w:val="24"/>
                <w:lang w:eastAsia="ru-RU"/>
              </w:rPr>
              <w:t>3.5</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Описание существующей системы коммерческого учета горячей, питьевой, технической воды и планов по установке приборов учета</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_Toc111739476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51</w:t>
            </w:r>
            <w:r w:rsidR="00CC39BD" w:rsidRPr="00090C4A">
              <w:rPr>
                <w:noProof/>
                <w:webHidden/>
                <w:sz w:val="24"/>
                <w:szCs w:val="24"/>
              </w:rPr>
              <w:fldChar w:fldCharType="end"/>
            </w:r>
          </w:hyperlink>
        </w:p>
        <w:p w14:paraId="607A0730" w14:textId="6EC22E8E"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77" w:history="1">
            <w:r w:rsidR="00CC39BD" w:rsidRPr="00090C4A">
              <w:rPr>
                <w:rStyle w:val="af6"/>
                <w:noProof/>
                <w:sz w:val="24"/>
                <w:szCs w:val="24"/>
                <w:lang w:eastAsia="ru-RU"/>
              </w:rPr>
              <w:t>3.6</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Анализ резервов и дефицитов производственных мощностей системы водоснабжения поселения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56</w:t>
            </w:r>
            <w:r w:rsidR="00CC39BD" w:rsidRPr="00090C4A">
              <w:rPr>
                <w:noProof/>
                <w:webHidden/>
                <w:sz w:val="24"/>
                <w:szCs w:val="24"/>
              </w:rPr>
              <w:fldChar w:fldCharType="end"/>
            </w:r>
          </w:hyperlink>
        </w:p>
        <w:p w14:paraId="44729DFF" w14:textId="30952BB7"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78" w:history="1">
            <w:r w:rsidR="00CC39BD" w:rsidRPr="00090C4A">
              <w:rPr>
                <w:rStyle w:val="af6"/>
                <w:noProof/>
                <w:sz w:val="24"/>
                <w:szCs w:val="24"/>
                <w:lang w:eastAsia="ru-RU"/>
              </w:rPr>
              <w:t>3.7</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Прогнозные балансы потребления горячей, питьевой, технической воды на срок не менее 10 лет с учетом различных сценариев развития поселения,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57</w:t>
            </w:r>
            <w:r w:rsidR="00CC39BD" w:rsidRPr="00090C4A">
              <w:rPr>
                <w:noProof/>
                <w:webHidden/>
                <w:sz w:val="24"/>
                <w:szCs w:val="24"/>
              </w:rPr>
              <w:fldChar w:fldCharType="end"/>
            </w:r>
          </w:hyperlink>
        </w:p>
        <w:p w14:paraId="7C240624" w14:textId="4D7AF248"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79" w:history="1">
            <w:r w:rsidR="00CC39BD" w:rsidRPr="00090C4A">
              <w:rPr>
                <w:rStyle w:val="af6"/>
                <w:noProof/>
                <w:sz w:val="24"/>
                <w:szCs w:val="24"/>
                <w:lang w:eastAsia="ru-RU"/>
              </w:rPr>
              <w:t>3.8</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_Toc111739479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60</w:t>
            </w:r>
            <w:r w:rsidR="00CC39BD" w:rsidRPr="00090C4A">
              <w:rPr>
                <w:noProof/>
                <w:webHidden/>
                <w:sz w:val="24"/>
                <w:szCs w:val="24"/>
              </w:rPr>
              <w:fldChar w:fldCharType="end"/>
            </w:r>
          </w:hyperlink>
        </w:p>
        <w:p w14:paraId="0D0C905D" w14:textId="1C27AD14"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80" w:history="1">
            <w:r w:rsidR="00CC39BD" w:rsidRPr="00090C4A">
              <w:rPr>
                <w:rStyle w:val="af6"/>
                <w:noProof/>
                <w:sz w:val="24"/>
                <w:szCs w:val="24"/>
                <w:lang w:eastAsia="ru-RU"/>
              </w:rPr>
              <w:t>3.9</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фактическом и ожидаемом потреблении горячей, питьевой, технической воды (годовое, среднесуточное, максимальное суточное)</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60</w:t>
            </w:r>
            <w:r w:rsidR="00CC39BD" w:rsidRPr="00090C4A">
              <w:rPr>
                <w:noProof/>
                <w:webHidden/>
                <w:sz w:val="24"/>
                <w:szCs w:val="24"/>
              </w:rPr>
              <w:fldChar w:fldCharType="end"/>
            </w:r>
          </w:hyperlink>
        </w:p>
        <w:p w14:paraId="360AE7DF" w14:textId="418CC2A1"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81" w:history="1">
            <w:r w:rsidR="00CC39BD" w:rsidRPr="00090C4A">
              <w:rPr>
                <w:rStyle w:val="af6"/>
                <w:noProof/>
                <w:sz w:val="24"/>
                <w:szCs w:val="24"/>
                <w:lang w:eastAsia="ru-RU"/>
              </w:rPr>
              <w:t>3.10</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63</w:t>
            </w:r>
            <w:r w:rsidR="00CC39BD" w:rsidRPr="00090C4A">
              <w:rPr>
                <w:noProof/>
                <w:webHidden/>
                <w:sz w:val="24"/>
                <w:szCs w:val="24"/>
              </w:rPr>
              <w:fldChar w:fldCharType="end"/>
            </w:r>
          </w:hyperlink>
        </w:p>
        <w:p w14:paraId="5B6E36AB" w14:textId="1781D3BF"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82" w:history="1">
            <w:r w:rsidR="00CC39BD" w:rsidRPr="00090C4A">
              <w:rPr>
                <w:rStyle w:val="af6"/>
                <w:noProof/>
                <w:sz w:val="24"/>
                <w:szCs w:val="24"/>
                <w:lang w:eastAsia="ru-RU"/>
              </w:rPr>
              <w:t>3.11</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63</w:t>
            </w:r>
            <w:r w:rsidR="00CC39BD" w:rsidRPr="00090C4A">
              <w:rPr>
                <w:noProof/>
                <w:webHidden/>
                <w:sz w:val="24"/>
                <w:szCs w:val="24"/>
              </w:rPr>
              <w:fldChar w:fldCharType="end"/>
            </w:r>
          </w:hyperlink>
        </w:p>
        <w:p w14:paraId="2E34241A" w14:textId="5A035790"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83" w:history="1">
            <w:r w:rsidR="00CC39BD" w:rsidRPr="00090C4A">
              <w:rPr>
                <w:rStyle w:val="af6"/>
                <w:noProof/>
                <w:sz w:val="24"/>
                <w:szCs w:val="24"/>
                <w:lang w:eastAsia="ru-RU"/>
              </w:rPr>
              <w:t>3.12</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фактических и планируемых потерях горячей, питьевой, технической воды при ее транспортировке (годовые, среднесуточные значения)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65</w:t>
            </w:r>
            <w:r w:rsidR="00CC39BD" w:rsidRPr="00090C4A">
              <w:rPr>
                <w:noProof/>
                <w:webHidden/>
                <w:sz w:val="24"/>
                <w:szCs w:val="24"/>
              </w:rPr>
              <w:fldChar w:fldCharType="end"/>
            </w:r>
          </w:hyperlink>
        </w:p>
        <w:p w14:paraId="2159B517" w14:textId="2163BC17"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84" w:history="1">
            <w:r w:rsidR="00CC39BD" w:rsidRPr="00090C4A">
              <w:rPr>
                <w:rStyle w:val="af6"/>
                <w:noProof/>
                <w:sz w:val="24"/>
                <w:szCs w:val="24"/>
                <w:lang w:eastAsia="ru-RU"/>
              </w:rPr>
              <w:t>3.13</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 xml:space="preserve">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w:t>
            </w:r>
            <w:r w:rsidR="00CC39BD" w:rsidRPr="00090C4A">
              <w:rPr>
                <w:rStyle w:val="af6"/>
                <w:noProof/>
                <w:sz w:val="24"/>
                <w:szCs w:val="24"/>
                <w:lang w:eastAsia="ru-RU"/>
              </w:rPr>
              <w:lastRenderedPageBreak/>
              <w:t>водоснабжения, структурный - баланс реализации горячей, питьевой, технической воды по группам абонентов)</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_Toc111739484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67</w:t>
            </w:r>
            <w:r w:rsidR="00CC39BD" w:rsidRPr="00090C4A">
              <w:rPr>
                <w:noProof/>
                <w:webHidden/>
                <w:sz w:val="24"/>
                <w:szCs w:val="24"/>
              </w:rPr>
              <w:fldChar w:fldCharType="end"/>
            </w:r>
          </w:hyperlink>
        </w:p>
        <w:p w14:paraId="0984FD50" w14:textId="75014EC3"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85" w:history="1">
            <w:r w:rsidR="00CC39BD" w:rsidRPr="00090C4A">
              <w:rPr>
                <w:rStyle w:val="af6"/>
                <w:noProof/>
                <w:sz w:val="24"/>
                <w:szCs w:val="24"/>
                <w:lang w:eastAsia="ru-RU"/>
              </w:rPr>
              <w:t>3.14</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CC39BD" w:rsidRPr="00090C4A">
              <w:rPr>
                <w:noProof/>
                <w:webHidden/>
                <w:sz w:val="24"/>
                <w:szCs w:val="24"/>
              </w:rPr>
              <w:tab/>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_Toc111739485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69</w:t>
            </w:r>
            <w:r w:rsidR="00CC39BD" w:rsidRPr="00090C4A">
              <w:rPr>
                <w:noProof/>
                <w:webHidden/>
                <w:sz w:val="24"/>
                <w:szCs w:val="24"/>
              </w:rPr>
              <w:fldChar w:fldCharType="end"/>
            </w:r>
          </w:hyperlink>
        </w:p>
        <w:p w14:paraId="4DF6A441" w14:textId="4091F78B"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86" w:history="1">
            <w:r w:rsidR="00CC39BD" w:rsidRPr="00090C4A">
              <w:rPr>
                <w:rStyle w:val="af6"/>
                <w:noProof/>
                <w:sz w:val="24"/>
                <w:szCs w:val="24"/>
                <w:lang w:eastAsia="ru-RU"/>
              </w:rPr>
              <w:t>3.15</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Наименование организации, которая наделена статусом гарантирующей организации</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_Toc111739486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70</w:t>
            </w:r>
            <w:r w:rsidR="00CC39BD" w:rsidRPr="00090C4A">
              <w:rPr>
                <w:noProof/>
                <w:webHidden/>
                <w:sz w:val="24"/>
                <w:szCs w:val="24"/>
              </w:rPr>
              <w:fldChar w:fldCharType="end"/>
            </w:r>
          </w:hyperlink>
        </w:p>
        <w:p w14:paraId="0A082251" w14:textId="36A3E875"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487" w:history="1">
            <w:r w:rsidR="00CC39BD" w:rsidRPr="00090C4A">
              <w:rPr>
                <w:rStyle w:val="af6"/>
                <w:noProof/>
                <w:sz w:val="24"/>
                <w:szCs w:val="24"/>
                <w:lang w:eastAsia="ru-RU"/>
              </w:rPr>
              <w:t>4.</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Предложения по строительству, реконструкции и модернизации объектов централизованных систем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71</w:t>
            </w:r>
            <w:r w:rsidR="00CC39BD" w:rsidRPr="00090C4A">
              <w:rPr>
                <w:noProof/>
                <w:webHidden/>
                <w:sz w:val="24"/>
                <w:szCs w:val="24"/>
              </w:rPr>
              <w:fldChar w:fldCharType="end"/>
            </w:r>
          </w:hyperlink>
        </w:p>
        <w:p w14:paraId="75192296" w14:textId="75B4C5A6"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88" w:history="1">
            <w:r w:rsidR="00CC39BD" w:rsidRPr="00090C4A">
              <w:rPr>
                <w:rStyle w:val="af6"/>
                <w:noProof/>
                <w:sz w:val="24"/>
                <w:szCs w:val="24"/>
                <w:lang w:eastAsia="ru-RU"/>
              </w:rPr>
              <w:t>4.1</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Перечень основных мероприятий по реализации схем водоснабжения с разбивкой по годам</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71</w:t>
            </w:r>
            <w:r w:rsidR="00CC39BD" w:rsidRPr="00090C4A">
              <w:rPr>
                <w:noProof/>
                <w:webHidden/>
                <w:sz w:val="24"/>
                <w:szCs w:val="24"/>
              </w:rPr>
              <w:fldChar w:fldCharType="end"/>
            </w:r>
          </w:hyperlink>
        </w:p>
        <w:p w14:paraId="6050D84A" w14:textId="73E3EA23"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89" w:history="1">
            <w:r w:rsidR="00CC39BD" w:rsidRPr="00090C4A">
              <w:rPr>
                <w:rStyle w:val="af6"/>
                <w:noProof/>
                <w:sz w:val="24"/>
                <w:szCs w:val="24"/>
                <w:lang w:eastAsia="ru-RU"/>
              </w:rPr>
              <w:t>4.2</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_Toc111739489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71</w:t>
            </w:r>
            <w:r w:rsidR="00CC39BD" w:rsidRPr="00090C4A">
              <w:rPr>
                <w:noProof/>
                <w:webHidden/>
                <w:sz w:val="24"/>
                <w:szCs w:val="24"/>
              </w:rPr>
              <w:fldChar w:fldCharType="end"/>
            </w:r>
          </w:hyperlink>
        </w:p>
        <w:p w14:paraId="18867C35" w14:textId="7E856002"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90" w:history="1">
            <w:r w:rsidR="00CC39BD" w:rsidRPr="00090C4A">
              <w:rPr>
                <w:rStyle w:val="af6"/>
                <w:noProof/>
                <w:sz w:val="24"/>
                <w:szCs w:val="24"/>
                <w:lang w:eastAsia="ru-RU"/>
              </w:rPr>
              <w:t>4.3</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вновь строящихся, реконструируемых и предлагаемых к выводу из эксплуатации объектах системы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76</w:t>
            </w:r>
            <w:r w:rsidR="00CC39BD" w:rsidRPr="00090C4A">
              <w:rPr>
                <w:noProof/>
                <w:webHidden/>
                <w:sz w:val="24"/>
                <w:szCs w:val="24"/>
              </w:rPr>
              <w:fldChar w:fldCharType="end"/>
            </w:r>
          </w:hyperlink>
        </w:p>
        <w:p w14:paraId="7A57B140" w14:textId="55502A84"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91" w:history="1">
            <w:r w:rsidR="00CC39BD" w:rsidRPr="00090C4A">
              <w:rPr>
                <w:rStyle w:val="af6"/>
                <w:noProof/>
                <w:sz w:val="24"/>
                <w:szCs w:val="24"/>
                <w:lang w:eastAsia="ru-RU"/>
              </w:rPr>
              <w:t>4.4</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76</w:t>
            </w:r>
            <w:r w:rsidR="00CC39BD" w:rsidRPr="00090C4A">
              <w:rPr>
                <w:noProof/>
                <w:webHidden/>
                <w:sz w:val="24"/>
                <w:szCs w:val="24"/>
              </w:rPr>
              <w:fldChar w:fldCharType="end"/>
            </w:r>
          </w:hyperlink>
        </w:p>
        <w:p w14:paraId="1137E6B4" w14:textId="51BBB370"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92" w:history="1">
            <w:r w:rsidR="00CC39BD" w:rsidRPr="00090C4A">
              <w:rPr>
                <w:rStyle w:val="af6"/>
                <w:noProof/>
                <w:sz w:val="24"/>
                <w:szCs w:val="24"/>
                <w:lang w:eastAsia="ru-RU"/>
              </w:rPr>
              <w:t>4.5</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77</w:t>
            </w:r>
            <w:r w:rsidR="00CC39BD" w:rsidRPr="00090C4A">
              <w:rPr>
                <w:noProof/>
                <w:webHidden/>
                <w:sz w:val="24"/>
                <w:szCs w:val="24"/>
              </w:rPr>
              <w:fldChar w:fldCharType="end"/>
            </w:r>
          </w:hyperlink>
        </w:p>
        <w:p w14:paraId="289A4402" w14:textId="2AE70A25"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93" w:history="1">
            <w:r w:rsidR="00CC39BD" w:rsidRPr="00090C4A">
              <w:rPr>
                <w:rStyle w:val="af6"/>
                <w:noProof/>
                <w:sz w:val="24"/>
                <w:szCs w:val="24"/>
                <w:lang w:eastAsia="ru-RU"/>
              </w:rPr>
              <w:t>4.6</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Описание вариантов маршрутов прохождения трубопроводов (трасс) по территории поселения и их обоснование</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78</w:t>
            </w:r>
            <w:r w:rsidR="00CC39BD" w:rsidRPr="00090C4A">
              <w:rPr>
                <w:noProof/>
                <w:webHidden/>
                <w:sz w:val="24"/>
                <w:szCs w:val="24"/>
              </w:rPr>
              <w:fldChar w:fldCharType="end"/>
            </w:r>
          </w:hyperlink>
        </w:p>
        <w:p w14:paraId="412FD88B" w14:textId="5E79E148"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94" w:history="1">
            <w:r w:rsidR="00CC39BD" w:rsidRPr="00090C4A">
              <w:rPr>
                <w:rStyle w:val="af6"/>
                <w:noProof/>
                <w:sz w:val="24"/>
                <w:szCs w:val="24"/>
                <w:lang w:eastAsia="ru-RU"/>
              </w:rPr>
              <w:t>4.7</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Рекомендации о месте размещения насосных станций, резервуаров, водонапорных башен</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_Toc111739494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78</w:t>
            </w:r>
            <w:r w:rsidR="00CC39BD" w:rsidRPr="00090C4A">
              <w:rPr>
                <w:noProof/>
                <w:webHidden/>
                <w:sz w:val="24"/>
                <w:szCs w:val="24"/>
              </w:rPr>
              <w:fldChar w:fldCharType="end"/>
            </w:r>
          </w:hyperlink>
        </w:p>
        <w:p w14:paraId="639321D6" w14:textId="7FEEC418"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95" w:history="1">
            <w:r w:rsidR="00CC39BD" w:rsidRPr="00090C4A">
              <w:rPr>
                <w:rStyle w:val="af6"/>
                <w:noProof/>
                <w:sz w:val="24"/>
                <w:szCs w:val="24"/>
                <w:lang w:eastAsia="ru-RU"/>
              </w:rPr>
              <w:t>4.8</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Границы планируемых зон размещения объектов централизованных систем горячего водоснабжения, холодного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_Toc111739495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79</w:t>
            </w:r>
            <w:r w:rsidR="00CC39BD" w:rsidRPr="00090C4A">
              <w:rPr>
                <w:noProof/>
                <w:webHidden/>
                <w:sz w:val="24"/>
                <w:szCs w:val="24"/>
              </w:rPr>
              <w:fldChar w:fldCharType="end"/>
            </w:r>
          </w:hyperlink>
        </w:p>
        <w:p w14:paraId="1E860AAD" w14:textId="5B6F116E"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96" w:history="1">
            <w:r w:rsidR="00CC39BD" w:rsidRPr="00090C4A">
              <w:rPr>
                <w:rStyle w:val="af6"/>
                <w:noProof/>
                <w:sz w:val="24"/>
                <w:szCs w:val="24"/>
                <w:lang w:eastAsia="ru-RU"/>
              </w:rPr>
              <w:t>4.9</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Карты (схемы) существующего и планируемого размещения объектов централизованных систем горячего водоснабжения, холодного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_Toc111739496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79</w:t>
            </w:r>
            <w:r w:rsidR="00CC39BD" w:rsidRPr="00090C4A">
              <w:rPr>
                <w:noProof/>
                <w:webHidden/>
                <w:sz w:val="24"/>
                <w:szCs w:val="24"/>
              </w:rPr>
              <w:fldChar w:fldCharType="end"/>
            </w:r>
          </w:hyperlink>
        </w:p>
        <w:p w14:paraId="175452F6" w14:textId="48D69CC6"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497" w:history="1">
            <w:r w:rsidR="00CC39BD" w:rsidRPr="00090C4A">
              <w:rPr>
                <w:rStyle w:val="af6"/>
                <w:noProof/>
                <w:sz w:val="24"/>
                <w:szCs w:val="24"/>
              </w:rPr>
              <w:t>5.</w:t>
            </w:r>
            <w:r w:rsidR="00CC39BD" w:rsidRPr="00090C4A">
              <w:rPr>
                <w:rFonts w:eastAsiaTheme="minorEastAsia"/>
                <w:smallCaps w:val="0"/>
                <w:noProof/>
                <w:sz w:val="24"/>
                <w:szCs w:val="24"/>
                <w:lang w:eastAsia="ru-RU"/>
              </w:rPr>
              <w:tab/>
            </w:r>
            <w:r w:rsidR="00CC39BD" w:rsidRPr="00090C4A">
              <w:rPr>
                <w:rStyle w:val="af6"/>
                <w:noProof/>
                <w:sz w:val="24"/>
                <w:szCs w:val="24"/>
              </w:rPr>
              <w:t>Экологические аспекты мероприятий по строительству, реконструкции и модернизации объектов централизованной системы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83</w:t>
            </w:r>
            <w:r w:rsidR="00CC39BD" w:rsidRPr="00090C4A">
              <w:rPr>
                <w:noProof/>
                <w:webHidden/>
                <w:sz w:val="24"/>
                <w:szCs w:val="24"/>
              </w:rPr>
              <w:fldChar w:fldCharType="end"/>
            </w:r>
          </w:hyperlink>
        </w:p>
        <w:p w14:paraId="18FF5F1E" w14:textId="4E40CD29"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98" w:history="1">
            <w:r w:rsidR="00CC39BD" w:rsidRPr="00090C4A">
              <w:rPr>
                <w:rStyle w:val="af6"/>
                <w:noProof/>
                <w:sz w:val="24"/>
                <w:szCs w:val="24"/>
              </w:rPr>
              <w:t>5.1</w:t>
            </w:r>
            <w:r w:rsidR="00CC39BD" w:rsidRPr="00090C4A">
              <w:rPr>
                <w:rFonts w:eastAsiaTheme="minorEastAsia"/>
                <w:smallCaps w:val="0"/>
                <w:noProof/>
                <w:sz w:val="24"/>
                <w:szCs w:val="24"/>
                <w:lang w:eastAsia="ru-RU"/>
              </w:rPr>
              <w:tab/>
            </w:r>
            <w:r w:rsidR="00CC39BD" w:rsidRPr="00090C4A">
              <w:rPr>
                <w:rStyle w:val="af6"/>
                <w:noProof/>
                <w:sz w:val="24"/>
                <w:szCs w:val="24"/>
              </w:rP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sidR="00CC39BD" w:rsidRPr="00090C4A">
              <w:rPr>
                <w:noProof/>
                <w:webHidden/>
                <w:sz w:val="24"/>
                <w:szCs w:val="24"/>
              </w:rPr>
              <w:tab/>
            </w:r>
            <w:r w:rsidR="00CC39BD" w:rsidRPr="00090C4A">
              <w:rPr>
                <w:noProof/>
                <w:webHidden/>
                <w:sz w:val="24"/>
                <w:szCs w:val="24"/>
              </w:rPr>
              <w:tab/>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83</w:t>
            </w:r>
            <w:r w:rsidR="00CC39BD" w:rsidRPr="00090C4A">
              <w:rPr>
                <w:noProof/>
                <w:webHidden/>
                <w:sz w:val="24"/>
                <w:szCs w:val="24"/>
              </w:rPr>
              <w:fldChar w:fldCharType="end"/>
            </w:r>
          </w:hyperlink>
        </w:p>
        <w:p w14:paraId="17F0BAC6" w14:textId="004D5E55"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499" w:history="1">
            <w:r w:rsidR="00CC39BD" w:rsidRPr="00090C4A">
              <w:rPr>
                <w:rStyle w:val="af6"/>
                <w:noProof/>
                <w:sz w:val="24"/>
                <w:szCs w:val="24"/>
              </w:rPr>
              <w:t>5.2</w:t>
            </w:r>
            <w:r w:rsidR="00CC39BD" w:rsidRPr="00090C4A">
              <w:rPr>
                <w:rFonts w:eastAsiaTheme="minorEastAsia"/>
                <w:smallCaps w:val="0"/>
                <w:noProof/>
                <w:sz w:val="24"/>
                <w:szCs w:val="24"/>
                <w:lang w:eastAsia="ru-RU"/>
              </w:rPr>
              <w:tab/>
            </w:r>
            <w:r w:rsidR="00CC39BD" w:rsidRPr="00090C4A">
              <w:rPr>
                <w:rStyle w:val="af6"/>
                <w:noProof/>
                <w:sz w:val="24"/>
                <w:szCs w:val="24"/>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_Toc111739499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83</w:t>
            </w:r>
            <w:r w:rsidR="00CC39BD" w:rsidRPr="00090C4A">
              <w:rPr>
                <w:noProof/>
                <w:webHidden/>
                <w:sz w:val="24"/>
                <w:szCs w:val="24"/>
              </w:rPr>
              <w:fldChar w:fldCharType="end"/>
            </w:r>
          </w:hyperlink>
        </w:p>
        <w:p w14:paraId="0939EC3D" w14:textId="364DFC0B"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00" w:history="1">
            <w:r w:rsidR="00CC39BD" w:rsidRPr="00090C4A">
              <w:rPr>
                <w:rStyle w:val="af6"/>
                <w:noProof/>
                <w:sz w:val="24"/>
                <w:szCs w:val="24"/>
              </w:rPr>
              <w:t>6.</w:t>
            </w:r>
            <w:r w:rsidR="00CC39BD" w:rsidRPr="00090C4A">
              <w:rPr>
                <w:rFonts w:eastAsiaTheme="minorEastAsia"/>
                <w:smallCaps w:val="0"/>
                <w:noProof/>
                <w:sz w:val="24"/>
                <w:szCs w:val="24"/>
                <w:lang w:eastAsia="ru-RU"/>
              </w:rPr>
              <w:tab/>
            </w:r>
            <w:r w:rsidR="00CC39BD" w:rsidRPr="00090C4A">
              <w:rPr>
                <w:rStyle w:val="af6"/>
                <w:noProof/>
                <w:sz w:val="24"/>
                <w:szCs w:val="24"/>
              </w:rPr>
              <w:t>Оценка объемов капитальных вложений в строительство, реконструкцию и модернизацию объектов централизованных систем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_Toc111739500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84</w:t>
            </w:r>
            <w:r w:rsidR="00CC39BD" w:rsidRPr="00090C4A">
              <w:rPr>
                <w:noProof/>
                <w:webHidden/>
                <w:sz w:val="24"/>
                <w:szCs w:val="24"/>
              </w:rPr>
              <w:fldChar w:fldCharType="end"/>
            </w:r>
          </w:hyperlink>
        </w:p>
        <w:p w14:paraId="0E289D61" w14:textId="51219BF2"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01" w:history="1">
            <w:r w:rsidR="00CC39BD" w:rsidRPr="00090C4A">
              <w:rPr>
                <w:rStyle w:val="af6"/>
                <w:noProof/>
                <w:sz w:val="24"/>
                <w:szCs w:val="24"/>
              </w:rPr>
              <w:t>6.1</w:t>
            </w:r>
            <w:r w:rsidR="00CC39BD" w:rsidRPr="00090C4A">
              <w:rPr>
                <w:rFonts w:eastAsiaTheme="minorEastAsia"/>
                <w:smallCaps w:val="0"/>
                <w:noProof/>
                <w:sz w:val="24"/>
                <w:szCs w:val="24"/>
                <w:lang w:eastAsia="ru-RU"/>
              </w:rPr>
              <w:tab/>
            </w:r>
            <w:r w:rsidR="00CC39BD" w:rsidRPr="00090C4A">
              <w:rPr>
                <w:rStyle w:val="af6"/>
                <w:noProof/>
                <w:sz w:val="24"/>
                <w:szCs w:val="24"/>
              </w:rPr>
              <w:t>Оценка стоимости основных мероприятий по реализации схем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_Toc111739501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84</w:t>
            </w:r>
            <w:r w:rsidR="00CC39BD" w:rsidRPr="00090C4A">
              <w:rPr>
                <w:noProof/>
                <w:webHidden/>
                <w:sz w:val="24"/>
                <w:szCs w:val="24"/>
              </w:rPr>
              <w:fldChar w:fldCharType="end"/>
            </w:r>
          </w:hyperlink>
        </w:p>
        <w:p w14:paraId="472A5513" w14:textId="71AD50EA"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02" w:history="1">
            <w:r w:rsidR="00CC39BD" w:rsidRPr="00090C4A">
              <w:rPr>
                <w:rStyle w:val="af6"/>
                <w:noProof/>
                <w:sz w:val="24"/>
                <w:szCs w:val="24"/>
              </w:rPr>
              <w:t>6.2</w:t>
            </w:r>
            <w:r w:rsidR="00CC39BD" w:rsidRPr="00090C4A">
              <w:rPr>
                <w:rFonts w:eastAsiaTheme="minorEastAsia"/>
                <w:smallCaps w:val="0"/>
                <w:noProof/>
                <w:sz w:val="24"/>
                <w:szCs w:val="24"/>
                <w:lang w:eastAsia="ru-RU"/>
              </w:rPr>
              <w:tab/>
            </w:r>
            <w:r w:rsidR="00CC39BD" w:rsidRPr="00090C4A">
              <w:rPr>
                <w:rStyle w:val="af6"/>
                <w:noProof/>
                <w:sz w:val="24"/>
                <w:szCs w:val="24"/>
              </w:rPr>
              <w:t>Оценка объемов капитальных вложений в строительство, реконструкцию и модернизацию объектов централизованных систем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_Toc111739502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88</w:t>
            </w:r>
            <w:r w:rsidR="00CC39BD" w:rsidRPr="00090C4A">
              <w:rPr>
                <w:noProof/>
                <w:webHidden/>
                <w:sz w:val="24"/>
                <w:szCs w:val="24"/>
              </w:rPr>
              <w:fldChar w:fldCharType="end"/>
            </w:r>
          </w:hyperlink>
        </w:p>
        <w:p w14:paraId="3E0E94A4" w14:textId="03742386"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03" w:history="1">
            <w:r w:rsidR="00CC39BD" w:rsidRPr="00090C4A">
              <w:rPr>
                <w:rStyle w:val="af6"/>
                <w:noProof/>
                <w:sz w:val="24"/>
                <w:szCs w:val="24"/>
              </w:rPr>
              <w:t>7.</w:t>
            </w:r>
            <w:r w:rsidR="00CC39BD" w:rsidRPr="00090C4A">
              <w:rPr>
                <w:rFonts w:eastAsiaTheme="minorEastAsia"/>
                <w:smallCaps w:val="0"/>
                <w:noProof/>
                <w:sz w:val="24"/>
                <w:szCs w:val="24"/>
                <w:lang w:eastAsia="ru-RU"/>
              </w:rPr>
              <w:tab/>
            </w:r>
            <w:r w:rsidR="00CC39BD" w:rsidRPr="00090C4A">
              <w:rPr>
                <w:rStyle w:val="af6"/>
                <w:noProof/>
                <w:sz w:val="24"/>
                <w:szCs w:val="24"/>
              </w:rPr>
              <w:t>Плановые значения показателей развития централизованных систем водоснабжения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_Toc111739503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89</w:t>
            </w:r>
            <w:r w:rsidR="00CC39BD" w:rsidRPr="00090C4A">
              <w:rPr>
                <w:noProof/>
                <w:webHidden/>
                <w:sz w:val="24"/>
                <w:szCs w:val="24"/>
              </w:rPr>
              <w:fldChar w:fldCharType="end"/>
            </w:r>
          </w:hyperlink>
        </w:p>
        <w:p w14:paraId="50693025" w14:textId="63956001"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04" w:history="1">
            <w:r w:rsidR="00CC39BD" w:rsidRPr="00090C4A">
              <w:rPr>
                <w:rStyle w:val="af6"/>
                <w:noProof/>
                <w:sz w:val="24"/>
                <w:szCs w:val="24"/>
              </w:rPr>
              <w:t>8.</w:t>
            </w:r>
            <w:r w:rsidR="00CC39BD" w:rsidRPr="00090C4A">
              <w:rPr>
                <w:rFonts w:eastAsiaTheme="minorEastAsia"/>
                <w:smallCaps w:val="0"/>
                <w:noProof/>
                <w:sz w:val="24"/>
                <w:szCs w:val="24"/>
                <w:lang w:eastAsia="ru-RU"/>
              </w:rPr>
              <w:tab/>
            </w:r>
            <w:r w:rsidR="00CC39BD" w:rsidRPr="00090C4A">
              <w:rPr>
                <w:rStyle w:val="af6"/>
                <w:noProof/>
                <w:sz w:val="24"/>
                <w:szCs w:val="24"/>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_Toc111739504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93</w:t>
            </w:r>
            <w:r w:rsidR="00CC39BD" w:rsidRPr="00090C4A">
              <w:rPr>
                <w:noProof/>
                <w:webHidden/>
                <w:sz w:val="24"/>
                <w:szCs w:val="24"/>
              </w:rPr>
              <w:fldChar w:fldCharType="end"/>
            </w:r>
          </w:hyperlink>
        </w:p>
        <w:p w14:paraId="6E68C9BD" w14:textId="788AF34E" w:rsidR="00CC39BD" w:rsidRPr="00090C4A" w:rsidRDefault="0064273A" w:rsidP="00090C4A">
          <w:pPr>
            <w:pStyle w:val="1f"/>
            <w:tabs>
              <w:tab w:val="right" w:leader="dot" w:pos="9346"/>
            </w:tabs>
            <w:spacing w:before="0" w:after="0"/>
            <w:jc w:val="both"/>
            <w:rPr>
              <w:rFonts w:eastAsiaTheme="minorEastAsia"/>
              <w:b w:val="0"/>
              <w:bCs w:val="0"/>
              <w:caps w:val="0"/>
              <w:noProof/>
              <w:sz w:val="24"/>
              <w:szCs w:val="24"/>
              <w:lang w:eastAsia="ru-RU"/>
            </w:rPr>
          </w:pPr>
          <w:hyperlink w:anchor="_Toc111739505" w:history="1">
            <w:r w:rsidR="00CC39BD" w:rsidRPr="00090C4A">
              <w:rPr>
                <w:rStyle w:val="af6"/>
                <w:b w:val="0"/>
                <w:bCs w:val="0"/>
                <w:noProof/>
                <w:sz w:val="24"/>
                <w:szCs w:val="24"/>
              </w:rPr>
              <w:t>Глава 2. Схема водоотведения</w:t>
            </w:r>
            <w:r w:rsidR="00CC39BD" w:rsidRPr="00090C4A">
              <w:rPr>
                <w:b w:val="0"/>
                <w:bCs w:val="0"/>
                <w:noProof/>
                <w:webHidden/>
                <w:sz w:val="24"/>
                <w:szCs w:val="24"/>
              </w:rPr>
              <w:tab/>
            </w:r>
            <w:r w:rsidR="00CC39BD" w:rsidRPr="00090C4A">
              <w:rPr>
                <w:b w:val="0"/>
                <w:bCs w:val="0"/>
                <w:noProof/>
                <w:webHidden/>
                <w:sz w:val="24"/>
                <w:szCs w:val="24"/>
              </w:rPr>
              <w:fldChar w:fldCharType="begin"/>
            </w:r>
            <w:r w:rsidR="00CC39BD" w:rsidRPr="00090C4A">
              <w:rPr>
                <w:b w:val="0"/>
                <w:bCs w:val="0"/>
                <w:noProof/>
                <w:webHidden/>
                <w:sz w:val="24"/>
                <w:szCs w:val="24"/>
              </w:rPr>
              <w:instrText xml:space="preserve"> PAGEREF _Toc111739505 \h </w:instrText>
            </w:r>
            <w:r w:rsidR="00CC39BD" w:rsidRPr="00090C4A">
              <w:rPr>
                <w:b w:val="0"/>
                <w:bCs w:val="0"/>
                <w:noProof/>
                <w:webHidden/>
                <w:sz w:val="24"/>
                <w:szCs w:val="24"/>
              </w:rPr>
            </w:r>
            <w:r w:rsidR="00CC39BD" w:rsidRPr="00090C4A">
              <w:rPr>
                <w:b w:val="0"/>
                <w:bCs w:val="0"/>
                <w:noProof/>
                <w:webHidden/>
                <w:sz w:val="24"/>
                <w:szCs w:val="24"/>
              </w:rPr>
              <w:fldChar w:fldCharType="separate"/>
            </w:r>
            <w:r w:rsidR="00B9745E">
              <w:rPr>
                <w:b w:val="0"/>
                <w:bCs w:val="0"/>
                <w:noProof/>
                <w:webHidden/>
                <w:sz w:val="24"/>
                <w:szCs w:val="24"/>
              </w:rPr>
              <w:t>94</w:t>
            </w:r>
            <w:r w:rsidR="00CC39BD" w:rsidRPr="00090C4A">
              <w:rPr>
                <w:b w:val="0"/>
                <w:bCs w:val="0"/>
                <w:noProof/>
                <w:webHidden/>
                <w:sz w:val="24"/>
                <w:szCs w:val="24"/>
              </w:rPr>
              <w:fldChar w:fldCharType="end"/>
            </w:r>
          </w:hyperlink>
        </w:p>
        <w:p w14:paraId="451050BF" w14:textId="23210D3F"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06" w:history="1">
            <w:r w:rsidR="00CC39BD" w:rsidRPr="00090C4A">
              <w:rPr>
                <w:rStyle w:val="af6"/>
                <w:noProof/>
                <w:sz w:val="24"/>
                <w:szCs w:val="24"/>
              </w:rPr>
              <w:t>1.</w:t>
            </w:r>
            <w:r w:rsidR="00CC39BD" w:rsidRPr="00090C4A">
              <w:rPr>
                <w:rFonts w:eastAsiaTheme="minorEastAsia"/>
                <w:smallCaps w:val="0"/>
                <w:noProof/>
                <w:sz w:val="24"/>
                <w:szCs w:val="24"/>
                <w:lang w:eastAsia="ru-RU"/>
              </w:rPr>
              <w:tab/>
            </w:r>
            <w:r w:rsidR="00CC39BD" w:rsidRPr="00090C4A">
              <w:rPr>
                <w:rStyle w:val="af6"/>
                <w:noProof/>
                <w:sz w:val="24"/>
                <w:szCs w:val="24"/>
              </w:rPr>
              <w:t>Существующее положение в сфере водоотведения муниципального образования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_Toc111739506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94</w:t>
            </w:r>
            <w:r w:rsidR="00CC39BD" w:rsidRPr="00090C4A">
              <w:rPr>
                <w:noProof/>
                <w:webHidden/>
                <w:sz w:val="24"/>
                <w:szCs w:val="24"/>
              </w:rPr>
              <w:fldChar w:fldCharType="end"/>
            </w:r>
          </w:hyperlink>
        </w:p>
        <w:p w14:paraId="1DF6773F" w14:textId="6C79CE64"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07" w:history="1">
            <w:r w:rsidR="00CC39BD" w:rsidRPr="00090C4A">
              <w:rPr>
                <w:rStyle w:val="af6"/>
                <w:noProof/>
                <w:sz w:val="24"/>
                <w:szCs w:val="24"/>
              </w:rPr>
              <w:t>1.1</w:t>
            </w:r>
            <w:r w:rsidR="00CC39BD" w:rsidRPr="00090C4A">
              <w:rPr>
                <w:rFonts w:eastAsiaTheme="minorEastAsia"/>
                <w:smallCaps w:val="0"/>
                <w:noProof/>
                <w:sz w:val="24"/>
                <w:szCs w:val="24"/>
                <w:lang w:eastAsia="ru-RU"/>
              </w:rPr>
              <w:tab/>
            </w:r>
            <w:r w:rsidR="00CC39BD" w:rsidRPr="00090C4A">
              <w:rPr>
                <w:rStyle w:val="af6"/>
                <w:noProof/>
                <w:sz w:val="24"/>
                <w:szCs w:val="24"/>
              </w:rPr>
              <w:t>Описание структуры системы сбора, очистки и отведения сточных вод на территории поселения и деление территории поселения на эксплуатационные зоны</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_Toc111739507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94</w:t>
            </w:r>
            <w:r w:rsidR="00CC39BD" w:rsidRPr="00090C4A">
              <w:rPr>
                <w:noProof/>
                <w:webHidden/>
                <w:sz w:val="24"/>
                <w:szCs w:val="24"/>
              </w:rPr>
              <w:fldChar w:fldCharType="end"/>
            </w:r>
          </w:hyperlink>
        </w:p>
        <w:p w14:paraId="134966C9" w14:textId="64923291"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08" w:history="1">
            <w:r w:rsidR="00CC39BD" w:rsidRPr="00090C4A">
              <w:rPr>
                <w:rStyle w:val="af6"/>
                <w:noProof/>
                <w:sz w:val="24"/>
                <w:szCs w:val="24"/>
              </w:rPr>
              <w:t>1.2</w:t>
            </w:r>
            <w:r w:rsidR="00CC39BD" w:rsidRPr="00090C4A">
              <w:rPr>
                <w:rFonts w:eastAsiaTheme="minorEastAsia"/>
                <w:smallCaps w:val="0"/>
                <w:noProof/>
                <w:sz w:val="24"/>
                <w:szCs w:val="24"/>
                <w:lang w:eastAsia="ru-RU"/>
              </w:rPr>
              <w:tab/>
            </w:r>
            <w:r w:rsidR="00CC39BD" w:rsidRPr="00090C4A">
              <w:rPr>
                <w:rStyle w:val="af6"/>
                <w:noProof/>
                <w:sz w:val="24"/>
                <w:szCs w:val="24"/>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_Toc111739508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95</w:t>
            </w:r>
            <w:r w:rsidR="00CC39BD" w:rsidRPr="00090C4A">
              <w:rPr>
                <w:noProof/>
                <w:webHidden/>
                <w:sz w:val="24"/>
                <w:szCs w:val="24"/>
              </w:rPr>
              <w:fldChar w:fldCharType="end"/>
            </w:r>
          </w:hyperlink>
        </w:p>
        <w:p w14:paraId="01F8D7A8" w14:textId="4CCBBA95"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09" w:history="1">
            <w:r w:rsidR="00CC39BD" w:rsidRPr="00090C4A">
              <w:rPr>
                <w:rStyle w:val="af6"/>
                <w:noProof/>
                <w:sz w:val="24"/>
                <w:szCs w:val="24"/>
              </w:rPr>
              <w:t>1.3</w:t>
            </w:r>
            <w:r w:rsidR="00CC39BD" w:rsidRPr="00090C4A">
              <w:rPr>
                <w:rFonts w:eastAsiaTheme="minorEastAsia"/>
                <w:smallCaps w:val="0"/>
                <w:noProof/>
                <w:sz w:val="24"/>
                <w:szCs w:val="24"/>
                <w:lang w:eastAsia="ru-RU"/>
              </w:rPr>
              <w:tab/>
            </w:r>
            <w:r w:rsidR="00CC39BD" w:rsidRPr="00090C4A">
              <w:rPr>
                <w:rStyle w:val="af6"/>
                <w:noProof/>
                <w:sz w:val="24"/>
                <w:szCs w:val="24"/>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_Toc111739509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99</w:t>
            </w:r>
            <w:r w:rsidR="00CC39BD" w:rsidRPr="00090C4A">
              <w:rPr>
                <w:noProof/>
                <w:webHidden/>
                <w:sz w:val="24"/>
                <w:szCs w:val="24"/>
              </w:rPr>
              <w:fldChar w:fldCharType="end"/>
            </w:r>
          </w:hyperlink>
        </w:p>
        <w:p w14:paraId="42760912" w14:textId="28C64C17"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10" w:history="1">
            <w:r w:rsidR="00CC39BD" w:rsidRPr="00090C4A">
              <w:rPr>
                <w:rStyle w:val="af6"/>
                <w:noProof/>
                <w:sz w:val="24"/>
                <w:szCs w:val="24"/>
              </w:rPr>
              <w:t>1.4</w:t>
            </w:r>
            <w:r w:rsidR="00CC39BD" w:rsidRPr="00090C4A">
              <w:rPr>
                <w:rFonts w:eastAsiaTheme="minorEastAsia"/>
                <w:smallCaps w:val="0"/>
                <w:noProof/>
                <w:sz w:val="24"/>
                <w:szCs w:val="24"/>
                <w:lang w:eastAsia="ru-RU"/>
              </w:rPr>
              <w:tab/>
            </w:r>
            <w:r w:rsidR="00CC39BD" w:rsidRPr="00090C4A">
              <w:rPr>
                <w:rStyle w:val="af6"/>
                <w:noProof/>
                <w:sz w:val="24"/>
                <w:szCs w:val="24"/>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CC39BD" w:rsidRPr="00090C4A">
              <w:rPr>
                <w:noProof/>
                <w:webHidden/>
                <w:sz w:val="24"/>
                <w:szCs w:val="24"/>
              </w:rPr>
              <w:tab/>
            </w:r>
            <w:r w:rsidR="00CC39BD" w:rsidRPr="00090C4A">
              <w:rPr>
                <w:noProof/>
                <w:webHidden/>
                <w:sz w:val="24"/>
                <w:szCs w:val="24"/>
              </w:rPr>
              <w:tab/>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101</w:t>
            </w:r>
            <w:r w:rsidR="00CC39BD" w:rsidRPr="00090C4A">
              <w:rPr>
                <w:noProof/>
                <w:webHidden/>
                <w:sz w:val="24"/>
                <w:szCs w:val="24"/>
              </w:rPr>
              <w:fldChar w:fldCharType="end"/>
            </w:r>
          </w:hyperlink>
        </w:p>
        <w:p w14:paraId="4546C47E" w14:textId="73A3768E"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11" w:history="1">
            <w:r w:rsidR="00CC39BD" w:rsidRPr="00090C4A">
              <w:rPr>
                <w:rStyle w:val="af6"/>
                <w:noProof/>
                <w:sz w:val="24"/>
                <w:szCs w:val="24"/>
              </w:rPr>
              <w:t>1.5</w:t>
            </w:r>
            <w:r w:rsidR="00CC39BD" w:rsidRPr="00090C4A">
              <w:rPr>
                <w:rFonts w:eastAsiaTheme="minorEastAsia"/>
                <w:smallCaps w:val="0"/>
                <w:noProof/>
                <w:sz w:val="24"/>
                <w:szCs w:val="24"/>
                <w:lang w:eastAsia="ru-RU"/>
              </w:rPr>
              <w:tab/>
            </w:r>
            <w:r w:rsidR="00CC39BD" w:rsidRPr="00090C4A">
              <w:rPr>
                <w:rStyle w:val="af6"/>
                <w:noProof/>
                <w:sz w:val="24"/>
                <w:szCs w:val="24"/>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101</w:t>
            </w:r>
            <w:r w:rsidR="00CC39BD" w:rsidRPr="00090C4A">
              <w:rPr>
                <w:noProof/>
                <w:webHidden/>
                <w:sz w:val="24"/>
                <w:szCs w:val="24"/>
              </w:rPr>
              <w:fldChar w:fldCharType="end"/>
            </w:r>
          </w:hyperlink>
        </w:p>
        <w:p w14:paraId="46ECF528" w14:textId="111FE23D"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12" w:history="1">
            <w:r w:rsidR="00CC39BD" w:rsidRPr="00090C4A">
              <w:rPr>
                <w:rStyle w:val="af6"/>
                <w:noProof/>
                <w:sz w:val="24"/>
                <w:szCs w:val="24"/>
              </w:rPr>
              <w:t>1.6</w:t>
            </w:r>
            <w:r w:rsidR="00CC39BD" w:rsidRPr="00090C4A">
              <w:rPr>
                <w:rFonts w:eastAsiaTheme="minorEastAsia"/>
                <w:smallCaps w:val="0"/>
                <w:noProof/>
                <w:sz w:val="24"/>
                <w:szCs w:val="24"/>
                <w:lang w:eastAsia="ru-RU"/>
              </w:rPr>
              <w:tab/>
            </w:r>
            <w:r w:rsidR="00CC39BD" w:rsidRPr="00090C4A">
              <w:rPr>
                <w:rStyle w:val="af6"/>
                <w:noProof/>
                <w:sz w:val="24"/>
                <w:szCs w:val="24"/>
              </w:rPr>
              <w:t>Оценка безопасности и надежности объектов централизованной системы водоотведения и их управляемости</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108</w:t>
            </w:r>
            <w:r w:rsidR="00CC39BD" w:rsidRPr="00090C4A">
              <w:rPr>
                <w:noProof/>
                <w:webHidden/>
                <w:sz w:val="24"/>
                <w:szCs w:val="24"/>
              </w:rPr>
              <w:fldChar w:fldCharType="end"/>
            </w:r>
          </w:hyperlink>
        </w:p>
        <w:p w14:paraId="0B85E224" w14:textId="4AC3E1AB"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13" w:history="1">
            <w:r w:rsidR="00CC39BD" w:rsidRPr="00090C4A">
              <w:rPr>
                <w:rStyle w:val="af6"/>
                <w:noProof/>
                <w:sz w:val="24"/>
                <w:szCs w:val="24"/>
              </w:rPr>
              <w:t>1.7</w:t>
            </w:r>
            <w:r w:rsidR="00CC39BD" w:rsidRPr="00090C4A">
              <w:rPr>
                <w:rFonts w:eastAsiaTheme="minorEastAsia"/>
                <w:smallCaps w:val="0"/>
                <w:noProof/>
                <w:sz w:val="24"/>
                <w:szCs w:val="24"/>
                <w:lang w:eastAsia="ru-RU"/>
              </w:rPr>
              <w:tab/>
            </w:r>
            <w:r w:rsidR="00CC39BD" w:rsidRPr="00090C4A">
              <w:rPr>
                <w:rStyle w:val="af6"/>
                <w:noProof/>
                <w:sz w:val="24"/>
                <w:szCs w:val="24"/>
              </w:rPr>
              <w:t>Оценка воздействия сбросов сточных вод через централизованную систему водоотведения на окружающую среду</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108</w:t>
            </w:r>
            <w:r w:rsidR="00CC39BD" w:rsidRPr="00090C4A">
              <w:rPr>
                <w:noProof/>
                <w:webHidden/>
                <w:sz w:val="24"/>
                <w:szCs w:val="24"/>
              </w:rPr>
              <w:fldChar w:fldCharType="end"/>
            </w:r>
          </w:hyperlink>
        </w:p>
        <w:p w14:paraId="2A41340E" w14:textId="60ED0BCD"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14" w:history="1">
            <w:r w:rsidR="00CC39BD" w:rsidRPr="00090C4A">
              <w:rPr>
                <w:rStyle w:val="af6"/>
                <w:noProof/>
                <w:sz w:val="24"/>
                <w:szCs w:val="24"/>
              </w:rPr>
              <w:t>1.8</w:t>
            </w:r>
            <w:r w:rsidR="00CC39BD" w:rsidRPr="00090C4A">
              <w:rPr>
                <w:rFonts w:eastAsiaTheme="minorEastAsia"/>
                <w:smallCaps w:val="0"/>
                <w:noProof/>
                <w:sz w:val="24"/>
                <w:szCs w:val="24"/>
                <w:lang w:eastAsia="ru-RU"/>
              </w:rPr>
              <w:tab/>
            </w:r>
            <w:r w:rsidR="00CC39BD" w:rsidRPr="00090C4A">
              <w:rPr>
                <w:rStyle w:val="af6"/>
                <w:noProof/>
                <w:sz w:val="24"/>
                <w:szCs w:val="24"/>
              </w:rPr>
              <w:t>Описание территорий муниципального образования, неохваченных централизованной системой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_Toc111739514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108</w:t>
            </w:r>
            <w:r w:rsidR="00CC39BD" w:rsidRPr="00090C4A">
              <w:rPr>
                <w:noProof/>
                <w:webHidden/>
                <w:sz w:val="24"/>
                <w:szCs w:val="24"/>
              </w:rPr>
              <w:fldChar w:fldCharType="end"/>
            </w:r>
          </w:hyperlink>
        </w:p>
        <w:p w14:paraId="2276C0AC" w14:textId="44060284"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15" w:history="1">
            <w:r w:rsidR="00CC39BD" w:rsidRPr="00090C4A">
              <w:rPr>
                <w:rStyle w:val="af6"/>
                <w:noProof/>
                <w:sz w:val="24"/>
                <w:szCs w:val="24"/>
              </w:rPr>
              <w:t>1.9</w:t>
            </w:r>
            <w:r w:rsidR="00CC39BD" w:rsidRPr="00090C4A">
              <w:rPr>
                <w:rFonts w:eastAsiaTheme="minorEastAsia"/>
                <w:smallCaps w:val="0"/>
                <w:noProof/>
                <w:sz w:val="24"/>
                <w:szCs w:val="24"/>
                <w:lang w:eastAsia="ru-RU"/>
              </w:rPr>
              <w:tab/>
            </w:r>
            <w:r w:rsidR="00CC39BD" w:rsidRPr="00090C4A">
              <w:rPr>
                <w:rStyle w:val="af6"/>
                <w:noProof/>
                <w:sz w:val="24"/>
                <w:szCs w:val="24"/>
              </w:rPr>
              <w:t>Описание существующих технических и технологических проблем системы водоотведения муниципального образования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_Toc111739515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108</w:t>
            </w:r>
            <w:r w:rsidR="00CC39BD" w:rsidRPr="00090C4A">
              <w:rPr>
                <w:noProof/>
                <w:webHidden/>
                <w:sz w:val="24"/>
                <w:szCs w:val="24"/>
              </w:rPr>
              <w:fldChar w:fldCharType="end"/>
            </w:r>
          </w:hyperlink>
        </w:p>
        <w:p w14:paraId="40CA5A2E" w14:textId="2459B52B"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16" w:history="1">
            <w:r w:rsidR="00CC39BD" w:rsidRPr="00090C4A">
              <w:rPr>
                <w:rStyle w:val="af6"/>
                <w:noProof/>
                <w:sz w:val="24"/>
                <w:szCs w:val="24"/>
              </w:rPr>
              <w:t>1.10</w:t>
            </w:r>
            <w:r w:rsidR="00CC39BD" w:rsidRPr="00090C4A">
              <w:rPr>
                <w:rFonts w:eastAsiaTheme="minorEastAsia"/>
                <w:smallCaps w:val="0"/>
                <w:noProof/>
                <w:sz w:val="24"/>
                <w:szCs w:val="24"/>
                <w:lang w:eastAsia="ru-RU"/>
              </w:rPr>
              <w:tab/>
            </w:r>
            <w:r w:rsidR="00CC39BD" w:rsidRPr="00090C4A">
              <w:rPr>
                <w:rStyle w:val="af6"/>
                <w:noProof/>
                <w:sz w:val="24"/>
                <w:szCs w:val="24"/>
              </w:rPr>
              <w:t xml:space="preserve">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w:t>
            </w:r>
            <w:r w:rsidR="00CC39BD" w:rsidRPr="00090C4A">
              <w:rPr>
                <w:rStyle w:val="af6"/>
                <w:noProof/>
                <w:sz w:val="24"/>
                <w:szCs w:val="24"/>
              </w:rPr>
              <w:lastRenderedPageBreak/>
              <w:t>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_Toc111739516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109</w:t>
            </w:r>
            <w:r w:rsidR="00CC39BD" w:rsidRPr="00090C4A">
              <w:rPr>
                <w:noProof/>
                <w:webHidden/>
                <w:sz w:val="24"/>
                <w:szCs w:val="24"/>
              </w:rPr>
              <w:fldChar w:fldCharType="end"/>
            </w:r>
          </w:hyperlink>
        </w:p>
        <w:p w14:paraId="2DF26C6E" w14:textId="1B957C19"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17" w:history="1">
            <w:r w:rsidR="00CC39BD" w:rsidRPr="00090C4A">
              <w:rPr>
                <w:rStyle w:val="af6"/>
                <w:noProof/>
                <w:sz w:val="24"/>
                <w:szCs w:val="24"/>
                <w:lang w:eastAsia="ru-RU"/>
              </w:rPr>
              <w:t>2.</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Балансы сточных вод в системе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112</w:t>
            </w:r>
            <w:r w:rsidR="00CC39BD" w:rsidRPr="00090C4A">
              <w:rPr>
                <w:noProof/>
                <w:webHidden/>
                <w:sz w:val="24"/>
                <w:szCs w:val="24"/>
              </w:rPr>
              <w:fldChar w:fldCharType="end"/>
            </w:r>
          </w:hyperlink>
        </w:p>
        <w:p w14:paraId="48368A02" w14:textId="6B17386D"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18" w:history="1">
            <w:r w:rsidR="00CC39BD" w:rsidRPr="00090C4A">
              <w:rPr>
                <w:rStyle w:val="af6"/>
                <w:noProof/>
                <w:sz w:val="24"/>
                <w:szCs w:val="24"/>
                <w:lang w:eastAsia="ru-RU"/>
              </w:rPr>
              <w:t>2.1</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Баланс поступления сточных вод в централизованную систему водоотведения и отведения стоков по технологическим зонам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112</w:t>
            </w:r>
            <w:r w:rsidR="00CC39BD" w:rsidRPr="00090C4A">
              <w:rPr>
                <w:noProof/>
                <w:webHidden/>
                <w:sz w:val="24"/>
                <w:szCs w:val="24"/>
              </w:rPr>
              <w:fldChar w:fldCharType="end"/>
            </w:r>
          </w:hyperlink>
        </w:p>
        <w:p w14:paraId="6F594498" w14:textId="51326126"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19" w:history="1">
            <w:r w:rsidR="00CC39BD" w:rsidRPr="00090C4A">
              <w:rPr>
                <w:rStyle w:val="af6"/>
                <w:noProof/>
                <w:sz w:val="24"/>
                <w:szCs w:val="24"/>
                <w:lang w:eastAsia="ru-RU"/>
              </w:rPr>
              <w:t>2.2</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_Toc111739519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112</w:t>
            </w:r>
            <w:r w:rsidR="00CC39BD" w:rsidRPr="00090C4A">
              <w:rPr>
                <w:noProof/>
                <w:webHidden/>
                <w:sz w:val="24"/>
                <w:szCs w:val="24"/>
              </w:rPr>
              <w:fldChar w:fldCharType="end"/>
            </w:r>
          </w:hyperlink>
        </w:p>
        <w:p w14:paraId="4EA95B34" w14:textId="054A159D"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20" w:history="1">
            <w:r w:rsidR="00CC39BD" w:rsidRPr="00090C4A">
              <w:rPr>
                <w:rStyle w:val="af6"/>
                <w:noProof/>
                <w:sz w:val="24"/>
                <w:szCs w:val="24"/>
                <w:lang w:eastAsia="ru-RU"/>
              </w:rPr>
              <w:t>2.3</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113</w:t>
            </w:r>
            <w:r w:rsidR="00CC39BD" w:rsidRPr="00090C4A">
              <w:rPr>
                <w:noProof/>
                <w:webHidden/>
                <w:sz w:val="24"/>
                <w:szCs w:val="24"/>
              </w:rPr>
              <w:fldChar w:fldCharType="end"/>
            </w:r>
          </w:hyperlink>
        </w:p>
        <w:p w14:paraId="521CA797" w14:textId="5BF2BDDD"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21" w:history="1">
            <w:r w:rsidR="00CC39BD" w:rsidRPr="00090C4A">
              <w:rPr>
                <w:rStyle w:val="af6"/>
                <w:noProof/>
                <w:sz w:val="24"/>
                <w:szCs w:val="24"/>
                <w:lang w:eastAsia="ru-RU"/>
              </w:rPr>
              <w:t>2.4</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с выделением зон дефицитов и резервов производственных мощностей</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114</w:t>
            </w:r>
            <w:r w:rsidR="00CC39BD" w:rsidRPr="00090C4A">
              <w:rPr>
                <w:noProof/>
                <w:webHidden/>
                <w:sz w:val="24"/>
                <w:szCs w:val="24"/>
              </w:rPr>
              <w:fldChar w:fldCharType="end"/>
            </w:r>
          </w:hyperlink>
        </w:p>
        <w:p w14:paraId="3056338F" w14:textId="39A2840E"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22" w:history="1">
            <w:r w:rsidR="00CC39BD" w:rsidRPr="00090C4A">
              <w:rPr>
                <w:rStyle w:val="af6"/>
                <w:noProof/>
                <w:sz w:val="24"/>
                <w:szCs w:val="24"/>
                <w:lang w:eastAsia="ru-RU"/>
              </w:rPr>
              <w:t>2.5</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116</w:t>
            </w:r>
            <w:r w:rsidR="00CC39BD" w:rsidRPr="00090C4A">
              <w:rPr>
                <w:noProof/>
                <w:webHidden/>
                <w:sz w:val="24"/>
                <w:szCs w:val="24"/>
              </w:rPr>
              <w:fldChar w:fldCharType="end"/>
            </w:r>
          </w:hyperlink>
        </w:p>
        <w:p w14:paraId="7604B768" w14:textId="5CC94419"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23" w:history="1">
            <w:r w:rsidR="00CC39BD" w:rsidRPr="00090C4A">
              <w:rPr>
                <w:rStyle w:val="af6"/>
                <w:noProof/>
                <w:sz w:val="24"/>
                <w:szCs w:val="24"/>
                <w:lang w:eastAsia="ru-RU"/>
              </w:rPr>
              <w:t>3.</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Прогноз объема сточных вод</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118</w:t>
            </w:r>
            <w:r w:rsidR="00CC39BD" w:rsidRPr="00090C4A">
              <w:rPr>
                <w:noProof/>
                <w:webHidden/>
                <w:sz w:val="24"/>
                <w:szCs w:val="24"/>
              </w:rPr>
              <w:fldChar w:fldCharType="end"/>
            </w:r>
          </w:hyperlink>
        </w:p>
        <w:p w14:paraId="2DFD1568" w14:textId="18DB938A"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24" w:history="1">
            <w:r w:rsidR="00CC39BD" w:rsidRPr="00090C4A">
              <w:rPr>
                <w:rStyle w:val="af6"/>
                <w:noProof/>
                <w:sz w:val="24"/>
                <w:szCs w:val="24"/>
                <w:lang w:eastAsia="ru-RU"/>
              </w:rPr>
              <w:t>3.1</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фактическом и ожидаемом поступлении сточных вод в централизованную систему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_Toc111739524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118</w:t>
            </w:r>
            <w:r w:rsidR="00CC39BD" w:rsidRPr="00090C4A">
              <w:rPr>
                <w:noProof/>
                <w:webHidden/>
                <w:sz w:val="24"/>
                <w:szCs w:val="24"/>
              </w:rPr>
              <w:fldChar w:fldCharType="end"/>
            </w:r>
          </w:hyperlink>
        </w:p>
        <w:p w14:paraId="612AFDBD" w14:textId="3AF073CE"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25" w:history="1">
            <w:r w:rsidR="00CC39BD" w:rsidRPr="00090C4A">
              <w:rPr>
                <w:rStyle w:val="af6"/>
                <w:noProof/>
                <w:sz w:val="24"/>
                <w:szCs w:val="24"/>
                <w:lang w:eastAsia="ru-RU"/>
              </w:rPr>
              <w:t>3.2</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Описание структуры централизованной системы водоотведения (эксплуатационные и технологические зоны)</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_Toc111739525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118</w:t>
            </w:r>
            <w:r w:rsidR="00CC39BD" w:rsidRPr="00090C4A">
              <w:rPr>
                <w:noProof/>
                <w:webHidden/>
                <w:sz w:val="24"/>
                <w:szCs w:val="24"/>
              </w:rPr>
              <w:fldChar w:fldCharType="end"/>
            </w:r>
          </w:hyperlink>
        </w:p>
        <w:p w14:paraId="49551606" w14:textId="0FE76313"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26" w:history="1">
            <w:r w:rsidR="00CC39BD" w:rsidRPr="00090C4A">
              <w:rPr>
                <w:rStyle w:val="af6"/>
                <w:noProof/>
                <w:sz w:val="24"/>
                <w:szCs w:val="24"/>
                <w:lang w:eastAsia="ru-RU"/>
              </w:rPr>
              <w:t>3.3</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_Toc111739526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118</w:t>
            </w:r>
            <w:r w:rsidR="00CC39BD" w:rsidRPr="00090C4A">
              <w:rPr>
                <w:noProof/>
                <w:webHidden/>
                <w:sz w:val="24"/>
                <w:szCs w:val="24"/>
              </w:rPr>
              <w:fldChar w:fldCharType="end"/>
            </w:r>
          </w:hyperlink>
        </w:p>
        <w:p w14:paraId="603AC044" w14:textId="6DE51F8B"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27" w:history="1">
            <w:r w:rsidR="00CC39BD" w:rsidRPr="00090C4A">
              <w:rPr>
                <w:rStyle w:val="af6"/>
                <w:noProof/>
                <w:sz w:val="24"/>
                <w:szCs w:val="24"/>
                <w:lang w:eastAsia="ru-RU"/>
              </w:rPr>
              <w:t>3.4</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Результаты анализа гидравлических режимов и режимов работы элементов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120</w:t>
            </w:r>
            <w:r w:rsidR="00CC39BD" w:rsidRPr="00090C4A">
              <w:rPr>
                <w:noProof/>
                <w:webHidden/>
                <w:sz w:val="24"/>
                <w:szCs w:val="24"/>
              </w:rPr>
              <w:fldChar w:fldCharType="end"/>
            </w:r>
          </w:hyperlink>
        </w:p>
        <w:p w14:paraId="48EED39C" w14:textId="0C2B115E"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28" w:history="1">
            <w:r w:rsidR="00CC39BD" w:rsidRPr="00090C4A">
              <w:rPr>
                <w:rStyle w:val="af6"/>
                <w:noProof/>
                <w:sz w:val="24"/>
                <w:szCs w:val="24"/>
                <w:lang w:eastAsia="ru-RU"/>
              </w:rPr>
              <w:t>3.5</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Анализ резервов производственных мощностей очистных сооружений системы водоотведения и возможности расширения зоны их действия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120</w:t>
            </w:r>
            <w:r w:rsidR="00CC39BD" w:rsidRPr="00090C4A">
              <w:rPr>
                <w:noProof/>
                <w:webHidden/>
                <w:sz w:val="24"/>
                <w:szCs w:val="24"/>
              </w:rPr>
              <w:fldChar w:fldCharType="end"/>
            </w:r>
          </w:hyperlink>
        </w:p>
        <w:p w14:paraId="0D38D886" w14:textId="74CE5868"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29" w:history="1">
            <w:r w:rsidR="00CC39BD" w:rsidRPr="00090C4A">
              <w:rPr>
                <w:rStyle w:val="af6"/>
                <w:noProof/>
                <w:sz w:val="24"/>
                <w:szCs w:val="24"/>
                <w:lang w:eastAsia="ru-RU"/>
              </w:rPr>
              <w:t>4.</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_Toc111739529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121</w:t>
            </w:r>
            <w:r w:rsidR="00CC39BD" w:rsidRPr="00090C4A">
              <w:rPr>
                <w:noProof/>
                <w:webHidden/>
                <w:sz w:val="24"/>
                <w:szCs w:val="24"/>
              </w:rPr>
              <w:fldChar w:fldCharType="end"/>
            </w:r>
          </w:hyperlink>
        </w:p>
        <w:p w14:paraId="58D73FC8" w14:textId="686B85C2"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30" w:history="1">
            <w:r w:rsidR="00CC39BD" w:rsidRPr="00090C4A">
              <w:rPr>
                <w:rStyle w:val="af6"/>
                <w:noProof/>
                <w:sz w:val="24"/>
                <w:szCs w:val="24"/>
                <w:lang w:eastAsia="ru-RU"/>
              </w:rPr>
              <w:t>4.1</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Основные направления, принципы, задачи и целевые показатели развития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_Toc111739530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121</w:t>
            </w:r>
            <w:r w:rsidR="00CC39BD" w:rsidRPr="00090C4A">
              <w:rPr>
                <w:noProof/>
                <w:webHidden/>
                <w:sz w:val="24"/>
                <w:szCs w:val="24"/>
              </w:rPr>
              <w:fldChar w:fldCharType="end"/>
            </w:r>
          </w:hyperlink>
        </w:p>
        <w:p w14:paraId="54B6B0D9" w14:textId="4B6DF8CB"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31" w:history="1">
            <w:r w:rsidR="00CC39BD" w:rsidRPr="00090C4A">
              <w:rPr>
                <w:rStyle w:val="af6"/>
                <w:noProof/>
                <w:sz w:val="24"/>
                <w:szCs w:val="24"/>
                <w:lang w:eastAsia="ru-RU"/>
              </w:rPr>
              <w:t>4.2</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Перечень основных мероприятий по реализации схем водоотведения с разбивкой по годам, включая технические обоснования этих мероприятий</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_Toc111739531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121</w:t>
            </w:r>
            <w:r w:rsidR="00CC39BD" w:rsidRPr="00090C4A">
              <w:rPr>
                <w:noProof/>
                <w:webHidden/>
                <w:sz w:val="24"/>
                <w:szCs w:val="24"/>
              </w:rPr>
              <w:fldChar w:fldCharType="end"/>
            </w:r>
          </w:hyperlink>
        </w:p>
        <w:p w14:paraId="7FAB62D3" w14:textId="5AE76E5D"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32" w:history="1">
            <w:r w:rsidR="00CC39BD" w:rsidRPr="00090C4A">
              <w:rPr>
                <w:rStyle w:val="af6"/>
                <w:noProof/>
                <w:sz w:val="24"/>
                <w:szCs w:val="24"/>
                <w:lang w:eastAsia="ru-RU"/>
              </w:rPr>
              <w:t>4.3</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Техническое обоснование основных мероприятий по реализации схем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_Toc111739532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122</w:t>
            </w:r>
            <w:r w:rsidR="00CC39BD" w:rsidRPr="00090C4A">
              <w:rPr>
                <w:noProof/>
                <w:webHidden/>
                <w:sz w:val="24"/>
                <w:szCs w:val="24"/>
              </w:rPr>
              <w:fldChar w:fldCharType="end"/>
            </w:r>
          </w:hyperlink>
        </w:p>
        <w:p w14:paraId="6CFB2B5D" w14:textId="40023C5C"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33" w:history="1">
            <w:r w:rsidR="00CC39BD" w:rsidRPr="00090C4A">
              <w:rPr>
                <w:rStyle w:val="af6"/>
                <w:noProof/>
                <w:sz w:val="24"/>
                <w:szCs w:val="24"/>
                <w:lang w:eastAsia="ru-RU"/>
              </w:rPr>
              <w:t>4.4</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вновь строящихся, реконструируемых и предлагаемых к выводу из эксплуатации объектах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_Toc111739533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125</w:t>
            </w:r>
            <w:r w:rsidR="00CC39BD" w:rsidRPr="00090C4A">
              <w:rPr>
                <w:noProof/>
                <w:webHidden/>
                <w:sz w:val="24"/>
                <w:szCs w:val="24"/>
              </w:rPr>
              <w:fldChar w:fldCharType="end"/>
            </w:r>
          </w:hyperlink>
        </w:p>
        <w:p w14:paraId="7ABB9295" w14:textId="148D28CF" w:rsidR="00CC39BD" w:rsidRPr="00090C4A" w:rsidRDefault="0064273A" w:rsidP="00090C4A">
          <w:pPr>
            <w:pStyle w:val="37"/>
            <w:ind w:left="0"/>
            <w:rPr>
              <w:rFonts w:eastAsiaTheme="minorEastAsia"/>
              <w:i w:val="0"/>
              <w:iCs w:val="0"/>
              <w:noProof/>
              <w:sz w:val="24"/>
              <w:szCs w:val="24"/>
              <w:lang w:eastAsia="ru-RU"/>
            </w:rPr>
          </w:pPr>
          <w:hyperlink w:anchor="_Toc111739534" w:history="1">
            <w:r w:rsidR="00CC39BD" w:rsidRPr="00090C4A">
              <w:rPr>
                <w:rStyle w:val="af6"/>
                <w:i w:val="0"/>
                <w:iCs w:val="0"/>
                <w:noProof/>
                <w:sz w:val="24"/>
                <w:szCs w:val="24"/>
              </w:rPr>
              <w:t>Предложения по строительству и реконструкции канализационных сетей для обеспечения водоотведения в осваиваемых районах поселения, городского округа под жилищную, комплексную или производственную застройку</w:t>
            </w:r>
            <w:r w:rsidR="00CC39BD" w:rsidRPr="00090C4A">
              <w:rPr>
                <w:i w:val="0"/>
                <w:iCs w:val="0"/>
                <w:noProof/>
                <w:webHidden/>
                <w:sz w:val="24"/>
                <w:szCs w:val="24"/>
              </w:rPr>
              <w:tab/>
            </w:r>
            <w:r w:rsidR="00CC39BD" w:rsidRPr="00090C4A">
              <w:rPr>
                <w:i w:val="0"/>
                <w:iCs w:val="0"/>
                <w:noProof/>
                <w:webHidden/>
                <w:sz w:val="24"/>
                <w:szCs w:val="24"/>
              </w:rPr>
              <w:fldChar w:fldCharType="begin"/>
            </w:r>
            <w:r w:rsidR="00CC39BD" w:rsidRPr="00090C4A">
              <w:rPr>
                <w:i w:val="0"/>
                <w:iCs w:val="0"/>
                <w:noProof/>
                <w:webHidden/>
                <w:sz w:val="24"/>
                <w:szCs w:val="24"/>
              </w:rPr>
              <w:instrText xml:space="preserve"> PAGEREF _Toc111739534 \h </w:instrText>
            </w:r>
            <w:r w:rsidR="00CC39BD" w:rsidRPr="00090C4A">
              <w:rPr>
                <w:i w:val="0"/>
                <w:iCs w:val="0"/>
                <w:noProof/>
                <w:webHidden/>
                <w:sz w:val="24"/>
                <w:szCs w:val="24"/>
              </w:rPr>
            </w:r>
            <w:r w:rsidR="00CC39BD" w:rsidRPr="00090C4A">
              <w:rPr>
                <w:i w:val="0"/>
                <w:iCs w:val="0"/>
                <w:noProof/>
                <w:webHidden/>
                <w:sz w:val="24"/>
                <w:szCs w:val="24"/>
              </w:rPr>
              <w:fldChar w:fldCharType="separate"/>
            </w:r>
            <w:r w:rsidR="00B9745E">
              <w:rPr>
                <w:i w:val="0"/>
                <w:iCs w:val="0"/>
                <w:noProof/>
                <w:webHidden/>
                <w:sz w:val="24"/>
                <w:szCs w:val="24"/>
              </w:rPr>
              <w:t>125</w:t>
            </w:r>
            <w:r w:rsidR="00CC39BD" w:rsidRPr="00090C4A">
              <w:rPr>
                <w:i w:val="0"/>
                <w:iCs w:val="0"/>
                <w:noProof/>
                <w:webHidden/>
                <w:sz w:val="24"/>
                <w:szCs w:val="24"/>
              </w:rPr>
              <w:fldChar w:fldCharType="end"/>
            </w:r>
          </w:hyperlink>
        </w:p>
        <w:p w14:paraId="08F34B74" w14:textId="27BDC9A5" w:rsidR="00CC39BD" w:rsidRPr="00090C4A" w:rsidRDefault="0064273A" w:rsidP="00090C4A">
          <w:pPr>
            <w:pStyle w:val="37"/>
            <w:ind w:left="0"/>
            <w:rPr>
              <w:rFonts w:eastAsiaTheme="minorEastAsia"/>
              <w:i w:val="0"/>
              <w:iCs w:val="0"/>
              <w:noProof/>
              <w:sz w:val="24"/>
              <w:szCs w:val="24"/>
              <w:lang w:eastAsia="ru-RU"/>
            </w:rPr>
          </w:pPr>
          <w:hyperlink w:anchor="_Toc111739535" w:history="1">
            <w:r w:rsidR="00CC39BD" w:rsidRPr="00090C4A">
              <w:rPr>
                <w:rStyle w:val="af6"/>
                <w:i w:val="0"/>
                <w:iCs w:val="0"/>
                <w:noProof/>
                <w:sz w:val="24"/>
                <w:szCs w:val="24"/>
              </w:rPr>
              <w:t>Предложения по строительству, реконструкции и (или) модернизации канализационных сетей для повышения эффективности функционирования системы водоотведения</w:t>
            </w:r>
            <w:r w:rsidR="00CC39BD" w:rsidRPr="00090C4A">
              <w:rPr>
                <w:i w:val="0"/>
                <w:iCs w:val="0"/>
                <w:noProof/>
                <w:webHidden/>
                <w:sz w:val="24"/>
                <w:szCs w:val="24"/>
              </w:rPr>
              <w:tab/>
            </w:r>
            <w:r w:rsidR="00CC39BD" w:rsidRPr="00090C4A">
              <w:rPr>
                <w:i w:val="0"/>
                <w:iCs w:val="0"/>
                <w:noProof/>
                <w:webHidden/>
                <w:sz w:val="24"/>
                <w:szCs w:val="24"/>
              </w:rPr>
              <w:fldChar w:fldCharType="begin"/>
            </w:r>
            <w:r w:rsidR="00CC39BD" w:rsidRPr="00090C4A">
              <w:rPr>
                <w:i w:val="0"/>
                <w:iCs w:val="0"/>
                <w:noProof/>
                <w:webHidden/>
                <w:sz w:val="24"/>
                <w:szCs w:val="24"/>
              </w:rPr>
              <w:instrText xml:space="preserve"> PAGEREF _Toc111739535 \h </w:instrText>
            </w:r>
            <w:r w:rsidR="00CC39BD" w:rsidRPr="00090C4A">
              <w:rPr>
                <w:i w:val="0"/>
                <w:iCs w:val="0"/>
                <w:noProof/>
                <w:webHidden/>
                <w:sz w:val="24"/>
                <w:szCs w:val="24"/>
              </w:rPr>
            </w:r>
            <w:r w:rsidR="00CC39BD" w:rsidRPr="00090C4A">
              <w:rPr>
                <w:i w:val="0"/>
                <w:iCs w:val="0"/>
                <w:noProof/>
                <w:webHidden/>
                <w:sz w:val="24"/>
                <w:szCs w:val="24"/>
              </w:rPr>
              <w:fldChar w:fldCharType="separate"/>
            </w:r>
            <w:r w:rsidR="00B9745E">
              <w:rPr>
                <w:i w:val="0"/>
                <w:iCs w:val="0"/>
                <w:noProof/>
                <w:webHidden/>
                <w:sz w:val="24"/>
                <w:szCs w:val="24"/>
              </w:rPr>
              <w:t>125</w:t>
            </w:r>
            <w:r w:rsidR="00CC39BD" w:rsidRPr="00090C4A">
              <w:rPr>
                <w:i w:val="0"/>
                <w:iCs w:val="0"/>
                <w:noProof/>
                <w:webHidden/>
                <w:sz w:val="24"/>
                <w:szCs w:val="24"/>
              </w:rPr>
              <w:fldChar w:fldCharType="end"/>
            </w:r>
          </w:hyperlink>
        </w:p>
        <w:p w14:paraId="78A25536" w14:textId="4F98B58A"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36" w:history="1">
            <w:r w:rsidR="00CC39BD" w:rsidRPr="00090C4A">
              <w:rPr>
                <w:rStyle w:val="af6"/>
                <w:noProof/>
                <w:sz w:val="24"/>
                <w:szCs w:val="24"/>
                <w:lang w:eastAsia="ru-RU"/>
              </w:rPr>
              <w:t>4.5</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_Toc111739536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125</w:t>
            </w:r>
            <w:r w:rsidR="00CC39BD" w:rsidRPr="00090C4A">
              <w:rPr>
                <w:noProof/>
                <w:webHidden/>
                <w:sz w:val="24"/>
                <w:szCs w:val="24"/>
              </w:rPr>
              <w:fldChar w:fldCharType="end"/>
            </w:r>
          </w:hyperlink>
        </w:p>
        <w:p w14:paraId="06AC020A" w14:textId="3AF96736"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37" w:history="1">
            <w:r w:rsidR="00CC39BD" w:rsidRPr="00090C4A">
              <w:rPr>
                <w:rStyle w:val="af6"/>
                <w:noProof/>
                <w:sz w:val="24"/>
                <w:szCs w:val="24"/>
                <w:lang w:eastAsia="ru-RU"/>
              </w:rPr>
              <w:t>4.6</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Описание вариантов маршрутов прохождения трубопроводов (трасс) на территории поселения, расположения намечаемых площадок под строительство сооружений водоотведения и их обоснование</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_Toc111739537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126</w:t>
            </w:r>
            <w:r w:rsidR="00CC39BD" w:rsidRPr="00090C4A">
              <w:rPr>
                <w:noProof/>
                <w:webHidden/>
                <w:sz w:val="24"/>
                <w:szCs w:val="24"/>
              </w:rPr>
              <w:fldChar w:fldCharType="end"/>
            </w:r>
          </w:hyperlink>
        </w:p>
        <w:p w14:paraId="0FD6F235" w14:textId="5545C736"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38" w:history="1">
            <w:r w:rsidR="00CC39BD" w:rsidRPr="00090C4A">
              <w:rPr>
                <w:rStyle w:val="af6"/>
                <w:noProof/>
                <w:sz w:val="24"/>
                <w:szCs w:val="24"/>
                <w:lang w:eastAsia="ru-RU"/>
              </w:rPr>
              <w:t>4.7</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Границы и характеристики охранных зон сетей и сооружений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_Toc111739538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128</w:t>
            </w:r>
            <w:r w:rsidR="00CC39BD" w:rsidRPr="00090C4A">
              <w:rPr>
                <w:noProof/>
                <w:webHidden/>
                <w:sz w:val="24"/>
                <w:szCs w:val="24"/>
              </w:rPr>
              <w:fldChar w:fldCharType="end"/>
            </w:r>
          </w:hyperlink>
        </w:p>
        <w:p w14:paraId="4416940D" w14:textId="7D53F042"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39" w:history="1">
            <w:r w:rsidR="00CC39BD" w:rsidRPr="00090C4A">
              <w:rPr>
                <w:rStyle w:val="af6"/>
                <w:noProof/>
                <w:sz w:val="24"/>
                <w:szCs w:val="24"/>
                <w:lang w:eastAsia="ru-RU"/>
              </w:rPr>
              <w:t>4.8</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Границы планируемых зон размещения объектов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_Toc111739539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129</w:t>
            </w:r>
            <w:r w:rsidR="00CC39BD" w:rsidRPr="00090C4A">
              <w:rPr>
                <w:noProof/>
                <w:webHidden/>
                <w:sz w:val="24"/>
                <w:szCs w:val="24"/>
              </w:rPr>
              <w:fldChar w:fldCharType="end"/>
            </w:r>
          </w:hyperlink>
        </w:p>
        <w:p w14:paraId="313A846D" w14:textId="49706225"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40" w:history="1">
            <w:r w:rsidR="00CC39BD" w:rsidRPr="00090C4A">
              <w:rPr>
                <w:rStyle w:val="af6"/>
                <w:noProof/>
                <w:sz w:val="24"/>
                <w:szCs w:val="24"/>
                <w:lang w:eastAsia="ru-RU"/>
              </w:rPr>
              <w:t>5.</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Экологические аспекты мероприятий по строительству и реконструкции объектов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_Toc111739540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130</w:t>
            </w:r>
            <w:r w:rsidR="00CC39BD" w:rsidRPr="00090C4A">
              <w:rPr>
                <w:noProof/>
                <w:webHidden/>
                <w:sz w:val="24"/>
                <w:szCs w:val="24"/>
              </w:rPr>
              <w:fldChar w:fldCharType="end"/>
            </w:r>
          </w:hyperlink>
        </w:p>
        <w:p w14:paraId="2CF70AF0" w14:textId="6B35E082"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41" w:history="1">
            <w:r w:rsidR="00CC39BD" w:rsidRPr="00090C4A">
              <w:rPr>
                <w:rStyle w:val="af6"/>
                <w:noProof/>
                <w:sz w:val="24"/>
                <w:szCs w:val="24"/>
                <w:lang w:eastAsia="ru-RU"/>
              </w:rPr>
              <w:t>5.1</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_Toc111739541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130</w:t>
            </w:r>
            <w:r w:rsidR="00CC39BD" w:rsidRPr="00090C4A">
              <w:rPr>
                <w:noProof/>
                <w:webHidden/>
                <w:sz w:val="24"/>
                <w:szCs w:val="24"/>
              </w:rPr>
              <w:fldChar w:fldCharType="end"/>
            </w:r>
          </w:hyperlink>
        </w:p>
        <w:p w14:paraId="1C6B5BA7" w14:textId="58524551"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42" w:history="1">
            <w:r w:rsidR="00CC39BD" w:rsidRPr="00090C4A">
              <w:rPr>
                <w:rStyle w:val="af6"/>
                <w:noProof/>
                <w:sz w:val="24"/>
                <w:szCs w:val="24"/>
                <w:lang w:eastAsia="ru-RU"/>
              </w:rPr>
              <w:t>5.2</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Сведения о применении методов, безопасных для окружающей среды, при утилизации осадков сточных вод</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_Toc111739542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131</w:t>
            </w:r>
            <w:r w:rsidR="00CC39BD" w:rsidRPr="00090C4A">
              <w:rPr>
                <w:noProof/>
                <w:webHidden/>
                <w:sz w:val="24"/>
                <w:szCs w:val="24"/>
              </w:rPr>
              <w:fldChar w:fldCharType="end"/>
            </w:r>
          </w:hyperlink>
        </w:p>
        <w:p w14:paraId="5DA7CD90" w14:textId="38AF7EF9"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43" w:history="1">
            <w:r w:rsidR="00CC39BD" w:rsidRPr="00090C4A">
              <w:rPr>
                <w:rStyle w:val="af6"/>
                <w:noProof/>
                <w:sz w:val="24"/>
                <w:szCs w:val="24"/>
                <w:lang w:eastAsia="ru-RU"/>
              </w:rPr>
              <w:t>6.</w:t>
            </w:r>
            <w:r w:rsidR="00CC39BD" w:rsidRPr="00090C4A">
              <w:rPr>
                <w:rFonts w:eastAsiaTheme="minorEastAsia"/>
                <w:smallCaps w:val="0"/>
                <w:noProof/>
                <w:sz w:val="24"/>
                <w:szCs w:val="24"/>
                <w:lang w:eastAsia="ru-RU"/>
              </w:rPr>
              <w:tab/>
            </w:r>
            <w:r w:rsidR="00CC39BD" w:rsidRPr="00090C4A">
              <w:rPr>
                <w:rStyle w:val="af6"/>
                <w:noProof/>
                <w:sz w:val="24"/>
                <w:szCs w:val="24"/>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_Toc111739543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135</w:t>
            </w:r>
            <w:r w:rsidR="00CC39BD" w:rsidRPr="00090C4A">
              <w:rPr>
                <w:noProof/>
                <w:webHidden/>
                <w:sz w:val="24"/>
                <w:szCs w:val="24"/>
              </w:rPr>
              <w:fldChar w:fldCharType="end"/>
            </w:r>
          </w:hyperlink>
        </w:p>
        <w:p w14:paraId="0985FA7D" w14:textId="7F4CA895"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44" w:history="1">
            <w:r w:rsidR="00CC39BD" w:rsidRPr="00090C4A">
              <w:rPr>
                <w:rStyle w:val="af6"/>
                <w:noProof/>
                <w:sz w:val="24"/>
                <w:szCs w:val="24"/>
                <w:lang w:eastAsia="ru-RU"/>
              </w:rPr>
              <w:t>7.</w:t>
            </w:r>
            <w:r w:rsidR="00CC39BD" w:rsidRPr="00090C4A">
              <w:rPr>
                <w:rFonts w:eastAsiaTheme="minorEastAsia"/>
                <w:smallCaps w:val="0"/>
                <w:noProof/>
                <w:sz w:val="24"/>
                <w:szCs w:val="24"/>
                <w:lang w:eastAsia="ru-RU"/>
              </w:rPr>
              <w:tab/>
            </w:r>
            <w:r w:rsidR="00CC39BD" w:rsidRPr="00090C4A">
              <w:rPr>
                <w:rStyle w:val="af6"/>
                <w:noProof/>
                <w:sz w:val="24"/>
                <w:szCs w:val="24"/>
              </w:rPr>
              <w:t>Плановые значения показателей развития централизованной системы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_Toc111739544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138</w:t>
            </w:r>
            <w:r w:rsidR="00CC39BD" w:rsidRPr="00090C4A">
              <w:rPr>
                <w:noProof/>
                <w:webHidden/>
                <w:sz w:val="24"/>
                <w:szCs w:val="24"/>
              </w:rPr>
              <w:fldChar w:fldCharType="end"/>
            </w:r>
          </w:hyperlink>
        </w:p>
        <w:p w14:paraId="73E73379" w14:textId="1A6DC5BB" w:rsidR="00CC39BD" w:rsidRPr="00090C4A" w:rsidRDefault="0064273A" w:rsidP="00090C4A">
          <w:pPr>
            <w:pStyle w:val="24"/>
            <w:tabs>
              <w:tab w:val="left" w:pos="660"/>
              <w:tab w:val="right" w:leader="dot" w:pos="9346"/>
            </w:tabs>
            <w:ind w:left="0"/>
            <w:jc w:val="both"/>
            <w:rPr>
              <w:rFonts w:eastAsiaTheme="minorEastAsia"/>
              <w:smallCaps w:val="0"/>
              <w:noProof/>
              <w:sz w:val="24"/>
              <w:szCs w:val="24"/>
              <w:lang w:eastAsia="ru-RU"/>
            </w:rPr>
          </w:pPr>
          <w:hyperlink w:anchor="_Toc111739545" w:history="1">
            <w:r w:rsidR="00CC39BD" w:rsidRPr="00090C4A">
              <w:rPr>
                <w:rStyle w:val="af6"/>
                <w:noProof/>
                <w:sz w:val="24"/>
                <w:szCs w:val="24"/>
              </w:rPr>
              <w:t>8.</w:t>
            </w:r>
            <w:r w:rsidR="00CC39BD" w:rsidRPr="00090C4A">
              <w:rPr>
                <w:rFonts w:eastAsiaTheme="minorEastAsia"/>
                <w:smallCaps w:val="0"/>
                <w:noProof/>
                <w:sz w:val="24"/>
                <w:szCs w:val="24"/>
                <w:lang w:eastAsia="ru-RU"/>
              </w:rPr>
              <w:tab/>
            </w:r>
            <w:r w:rsidR="00CC39BD" w:rsidRPr="00090C4A">
              <w:rPr>
                <w:rStyle w:val="af6"/>
                <w:noProof/>
                <w:sz w:val="24"/>
                <w:szCs w:val="24"/>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_Toc111739545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140</w:t>
            </w:r>
            <w:r w:rsidR="00CC39BD" w:rsidRPr="00090C4A">
              <w:rPr>
                <w:noProof/>
                <w:webHidden/>
                <w:sz w:val="24"/>
                <w:szCs w:val="24"/>
              </w:rPr>
              <w:fldChar w:fldCharType="end"/>
            </w:r>
          </w:hyperlink>
        </w:p>
        <w:p w14:paraId="07AE8D4A" w14:textId="4DFAE1E8" w:rsidR="00CC39BD" w:rsidRPr="00090C4A" w:rsidRDefault="0064273A" w:rsidP="00090C4A">
          <w:pPr>
            <w:pStyle w:val="1f"/>
            <w:tabs>
              <w:tab w:val="right" w:leader="dot" w:pos="9346"/>
            </w:tabs>
            <w:spacing w:before="0" w:after="0"/>
            <w:jc w:val="both"/>
            <w:rPr>
              <w:rFonts w:eastAsiaTheme="minorEastAsia"/>
              <w:b w:val="0"/>
              <w:bCs w:val="0"/>
              <w:caps w:val="0"/>
              <w:noProof/>
              <w:sz w:val="24"/>
              <w:szCs w:val="24"/>
              <w:lang w:eastAsia="ru-RU"/>
            </w:rPr>
          </w:pPr>
          <w:hyperlink w:anchor="_Toc111739546" w:history="1">
            <w:r w:rsidR="00CC39BD" w:rsidRPr="00090C4A">
              <w:rPr>
                <w:rStyle w:val="af6"/>
                <w:b w:val="0"/>
                <w:bCs w:val="0"/>
                <w:noProof/>
                <w:sz w:val="24"/>
                <w:szCs w:val="24"/>
              </w:rPr>
              <w:t>Глава 3 Электронная модель схемы водоснабжения и водоотведения</w:t>
            </w:r>
            <w:r w:rsidR="00CC39BD" w:rsidRPr="00090C4A">
              <w:rPr>
                <w:b w:val="0"/>
                <w:bCs w:val="0"/>
                <w:noProof/>
                <w:webHidden/>
                <w:sz w:val="24"/>
                <w:szCs w:val="24"/>
              </w:rPr>
              <w:tab/>
            </w:r>
            <w:r w:rsidR="00CC39BD" w:rsidRPr="00090C4A">
              <w:rPr>
                <w:b w:val="0"/>
                <w:bCs w:val="0"/>
                <w:noProof/>
                <w:webHidden/>
                <w:sz w:val="24"/>
                <w:szCs w:val="24"/>
              </w:rPr>
              <w:fldChar w:fldCharType="begin"/>
            </w:r>
            <w:r w:rsidR="00CC39BD" w:rsidRPr="00090C4A">
              <w:rPr>
                <w:b w:val="0"/>
                <w:bCs w:val="0"/>
                <w:noProof/>
                <w:webHidden/>
                <w:sz w:val="24"/>
                <w:szCs w:val="24"/>
              </w:rPr>
              <w:instrText xml:space="preserve"> PAGEREF _Toc111739546 \h </w:instrText>
            </w:r>
            <w:r w:rsidR="00CC39BD" w:rsidRPr="00090C4A">
              <w:rPr>
                <w:b w:val="0"/>
                <w:bCs w:val="0"/>
                <w:noProof/>
                <w:webHidden/>
                <w:sz w:val="24"/>
                <w:szCs w:val="24"/>
              </w:rPr>
            </w:r>
            <w:r w:rsidR="00CC39BD" w:rsidRPr="00090C4A">
              <w:rPr>
                <w:b w:val="0"/>
                <w:bCs w:val="0"/>
                <w:noProof/>
                <w:webHidden/>
                <w:sz w:val="24"/>
                <w:szCs w:val="24"/>
              </w:rPr>
              <w:fldChar w:fldCharType="separate"/>
            </w:r>
            <w:r w:rsidR="00B9745E">
              <w:rPr>
                <w:b w:val="0"/>
                <w:bCs w:val="0"/>
                <w:noProof/>
                <w:webHidden/>
                <w:sz w:val="24"/>
                <w:szCs w:val="24"/>
              </w:rPr>
              <w:t>141</w:t>
            </w:r>
            <w:r w:rsidR="00CC39BD" w:rsidRPr="00090C4A">
              <w:rPr>
                <w:b w:val="0"/>
                <w:bCs w:val="0"/>
                <w:noProof/>
                <w:webHidden/>
                <w:sz w:val="24"/>
                <w:szCs w:val="24"/>
              </w:rPr>
              <w:fldChar w:fldCharType="end"/>
            </w:r>
          </w:hyperlink>
        </w:p>
        <w:p w14:paraId="4E6F0BC0" w14:textId="5D11FE05"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47" w:history="1">
            <w:r w:rsidR="00CC39BD" w:rsidRPr="00090C4A">
              <w:rPr>
                <w:rStyle w:val="af6"/>
                <w:noProof/>
                <w:sz w:val="24"/>
                <w:szCs w:val="24"/>
              </w:rPr>
              <w:t>1.1.</w:t>
            </w:r>
            <w:r w:rsidR="00CC39BD" w:rsidRPr="00090C4A">
              <w:rPr>
                <w:rFonts w:eastAsiaTheme="minorEastAsia"/>
                <w:smallCaps w:val="0"/>
                <w:noProof/>
                <w:sz w:val="24"/>
                <w:szCs w:val="24"/>
                <w:lang w:eastAsia="ru-RU"/>
              </w:rPr>
              <w:tab/>
            </w:r>
            <w:r w:rsidR="00CC39BD" w:rsidRPr="00090C4A">
              <w:rPr>
                <w:rStyle w:val="af6"/>
                <w:noProof/>
                <w:sz w:val="24"/>
                <w:szCs w:val="24"/>
              </w:rPr>
              <w:t>Графическое представление объектов централизованной системы водоснабжения и водоотведения с привязкой к топографической основе территории и полным описанием связанности объектов</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_Toc111739547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142</w:t>
            </w:r>
            <w:r w:rsidR="00CC39BD" w:rsidRPr="00090C4A">
              <w:rPr>
                <w:noProof/>
                <w:webHidden/>
                <w:sz w:val="24"/>
                <w:szCs w:val="24"/>
              </w:rPr>
              <w:fldChar w:fldCharType="end"/>
            </w:r>
          </w:hyperlink>
        </w:p>
        <w:p w14:paraId="1522A39D" w14:textId="50FD2701"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48" w:history="1">
            <w:r w:rsidR="00CC39BD" w:rsidRPr="00090C4A">
              <w:rPr>
                <w:rStyle w:val="af6"/>
                <w:noProof/>
                <w:sz w:val="24"/>
                <w:szCs w:val="24"/>
              </w:rPr>
              <w:t>1.2.</w:t>
            </w:r>
            <w:r w:rsidR="00CC39BD" w:rsidRPr="00090C4A">
              <w:rPr>
                <w:rFonts w:eastAsiaTheme="minorEastAsia"/>
                <w:smallCaps w:val="0"/>
                <w:noProof/>
                <w:sz w:val="24"/>
                <w:szCs w:val="24"/>
                <w:lang w:eastAsia="ru-RU"/>
              </w:rPr>
              <w:tab/>
            </w:r>
            <w:r w:rsidR="00CC39BD" w:rsidRPr="00090C4A">
              <w:rPr>
                <w:rStyle w:val="af6"/>
                <w:noProof/>
                <w:sz w:val="24"/>
                <w:szCs w:val="24"/>
              </w:rPr>
              <w:t>Описание основных объектов централизованной системы водоснабжения и водоотведения</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_Toc111739548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154</w:t>
            </w:r>
            <w:r w:rsidR="00CC39BD" w:rsidRPr="00090C4A">
              <w:rPr>
                <w:noProof/>
                <w:webHidden/>
                <w:sz w:val="24"/>
                <w:szCs w:val="24"/>
              </w:rPr>
              <w:fldChar w:fldCharType="end"/>
            </w:r>
          </w:hyperlink>
        </w:p>
        <w:p w14:paraId="6CEB6FDC" w14:textId="749E0191"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49" w:history="1">
            <w:r w:rsidR="00CC39BD" w:rsidRPr="00090C4A">
              <w:rPr>
                <w:rStyle w:val="af6"/>
                <w:noProof/>
                <w:sz w:val="24"/>
                <w:szCs w:val="24"/>
              </w:rPr>
              <w:t>1.3.</w:t>
            </w:r>
            <w:r w:rsidR="00CC39BD" w:rsidRPr="00090C4A">
              <w:rPr>
                <w:rFonts w:eastAsiaTheme="minorEastAsia"/>
                <w:smallCaps w:val="0"/>
                <w:noProof/>
                <w:sz w:val="24"/>
                <w:szCs w:val="24"/>
                <w:lang w:eastAsia="ru-RU"/>
              </w:rPr>
              <w:tab/>
            </w:r>
            <w:r w:rsidR="00CC39BD" w:rsidRPr="00090C4A">
              <w:rPr>
                <w:rStyle w:val="af6"/>
                <w:noProof/>
                <w:sz w:val="24"/>
                <w:szCs w:val="24"/>
              </w:rPr>
              <w:t>Описание реальных характеристик режимов работы централизованной системы водоснабжения и водоотведения (почасовые зависимости расход/напор для всех насосных станций и диктующих точек сети в часы максимального, минимального и среднего водоразбора в зависимости от сезона) и её отдельных элементов</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_Toc111739549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154</w:t>
            </w:r>
            <w:r w:rsidR="00CC39BD" w:rsidRPr="00090C4A">
              <w:rPr>
                <w:noProof/>
                <w:webHidden/>
                <w:sz w:val="24"/>
                <w:szCs w:val="24"/>
              </w:rPr>
              <w:fldChar w:fldCharType="end"/>
            </w:r>
          </w:hyperlink>
        </w:p>
        <w:p w14:paraId="1F2F431C" w14:textId="10BBAC86"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50" w:history="1">
            <w:r w:rsidR="00CC39BD" w:rsidRPr="00090C4A">
              <w:rPr>
                <w:rStyle w:val="af6"/>
                <w:noProof/>
                <w:sz w:val="24"/>
                <w:szCs w:val="24"/>
              </w:rPr>
              <w:t>1.4.</w:t>
            </w:r>
            <w:r w:rsidR="00CC39BD" w:rsidRPr="00090C4A">
              <w:rPr>
                <w:rFonts w:eastAsiaTheme="minorEastAsia"/>
                <w:smallCaps w:val="0"/>
                <w:noProof/>
                <w:sz w:val="24"/>
                <w:szCs w:val="24"/>
                <w:lang w:eastAsia="ru-RU"/>
              </w:rPr>
              <w:tab/>
            </w:r>
            <w:r w:rsidR="00CC39BD" w:rsidRPr="00090C4A">
              <w:rPr>
                <w:rStyle w:val="af6"/>
                <w:noProof/>
                <w:sz w:val="24"/>
                <w:szCs w:val="24"/>
              </w:rPr>
              <w:t xml:space="preserve">Моделирование всех видов переключений, осуществляемых на водопроводных сетях (изменение состояния запорно-регулирующей арматуры, включение, отключение, регулирование групп насосных агрегатов, изменения </w:t>
            </w:r>
            <w:r w:rsidR="00CC39BD" w:rsidRPr="00090C4A">
              <w:rPr>
                <w:rStyle w:val="af6"/>
                <w:noProof/>
                <w:sz w:val="24"/>
                <w:szCs w:val="24"/>
              </w:rPr>
              <w:lastRenderedPageBreak/>
              <w:t>установок регуляторов), в том числе переключения абонентов между станциями подготовки воды питьевого качества</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_Toc111739550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154</w:t>
            </w:r>
            <w:r w:rsidR="00CC39BD" w:rsidRPr="00090C4A">
              <w:rPr>
                <w:noProof/>
                <w:webHidden/>
                <w:sz w:val="24"/>
                <w:szCs w:val="24"/>
              </w:rPr>
              <w:fldChar w:fldCharType="end"/>
            </w:r>
          </w:hyperlink>
        </w:p>
        <w:p w14:paraId="732E4A22" w14:textId="5C265FFE"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51" w:history="1">
            <w:r w:rsidR="00CC39BD" w:rsidRPr="00090C4A">
              <w:rPr>
                <w:rStyle w:val="af6"/>
                <w:noProof/>
                <w:sz w:val="24"/>
                <w:szCs w:val="24"/>
              </w:rPr>
              <w:t>1.5.</w:t>
            </w:r>
            <w:r w:rsidR="00CC39BD" w:rsidRPr="00090C4A">
              <w:rPr>
                <w:rFonts w:eastAsiaTheme="minorEastAsia"/>
                <w:smallCaps w:val="0"/>
                <w:noProof/>
                <w:sz w:val="24"/>
                <w:szCs w:val="24"/>
                <w:lang w:eastAsia="ru-RU"/>
              </w:rPr>
              <w:tab/>
            </w:r>
            <w:r w:rsidR="00CC39BD" w:rsidRPr="00090C4A">
              <w:rPr>
                <w:rStyle w:val="af6"/>
                <w:noProof/>
                <w:sz w:val="24"/>
                <w:szCs w:val="24"/>
              </w:rPr>
              <w:t>Балансировка расходов воды и расчета потерь напора по участкам водопроводной сети</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_Toc111739551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155</w:t>
            </w:r>
            <w:r w:rsidR="00CC39BD" w:rsidRPr="00090C4A">
              <w:rPr>
                <w:noProof/>
                <w:webHidden/>
                <w:sz w:val="24"/>
                <w:szCs w:val="24"/>
              </w:rPr>
              <w:fldChar w:fldCharType="end"/>
            </w:r>
          </w:hyperlink>
        </w:p>
        <w:p w14:paraId="51DEE6B2" w14:textId="1A0B8929"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52" w:history="1">
            <w:r w:rsidR="00CC39BD" w:rsidRPr="00090C4A">
              <w:rPr>
                <w:rStyle w:val="af6"/>
                <w:noProof/>
                <w:sz w:val="24"/>
                <w:szCs w:val="24"/>
              </w:rPr>
              <w:t>1.6.</w:t>
            </w:r>
            <w:r w:rsidR="00CC39BD" w:rsidRPr="00090C4A">
              <w:rPr>
                <w:rFonts w:eastAsiaTheme="minorEastAsia"/>
                <w:smallCaps w:val="0"/>
                <w:noProof/>
                <w:sz w:val="24"/>
                <w:szCs w:val="24"/>
                <w:lang w:eastAsia="ru-RU"/>
              </w:rPr>
              <w:tab/>
            </w:r>
            <w:r w:rsidR="00CC39BD" w:rsidRPr="00090C4A">
              <w:rPr>
                <w:rStyle w:val="af6"/>
                <w:noProof/>
                <w:sz w:val="24"/>
                <w:szCs w:val="24"/>
              </w:rPr>
              <w:t>Гидравлический расчет канализационных сетей (самотечных и напорных)</w:t>
            </w:r>
            <w:r w:rsidR="00CC39BD" w:rsidRPr="00090C4A">
              <w:rPr>
                <w:noProof/>
                <w:webHidden/>
                <w:sz w:val="24"/>
                <w:szCs w:val="24"/>
              </w:rPr>
              <w:tab/>
            </w:r>
            <w:r w:rsidR="00CC39BD" w:rsidRPr="00090C4A">
              <w:rPr>
                <w:noProof/>
                <w:webHidden/>
                <w:sz w:val="24"/>
                <w:szCs w:val="24"/>
              </w:rPr>
              <w:tab/>
            </w:r>
            <w:r w:rsidR="00090C4A"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_Toc111739552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155</w:t>
            </w:r>
            <w:r w:rsidR="00CC39BD" w:rsidRPr="00090C4A">
              <w:rPr>
                <w:noProof/>
                <w:webHidden/>
                <w:sz w:val="24"/>
                <w:szCs w:val="24"/>
              </w:rPr>
              <w:fldChar w:fldCharType="end"/>
            </w:r>
          </w:hyperlink>
        </w:p>
        <w:p w14:paraId="6F452DAD" w14:textId="6ACF9BD6"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53" w:history="1">
            <w:r w:rsidR="00CC39BD" w:rsidRPr="00090C4A">
              <w:rPr>
                <w:rStyle w:val="af6"/>
                <w:noProof/>
                <w:sz w:val="24"/>
                <w:szCs w:val="24"/>
              </w:rPr>
              <w:t>1.7.</w:t>
            </w:r>
            <w:r w:rsidR="00CC39BD" w:rsidRPr="00090C4A">
              <w:rPr>
                <w:rFonts w:eastAsiaTheme="minorEastAsia"/>
                <w:smallCaps w:val="0"/>
                <w:noProof/>
                <w:sz w:val="24"/>
                <w:szCs w:val="24"/>
                <w:lang w:eastAsia="ru-RU"/>
              </w:rPr>
              <w:tab/>
            </w:r>
            <w:r w:rsidR="00CC39BD" w:rsidRPr="00090C4A">
              <w:rPr>
                <w:rStyle w:val="af6"/>
                <w:noProof/>
                <w:sz w:val="24"/>
                <w:szCs w:val="24"/>
              </w:rPr>
              <w:t>Балансировка расходов сточных вод по участкам канализационной сети</w:t>
            </w:r>
            <w:r w:rsidR="00CC39BD" w:rsidRPr="00090C4A">
              <w:rPr>
                <w:noProof/>
                <w:webHidden/>
                <w:sz w:val="24"/>
                <w:szCs w:val="24"/>
              </w:rPr>
              <w:tab/>
            </w:r>
            <w:r w:rsidR="00CC39BD" w:rsidRPr="00090C4A">
              <w:rPr>
                <w:noProof/>
                <w:webHidden/>
                <w:sz w:val="24"/>
                <w:szCs w:val="24"/>
              </w:rPr>
              <w:tab/>
            </w:r>
            <w:r w:rsidR="00090C4A"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_Toc111739553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156</w:t>
            </w:r>
            <w:r w:rsidR="00CC39BD" w:rsidRPr="00090C4A">
              <w:rPr>
                <w:noProof/>
                <w:webHidden/>
                <w:sz w:val="24"/>
                <w:szCs w:val="24"/>
              </w:rPr>
              <w:fldChar w:fldCharType="end"/>
            </w:r>
          </w:hyperlink>
        </w:p>
        <w:p w14:paraId="4BF63F15" w14:textId="71B13F3A"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54" w:history="1">
            <w:r w:rsidR="00CC39BD" w:rsidRPr="00090C4A">
              <w:rPr>
                <w:rStyle w:val="af6"/>
                <w:noProof/>
                <w:sz w:val="24"/>
                <w:szCs w:val="24"/>
              </w:rPr>
              <w:t>1.8.</w:t>
            </w:r>
            <w:r w:rsidR="00CC39BD" w:rsidRPr="00090C4A">
              <w:rPr>
                <w:rFonts w:eastAsiaTheme="minorEastAsia"/>
                <w:smallCaps w:val="0"/>
                <w:noProof/>
                <w:sz w:val="24"/>
                <w:szCs w:val="24"/>
                <w:lang w:eastAsia="ru-RU"/>
              </w:rPr>
              <w:tab/>
            </w:r>
            <w:r w:rsidR="00CC39BD" w:rsidRPr="00090C4A">
              <w:rPr>
                <w:rStyle w:val="af6"/>
                <w:noProof/>
                <w:sz w:val="24"/>
                <w:szCs w:val="24"/>
              </w:rPr>
              <w:t>Групповые изменения характеристик объектов централизованной системы водоснабжения и (или) водоотведения (участков водопроводных и (или) канализационных сетей, абонентов) с целью моделирования различных перспективных вариантов</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_Toc111739554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156</w:t>
            </w:r>
            <w:r w:rsidR="00CC39BD" w:rsidRPr="00090C4A">
              <w:rPr>
                <w:noProof/>
                <w:webHidden/>
                <w:sz w:val="24"/>
                <w:szCs w:val="24"/>
              </w:rPr>
              <w:fldChar w:fldCharType="end"/>
            </w:r>
          </w:hyperlink>
        </w:p>
        <w:p w14:paraId="40DEDE92" w14:textId="4B9B6B36" w:rsidR="00CC39BD" w:rsidRPr="00090C4A" w:rsidRDefault="0064273A" w:rsidP="00090C4A">
          <w:pPr>
            <w:pStyle w:val="24"/>
            <w:tabs>
              <w:tab w:val="left" w:pos="880"/>
              <w:tab w:val="right" w:leader="dot" w:pos="9346"/>
            </w:tabs>
            <w:ind w:left="0"/>
            <w:jc w:val="both"/>
            <w:rPr>
              <w:rFonts w:eastAsiaTheme="minorEastAsia"/>
              <w:smallCaps w:val="0"/>
              <w:noProof/>
              <w:sz w:val="24"/>
              <w:szCs w:val="24"/>
              <w:lang w:eastAsia="ru-RU"/>
            </w:rPr>
          </w:pPr>
          <w:hyperlink w:anchor="_Toc111739555" w:history="1">
            <w:r w:rsidR="00CC39BD" w:rsidRPr="00090C4A">
              <w:rPr>
                <w:rStyle w:val="af6"/>
                <w:noProof/>
                <w:sz w:val="24"/>
                <w:szCs w:val="24"/>
              </w:rPr>
              <w:t>1.9.</w:t>
            </w:r>
            <w:r w:rsidR="00CC39BD" w:rsidRPr="00090C4A">
              <w:rPr>
                <w:rFonts w:eastAsiaTheme="minorEastAsia"/>
                <w:smallCaps w:val="0"/>
                <w:noProof/>
                <w:sz w:val="24"/>
                <w:szCs w:val="24"/>
                <w:lang w:eastAsia="ru-RU"/>
              </w:rPr>
              <w:tab/>
            </w:r>
            <w:r w:rsidR="00CC39BD" w:rsidRPr="00090C4A">
              <w:rPr>
                <w:rStyle w:val="af6"/>
                <w:noProof/>
                <w:sz w:val="24"/>
                <w:szCs w:val="24"/>
              </w:rPr>
              <w:t>Оценка осуществимости сценариев перспективного развития централизованной системы водоснабжения и (или) водоотведения с точки зрения обеспечения гидравлических режимов</w:t>
            </w:r>
            <w:r w:rsidR="00CC39BD" w:rsidRPr="00090C4A">
              <w:rPr>
                <w:noProof/>
                <w:webHidden/>
                <w:sz w:val="24"/>
                <w:szCs w:val="24"/>
              </w:rPr>
              <w:tab/>
            </w:r>
            <w:r w:rsidR="00CC39BD" w:rsidRPr="00090C4A">
              <w:rPr>
                <w:noProof/>
                <w:webHidden/>
                <w:sz w:val="24"/>
                <w:szCs w:val="24"/>
              </w:rPr>
              <w:fldChar w:fldCharType="begin"/>
            </w:r>
            <w:r w:rsidR="00CC39BD" w:rsidRPr="00090C4A">
              <w:rPr>
                <w:noProof/>
                <w:webHidden/>
                <w:sz w:val="24"/>
                <w:szCs w:val="24"/>
              </w:rPr>
              <w:instrText xml:space="preserve"> PAGEREF _Toc111739555 \h </w:instrText>
            </w:r>
            <w:r w:rsidR="00CC39BD" w:rsidRPr="00090C4A">
              <w:rPr>
                <w:noProof/>
                <w:webHidden/>
                <w:sz w:val="24"/>
                <w:szCs w:val="24"/>
              </w:rPr>
            </w:r>
            <w:r w:rsidR="00CC39BD" w:rsidRPr="00090C4A">
              <w:rPr>
                <w:noProof/>
                <w:webHidden/>
                <w:sz w:val="24"/>
                <w:szCs w:val="24"/>
              </w:rPr>
              <w:fldChar w:fldCharType="separate"/>
            </w:r>
            <w:r w:rsidR="00B9745E">
              <w:rPr>
                <w:noProof/>
                <w:webHidden/>
                <w:sz w:val="24"/>
                <w:szCs w:val="24"/>
              </w:rPr>
              <w:t>156</w:t>
            </w:r>
            <w:r w:rsidR="00CC39BD" w:rsidRPr="00090C4A">
              <w:rPr>
                <w:noProof/>
                <w:webHidden/>
                <w:sz w:val="24"/>
                <w:szCs w:val="24"/>
              </w:rPr>
              <w:fldChar w:fldCharType="end"/>
            </w:r>
          </w:hyperlink>
        </w:p>
        <w:p w14:paraId="71BE6AB2" w14:textId="410D6DFE" w:rsidR="00CC39BD" w:rsidRDefault="00CC39BD" w:rsidP="00090C4A">
          <w:pPr>
            <w:pStyle w:val="1f"/>
            <w:spacing w:before="0" w:after="0"/>
            <w:jc w:val="both"/>
            <w:rPr>
              <w:rFonts w:ascii="Liberation Serif" w:hAnsi="Liberation Serif" w:cs="Liberation Serif"/>
              <w:bCs w:val="0"/>
              <w:caps w:val="0"/>
              <w:sz w:val="28"/>
              <w:szCs w:val="28"/>
            </w:rPr>
          </w:pPr>
          <w:r w:rsidRPr="00090C4A">
            <w:rPr>
              <w:b w:val="0"/>
              <w:bCs w:val="0"/>
              <w:sz w:val="24"/>
              <w:szCs w:val="24"/>
            </w:rPr>
            <w:fldChar w:fldCharType="end"/>
          </w:r>
        </w:p>
      </w:sdtContent>
    </w:sdt>
    <w:p w14:paraId="259933F1" w14:textId="016A6F42" w:rsidR="00CC39BD" w:rsidRDefault="00876F95" w:rsidP="00CC39BD">
      <w:pPr>
        <w:spacing w:after="0"/>
        <w:jc w:val="both"/>
        <w:rPr>
          <w:b/>
          <w:sz w:val="24"/>
          <w:szCs w:val="24"/>
        </w:rPr>
      </w:pPr>
      <w:r w:rsidRPr="00AB6AAE">
        <w:rPr>
          <w:b/>
          <w:sz w:val="24"/>
          <w:szCs w:val="24"/>
        </w:rPr>
        <w:br w:type="page"/>
      </w:r>
    </w:p>
    <w:p w14:paraId="78370C2E" w14:textId="075FD294" w:rsidR="00070A7F" w:rsidRPr="00AB6AAE" w:rsidRDefault="00070A7F" w:rsidP="00CC39BD">
      <w:pPr>
        <w:pStyle w:val="18"/>
        <w:keepNext w:val="0"/>
        <w:keepLines w:val="0"/>
        <w:pageBreakBefore/>
        <w:tabs>
          <w:tab w:val="left" w:pos="1701"/>
        </w:tabs>
        <w:suppressAutoHyphens/>
        <w:spacing w:before="0"/>
        <w:ind w:right="567"/>
        <w:jc w:val="both"/>
        <w:rPr>
          <w:sz w:val="24"/>
          <w:szCs w:val="24"/>
        </w:rPr>
      </w:pPr>
      <w:bookmarkStart w:id="1" w:name="_Toc337560718"/>
      <w:bookmarkStart w:id="2" w:name="_Toc379439677"/>
      <w:bookmarkStart w:id="3" w:name="_Toc111739046"/>
      <w:bookmarkStart w:id="4" w:name="_Toc111739152"/>
      <w:bookmarkStart w:id="5" w:name="_Toc111739354"/>
      <w:bookmarkStart w:id="6" w:name="_Toc111739452"/>
      <w:r w:rsidRPr="00AB6AAE">
        <w:rPr>
          <w:sz w:val="24"/>
          <w:szCs w:val="24"/>
        </w:rPr>
        <w:lastRenderedPageBreak/>
        <w:t xml:space="preserve">Паспорт </w:t>
      </w:r>
      <w:bookmarkEnd w:id="1"/>
      <w:r w:rsidRPr="00AB6AAE">
        <w:rPr>
          <w:sz w:val="24"/>
          <w:szCs w:val="24"/>
        </w:rPr>
        <w:t>схем</w:t>
      </w:r>
      <w:r w:rsidR="00F40E92" w:rsidRPr="00AB6AAE">
        <w:rPr>
          <w:sz w:val="24"/>
          <w:szCs w:val="24"/>
        </w:rPr>
        <w:t>ы</w:t>
      </w:r>
      <w:r w:rsidRPr="00AB6AAE">
        <w:rPr>
          <w:sz w:val="24"/>
          <w:szCs w:val="24"/>
        </w:rPr>
        <w:t xml:space="preserve"> водоснабжения и водоотведения</w:t>
      </w:r>
      <w:bookmarkEnd w:id="2"/>
      <w:bookmarkEnd w:id="3"/>
      <w:bookmarkEnd w:id="4"/>
      <w:bookmarkEnd w:id="5"/>
      <w:bookmarkEnd w:id="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1"/>
        <w:gridCol w:w="5505"/>
      </w:tblGrid>
      <w:tr w:rsidR="00070A7F" w:rsidRPr="0090736A" w14:paraId="37F4F5A5" w14:textId="77777777" w:rsidTr="00CE5ABB">
        <w:trPr>
          <w:trHeight w:val="20"/>
          <w:jc w:val="center"/>
        </w:trPr>
        <w:tc>
          <w:tcPr>
            <w:tcW w:w="3841" w:type="dxa"/>
            <w:vAlign w:val="center"/>
          </w:tcPr>
          <w:p w14:paraId="72DB49C1" w14:textId="77777777" w:rsidR="00070A7F" w:rsidRPr="0090736A" w:rsidRDefault="00070A7F" w:rsidP="00AE68EB">
            <w:pPr>
              <w:spacing w:after="0" w:line="240" w:lineRule="auto"/>
              <w:rPr>
                <w:sz w:val="20"/>
                <w:szCs w:val="20"/>
              </w:rPr>
            </w:pPr>
            <w:r w:rsidRPr="0090736A">
              <w:rPr>
                <w:sz w:val="20"/>
                <w:szCs w:val="20"/>
              </w:rPr>
              <w:t>Наименование схемы</w:t>
            </w:r>
          </w:p>
        </w:tc>
        <w:tc>
          <w:tcPr>
            <w:tcW w:w="5505" w:type="dxa"/>
            <w:vAlign w:val="center"/>
          </w:tcPr>
          <w:p w14:paraId="61A9537E" w14:textId="339FC9B1" w:rsidR="00C41578" w:rsidRPr="0090736A" w:rsidRDefault="00CD24A2" w:rsidP="00AE68EB">
            <w:pPr>
              <w:spacing w:after="0" w:line="240" w:lineRule="auto"/>
              <w:jc w:val="both"/>
              <w:rPr>
                <w:sz w:val="20"/>
                <w:szCs w:val="20"/>
              </w:rPr>
            </w:pPr>
            <w:r w:rsidRPr="0090736A">
              <w:rPr>
                <w:sz w:val="20"/>
                <w:szCs w:val="20"/>
              </w:rPr>
              <w:t xml:space="preserve">Схема водоснабжения и водоотведения </w:t>
            </w:r>
            <w:r w:rsidR="00B73AA2" w:rsidRPr="0090736A">
              <w:rPr>
                <w:sz w:val="20"/>
                <w:szCs w:val="20"/>
              </w:rPr>
              <w:t>муниципального образования</w:t>
            </w:r>
            <w:r w:rsidR="00C41578" w:rsidRPr="0090736A">
              <w:rPr>
                <w:sz w:val="20"/>
                <w:szCs w:val="20"/>
              </w:rPr>
              <w:t xml:space="preserve"> </w:t>
            </w:r>
            <w:r w:rsidR="009F586B" w:rsidRPr="0090736A">
              <w:rPr>
                <w:sz w:val="20"/>
                <w:szCs w:val="20"/>
              </w:rPr>
              <w:t>«</w:t>
            </w:r>
            <w:r w:rsidR="00C41578" w:rsidRPr="0090736A">
              <w:rPr>
                <w:sz w:val="20"/>
                <w:szCs w:val="20"/>
              </w:rPr>
              <w:t>Город Удачный</w:t>
            </w:r>
            <w:r w:rsidR="009F586B" w:rsidRPr="0090736A">
              <w:rPr>
                <w:sz w:val="20"/>
                <w:szCs w:val="20"/>
              </w:rPr>
              <w:t>»</w:t>
            </w:r>
            <w:r w:rsidR="00C41578" w:rsidRPr="0090736A">
              <w:rPr>
                <w:sz w:val="20"/>
                <w:szCs w:val="20"/>
              </w:rPr>
              <w:t xml:space="preserve"> Мирнинского района Республики Саха (Якутия) </w:t>
            </w:r>
            <w:r w:rsidR="00B73AA2" w:rsidRPr="0090736A">
              <w:rPr>
                <w:sz w:val="20"/>
                <w:szCs w:val="20"/>
              </w:rPr>
              <w:t xml:space="preserve">на период </w:t>
            </w:r>
            <w:r w:rsidR="00CE5ABB">
              <w:rPr>
                <w:sz w:val="20"/>
                <w:szCs w:val="20"/>
              </w:rPr>
              <w:t xml:space="preserve">с 2023 </w:t>
            </w:r>
            <w:r w:rsidR="00B73AA2" w:rsidRPr="0090736A">
              <w:rPr>
                <w:sz w:val="20"/>
                <w:szCs w:val="20"/>
              </w:rPr>
              <w:t>по</w:t>
            </w:r>
            <w:r w:rsidR="00C41578" w:rsidRPr="0090736A">
              <w:rPr>
                <w:sz w:val="20"/>
                <w:szCs w:val="20"/>
              </w:rPr>
              <w:t xml:space="preserve"> 2037 г</w:t>
            </w:r>
            <w:r w:rsidR="00CE5ABB">
              <w:rPr>
                <w:sz w:val="20"/>
                <w:szCs w:val="20"/>
              </w:rPr>
              <w:t>г.</w:t>
            </w:r>
          </w:p>
        </w:tc>
      </w:tr>
      <w:tr w:rsidR="00070A7F" w:rsidRPr="0090736A" w14:paraId="3AA96E97" w14:textId="77777777" w:rsidTr="00CE5ABB">
        <w:trPr>
          <w:trHeight w:val="20"/>
          <w:jc w:val="center"/>
        </w:trPr>
        <w:tc>
          <w:tcPr>
            <w:tcW w:w="3841" w:type="dxa"/>
            <w:vAlign w:val="center"/>
          </w:tcPr>
          <w:p w14:paraId="4B8091DC" w14:textId="77777777" w:rsidR="00070A7F" w:rsidRPr="0090736A" w:rsidRDefault="00070A7F" w:rsidP="00AE68EB">
            <w:pPr>
              <w:spacing w:after="0" w:line="240" w:lineRule="auto"/>
              <w:rPr>
                <w:sz w:val="20"/>
                <w:szCs w:val="20"/>
              </w:rPr>
            </w:pPr>
            <w:r w:rsidRPr="0090736A">
              <w:rPr>
                <w:sz w:val="20"/>
                <w:szCs w:val="20"/>
              </w:rPr>
              <w:t>Основание для разработки схемы</w:t>
            </w:r>
          </w:p>
        </w:tc>
        <w:tc>
          <w:tcPr>
            <w:tcW w:w="5505" w:type="dxa"/>
            <w:vAlign w:val="center"/>
          </w:tcPr>
          <w:p w14:paraId="1E687360" w14:textId="77777777" w:rsidR="00070A7F" w:rsidRPr="0090736A" w:rsidRDefault="00070A7F" w:rsidP="00CC39BD">
            <w:pPr>
              <w:pStyle w:val="affc"/>
              <w:numPr>
                <w:ilvl w:val="0"/>
                <w:numId w:val="7"/>
              </w:numPr>
              <w:spacing w:after="0" w:line="240" w:lineRule="auto"/>
              <w:ind w:left="0" w:firstLine="176"/>
              <w:jc w:val="both"/>
              <w:rPr>
                <w:sz w:val="20"/>
                <w:szCs w:val="20"/>
              </w:rPr>
            </w:pPr>
            <w:r w:rsidRPr="0090736A">
              <w:rPr>
                <w:sz w:val="20"/>
                <w:szCs w:val="20"/>
              </w:rPr>
              <w:t>Федеральный</w:t>
            </w:r>
            <w:r w:rsidR="00B73AA2" w:rsidRPr="0090736A">
              <w:rPr>
                <w:sz w:val="20"/>
                <w:szCs w:val="20"/>
              </w:rPr>
              <w:t xml:space="preserve"> закон Российской Федерации от </w:t>
            </w:r>
            <w:r w:rsidRPr="0090736A">
              <w:rPr>
                <w:sz w:val="20"/>
                <w:szCs w:val="20"/>
              </w:rPr>
              <w:t>6</w:t>
            </w:r>
            <w:r w:rsidR="00B73AA2" w:rsidRPr="0090736A">
              <w:rPr>
                <w:sz w:val="20"/>
                <w:szCs w:val="20"/>
              </w:rPr>
              <w:t xml:space="preserve"> октября </w:t>
            </w:r>
            <w:r w:rsidRPr="0090736A">
              <w:rPr>
                <w:sz w:val="20"/>
                <w:szCs w:val="20"/>
              </w:rPr>
              <w:t>2003</w:t>
            </w:r>
            <w:r w:rsidR="00B73AA2" w:rsidRPr="0090736A">
              <w:rPr>
                <w:sz w:val="20"/>
                <w:szCs w:val="20"/>
              </w:rPr>
              <w:t xml:space="preserve"> </w:t>
            </w:r>
            <w:r w:rsidR="00BF44D7" w:rsidRPr="0090736A">
              <w:rPr>
                <w:sz w:val="20"/>
                <w:szCs w:val="20"/>
              </w:rPr>
              <w:t>года №</w:t>
            </w:r>
            <w:r w:rsidRPr="0090736A">
              <w:rPr>
                <w:sz w:val="20"/>
                <w:szCs w:val="20"/>
              </w:rPr>
              <w:t xml:space="preserve"> 131-ФЗ </w:t>
            </w:r>
            <w:r w:rsidR="009F586B" w:rsidRPr="0090736A">
              <w:rPr>
                <w:sz w:val="20"/>
                <w:szCs w:val="20"/>
              </w:rPr>
              <w:t>«</w:t>
            </w:r>
            <w:r w:rsidRPr="0090736A">
              <w:rPr>
                <w:sz w:val="20"/>
                <w:szCs w:val="20"/>
              </w:rPr>
              <w:t>Об общих принципах организации местного самоуправления в Российской Федерации</w:t>
            </w:r>
            <w:r w:rsidR="009F586B" w:rsidRPr="0090736A">
              <w:rPr>
                <w:sz w:val="20"/>
                <w:szCs w:val="20"/>
              </w:rPr>
              <w:t>»</w:t>
            </w:r>
            <w:r w:rsidRPr="0090736A">
              <w:rPr>
                <w:sz w:val="20"/>
                <w:szCs w:val="20"/>
              </w:rPr>
              <w:t>;</w:t>
            </w:r>
          </w:p>
          <w:p w14:paraId="281EE42C" w14:textId="77777777" w:rsidR="00070A7F" w:rsidRPr="0090736A" w:rsidRDefault="00070A7F" w:rsidP="00CC39BD">
            <w:pPr>
              <w:pStyle w:val="affc"/>
              <w:numPr>
                <w:ilvl w:val="0"/>
                <w:numId w:val="7"/>
              </w:numPr>
              <w:spacing w:after="0" w:line="240" w:lineRule="auto"/>
              <w:ind w:left="0" w:firstLine="176"/>
              <w:jc w:val="both"/>
              <w:rPr>
                <w:sz w:val="20"/>
                <w:szCs w:val="20"/>
              </w:rPr>
            </w:pPr>
            <w:r w:rsidRPr="0090736A">
              <w:rPr>
                <w:sz w:val="20"/>
                <w:szCs w:val="20"/>
              </w:rPr>
              <w:t>Федеральный</w:t>
            </w:r>
            <w:r w:rsidR="00B73AA2" w:rsidRPr="0090736A">
              <w:rPr>
                <w:sz w:val="20"/>
                <w:szCs w:val="20"/>
              </w:rPr>
              <w:t xml:space="preserve"> закон Российской Федерации от </w:t>
            </w:r>
            <w:r w:rsidRPr="0090736A">
              <w:rPr>
                <w:sz w:val="20"/>
                <w:szCs w:val="20"/>
              </w:rPr>
              <w:t>7</w:t>
            </w:r>
            <w:r w:rsidR="00B73AA2" w:rsidRPr="0090736A">
              <w:rPr>
                <w:sz w:val="20"/>
                <w:szCs w:val="20"/>
              </w:rPr>
              <w:t xml:space="preserve"> декабря </w:t>
            </w:r>
            <w:r w:rsidRPr="0090736A">
              <w:rPr>
                <w:sz w:val="20"/>
                <w:szCs w:val="20"/>
              </w:rPr>
              <w:t>2011</w:t>
            </w:r>
            <w:r w:rsidR="00B73AA2" w:rsidRPr="0090736A">
              <w:rPr>
                <w:sz w:val="20"/>
                <w:szCs w:val="20"/>
              </w:rPr>
              <w:t xml:space="preserve"> года</w:t>
            </w:r>
            <w:r w:rsidRPr="0090736A">
              <w:rPr>
                <w:sz w:val="20"/>
                <w:szCs w:val="20"/>
              </w:rPr>
              <w:t xml:space="preserve"> № 416-ФЗ </w:t>
            </w:r>
            <w:r w:rsidR="009F586B" w:rsidRPr="0090736A">
              <w:rPr>
                <w:sz w:val="20"/>
                <w:szCs w:val="20"/>
              </w:rPr>
              <w:t>«</w:t>
            </w:r>
            <w:r w:rsidRPr="0090736A">
              <w:rPr>
                <w:sz w:val="20"/>
                <w:szCs w:val="20"/>
              </w:rPr>
              <w:t>О водоснабжении и водоотведении</w:t>
            </w:r>
            <w:r w:rsidR="009F586B" w:rsidRPr="0090736A">
              <w:rPr>
                <w:sz w:val="20"/>
                <w:szCs w:val="20"/>
              </w:rPr>
              <w:t>»</w:t>
            </w:r>
            <w:r w:rsidRPr="0090736A">
              <w:rPr>
                <w:sz w:val="20"/>
                <w:szCs w:val="20"/>
              </w:rPr>
              <w:t xml:space="preserve">; </w:t>
            </w:r>
          </w:p>
          <w:p w14:paraId="44242B99" w14:textId="77777777" w:rsidR="003637E0" w:rsidRPr="0090736A" w:rsidRDefault="00070A7F" w:rsidP="00CC39BD">
            <w:pPr>
              <w:pStyle w:val="affc"/>
              <w:numPr>
                <w:ilvl w:val="0"/>
                <w:numId w:val="7"/>
              </w:numPr>
              <w:spacing w:after="0" w:line="240" w:lineRule="auto"/>
              <w:ind w:left="0" w:firstLine="176"/>
              <w:jc w:val="both"/>
              <w:rPr>
                <w:sz w:val="20"/>
                <w:szCs w:val="20"/>
              </w:rPr>
            </w:pPr>
            <w:r w:rsidRPr="0090736A">
              <w:rPr>
                <w:sz w:val="20"/>
                <w:szCs w:val="20"/>
              </w:rPr>
              <w:t>Постановление Правительства Российской Федерации от 5</w:t>
            </w:r>
            <w:r w:rsidR="00B73AA2" w:rsidRPr="0090736A">
              <w:rPr>
                <w:sz w:val="20"/>
                <w:szCs w:val="20"/>
              </w:rPr>
              <w:t xml:space="preserve"> сентября  </w:t>
            </w:r>
            <w:r w:rsidRPr="0090736A">
              <w:rPr>
                <w:sz w:val="20"/>
                <w:szCs w:val="20"/>
              </w:rPr>
              <w:t>2013</w:t>
            </w:r>
            <w:r w:rsidR="00B73AA2" w:rsidRPr="0090736A">
              <w:rPr>
                <w:sz w:val="20"/>
                <w:szCs w:val="20"/>
              </w:rPr>
              <w:t xml:space="preserve"> года </w:t>
            </w:r>
            <w:r w:rsidRPr="0090736A">
              <w:rPr>
                <w:sz w:val="20"/>
                <w:szCs w:val="20"/>
              </w:rPr>
              <w:t xml:space="preserve"> №</w:t>
            </w:r>
            <w:r w:rsidR="00B73AA2" w:rsidRPr="0090736A">
              <w:rPr>
                <w:sz w:val="20"/>
                <w:szCs w:val="20"/>
              </w:rPr>
              <w:t xml:space="preserve"> </w:t>
            </w:r>
            <w:r w:rsidRPr="0090736A">
              <w:rPr>
                <w:sz w:val="20"/>
                <w:szCs w:val="20"/>
              </w:rPr>
              <w:t xml:space="preserve">782 </w:t>
            </w:r>
            <w:r w:rsidR="009F586B" w:rsidRPr="0090736A">
              <w:rPr>
                <w:sz w:val="20"/>
                <w:szCs w:val="20"/>
              </w:rPr>
              <w:t>«</w:t>
            </w:r>
            <w:r w:rsidRPr="0090736A">
              <w:rPr>
                <w:sz w:val="20"/>
                <w:szCs w:val="20"/>
              </w:rPr>
              <w:t>О схемах</w:t>
            </w:r>
            <w:r w:rsidR="00B73AA2" w:rsidRPr="0090736A">
              <w:rPr>
                <w:sz w:val="20"/>
                <w:szCs w:val="20"/>
              </w:rPr>
              <w:t xml:space="preserve"> водоснабжения и водоотведения</w:t>
            </w:r>
            <w:r w:rsidR="009F586B" w:rsidRPr="0090736A">
              <w:rPr>
                <w:sz w:val="20"/>
                <w:szCs w:val="20"/>
              </w:rPr>
              <w:t>»</w:t>
            </w:r>
            <w:r w:rsidR="00B73AA2" w:rsidRPr="0090736A">
              <w:rPr>
                <w:sz w:val="20"/>
                <w:szCs w:val="20"/>
              </w:rPr>
              <w:t xml:space="preserve"> </w:t>
            </w:r>
          </w:p>
        </w:tc>
      </w:tr>
      <w:tr w:rsidR="00070A7F" w:rsidRPr="0090736A" w14:paraId="4A14A500" w14:textId="77777777" w:rsidTr="00CE5ABB">
        <w:trPr>
          <w:trHeight w:val="20"/>
          <w:jc w:val="center"/>
        </w:trPr>
        <w:tc>
          <w:tcPr>
            <w:tcW w:w="3841" w:type="dxa"/>
            <w:vAlign w:val="center"/>
          </w:tcPr>
          <w:p w14:paraId="6B69D929" w14:textId="77777777" w:rsidR="00070A7F" w:rsidRPr="0090736A" w:rsidRDefault="00070A7F" w:rsidP="00AE68EB">
            <w:pPr>
              <w:spacing w:after="0" w:line="240" w:lineRule="auto"/>
              <w:rPr>
                <w:sz w:val="20"/>
                <w:szCs w:val="20"/>
              </w:rPr>
            </w:pPr>
            <w:r w:rsidRPr="0090736A">
              <w:rPr>
                <w:sz w:val="20"/>
                <w:szCs w:val="20"/>
              </w:rPr>
              <w:t>Цели схемы</w:t>
            </w:r>
          </w:p>
        </w:tc>
        <w:tc>
          <w:tcPr>
            <w:tcW w:w="5505" w:type="dxa"/>
            <w:vAlign w:val="center"/>
          </w:tcPr>
          <w:p w14:paraId="56BCDD8C" w14:textId="77777777" w:rsidR="001F13A0" w:rsidRPr="0090736A" w:rsidRDefault="00312473" w:rsidP="00CC39BD">
            <w:pPr>
              <w:pStyle w:val="affc"/>
              <w:numPr>
                <w:ilvl w:val="0"/>
                <w:numId w:val="18"/>
              </w:numPr>
              <w:spacing w:after="0" w:line="240" w:lineRule="auto"/>
              <w:ind w:left="459"/>
              <w:jc w:val="both"/>
              <w:rPr>
                <w:sz w:val="20"/>
                <w:szCs w:val="20"/>
              </w:rPr>
            </w:pPr>
            <w:r w:rsidRPr="0090736A">
              <w:rPr>
                <w:sz w:val="20"/>
                <w:szCs w:val="20"/>
              </w:rPr>
              <w:t xml:space="preserve">повышение стабильности и надежности </w:t>
            </w:r>
            <w:r w:rsidR="00BF44D7" w:rsidRPr="0090736A">
              <w:rPr>
                <w:sz w:val="20"/>
                <w:szCs w:val="20"/>
              </w:rPr>
              <w:t>работы сооружений</w:t>
            </w:r>
            <w:r w:rsidRPr="0090736A">
              <w:rPr>
                <w:sz w:val="20"/>
                <w:szCs w:val="20"/>
              </w:rPr>
              <w:t xml:space="preserve">, </w:t>
            </w:r>
          </w:p>
          <w:p w14:paraId="268C342E" w14:textId="77777777" w:rsidR="00312473" w:rsidRPr="0090736A" w:rsidRDefault="00312473" w:rsidP="00CC39BD">
            <w:pPr>
              <w:pStyle w:val="affc"/>
              <w:numPr>
                <w:ilvl w:val="0"/>
                <w:numId w:val="18"/>
              </w:numPr>
              <w:spacing w:after="0" w:line="240" w:lineRule="auto"/>
              <w:ind w:left="459"/>
              <w:jc w:val="both"/>
              <w:rPr>
                <w:sz w:val="20"/>
                <w:szCs w:val="20"/>
              </w:rPr>
            </w:pPr>
            <w:r w:rsidRPr="0090736A">
              <w:rPr>
                <w:sz w:val="20"/>
                <w:szCs w:val="20"/>
              </w:rPr>
              <w:t xml:space="preserve">снижение потерь воды за </w:t>
            </w:r>
            <w:r w:rsidR="001F13A0" w:rsidRPr="0090736A">
              <w:rPr>
                <w:sz w:val="20"/>
                <w:szCs w:val="20"/>
              </w:rPr>
              <w:t>счёт обновления водоводов</w:t>
            </w:r>
            <w:r w:rsidRPr="0090736A">
              <w:rPr>
                <w:sz w:val="20"/>
                <w:szCs w:val="20"/>
              </w:rPr>
              <w:t>;</w:t>
            </w:r>
          </w:p>
          <w:p w14:paraId="6BBA86E6" w14:textId="77777777" w:rsidR="00312473" w:rsidRPr="0090736A" w:rsidRDefault="00312473" w:rsidP="00CC39BD">
            <w:pPr>
              <w:pStyle w:val="affc"/>
              <w:numPr>
                <w:ilvl w:val="0"/>
                <w:numId w:val="18"/>
              </w:numPr>
              <w:spacing w:after="0" w:line="240" w:lineRule="auto"/>
              <w:ind w:left="459"/>
              <w:jc w:val="both"/>
              <w:rPr>
                <w:sz w:val="20"/>
                <w:szCs w:val="20"/>
              </w:rPr>
            </w:pPr>
            <w:r w:rsidRPr="0090736A">
              <w:rPr>
                <w:sz w:val="20"/>
                <w:szCs w:val="20"/>
              </w:rPr>
              <w:t>сокращение текущих эксплуатационных затрат;</w:t>
            </w:r>
          </w:p>
          <w:p w14:paraId="6DD61C9D" w14:textId="77777777" w:rsidR="00070A7F" w:rsidRPr="0090736A" w:rsidRDefault="00312473" w:rsidP="00CC39BD">
            <w:pPr>
              <w:pStyle w:val="affc"/>
              <w:numPr>
                <w:ilvl w:val="0"/>
                <w:numId w:val="18"/>
              </w:numPr>
              <w:spacing w:after="0" w:line="240" w:lineRule="auto"/>
              <w:ind w:left="459"/>
              <w:jc w:val="both"/>
              <w:rPr>
                <w:sz w:val="20"/>
                <w:szCs w:val="20"/>
              </w:rPr>
            </w:pPr>
            <w:r w:rsidRPr="0090736A">
              <w:rPr>
                <w:sz w:val="20"/>
                <w:szCs w:val="20"/>
              </w:rPr>
              <w:t>оптимизация потребления воды за счет рациональн</w:t>
            </w:r>
            <w:r w:rsidR="001F13A0" w:rsidRPr="0090736A">
              <w:rPr>
                <w:sz w:val="20"/>
                <w:szCs w:val="20"/>
              </w:rPr>
              <w:t>ого и бережного водопотребления.</w:t>
            </w:r>
          </w:p>
        </w:tc>
      </w:tr>
      <w:tr w:rsidR="00070A7F" w:rsidRPr="0090736A" w14:paraId="4564A698" w14:textId="77777777" w:rsidTr="00CE5ABB">
        <w:trPr>
          <w:trHeight w:val="20"/>
          <w:jc w:val="center"/>
        </w:trPr>
        <w:tc>
          <w:tcPr>
            <w:tcW w:w="3841" w:type="dxa"/>
            <w:vAlign w:val="center"/>
          </w:tcPr>
          <w:p w14:paraId="150AD57B" w14:textId="77777777" w:rsidR="00070A7F" w:rsidRPr="0090736A" w:rsidRDefault="00070A7F" w:rsidP="00AE68EB">
            <w:pPr>
              <w:spacing w:after="0" w:line="240" w:lineRule="auto"/>
              <w:rPr>
                <w:sz w:val="20"/>
                <w:szCs w:val="20"/>
              </w:rPr>
            </w:pPr>
            <w:r w:rsidRPr="0090736A">
              <w:rPr>
                <w:sz w:val="20"/>
                <w:szCs w:val="20"/>
              </w:rPr>
              <w:t>Сроки и этапы реализации схемы</w:t>
            </w:r>
          </w:p>
        </w:tc>
        <w:tc>
          <w:tcPr>
            <w:tcW w:w="5505" w:type="dxa"/>
            <w:vAlign w:val="center"/>
          </w:tcPr>
          <w:p w14:paraId="5BAC9969" w14:textId="74D76B6C" w:rsidR="00070A7F" w:rsidRPr="0090736A" w:rsidRDefault="0090736A" w:rsidP="00AE68EB">
            <w:pPr>
              <w:spacing w:after="0" w:line="240" w:lineRule="auto"/>
              <w:rPr>
                <w:sz w:val="20"/>
                <w:szCs w:val="20"/>
              </w:rPr>
            </w:pPr>
            <w:r w:rsidRPr="0090736A">
              <w:rPr>
                <w:sz w:val="20"/>
                <w:szCs w:val="20"/>
              </w:rPr>
              <w:t>Согласно пункту</w:t>
            </w:r>
            <w:r w:rsidR="00CE7CE8" w:rsidRPr="0090736A">
              <w:rPr>
                <w:sz w:val="20"/>
                <w:szCs w:val="20"/>
              </w:rPr>
              <w:t xml:space="preserve"> </w:t>
            </w:r>
            <w:r w:rsidR="00BF44D7" w:rsidRPr="0090736A">
              <w:rPr>
                <w:sz w:val="20"/>
                <w:szCs w:val="20"/>
              </w:rPr>
              <w:t>6 Правил разработки</w:t>
            </w:r>
            <w:r w:rsidR="00CE7CE8" w:rsidRPr="0090736A">
              <w:rPr>
                <w:sz w:val="20"/>
                <w:szCs w:val="20"/>
              </w:rPr>
              <w:t xml:space="preserve"> и утверждения схем водоснабжения и водоотведения (утв. постановлением Правительства РФ от 5 сентября 2013 </w:t>
            </w:r>
            <w:r w:rsidR="00BF44D7" w:rsidRPr="0090736A">
              <w:rPr>
                <w:sz w:val="20"/>
                <w:szCs w:val="20"/>
              </w:rPr>
              <w:t>года №</w:t>
            </w:r>
            <w:r w:rsidR="00CE7CE8" w:rsidRPr="0090736A">
              <w:rPr>
                <w:sz w:val="20"/>
                <w:szCs w:val="20"/>
              </w:rPr>
              <w:t xml:space="preserve"> 782) проекты схем водоснабжения и водоотведения разрабатываются на срок не менее 10 лет.</w:t>
            </w:r>
          </w:p>
          <w:p w14:paraId="07864729" w14:textId="4552DF48" w:rsidR="00910500" w:rsidRPr="0090736A" w:rsidRDefault="00CE7CE8" w:rsidP="00AE68EB">
            <w:pPr>
              <w:spacing w:after="0" w:line="240" w:lineRule="auto"/>
              <w:rPr>
                <w:sz w:val="20"/>
                <w:szCs w:val="20"/>
              </w:rPr>
            </w:pPr>
            <w:r w:rsidRPr="0090736A">
              <w:rPr>
                <w:sz w:val="20"/>
                <w:szCs w:val="20"/>
              </w:rPr>
              <w:t xml:space="preserve">Срок реализации Схемы </w:t>
            </w:r>
            <w:r w:rsidR="006F6105" w:rsidRPr="0090736A">
              <w:rPr>
                <w:sz w:val="20"/>
                <w:szCs w:val="20"/>
              </w:rPr>
              <w:t xml:space="preserve"> 202</w:t>
            </w:r>
            <w:r w:rsidR="00CE5ABB">
              <w:rPr>
                <w:sz w:val="20"/>
                <w:szCs w:val="20"/>
              </w:rPr>
              <w:t>2</w:t>
            </w:r>
            <w:r w:rsidR="006F6105" w:rsidRPr="0090736A">
              <w:rPr>
                <w:sz w:val="20"/>
                <w:szCs w:val="20"/>
              </w:rPr>
              <w:t>-2037</w:t>
            </w:r>
            <w:r w:rsidR="000540D9" w:rsidRPr="0090736A">
              <w:rPr>
                <w:sz w:val="20"/>
                <w:szCs w:val="20"/>
              </w:rPr>
              <w:t xml:space="preserve"> годы.</w:t>
            </w:r>
          </w:p>
        </w:tc>
      </w:tr>
      <w:tr w:rsidR="00070A7F" w:rsidRPr="0090736A" w14:paraId="659D151F" w14:textId="77777777" w:rsidTr="00CE5ABB">
        <w:trPr>
          <w:trHeight w:val="20"/>
          <w:jc w:val="center"/>
        </w:trPr>
        <w:tc>
          <w:tcPr>
            <w:tcW w:w="3841" w:type="dxa"/>
            <w:vAlign w:val="center"/>
          </w:tcPr>
          <w:p w14:paraId="4157DF9F" w14:textId="77777777" w:rsidR="00070A7F" w:rsidRPr="0090736A" w:rsidRDefault="00070A7F" w:rsidP="00AE68EB">
            <w:pPr>
              <w:spacing w:after="0" w:line="240" w:lineRule="auto"/>
              <w:rPr>
                <w:sz w:val="20"/>
                <w:szCs w:val="20"/>
              </w:rPr>
            </w:pPr>
            <w:r w:rsidRPr="0090736A">
              <w:rPr>
                <w:sz w:val="20"/>
                <w:szCs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5505" w:type="dxa"/>
            <w:vAlign w:val="center"/>
          </w:tcPr>
          <w:p w14:paraId="632ABEC3" w14:textId="77777777" w:rsidR="00312473" w:rsidRPr="0090736A" w:rsidRDefault="00312473" w:rsidP="00CC39BD">
            <w:pPr>
              <w:pStyle w:val="affc"/>
              <w:numPr>
                <w:ilvl w:val="0"/>
                <w:numId w:val="18"/>
              </w:numPr>
              <w:spacing w:after="0" w:line="240" w:lineRule="auto"/>
              <w:ind w:left="459"/>
              <w:jc w:val="both"/>
              <w:rPr>
                <w:sz w:val="20"/>
                <w:szCs w:val="20"/>
              </w:rPr>
            </w:pPr>
            <w:r w:rsidRPr="0090736A">
              <w:rPr>
                <w:sz w:val="20"/>
                <w:szCs w:val="20"/>
              </w:rPr>
              <w:t xml:space="preserve">снижение уровня потерь воды </w:t>
            </w:r>
          </w:p>
          <w:p w14:paraId="79E51D2C" w14:textId="77777777" w:rsidR="00A321FA" w:rsidRPr="0090736A" w:rsidRDefault="00312473" w:rsidP="00CC39BD">
            <w:pPr>
              <w:pStyle w:val="affc"/>
              <w:numPr>
                <w:ilvl w:val="0"/>
                <w:numId w:val="18"/>
              </w:numPr>
              <w:spacing w:after="0" w:line="240" w:lineRule="auto"/>
              <w:ind w:left="459"/>
              <w:jc w:val="both"/>
              <w:rPr>
                <w:sz w:val="20"/>
                <w:szCs w:val="20"/>
              </w:rPr>
            </w:pPr>
            <w:r w:rsidRPr="0090736A">
              <w:rPr>
                <w:sz w:val="20"/>
                <w:szCs w:val="20"/>
              </w:rPr>
              <w:t>сокращение эксплуатационных расходов на единицу продукции.</w:t>
            </w:r>
          </w:p>
        </w:tc>
      </w:tr>
    </w:tbl>
    <w:p w14:paraId="56403514" w14:textId="77777777" w:rsidR="00070A7F" w:rsidRPr="00AB6AAE" w:rsidRDefault="00070A7F" w:rsidP="00F40E92">
      <w:pPr>
        <w:pStyle w:val="1a"/>
        <w:spacing w:line="360" w:lineRule="auto"/>
        <w:jc w:val="both"/>
        <w:rPr>
          <w:sz w:val="24"/>
          <w:szCs w:val="24"/>
        </w:rPr>
      </w:pPr>
    </w:p>
    <w:p w14:paraId="784132E7" w14:textId="77777777" w:rsidR="00070A7F" w:rsidRPr="00AB6AAE" w:rsidRDefault="00070A7F" w:rsidP="00F40E92">
      <w:pPr>
        <w:pStyle w:val="1a"/>
        <w:spacing w:line="360" w:lineRule="auto"/>
        <w:ind w:left="1069"/>
        <w:jc w:val="both"/>
        <w:rPr>
          <w:sz w:val="24"/>
          <w:szCs w:val="24"/>
        </w:rPr>
        <w:sectPr w:rsidR="00070A7F" w:rsidRPr="00AB6AAE" w:rsidSect="00F05D17">
          <w:headerReference w:type="default" r:id="rId9"/>
          <w:footerReference w:type="default" r:id="rId10"/>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titlePg/>
          <w:docGrid w:linePitch="360"/>
        </w:sectPr>
      </w:pPr>
      <w:r w:rsidRPr="00AB6AAE">
        <w:rPr>
          <w:sz w:val="24"/>
          <w:szCs w:val="24"/>
        </w:rPr>
        <w:t xml:space="preserve"> </w:t>
      </w:r>
      <w:bookmarkStart w:id="7" w:name="_Toc360176073"/>
    </w:p>
    <w:p w14:paraId="784AC4AC" w14:textId="77777777" w:rsidR="00070A7F" w:rsidRPr="00AB6AAE" w:rsidRDefault="00070A7F" w:rsidP="006D033C">
      <w:pPr>
        <w:pStyle w:val="aff3"/>
        <w:shd w:val="clear" w:color="auto" w:fill="FFFFFF"/>
        <w:spacing w:before="0" w:beforeAutospacing="0" w:after="0" w:afterAutospacing="0"/>
        <w:ind w:firstLine="709"/>
        <w:outlineLvl w:val="0"/>
      </w:pPr>
      <w:bookmarkStart w:id="8" w:name="_Toc111739047"/>
      <w:bookmarkStart w:id="9" w:name="_Toc111739153"/>
      <w:bookmarkStart w:id="10" w:name="_Toc111739355"/>
      <w:bookmarkStart w:id="11" w:name="_Toc111739453"/>
      <w:r w:rsidRPr="00AB6AAE">
        <w:rPr>
          <w:b/>
        </w:rPr>
        <w:lastRenderedPageBreak/>
        <w:t>Общие сведения</w:t>
      </w:r>
      <w:bookmarkEnd w:id="8"/>
      <w:bookmarkEnd w:id="9"/>
      <w:bookmarkEnd w:id="10"/>
      <w:bookmarkEnd w:id="11"/>
      <w:r w:rsidRPr="00AB6AAE">
        <w:rPr>
          <w:b/>
        </w:rPr>
        <w:t xml:space="preserve"> </w:t>
      </w:r>
    </w:p>
    <w:p w14:paraId="6767E4F5" w14:textId="478E171F" w:rsidR="00C41578" w:rsidRPr="00AB6AAE" w:rsidRDefault="00C41578" w:rsidP="00C41578">
      <w:pPr>
        <w:spacing w:before="240" w:after="0"/>
        <w:ind w:firstLine="709"/>
        <w:jc w:val="both"/>
        <w:rPr>
          <w:rFonts w:eastAsiaTheme="minorHAnsi"/>
          <w:sz w:val="24"/>
          <w:szCs w:val="24"/>
        </w:rPr>
      </w:pPr>
      <w:bookmarkStart w:id="12" w:name="_Toc379439678"/>
      <w:r w:rsidRPr="00AB6AAE">
        <w:rPr>
          <w:rFonts w:eastAsiaTheme="minorHAnsi"/>
          <w:sz w:val="24"/>
          <w:szCs w:val="24"/>
        </w:rPr>
        <w:t xml:space="preserve">Удачный – город в Мирнинском районе. Географические координаты 67° с.ш., 114° в.д. Расположен в западной части Якутии у самого Северного полярного круга (южнее на </w:t>
      </w:r>
      <w:smartTag w:uri="urn:schemas-microsoft-com:office:smarttags" w:element="metricconverter">
        <w:smartTagPr>
          <w:attr w:name="ProductID" w:val="13 км"/>
        </w:smartTagPr>
        <w:r w:rsidRPr="00AB6AAE">
          <w:rPr>
            <w:rFonts w:eastAsiaTheme="minorHAnsi"/>
            <w:sz w:val="24"/>
            <w:szCs w:val="24"/>
          </w:rPr>
          <w:t>13 км</w:t>
        </w:r>
      </w:smartTag>
      <w:r w:rsidRPr="00AB6AAE">
        <w:rPr>
          <w:rFonts w:eastAsiaTheme="minorHAnsi"/>
          <w:sz w:val="24"/>
          <w:szCs w:val="24"/>
        </w:rPr>
        <w:t>), в 527км к северу от районного центра – г.</w:t>
      </w:r>
      <w:r w:rsidR="00986390">
        <w:rPr>
          <w:rFonts w:eastAsiaTheme="minorHAnsi"/>
          <w:sz w:val="24"/>
          <w:szCs w:val="24"/>
        </w:rPr>
        <w:t xml:space="preserve"> </w:t>
      </w:r>
      <w:r w:rsidRPr="00AB6AAE">
        <w:rPr>
          <w:rFonts w:eastAsiaTheme="minorHAnsi"/>
          <w:sz w:val="24"/>
          <w:szCs w:val="24"/>
        </w:rPr>
        <w:t>Мирный. Воздушным путем – 460</w:t>
      </w:r>
      <w:r w:rsidR="00F67117">
        <w:rPr>
          <w:rFonts w:eastAsiaTheme="minorHAnsi"/>
          <w:sz w:val="24"/>
          <w:szCs w:val="24"/>
        </w:rPr>
        <w:t xml:space="preserve"> </w:t>
      </w:r>
      <w:r w:rsidRPr="00AB6AAE">
        <w:rPr>
          <w:rFonts w:eastAsiaTheme="minorHAnsi"/>
          <w:sz w:val="24"/>
          <w:szCs w:val="24"/>
        </w:rPr>
        <w:t xml:space="preserve">км. </w:t>
      </w:r>
    </w:p>
    <w:p w14:paraId="17C76931" w14:textId="77777777"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 xml:space="preserve">Ближайшая железнодорожная станция (Лена) находится на расстоянии </w:t>
      </w:r>
      <w:smartTag w:uri="urn:schemas-microsoft-com:office:smarttags" w:element="metricconverter">
        <w:smartTagPr>
          <w:attr w:name="ProductID" w:val="1723 км"/>
        </w:smartTagPr>
        <w:r w:rsidRPr="00AB6AAE">
          <w:rPr>
            <w:rFonts w:eastAsiaTheme="minorHAnsi"/>
            <w:sz w:val="24"/>
            <w:szCs w:val="24"/>
          </w:rPr>
          <w:t>1723 км</w:t>
        </w:r>
      </w:smartTag>
      <w:r w:rsidRPr="00AB6AAE">
        <w:rPr>
          <w:rFonts w:eastAsiaTheme="minorHAnsi"/>
          <w:sz w:val="24"/>
          <w:szCs w:val="24"/>
        </w:rPr>
        <w:t xml:space="preserve">, ближайшая пристань в г. Ленск удалена на расстоянии </w:t>
      </w:r>
      <w:smartTag w:uri="urn:schemas-microsoft-com:office:smarttags" w:element="metricconverter">
        <w:smartTagPr>
          <w:attr w:name="ProductID" w:val="771 км"/>
        </w:smartTagPr>
        <w:r w:rsidRPr="00AB6AAE">
          <w:rPr>
            <w:rFonts w:eastAsiaTheme="minorHAnsi"/>
            <w:sz w:val="24"/>
            <w:szCs w:val="24"/>
          </w:rPr>
          <w:t>771 км</w:t>
        </w:r>
      </w:smartTag>
      <w:r w:rsidRPr="00AB6AAE">
        <w:rPr>
          <w:rFonts w:eastAsiaTheme="minorHAnsi"/>
          <w:sz w:val="24"/>
          <w:szCs w:val="24"/>
        </w:rPr>
        <w:t>.</w:t>
      </w:r>
    </w:p>
    <w:p w14:paraId="581B3CA3" w14:textId="77777777"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 xml:space="preserve">Аэропорт </w:t>
      </w:r>
      <w:r w:rsidR="009F586B" w:rsidRPr="00AB6AAE">
        <w:rPr>
          <w:rFonts w:eastAsiaTheme="minorHAnsi"/>
          <w:sz w:val="24"/>
          <w:szCs w:val="24"/>
        </w:rPr>
        <w:t>«</w:t>
      </w:r>
      <w:r w:rsidRPr="00AB6AAE">
        <w:rPr>
          <w:rFonts w:eastAsiaTheme="minorHAnsi"/>
          <w:sz w:val="24"/>
          <w:szCs w:val="24"/>
        </w:rPr>
        <w:t>Полярный</w:t>
      </w:r>
      <w:r w:rsidR="009F586B" w:rsidRPr="00AB6AAE">
        <w:rPr>
          <w:rFonts w:eastAsiaTheme="minorHAnsi"/>
          <w:sz w:val="24"/>
          <w:szCs w:val="24"/>
        </w:rPr>
        <w:t>»</w:t>
      </w:r>
      <w:r w:rsidRPr="00AB6AAE">
        <w:rPr>
          <w:rFonts w:eastAsiaTheme="minorHAnsi"/>
          <w:sz w:val="24"/>
          <w:szCs w:val="24"/>
        </w:rPr>
        <w:t xml:space="preserve"> класса </w:t>
      </w:r>
      <w:r w:rsidR="009F586B" w:rsidRPr="00AB6AAE">
        <w:rPr>
          <w:rFonts w:eastAsiaTheme="minorHAnsi"/>
          <w:sz w:val="24"/>
          <w:szCs w:val="24"/>
        </w:rPr>
        <w:t>«</w:t>
      </w:r>
      <w:r w:rsidRPr="00AB6AAE">
        <w:rPr>
          <w:rFonts w:eastAsiaTheme="minorHAnsi"/>
          <w:sz w:val="24"/>
          <w:szCs w:val="24"/>
        </w:rPr>
        <w:t>В</w:t>
      </w:r>
      <w:r w:rsidR="009F586B" w:rsidRPr="00AB6AAE">
        <w:rPr>
          <w:rFonts w:eastAsiaTheme="minorHAnsi"/>
          <w:sz w:val="24"/>
          <w:szCs w:val="24"/>
        </w:rPr>
        <w:t>»</w:t>
      </w:r>
      <w:r w:rsidRPr="00AB6AAE">
        <w:rPr>
          <w:rFonts w:eastAsiaTheme="minorHAnsi"/>
          <w:sz w:val="24"/>
          <w:szCs w:val="24"/>
        </w:rPr>
        <w:t xml:space="preserve"> - один из самых крупных в Якутии. Бетонная взлетно-посадочная полоса принимает самые современные самолеты. Регулярные авиационные линии связывают город с Москвой, Красноярском, Новосибирском, Мирным и другими городами страны.</w:t>
      </w:r>
    </w:p>
    <w:p w14:paraId="27F23021" w14:textId="77777777"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 xml:space="preserve">В качестве источника хозяйственно-питьевого водоснабжения в городе Удачном является р. Сытыкан, </w:t>
      </w:r>
      <w:r w:rsidR="003467A9" w:rsidRPr="00AB6AAE">
        <w:rPr>
          <w:rFonts w:eastAsiaTheme="minorHAnsi"/>
          <w:sz w:val="24"/>
          <w:szCs w:val="24"/>
        </w:rPr>
        <w:t>которая по</w:t>
      </w:r>
      <w:r w:rsidRPr="00AB6AAE">
        <w:rPr>
          <w:rFonts w:eastAsiaTheme="minorHAnsi"/>
          <w:sz w:val="24"/>
          <w:szCs w:val="24"/>
        </w:rPr>
        <w:t xml:space="preserve"> классификации относится к источникам второго класса и может быть использована в питьевых целях после дополнительной очистки.</w:t>
      </w:r>
    </w:p>
    <w:p w14:paraId="112D1F95" w14:textId="77777777"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В населенном пункте эксплуатируется 1 водозабор мощностью 13 тыс. куб. м/сут., и 1 канализационно-очистное сооружение мощностью 16 тыс. куб. м/сут.</w:t>
      </w:r>
    </w:p>
    <w:p w14:paraId="0B215672" w14:textId="77777777"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Жилищный фонд города Удачный составляет по состоянию на 1 января 2008 г. 365,1 тыс. кв. метров, из них общая площадь ветхих и аварийных жилых домов – 10,6 тыс. кв. метров. Удельный вес ветхого и аварийного жилья во всем жилищном фонде – 2,9%.</w:t>
      </w:r>
    </w:p>
    <w:p w14:paraId="18FE198D" w14:textId="2DFB2C64"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Средняя обеспеченность населения жильем по городу составила на 1 января 2008 г. 21,66 кв. м общей площади на 1 человека. При этом обслуживаемый техническими видами жилищных услуг жилищный фонд составляет по состоянию на 01.01.2008 357,8тыс. кв. м (97%). Из них</w:t>
      </w:r>
      <w:r w:rsidR="00427ADA" w:rsidRPr="00AB6AAE">
        <w:rPr>
          <w:rFonts w:eastAsiaTheme="minorHAnsi"/>
          <w:sz w:val="24"/>
          <w:szCs w:val="24"/>
        </w:rPr>
        <w:t xml:space="preserve"> </w:t>
      </w:r>
      <w:r w:rsidRPr="00AB6AAE">
        <w:rPr>
          <w:rFonts w:eastAsiaTheme="minorHAnsi"/>
          <w:sz w:val="24"/>
          <w:szCs w:val="24"/>
        </w:rPr>
        <w:t>307,4тыс. кв. м (84,1%) находится в ведении администраций районов (городов), 57,75 тыс. кв. м (15,8%) - в ведомственном жилфонде.</w:t>
      </w:r>
    </w:p>
    <w:p w14:paraId="6726EA4C" w14:textId="7EBE3D1E"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Сбор и вывоз твердых бытовых отходов охватывает 87 191,5кв. м, сбор и вывоз твердых бытовых отходов – 17 515,92</w:t>
      </w:r>
      <w:r w:rsidR="00427ADA" w:rsidRPr="00AB6AAE">
        <w:rPr>
          <w:rFonts w:eastAsiaTheme="minorHAnsi"/>
          <w:sz w:val="24"/>
          <w:szCs w:val="24"/>
        </w:rPr>
        <w:t xml:space="preserve"> </w:t>
      </w:r>
      <w:r w:rsidRPr="00AB6AAE">
        <w:rPr>
          <w:rFonts w:eastAsiaTheme="minorHAnsi"/>
          <w:sz w:val="24"/>
          <w:szCs w:val="24"/>
        </w:rPr>
        <w:t>куб.м.</w:t>
      </w:r>
    </w:p>
    <w:p w14:paraId="5AF748AA" w14:textId="6EF9C317"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Водоснабжением обеспечивается 364,4</w:t>
      </w:r>
      <w:r w:rsidR="00427ADA" w:rsidRPr="00AB6AAE">
        <w:rPr>
          <w:rFonts w:eastAsiaTheme="minorHAnsi"/>
          <w:sz w:val="24"/>
          <w:szCs w:val="24"/>
        </w:rPr>
        <w:t xml:space="preserve"> </w:t>
      </w:r>
      <w:r w:rsidRPr="00AB6AAE">
        <w:rPr>
          <w:rFonts w:eastAsiaTheme="minorHAnsi"/>
          <w:sz w:val="24"/>
          <w:szCs w:val="24"/>
        </w:rPr>
        <w:t>тыс. кв. м жилфонда, при этом сетевым – 357,2тыс. кв. м, а подвозом воды обеспечивается еще 7,18</w:t>
      </w:r>
      <w:r w:rsidR="00427ADA" w:rsidRPr="00AB6AAE">
        <w:rPr>
          <w:rFonts w:eastAsiaTheme="minorHAnsi"/>
          <w:sz w:val="24"/>
          <w:szCs w:val="24"/>
        </w:rPr>
        <w:t xml:space="preserve"> </w:t>
      </w:r>
      <w:r w:rsidRPr="00AB6AAE">
        <w:rPr>
          <w:rFonts w:eastAsiaTheme="minorHAnsi"/>
          <w:sz w:val="24"/>
          <w:szCs w:val="24"/>
        </w:rPr>
        <w:t>тыс. кв. м.</w:t>
      </w:r>
    </w:p>
    <w:p w14:paraId="5BAB808A" w14:textId="6CCB1075"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Водоотведение подключено к 364,4</w:t>
      </w:r>
      <w:r w:rsidR="00F67117">
        <w:rPr>
          <w:rFonts w:eastAsiaTheme="minorHAnsi"/>
          <w:sz w:val="24"/>
          <w:szCs w:val="24"/>
        </w:rPr>
        <w:t xml:space="preserve"> </w:t>
      </w:r>
      <w:r w:rsidRPr="00AB6AAE">
        <w:rPr>
          <w:rFonts w:eastAsiaTheme="minorHAnsi"/>
          <w:sz w:val="24"/>
          <w:szCs w:val="24"/>
        </w:rPr>
        <w:t>тыс. кв. м жилфонда, при этом к коллекторной канализации подключено 357,2тыс. кв. м.</w:t>
      </w:r>
    </w:p>
    <w:p w14:paraId="5D6F25B8" w14:textId="77777777" w:rsidR="00C41578" w:rsidRPr="00AB6AAE" w:rsidRDefault="00C41578" w:rsidP="00C41578">
      <w:pPr>
        <w:spacing w:after="0"/>
        <w:ind w:firstLine="709"/>
        <w:jc w:val="both"/>
        <w:rPr>
          <w:rFonts w:eastAsiaTheme="minorHAnsi"/>
          <w:sz w:val="24"/>
          <w:szCs w:val="24"/>
        </w:rPr>
      </w:pPr>
      <w:r w:rsidRPr="00AB6AAE">
        <w:rPr>
          <w:rFonts w:eastAsiaTheme="minorHAnsi"/>
          <w:sz w:val="24"/>
          <w:szCs w:val="24"/>
        </w:rPr>
        <w:t>Таким образом, жилищный фонд города Удачного, оборудованный водопроводом, составляет 97% от общей площади жилищного фонда.</w:t>
      </w:r>
    </w:p>
    <w:p w14:paraId="0C06D9CA" w14:textId="20CBB870" w:rsidR="00C41578" w:rsidRDefault="00C41578" w:rsidP="00C41578">
      <w:pPr>
        <w:spacing w:after="0"/>
        <w:ind w:firstLine="709"/>
        <w:jc w:val="both"/>
        <w:rPr>
          <w:rFonts w:eastAsiaTheme="minorHAnsi"/>
          <w:sz w:val="24"/>
          <w:szCs w:val="24"/>
        </w:rPr>
      </w:pPr>
      <w:r w:rsidRPr="00AB6AAE">
        <w:rPr>
          <w:rFonts w:eastAsiaTheme="minorHAnsi"/>
          <w:sz w:val="24"/>
          <w:szCs w:val="24"/>
        </w:rPr>
        <w:t xml:space="preserve">Площадь жилфонда, оборудованная горячим водоснабжением, составляет 97% от общей площади жилищного фонда. </w:t>
      </w:r>
    </w:p>
    <w:p w14:paraId="426F5F7A" w14:textId="3A7069BC" w:rsidR="00F67117" w:rsidRPr="00AB6AAE" w:rsidRDefault="00F67117" w:rsidP="00C41578">
      <w:pPr>
        <w:spacing w:after="0"/>
        <w:ind w:firstLine="709"/>
        <w:jc w:val="both"/>
        <w:rPr>
          <w:rFonts w:eastAsiaTheme="minorHAnsi"/>
          <w:sz w:val="24"/>
          <w:szCs w:val="24"/>
        </w:rPr>
      </w:pPr>
      <w:r>
        <w:rPr>
          <w:rFonts w:eastAsiaTheme="minorHAnsi"/>
          <w:sz w:val="24"/>
          <w:szCs w:val="24"/>
        </w:rPr>
        <w:t>Численность населения на 2021 год составила 12198 человек.</w:t>
      </w:r>
    </w:p>
    <w:p w14:paraId="7DDDDAF8" w14:textId="26128950" w:rsidR="004E3A72" w:rsidRPr="00AB6AAE" w:rsidRDefault="004E3A72" w:rsidP="004E3A72">
      <w:pPr>
        <w:ind w:firstLine="709"/>
        <w:jc w:val="both"/>
        <w:rPr>
          <w:sz w:val="24"/>
          <w:szCs w:val="24"/>
        </w:rPr>
      </w:pPr>
      <w:r w:rsidRPr="00AB6AAE">
        <w:rPr>
          <w:sz w:val="24"/>
          <w:szCs w:val="24"/>
        </w:rPr>
        <w:t xml:space="preserve">Информация о прогнозной численности населения (согласно данным генерального плана) представлена в таблице </w:t>
      </w:r>
      <w:r w:rsidR="00C02E8C">
        <w:rPr>
          <w:sz w:val="24"/>
          <w:szCs w:val="24"/>
        </w:rPr>
        <w:t>1.</w:t>
      </w:r>
    </w:p>
    <w:p w14:paraId="43264BF6" w14:textId="3B11931B" w:rsidR="004E3A72" w:rsidRPr="00AB6AAE" w:rsidRDefault="004E3A72" w:rsidP="00F67117">
      <w:pPr>
        <w:keepNext/>
        <w:spacing w:before="240" w:after="0"/>
        <w:jc w:val="both"/>
        <w:rPr>
          <w:b/>
          <w:bCs/>
          <w:sz w:val="24"/>
          <w:szCs w:val="24"/>
        </w:rPr>
      </w:pPr>
      <w:r w:rsidRPr="00AB6AAE">
        <w:rPr>
          <w:b/>
          <w:bCs/>
          <w:sz w:val="24"/>
          <w:szCs w:val="24"/>
        </w:rPr>
        <w:t xml:space="preserve">Таблица </w:t>
      </w:r>
      <w:r w:rsidR="00E50445" w:rsidRPr="00AB6AAE">
        <w:rPr>
          <w:b/>
          <w:bCs/>
          <w:sz w:val="24"/>
          <w:szCs w:val="24"/>
        </w:rPr>
        <w:fldChar w:fldCharType="begin"/>
      </w:r>
      <w:r w:rsidRPr="00AB6AAE">
        <w:rPr>
          <w:b/>
          <w:bCs/>
          <w:sz w:val="24"/>
          <w:szCs w:val="24"/>
        </w:rPr>
        <w:instrText xml:space="preserve"> SEQ Таблица \* ARABIC </w:instrText>
      </w:r>
      <w:r w:rsidR="00E50445" w:rsidRPr="00AB6AAE">
        <w:rPr>
          <w:b/>
          <w:bCs/>
          <w:sz w:val="24"/>
          <w:szCs w:val="24"/>
        </w:rPr>
        <w:fldChar w:fldCharType="separate"/>
      </w:r>
      <w:r w:rsidR="00B9745E">
        <w:rPr>
          <w:b/>
          <w:bCs/>
          <w:noProof/>
          <w:sz w:val="24"/>
          <w:szCs w:val="24"/>
        </w:rPr>
        <w:t>1</w:t>
      </w:r>
      <w:r w:rsidR="00E50445" w:rsidRPr="00AB6AAE">
        <w:rPr>
          <w:b/>
          <w:bCs/>
          <w:sz w:val="24"/>
          <w:szCs w:val="24"/>
        </w:rPr>
        <w:fldChar w:fldCharType="end"/>
      </w:r>
      <w:r w:rsidRPr="00AB6AAE">
        <w:rPr>
          <w:b/>
          <w:bCs/>
          <w:sz w:val="24"/>
          <w:szCs w:val="24"/>
        </w:rPr>
        <w:t xml:space="preserve"> Прогнозная численность населения до 20</w:t>
      </w:r>
      <w:r w:rsidR="009D66F8" w:rsidRPr="00AB6AAE">
        <w:rPr>
          <w:b/>
          <w:bCs/>
          <w:sz w:val="24"/>
          <w:szCs w:val="24"/>
        </w:rPr>
        <w:t>3</w:t>
      </w:r>
      <w:r w:rsidRPr="00AB6AAE">
        <w:rPr>
          <w:b/>
          <w:bCs/>
          <w:sz w:val="24"/>
          <w:szCs w:val="24"/>
        </w:rPr>
        <w:t>7 года (на основании данных Генерального плана)</w:t>
      </w:r>
    </w:p>
    <w:tbl>
      <w:tblPr>
        <w:tblW w:w="5000" w:type="pct"/>
        <w:tblLook w:val="04A0" w:firstRow="1" w:lastRow="0" w:firstColumn="1" w:lastColumn="0" w:noHBand="0" w:noVBand="1"/>
      </w:tblPr>
      <w:tblGrid>
        <w:gridCol w:w="3144"/>
        <w:gridCol w:w="1037"/>
        <w:gridCol w:w="1037"/>
        <w:gridCol w:w="1032"/>
        <w:gridCol w:w="1032"/>
        <w:gridCol w:w="1032"/>
        <w:gridCol w:w="1032"/>
      </w:tblGrid>
      <w:tr w:rsidR="00F67117" w:rsidRPr="00C02E8C" w14:paraId="2E78A82E" w14:textId="77777777" w:rsidTr="00F67117">
        <w:trPr>
          <w:trHeight w:val="300"/>
        </w:trPr>
        <w:tc>
          <w:tcPr>
            <w:tcW w:w="16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CFD8D" w14:textId="77777777" w:rsidR="00F67117" w:rsidRPr="00F67117" w:rsidRDefault="00F67117" w:rsidP="004E3A72">
            <w:pPr>
              <w:spacing w:after="0" w:line="240" w:lineRule="auto"/>
              <w:jc w:val="center"/>
              <w:rPr>
                <w:bCs/>
                <w:color w:val="000000"/>
                <w:sz w:val="20"/>
                <w:szCs w:val="20"/>
                <w:lang w:eastAsia="ru-RU"/>
              </w:rPr>
            </w:pPr>
            <w:r w:rsidRPr="00F67117">
              <w:rPr>
                <w:bCs/>
                <w:color w:val="000000"/>
                <w:sz w:val="20"/>
                <w:szCs w:val="20"/>
                <w:lang w:eastAsia="ru-RU"/>
              </w:rPr>
              <w:t>Наименование показателя</w:t>
            </w:r>
          </w:p>
        </w:tc>
        <w:tc>
          <w:tcPr>
            <w:tcW w:w="555" w:type="pct"/>
            <w:tcBorders>
              <w:top w:val="single" w:sz="4" w:space="0" w:color="auto"/>
              <w:left w:val="nil"/>
              <w:bottom w:val="single" w:sz="4" w:space="0" w:color="auto"/>
              <w:right w:val="single" w:sz="4" w:space="0" w:color="auto"/>
            </w:tcBorders>
            <w:shd w:val="clear" w:color="auto" w:fill="auto"/>
            <w:noWrap/>
            <w:vAlign w:val="center"/>
            <w:hideMark/>
          </w:tcPr>
          <w:p w14:paraId="1ADB1522" w14:textId="77777777" w:rsidR="00F67117" w:rsidRPr="00F67117" w:rsidRDefault="00F67117" w:rsidP="004E3A72">
            <w:pPr>
              <w:spacing w:after="0" w:line="240" w:lineRule="auto"/>
              <w:jc w:val="center"/>
              <w:rPr>
                <w:bCs/>
                <w:color w:val="000000"/>
                <w:sz w:val="20"/>
                <w:szCs w:val="20"/>
                <w:lang w:eastAsia="ru-RU"/>
              </w:rPr>
            </w:pPr>
            <w:r w:rsidRPr="00F67117">
              <w:rPr>
                <w:bCs/>
                <w:color w:val="000000"/>
                <w:sz w:val="20"/>
                <w:szCs w:val="20"/>
                <w:lang w:eastAsia="ru-RU"/>
              </w:rPr>
              <w:t>2022</w:t>
            </w:r>
          </w:p>
        </w:tc>
        <w:tc>
          <w:tcPr>
            <w:tcW w:w="555" w:type="pct"/>
            <w:tcBorders>
              <w:top w:val="single" w:sz="4" w:space="0" w:color="auto"/>
              <w:left w:val="nil"/>
              <w:bottom w:val="single" w:sz="4" w:space="0" w:color="auto"/>
              <w:right w:val="single" w:sz="4" w:space="0" w:color="auto"/>
            </w:tcBorders>
            <w:shd w:val="clear" w:color="auto" w:fill="auto"/>
            <w:noWrap/>
            <w:vAlign w:val="center"/>
            <w:hideMark/>
          </w:tcPr>
          <w:p w14:paraId="61C66CE7" w14:textId="77777777" w:rsidR="00F67117" w:rsidRPr="00F67117" w:rsidRDefault="00F67117" w:rsidP="004E3A72">
            <w:pPr>
              <w:spacing w:after="0" w:line="240" w:lineRule="auto"/>
              <w:jc w:val="center"/>
              <w:rPr>
                <w:bCs/>
                <w:color w:val="000000"/>
                <w:sz w:val="20"/>
                <w:szCs w:val="20"/>
                <w:lang w:eastAsia="ru-RU"/>
              </w:rPr>
            </w:pPr>
            <w:r w:rsidRPr="00F67117">
              <w:rPr>
                <w:bCs/>
                <w:color w:val="000000"/>
                <w:sz w:val="20"/>
                <w:szCs w:val="20"/>
                <w:lang w:eastAsia="ru-RU"/>
              </w:rPr>
              <w:t>2023</w:t>
            </w:r>
          </w:p>
        </w:tc>
        <w:tc>
          <w:tcPr>
            <w:tcW w:w="552" w:type="pct"/>
            <w:tcBorders>
              <w:top w:val="single" w:sz="4" w:space="0" w:color="auto"/>
              <w:left w:val="nil"/>
              <w:bottom w:val="single" w:sz="4" w:space="0" w:color="auto"/>
              <w:right w:val="single" w:sz="4" w:space="0" w:color="auto"/>
            </w:tcBorders>
            <w:shd w:val="clear" w:color="auto" w:fill="auto"/>
            <w:noWrap/>
            <w:vAlign w:val="center"/>
            <w:hideMark/>
          </w:tcPr>
          <w:p w14:paraId="144CB290" w14:textId="77777777" w:rsidR="00F67117" w:rsidRPr="00F67117" w:rsidRDefault="00F67117" w:rsidP="004E3A72">
            <w:pPr>
              <w:spacing w:after="0" w:line="240" w:lineRule="auto"/>
              <w:jc w:val="center"/>
              <w:rPr>
                <w:bCs/>
                <w:color w:val="000000"/>
                <w:sz w:val="20"/>
                <w:szCs w:val="20"/>
                <w:lang w:eastAsia="ru-RU"/>
              </w:rPr>
            </w:pPr>
            <w:r w:rsidRPr="00F67117">
              <w:rPr>
                <w:bCs/>
                <w:color w:val="000000"/>
                <w:sz w:val="20"/>
                <w:szCs w:val="20"/>
                <w:lang w:eastAsia="ru-RU"/>
              </w:rPr>
              <w:t>2024</w:t>
            </w:r>
          </w:p>
        </w:tc>
        <w:tc>
          <w:tcPr>
            <w:tcW w:w="552" w:type="pct"/>
            <w:tcBorders>
              <w:top w:val="single" w:sz="4" w:space="0" w:color="auto"/>
              <w:left w:val="nil"/>
              <w:bottom w:val="single" w:sz="4" w:space="0" w:color="auto"/>
              <w:right w:val="single" w:sz="4" w:space="0" w:color="auto"/>
            </w:tcBorders>
            <w:shd w:val="clear" w:color="auto" w:fill="auto"/>
            <w:noWrap/>
            <w:vAlign w:val="center"/>
            <w:hideMark/>
          </w:tcPr>
          <w:p w14:paraId="5D6AED37" w14:textId="77777777" w:rsidR="00F67117" w:rsidRPr="00F67117" w:rsidRDefault="00F67117" w:rsidP="004E3A72">
            <w:pPr>
              <w:spacing w:after="0" w:line="240" w:lineRule="auto"/>
              <w:jc w:val="center"/>
              <w:rPr>
                <w:bCs/>
                <w:color w:val="000000"/>
                <w:sz w:val="20"/>
                <w:szCs w:val="20"/>
                <w:lang w:eastAsia="ru-RU"/>
              </w:rPr>
            </w:pPr>
            <w:r w:rsidRPr="00F67117">
              <w:rPr>
                <w:bCs/>
                <w:color w:val="000000"/>
                <w:sz w:val="20"/>
                <w:szCs w:val="20"/>
                <w:lang w:eastAsia="ru-RU"/>
              </w:rPr>
              <w:t>2025</w:t>
            </w:r>
          </w:p>
        </w:tc>
        <w:tc>
          <w:tcPr>
            <w:tcW w:w="552" w:type="pct"/>
            <w:tcBorders>
              <w:top w:val="single" w:sz="4" w:space="0" w:color="auto"/>
              <w:left w:val="nil"/>
              <w:bottom w:val="single" w:sz="4" w:space="0" w:color="auto"/>
              <w:right w:val="single" w:sz="4" w:space="0" w:color="auto"/>
            </w:tcBorders>
            <w:shd w:val="clear" w:color="auto" w:fill="auto"/>
            <w:noWrap/>
            <w:vAlign w:val="center"/>
            <w:hideMark/>
          </w:tcPr>
          <w:p w14:paraId="6A1B4BF1"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2030</w:t>
            </w:r>
          </w:p>
        </w:tc>
        <w:tc>
          <w:tcPr>
            <w:tcW w:w="552" w:type="pct"/>
            <w:tcBorders>
              <w:top w:val="single" w:sz="4" w:space="0" w:color="auto"/>
              <w:left w:val="nil"/>
              <w:bottom w:val="single" w:sz="4" w:space="0" w:color="auto"/>
              <w:right w:val="single" w:sz="4" w:space="0" w:color="auto"/>
            </w:tcBorders>
            <w:shd w:val="clear" w:color="auto" w:fill="auto"/>
            <w:noWrap/>
            <w:vAlign w:val="center"/>
            <w:hideMark/>
          </w:tcPr>
          <w:p w14:paraId="343D4B25"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2037</w:t>
            </w:r>
          </w:p>
        </w:tc>
      </w:tr>
      <w:tr w:rsidR="00F67117" w:rsidRPr="00C02E8C" w14:paraId="6649FE9C" w14:textId="77777777" w:rsidTr="00F67117">
        <w:trPr>
          <w:trHeight w:val="600"/>
        </w:trPr>
        <w:tc>
          <w:tcPr>
            <w:tcW w:w="1682" w:type="pct"/>
            <w:tcBorders>
              <w:top w:val="nil"/>
              <w:left w:val="single" w:sz="4" w:space="0" w:color="auto"/>
              <w:bottom w:val="single" w:sz="4" w:space="0" w:color="auto"/>
              <w:right w:val="single" w:sz="4" w:space="0" w:color="auto"/>
            </w:tcBorders>
            <w:shd w:val="clear" w:color="auto" w:fill="auto"/>
            <w:vAlign w:val="center"/>
            <w:hideMark/>
          </w:tcPr>
          <w:p w14:paraId="65D8A91A" w14:textId="77777777" w:rsidR="00F67117" w:rsidRPr="00F67117" w:rsidRDefault="00F67117" w:rsidP="004E3A72">
            <w:pPr>
              <w:spacing w:after="0" w:line="240" w:lineRule="auto"/>
              <w:rPr>
                <w:color w:val="000000"/>
                <w:sz w:val="20"/>
                <w:szCs w:val="20"/>
                <w:lang w:eastAsia="ru-RU"/>
              </w:rPr>
            </w:pPr>
            <w:r w:rsidRPr="00F67117">
              <w:rPr>
                <w:color w:val="000000"/>
                <w:sz w:val="20"/>
                <w:szCs w:val="20"/>
                <w:lang w:eastAsia="ru-RU"/>
              </w:rPr>
              <w:t>Прогнозная численность населения, в том числе:</w:t>
            </w:r>
          </w:p>
        </w:tc>
        <w:tc>
          <w:tcPr>
            <w:tcW w:w="555" w:type="pct"/>
            <w:tcBorders>
              <w:top w:val="nil"/>
              <w:left w:val="nil"/>
              <w:bottom w:val="single" w:sz="4" w:space="0" w:color="auto"/>
              <w:right w:val="single" w:sz="4" w:space="0" w:color="auto"/>
            </w:tcBorders>
            <w:shd w:val="clear" w:color="auto" w:fill="auto"/>
            <w:noWrap/>
            <w:vAlign w:val="center"/>
            <w:hideMark/>
          </w:tcPr>
          <w:p w14:paraId="216682DF"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12226</w:t>
            </w:r>
          </w:p>
        </w:tc>
        <w:tc>
          <w:tcPr>
            <w:tcW w:w="555" w:type="pct"/>
            <w:tcBorders>
              <w:top w:val="nil"/>
              <w:left w:val="nil"/>
              <w:bottom w:val="single" w:sz="4" w:space="0" w:color="auto"/>
              <w:right w:val="single" w:sz="4" w:space="0" w:color="auto"/>
            </w:tcBorders>
            <w:shd w:val="clear" w:color="auto" w:fill="auto"/>
            <w:noWrap/>
            <w:vAlign w:val="center"/>
            <w:hideMark/>
          </w:tcPr>
          <w:p w14:paraId="74B77B2D"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12277</w:t>
            </w:r>
          </w:p>
        </w:tc>
        <w:tc>
          <w:tcPr>
            <w:tcW w:w="552" w:type="pct"/>
            <w:tcBorders>
              <w:top w:val="nil"/>
              <w:left w:val="nil"/>
              <w:bottom w:val="single" w:sz="4" w:space="0" w:color="auto"/>
              <w:right w:val="single" w:sz="4" w:space="0" w:color="auto"/>
            </w:tcBorders>
            <w:shd w:val="clear" w:color="auto" w:fill="auto"/>
            <w:noWrap/>
            <w:vAlign w:val="center"/>
            <w:hideMark/>
          </w:tcPr>
          <w:p w14:paraId="3DFD6934"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12328</w:t>
            </w:r>
          </w:p>
        </w:tc>
        <w:tc>
          <w:tcPr>
            <w:tcW w:w="552" w:type="pct"/>
            <w:tcBorders>
              <w:top w:val="nil"/>
              <w:left w:val="nil"/>
              <w:bottom w:val="single" w:sz="4" w:space="0" w:color="auto"/>
              <w:right w:val="single" w:sz="4" w:space="0" w:color="auto"/>
            </w:tcBorders>
            <w:shd w:val="clear" w:color="auto" w:fill="auto"/>
            <w:noWrap/>
            <w:vAlign w:val="center"/>
            <w:hideMark/>
          </w:tcPr>
          <w:p w14:paraId="3DB9D379"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12379</w:t>
            </w:r>
          </w:p>
        </w:tc>
        <w:tc>
          <w:tcPr>
            <w:tcW w:w="552" w:type="pct"/>
            <w:tcBorders>
              <w:top w:val="nil"/>
              <w:left w:val="nil"/>
              <w:bottom w:val="single" w:sz="4" w:space="0" w:color="auto"/>
              <w:right w:val="single" w:sz="4" w:space="0" w:color="auto"/>
            </w:tcBorders>
            <w:shd w:val="clear" w:color="auto" w:fill="auto"/>
            <w:noWrap/>
            <w:vAlign w:val="center"/>
            <w:hideMark/>
          </w:tcPr>
          <w:p w14:paraId="1CF28BCC"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12634</w:t>
            </w:r>
          </w:p>
        </w:tc>
        <w:tc>
          <w:tcPr>
            <w:tcW w:w="552" w:type="pct"/>
            <w:tcBorders>
              <w:top w:val="nil"/>
              <w:left w:val="nil"/>
              <w:bottom w:val="single" w:sz="4" w:space="0" w:color="auto"/>
              <w:right w:val="single" w:sz="4" w:space="0" w:color="auto"/>
            </w:tcBorders>
            <w:shd w:val="clear" w:color="auto" w:fill="auto"/>
            <w:noWrap/>
            <w:vAlign w:val="center"/>
            <w:hideMark/>
          </w:tcPr>
          <w:p w14:paraId="1FE9C57D"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13400</w:t>
            </w:r>
          </w:p>
        </w:tc>
      </w:tr>
      <w:tr w:rsidR="00F67117" w:rsidRPr="00C02E8C" w14:paraId="52C1A247" w14:textId="77777777" w:rsidTr="00F67117">
        <w:trPr>
          <w:trHeight w:val="300"/>
        </w:trPr>
        <w:tc>
          <w:tcPr>
            <w:tcW w:w="1682" w:type="pct"/>
            <w:tcBorders>
              <w:top w:val="nil"/>
              <w:left w:val="single" w:sz="4" w:space="0" w:color="auto"/>
              <w:bottom w:val="single" w:sz="4" w:space="0" w:color="auto"/>
              <w:right w:val="single" w:sz="4" w:space="0" w:color="auto"/>
            </w:tcBorders>
            <w:shd w:val="clear" w:color="auto" w:fill="auto"/>
            <w:noWrap/>
            <w:vAlign w:val="bottom"/>
            <w:hideMark/>
          </w:tcPr>
          <w:p w14:paraId="3FB99B56" w14:textId="77777777" w:rsidR="00F67117" w:rsidRPr="00F67117" w:rsidRDefault="00F67117" w:rsidP="009D66F8">
            <w:pPr>
              <w:spacing w:after="0" w:line="240" w:lineRule="auto"/>
              <w:jc w:val="right"/>
              <w:rPr>
                <w:color w:val="000000"/>
                <w:sz w:val="20"/>
                <w:szCs w:val="20"/>
                <w:lang w:eastAsia="ru-RU"/>
              </w:rPr>
            </w:pPr>
            <w:r w:rsidRPr="00F67117">
              <w:rPr>
                <w:color w:val="000000"/>
                <w:sz w:val="20"/>
                <w:szCs w:val="20"/>
                <w:lang w:eastAsia="ru-RU"/>
              </w:rPr>
              <w:t>Многоквартирный жилой фонд</w:t>
            </w:r>
          </w:p>
        </w:tc>
        <w:tc>
          <w:tcPr>
            <w:tcW w:w="555" w:type="pct"/>
            <w:tcBorders>
              <w:top w:val="nil"/>
              <w:left w:val="nil"/>
              <w:bottom w:val="single" w:sz="4" w:space="0" w:color="auto"/>
              <w:right w:val="single" w:sz="4" w:space="0" w:color="auto"/>
            </w:tcBorders>
            <w:shd w:val="clear" w:color="auto" w:fill="auto"/>
            <w:noWrap/>
            <w:vAlign w:val="center"/>
            <w:hideMark/>
          </w:tcPr>
          <w:p w14:paraId="28481CE6"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12122</w:t>
            </w:r>
          </w:p>
        </w:tc>
        <w:tc>
          <w:tcPr>
            <w:tcW w:w="555" w:type="pct"/>
            <w:tcBorders>
              <w:top w:val="nil"/>
              <w:left w:val="nil"/>
              <w:bottom w:val="single" w:sz="4" w:space="0" w:color="auto"/>
              <w:right w:val="single" w:sz="4" w:space="0" w:color="auto"/>
            </w:tcBorders>
            <w:shd w:val="clear" w:color="auto" w:fill="auto"/>
            <w:noWrap/>
            <w:vAlign w:val="center"/>
            <w:hideMark/>
          </w:tcPr>
          <w:p w14:paraId="71897287"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12172</w:t>
            </w:r>
          </w:p>
        </w:tc>
        <w:tc>
          <w:tcPr>
            <w:tcW w:w="552" w:type="pct"/>
            <w:tcBorders>
              <w:top w:val="nil"/>
              <w:left w:val="nil"/>
              <w:bottom w:val="single" w:sz="4" w:space="0" w:color="auto"/>
              <w:right w:val="single" w:sz="4" w:space="0" w:color="auto"/>
            </w:tcBorders>
            <w:shd w:val="clear" w:color="auto" w:fill="auto"/>
            <w:noWrap/>
            <w:vAlign w:val="center"/>
            <w:hideMark/>
          </w:tcPr>
          <w:p w14:paraId="40FB901E"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12223</w:t>
            </w:r>
          </w:p>
        </w:tc>
        <w:tc>
          <w:tcPr>
            <w:tcW w:w="552" w:type="pct"/>
            <w:tcBorders>
              <w:top w:val="nil"/>
              <w:left w:val="nil"/>
              <w:bottom w:val="single" w:sz="4" w:space="0" w:color="auto"/>
              <w:right w:val="single" w:sz="4" w:space="0" w:color="auto"/>
            </w:tcBorders>
            <w:shd w:val="clear" w:color="auto" w:fill="auto"/>
            <w:noWrap/>
            <w:vAlign w:val="center"/>
            <w:hideMark/>
          </w:tcPr>
          <w:p w14:paraId="0DD4981B"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12274</w:t>
            </w:r>
          </w:p>
        </w:tc>
        <w:tc>
          <w:tcPr>
            <w:tcW w:w="552" w:type="pct"/>
            <w:tcBorders>
              <w:top w:val="nil"/>
              <w:left w:val="nil"/>
              <w:bottom w:val="single" w:sz="4" w:space="0" w:color="auto"/>
              <w:right w:val="single" w:sz="4" w:space="0" w:color="auto"/>
            </w:tcBorders>
            <w:shd w:val="clear" w:color="auto" w:fill="auto"/>
            <w:noWrap/>
            <w:vAlign w:val="center"/>
            <w:hideMark/>
          </w:tcPr>
          <w:p w14:paraId="2FDC090B"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12527</w:t>
            </w:r>
          </w:p>
        </w:tc>
        <w:tc>
          <w:tcPr>
            <w:tcW w:w="552" w:type="pct"/>
            <w:tcBorders>
              <w:top w:val="nil"/>
              <w:left w:val="nil"/>
              <w:bottom w:val="single" w:sz="4" w:space="0" w:color="auto"/>
              <w:right w:val="single" w:sz="4" w:space="0" w:color="auto"/>
            </w:tcBorders>
            <w:shd w:val="clear" w:color="auto" w:fill="auto"/>
            <w:noWrap/>
            <w:vAlign w:val="center"/>
            <w:hideMark/>
          </w:tcPr>
          <w:p w14:paraId="2753BE8B"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13286</w:t>
            </w:r>
          </w:p>
        </w:tc>
      </w:tr>
      <w:tr w:rsidR="00F67117" w:rsidRPr="00C02E8C" w14:paraId="79196898" w14:textId="77777777" w:rsidTr="00F67117">
        <w:trPr>
          <w:trHeight w:val="300"/>
        </w:trPr>
        <w:tc>
          <w:tcPr>
            <w:tcW w:w="1682" w:type="pct"/>
            <w:tcBorders>
              <w:top w:val="nil"/>
              <w:left w:val="single" w:sz="4" w:space="0" w:color="auto"/>
              <w:bottom w:val="single" w:sz="4" w:space="0" w:color="auto"/>
              <w:right w:val="single" w:sz="4" w:space="0" w:color="auto"/>
            </w:tcBorders>
            <w:shd w:val="clear" w:color="auto" w:fill="auto"/>
            <w:noWrap/>
            <w:vAlign w:val="bottom"/>
            <w:hideMark/>
          </w:tcPr>
          <w:p w14:paraId="697B5814" w14:textId="77777777" w:rsidR="00F67117" w:rsidRPr="00F67117" w:rsidRDefault="00F67117" w:rsidP="009D66F8">
            <w:pPr>
              <w:spacing w:after="0" w:line="240" w:lineRule="auto"/>
              <w:jc w:val="right"/>
              <w:rPr>
                <w:color w:val="000000"/>
                <w:sz w:val="20"/>
                <w:szCs w:val="20"/>
                <w:lang w:eastAsia="ru-RU"/>
              </w:rPr>
            </w:pPr>
            <w:r w:rsidRPr="00F67117">
              <w:rPr>
                <w:color w:val="000000"/>
                <w:sz w:val="20"/>
                <w:szCs w:val="20"/>
                <w:lang w:eastAsia="ru-RU"/>
              </w:rPr>
              <w:t>Частный сектор</w:t>
            </w:r>
          </w:p>
        </w:tc>
        <w:tc>
          <w:tcPr>
            <w:tcW w:w="555" w:type="pct"/>
            <w:tcBorders>
              <w:top w:val="nil"/>
              <w:left w:val="nil"/>
              <w:bottom w:val="single" w:sz="4" w:space="0" w:color="auto"/>
              <w:right w:val="single" w:sz="4" w:space="0" w:color="auto"/>
            </w:tcBorders>
            <w:shd w:val="clear" w:color="auto" w:fill="auto"/>
            <w:noWrap/>
            <w:vAlign w:val="center"/>
            <w:hideMark/>
          </w:tcPr>
          <w:p w14:paraId="7B4E142B"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104</w:t>
            </w:r>
          </w:p>
        </w:tc>
        <w:tc>
          <w:tcPr>
            <w:tcW w:w="555" w:type="pct"/>
            <w:tcBorders>
              <w:top w:val="nil"/>
              <w:left w:val="nil"/>
              <w:bottom w:val="single" w:sz="4" w:space="0" w:color="auto"/>
              <w:right w:val="single" w:sz="4" w:space="0" w:color="auto"/>
            </w:tcBorders>
            <w:shd w:val="clear" w:color="auto" w:fill="auto"/>
            <w:noWrap/>
            <w:vAlign w:val="center"/>
            <w:hideMark/>
          </w:tcPr>
          <w:p w14:paraId="7D689F6B"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105</w:t>
            </w:r>
          </w:p>
        </w:tc>
        <w:tc>
          <w:tcPr>
            <w:tcW w:w="552" w:type="pct"/>
            <w:tcBorders>
              <w:top w:val="nil"/>
              <w:left w:val="nil"/>
              <w:bottom w:val="single" w:sz="4" w:space="0" w:color="auto"/>
              <w:right w:val="single" w:sz="4" w:space="0" w:color="auto"/>
            </w:tcBorders>
            <w:shd w:val="clear" w:color="auto" w:fill="auto"/>
            <w:noWrap/>
            <w:vAlign w:val="center"/>
            <w:hideMark/>
          </w:tcPr>
          <w:p w14:paraId="31B8B7FE"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105</w:t>
            </w:r>
          </w:p>
        </w:tc>
        <w:tc>
          <w:tcPr>
            <w:tcW w:w="552" w:type="pct"/>
            <w:tcBorders>
              <w:top w:val="nil"/>
              <w:left w:val="nil"/>
              <w:bottom w:val="single" w:sz="4" w:space="0" w:color="auto"/>
              <w:right w:val="single" w:sz="4" w:space="0" w:color="auto"/>
            </w:tcBorders>
            <w:shd w:val="clear" w:color="auto" w:fill="auto"/>
            <w:noWrap/>
            <w:vAlign w:val="center"/>
            <w:hideMark/>
          </w:tcPr>
          <w:p w14:paraId="16776950"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106</w:t>
            </w:r>
          </w:p>
        </w:tc>
        <w:tc>
          <w:tcPr>
            <w:tcW w:w="552" w:type="pct"/>
            <w:tcBorders>
              <w:top w:val="nil"/>
              <w:left w:val="nil"/>
              <w:bottom w:val="single" w:sz="4" w:space="0" w:color="auto"/>
              <w:right w:val="single" w:sz="4" w:space="0" w:color="auto"/>
            </w:tcBorders>
            <w:shd w:val="clear" w:color="auto" w:fill="auto"/>
            <w:noWrap/>
            <w:vAlign w:val="center"/>
            <w:hideMark/>
          </w:tcPr>
          <w:p w14:paraId="7E0FD3F6"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108</w:t>
            </w:r>
          </w:p>
        </w:tc>
        <w:tc>
          <w:tcPr>
            <w:tcW w:w="552" w:type="pct"/>
            <w:tcBorders>
              <w:top w:val="nil"/>
              <w:left w:val="nil"/>
              <w:bottom w:val="single" w:sz="4" w:space="0" w:color="auto"/>
              <w:right w:val="single" w:sz="4" w:space="0" w:color="auto"/>
            </w:tcBorders>
            <w:shd w:val="clear" w:color="auto" w:fill="auto"/>
            <w:noWrap/>
            <w:vAlign w:val="center"/>
            <w:hideMark/>
          </w:tcPr>
          <w:p w14:paraId="40438385" w14:textId="77777777" w:rsidR="00F67117" w:rsidRPr="00F67117" w:rsidRDefault="00F67117" w:rsidP="004E3A72">
            <w:pPr>
              <w:spacing w:after="0" w:line="240" w:lineRule="auto"/>
              <w:jc w:val="center"/>
              <w:rPr>
                <w:color w:val="000000"/>
                <w:sz w:val="20"/>
                <w:szCs w:val="20"/>
                <w:lang w:eastAsia="ru-RU"/>
              </w:rPr>
            </w:pPr>
            <w:r w:rsidRPr="00F67117">
              <w:rPr>
                <w:color w:val="000000"/>
                <w:sz w:val="20"/>
                <w:szCs w:val="20"/>
                <w:lang w:eastAsia="ru-RU"/>
              </w:rPr>
              <w:t>114</w:t>
            </w:r>
          </w:p>
        </w:tc>
      </w:tr>
    </w:tbl>
    <w:p w14:paraId="5ECE82E8" w14:textId="6D9E456A" w:rsidR="004E3A72" w:rsidRPr="00AB6AAE" w:rsidRDefault="004E3A72" w:rsidP="004E3A72">
      <w:pPr>
        <w:suppressAutoHyphens/>
        <w:spacing w:before="240" w:after="60"/>
        <w:ind w:firstLine="567"/>
        <w:jc w:val="both"/>
        <w:rPr>
          <w:sz w:val="24"/>
          <w:szCs w:val="24"/>
        </w:rPr>
      </w:pPr>
      <w:r w:rsidRPr="00AB6AAE">
        <w:rPr>
          <w:sz w:val="24"/>
          <w:szCs w:val="24"/>
        </w:rPr>
        <w:lastRenderedPageBreak/>
        <w:t>Прогнозная численность населения согласно материалам Гене</w:t>
      </w:r>
      <w:r w:rsidR="009D66F8" w:rsidRPr="00AB6AAE">
        <w:rPr>
          <w:sz w:val="24"/>
          <w:szCs w:val="24"/>
        </w:rPr>
        <w:t xml:space="preserve">рального плана, а </w:t>
      </w:r>
      <w:r w:rsidR="000760B0" w:rsidRPr="00AB6AAE">
        <w:rPr>
          <w:sz w:val="24"/>
          <w:szCs w:val="24"/>
        </w:rPr>
        <w:t>также</w:t>
      </w:r>
      <w:r w:rsidR="009D66F8" w:rsidRPr="00AB6AAE">
        <w:rPr>
          <w:sz w:val="24"/>
          <w:szCs w:val="24"/>
        </w:rPr>
        <w:t xml:space="preserve"> сложившейся ситуации</w:t>
      </w:r>
      <w:r w:rsidR="000C6FC4">
        <w:rPr>
          <w:sz w:val="24"/>
          <w:szCs w:val="24"/>
        </w:rPr>
        <w:t xml:space="preserve"> </w:t>
      </w:r>
      <w:r w:rsidRPr="00AB6AAE">
        <w:rPr>
          <w:sz w:val="24"/>
          <w:szCs w:val="24"/>
        </w:rPr>
        <w:t>на 2025 год – 12</w:t>
      </w:r>
      <w:r w:rsidR="00855733" w:rsidRPr="00AB6AAE">
        <w:rPr>
          <w:sz w:val="24"/>
          <w:szCs w:val="24"/>
        </w:rPr>
        <w:t xml:space="preserve"> </w:t>
      </w:r>
      <w:r w:rsidR="009D66F8" w:rsidRPr="00AB6AAE">
        <w:rPr>
          <w:sz w:val="24"/>
          <w:szCs w:val="24"/>
        </w:rPr>
        <w:t>379</w:t>
      </w:r>
      <w:r w:rsidRPr="00AB6AAE">
        <w:rPr>
          <w:sz w:val="24"/>
          <w:szCs w:val="24"/>
        </w:rPr>
        <w:t xml:space="preserve"> </w:t>
      </w:r>
      <w:r w:rsidR="000760B0" w:rsidRPr="00AB6AAE">
        <w:rPr>
          <w:sz w:val="24"/>
          <w:szCs w:val="24"/>
        </w:rPr>
        <w:t>чел.,</w:t>
      </w:r>
      <w:r w:rsidR="009D66F8" w:rsidRPr="00AB6AAE">
        <w:rPr>
          <w:sz w:val="24"/>
          <w:szCs w:val="24"/>
        </w:rPr>
        <w:t xml:space="preserve"> 2037 год – 13</w:t>
      </w:r>
      <w:r w:rsidR="00855733" w:rsidRPr="00AB6AAE">
        <w:rPr>
          <w:sz w:val="24"/>
          <w:szCs w:val="24"/>
        </w:rPr>
        <w:t xml:space="preserve"> </w:t>
      </w:r>
      <w:r w:rsidR="009D66F8" w:rsidRPr="00AB6AAE">
        <w:rPr>
          <w:sz w:val="24"/>
          <w:szCs w:val="24"/>
        </w:rPr>
        <w:t>400 чел</w:t>
      </w:r>
      <w:r w:rsidR="00855733" w:rsidRPr="00AB6AAE">
        <w:rPr>
          <w:sz w:val="24"/>
          <w:szCs w:val="24"/>
        </w:rPr>
        <w:t>овек</w:t>
      </w:r>
      <w:r w:rsidR="009D66F8" w:rsidRPr="00AB6AAE">
        <w:rPr>
          <w:sz w:val="24"/>
          <w:szCs w:val="24"/>
        </w:rPr>
        <w:t xml:space="preserve">. </w:t>
      </w:r>
      <w:r w:rsidRPr="00AB6AAE">
        <w:rPr>
          <w:sz w:val="24"/>
          <w:szCs w:val="24"/>
        </w:rPr>
        <w:t>Рост численности населения незначительный.</w:t>
      </w:r>
    </w:p>
    <w:p w14:paraId="795FD9E3" w14:textId="77777777" w:rsidR="002913F0" w:rsidRPr="00AB6AAE" w:rsidRDefault="002913F0">
      <w:pPr>
        <w:spacing w:after="0" w:line="240" w:lineRule="auto"/>
        <w:rPr>
          <w:b/>
          <w:bCs/>
          <w:sz w:val="24"/>
          <w:szCs w:val="24"/>
        </w:rPr>
      </w:pPr>
      <w:r w:rsidRPr="00AB6AAE">
        <w:rPr>
          <w:sz w:val="24"/>
          <w:szCs w:val="24"/>
        </w:rPr>
        <w:br w:type="page"/>
      </w:r>
    </w:p>
    <w:p w14:paraId="6D36C74F" w14:textId="77777777" w:rsidR="00070A7F" w:rsidRPr="00AB6AAE" w:rsidRDefault="00070A7F" w:rsidP="006D033C">
      <w:pPr>
        <w:pStyle w:val="18"/>
        <w:spacing w:before="0"/>
        <w:ind w:firstLine="709"/>
        <w:rPr>
          <w:sz w:val="24"/>
          <w:szCs w:val="24"/>
        </w:rPr>
      </w:pPr>
      <w:bookmarkStart w:id="13" w:name="_Toc111739048"/>
      <w:bookmarkStart w:id="14" w:name="_Toc111739154"/>
      <w:bookmarkStart w:id="15" w:name="_Toc111739356"/>
      <w:bookmarkStart w:id="16" w:name="_Toc111739454"/>
      <w:r w:rsidRPr="00AB6AAE">
        <w:rPr>
          <w:sz w:val="24"/>
          <w:szCs w:val="24"/>
        </w:rPr>
        <w:lastRenderedPageBreak/>
        <w:t>Глава I. Схема водоснабжения</w:t>
      </w:r>
      <w:bookmarkEnd w:id="7"/>
      <w:bookmarkEnd w:id="13"/>
      <w:bookmarkEnd w:id="14"/>
      <w:bookmarkEnd w:id="15"/>
      <w:bookmarkEnd w:id="16"/>
      <w:r w:rsidRPr="00AB6AAE">
        <w:rPr>
          <w:sz w:val="24"/>
          <w:szCs w:val="24"/>
        </w:rPr>
        <w:t xml:space="preserve"> </w:t>
      </w:r>
      <w:bookmarkEnd w:id="12"/>
    </w:p>
    <w:p w14:paraId="69891204" w14:textId="77777777" w:rsidR="00070A7F" w:rsidRPr="00AB6AAE" w:rsidRDefault="00070A7F" w:rsidP="005D1267">
      <w:pPr>
        <w:pStyle w:val="2"/>
      </w:pPr>
      <w:bookmarkStart w:id="17" w:name="_Toc362607508"/>
      <w:bookmarkStart w:id="18" w:name="_Toc379439679"/>
      <w:bookmarkStart w:id="19" w:name="_Toc111739049"/>
      <w:bookmarkStart w:id="20" w:name="_Toc111739155"/>
      <w:bookmarkStart w:id="21" w:name="_Toc111739357"/>
      <w:bookmarkStart w:id="22" w:name="_Toc111739455"/>
      <w:r w:rsidRPr="00AB6AAE">
        <w:t>Технико-экономическое состояние централизованных систем</w:t>
      </w:r>
      <w:bookmarkEnd w:id="17"/>
      <w:bookmarkEnd w:id="18"/>
      <w:r w:rsidR="000540D9" w:rsidRPr="00AB6AAE">
        <w:t xml:space="preserve"> водоснабжения</w:t>
      </w:r>
      <w:bookmarkEnd w:id="19"/>
      <w:bookmarkEnd w:id="20"/>
      <w:bookmarkEnd w:id="21"/>
      <w:bookmarkEnd w:id="22"/>
    </w:p>
    <w:p w14:paraId="4A850815" w14:textId="404E8730" w:rsidR="00070A7F" w:rsidRPr="00AB6AAE" w:rsidRDefault="00070A7F" w:rsidP="005D1267">
      <w:pPr>
        <w:pStyle w:val="2"/>
        <w:numPr>
          <w:ilvl w:val="2"/>
          <w:numId w:val="3"/>
        </w:numPr>
      </w:pPr>
      <w:bookmarkStart w:id="23" w:name="_Toc379439680"/>
      <w:bookmarkStart w:id="24" w:name="_Toc111739050"/>
      <w:bookmarkStart w:id="25" w:name="_Toc111739156"/>
      <w:bookmarkStart w:id="26" w:name="_Toc111739358"/>
      <w:bookmarkStart w:id="27" w:name="_Toc111739456"/>
      <w:r w:rsidRPr="00AB6AAE">
        <w:t>Описание системы и структуры водоснабжения и деление территории на эксплуатационные зоны</w:t>
      </w:r>
      <w:bookmarkEnd w:id="23"/>
      <w:bookmarkEnd w:id="24"/>
      <w:bookmarkEnd w:id="25"/>
      <w:bookmarkEnd w:id="26"/>
      <w:bookmarkEnd w:id="27"/>
    </w:p>
    <w:p w14:paraId="6C93E54B" w14:textId="77777777" w:rsidR="00C41578" w:rsidRPr="00AB6AAE" w:rsidRDefault="00C41578" w:rsidP="00986390">
      <w:pPr>
        <w:pStyle w:val="aff3"/>
        <w:spacing w:before="0" w:beforeAutospacing="0" w:after="0" w:afterAutospacing="0" w:line="276" w:lineRule="auto"/>
        <w:ind w:firstLine="567"/>
        <w:jc w:val="both"/>
        <w:rPr>
          <w:rFonts w:eastAsiaTheme="minorHAnsi"/>
          <w:lang w:eastAsia="en-US"/>
        </w:rPr>
      </w:pPr>
      <w:r w:rsidRPr="00AB6AAE">
        <w:rPr>
          <w:rFonts w:eastAsiaTheme="minorHAnsi"/>
          <w:lang w:eastAsia="en-US"/>
        </w:rPr>
        <w:t xml:space="preserve">В МО </w:t>
      </w:r>
      <w:r w:rsidR="009F586B" w:rsidRPr="00AB6AAE">
        <w:rPr>
          <w:rFonts w:eastAsiaTheme="minorHAnsi"/>
          <w:lang w:eastAsia="en-US"/>
        </w:rPr>
        <w:t>«</w:t>
      </w:r>
      <w:r w:rsidRPr="00AB6AAE">
        <w:rPr>
          <w:rFonts w:eastAsiaTheme="minorHAnsi"/>
          <w:lang w:eastAsia="en-US"/>
        </w:rPr>
        <w:t>Город Удачный</w:t>
      </w:r>
      <w:r w:rsidR="009F586B" w:rsidRPr="00AB6AAE">
        <w:rPr>
          <w:rFonts w:eastAsiaTheme="minorHAnsi"/>
          <w:lang w:eastAsia="en-US"/>
        </w:rPr>
        <w:t>»</w:t>
      </w:r>
      <w:r w:rsidRPr="00AB6AAE">
        <w:rPr>
          <w:rFonts w:eastAsiaTheme="minorHAnsi"/>
          <w:lang w:eastAsia="en-US"/>
        </w:rPr>
        <w:t xml:space="preserve"> организовано централизованное водоснабжение от поверхностного водозабора с подачей воды как на хозяйственно-питьевые нужды </w:t>
      </w:r>
      <w:r w:rsidR="000760B0" w:rsidRPr="00AB6AAE">
        <w:rPr>
          <w:rFonts w:eastAsiaTheme="minorHAnsi"/>
          <w:lang w:eastAsia="en-US"/>
        </w:rPr>
        <w:t>населения,</w:t>
      </w:r>
      <w:r w:rsidRPr="00AB6AAE">
        <w:rPr>
          <w:rFonts w:eastAsiaTheme="minorHAnsi"/>
          <w:lang w:eastAsia="en-US"/>
        </w:rPr>
        <w:t xml:space="preserve"> так и на технические нужды объектов промышленности.</w:t>
      </w:r>
    </w:p>
    <w:p w14:paraId="00D05C05" w14:textId="257E9F32" w:rsidR="00C41578" w:rsidRPr="00AB6AAE" w:rsidRDefault="00C41578" w:rsidP="00986390">
      <w:pPr>
        <w:pStyle w:val="aff3"/>
        <w:spacing w:before="0" w:beforeAutospacing="0" w:after="0" w:afterAutospacing="0" w:line="276" w:lineRule="auto"/>
        <w:ind w:firstLine="567"/>
        <w:jc w:val="both"/>
        <w:rPr>
          <w:rFonts w:eastAsiaTheme="minorHAnsi"/>
          <w:lang w:eastAsia="en-US"/>
        </w:rPr>
      </w:pPr>
      <w:r w:rsidRPr="00AB6AAE">
        <w:rPr>
          <w:rFonts w:eastAsiaTheme="minorHAnsi"/>
          <w:lang w:eastAsia="en-US"/>
        </w:rPr>
        <w:t>Источником водоснабжения является водохранилище на р. Сытыкан. Система обеспечения водой г.</w:t>
      </w:r>
      <w:r w:rsidR="00B563C5" w:rsidRPr="00AB6AAE">
        <w:rPr>
          <w:rFonts w:eastAsiaTheme="minorHAnsi"/>
          <w:lang w:eastAsia="en-US"/>
        </w:rPr>
        <w:t xml:space="preserve"> </w:t>
      </w:r>
      <w:r w:rsidRPr="00AB6AAE">
        <w:rPr>
          <w:rFonts w:eastAsiaTheme="minorHAnsi"/>
          <w:lang w:eastAsia="en-US"/>
        </w:rPr>
        <w:t xml:space="preserve">Удачный включает в себя водозабор, обеспечивающий хозяйственно-питьевые нужды города и технические нужды промышленной зоны, водопроводные очистные сооружения </w:t>
      </w:r>
      <w:r w:rsidR="00C750EB">
        <w:rPr>
          <w:rFonts w:eastAsiaTheme="minorHAnsi"/>
          <w:lang w:eastAsia="en-US"/>
        </w:rPr>
        <w:t xml:space="preserve">проектной </w:t>
      </w:r>
      <w:r w:rsidRPr="00AB6AAE">
        <w:rPr>
          <w:rFonts w:eastAsiaTheme="minorHAnsi"/>
          <w:lang w:eastAsia="en-US"/>
        </w:rPr>
        <w:t>производительностью 16000 м</w:t>
      </w:r>
      <w:r w:rsidRPr="00AB6AAE">
        <w:rPr>
          <w:rFonts w:eastAsiaTheme="minorHAnsi"/>
          <w:vertAlign w:val="superscript"/>
          <w:lang w:eastAsia="en-US"/>
        </w:rPr>
        <w:t>3</w:t>
      </w:r>
      <w:r w:rsidRPr="00AB6AAE">
        <w:rPr>
          <w:rFonts w:eastAsiaTheme="minorHAnsi"/>
          <w:lang w:eastAsia="en-US"/>
        </w:rPr>
        <w:t xml:space="preserve">/сут, насосную станцию II подъема, сети хозяйственно-питьевого и технического водопровода. </w:t>
      </w:r>
    </w:p>
    <w:p w14:paraId="5466E356" w14:textId="4E434311" w:rsidR="00C41578" w:rsidRPr="00AB6AAE" w:rsidRDefault="00C41578" w:rsidP="00986390">
      <w:pPr>
        <w:pStyle w:val="aff3"/>
        <w:spacing w:before="0" w:beforeAutospacing="0" w:after="0" w:afterAutospacing="0" w:line="276" w:lineRule="auto"/>
        <w:ind w:firstLine="567"/>
        <w:jc w:val="both"/>
        <w:rPr>
          <w:rFonts w:eastAsiaTheme="minorHAnsi"/>
          <w:lang w:eastAsia="en-US"/>
        </w:rPr>
      </w:pPr>
      <w:r w:rsidRPr="00AB6AAE">
        <w:rPr>
          <w:rFonts w:eastAsiaTheme="minorHAnsi"/>
          <w:lang w:eastAsia="en-US"/>
        </w:rPr>
        <w:t xml:space="preserve">Водоочистная станция (ВОС) предназначена для очистки воды Сытыканского водохранилища (поверхностного водоисточника) до качества, соответствующего СанПиН </w:t>
      </w:r>
      <w:r w:rsidR="00CD2D0F">
        <w:rPr>
          <w:rFonts w:eastAsiaTheme="minorHAnsi"/>
          <w:lang w:eastAsia="en-US"/>
        </w:rPr>
        <w:t>1.2.3685-21</w:t>
      </w:r>
      <w:r w:rsidRPr="00AB6AAE">
        <w:rPr>
          <w:rFonts w:eastAsiaTheme="minorHAnsi"/>
          <w:lang w:eastAsia="en-US"/>
        </w:rPr>
        <w:t xml:space="preserve">, и подачи ее потребителям. </w:t>
      </w:r>
    </w:p>
    <w:p w14:paraId="0A2C4AF0" w14:textId="6092C2E7" w:rsidR="00C41578" w:rsidRPr="00AB6AAE" w:rsidRDefault="00C41578" w:rsidP="00986390">
      <w:pPr>
        <w:pStyle w:val="aff3"/>
        <w:spacing w:before="0" w:beforeAutospacing="0" w:after="0" w:afterAutospacing="0" w:line="276" w:lineRule="auto"/>
        <w:ind w:firstLine="567"/>
        <w:jc w:val="both"/>
        <w:rPr>
          <w:rFonts w:eastAsiaTheme="minorHAnsi"/>
          <w:lang w:eastAsia="en-US"/>
        </w:rPr>
      </w:pPr>
      <w:r w:rsidRPr="00AB6AAE">
        <w:rPr>
          <w:rFonts w:eastAsiaTheme="minorHAnsi"/>
          <w:lang w:eastAsia="en-US"/>
        </w:rPr>
        <w:t>С водозаборного узла, расположенного на Сытыканском</w:t>
      </w:r>
      <w:r w:rsidR="007C3F17" w:rsidRPr="00AB6AAE">
        <w:rPr>
          <w:rFonts w:eastAsiaTheme="minorHAnsi"/>
          <w:lang w:eastAsia="en-US"/>
        </w:rPr>
        <w:t xml:space="preserve"> водохранилище, исходная вода (</w:t>
      </w:r>
      <w:r w:rsidRPr="00AB6AAE">
        <w:rPr>
          <w:rFonts w:eastAsiaTheme="minorHAnsi"/>
          <w:lang w:eastAsia="en-US"/>
        </w:rPr>
        <w:t>цветность 50 – 280º, мутность 0,3 – 15 мг/дм³) насосом насосной станции 1-го подъема (НС-I) подается по двум трубопроводам d525</w:t>
      </w:r>
      <w:r w:rsidR="00C750EB">
        <w:rPr>
          <w:rFonts w:eastAsiaTheme="minorHAnsi"/>
          <w:lang w:eastAsia="en-US"/>
        </w:rPr>
        <w:t>мм</w:t>
      </w:r>
      <w:r w:rsidRPr="00AB6AAE">
        <w:rPr>
          <w:rFonts w:eastAsiaTheme="minorHAnsi"/>
          <w:lang w:eastAsia="en-US"/>
        </w:rPr>
        <w:t xml:space="preserve"> до колодца К-3, затем трубопроводы ответвляются и через колодец ВК-1 по подземному коллектору направляются на ВОС по двум трубопроводам d273</w:t>
      </w:r>
      <w:r w:rsidR="00C750EB">
        <w:rPr>
          <w:rFonts w:eastAsiaTheme="minorHAnsi"/>
          <w:lang w:eastAsia="en-US"/>
        </w:rPr>
        <w:t xml:space="preserve"> мм</w:t>
      </w:r>
      <w:r w:rsidRPr="00AB6AAE">
        <w:rPr>
          <w:rFonts w:eastAsiaTheme="minorHAnsi"/>
          <w:lang w:eastAsia="en-US"/>
        </w:rPr>
        <w:t>. Техническая (исходная) вода от колодца №3 под давлением подается на промышленную зону, где разбирается потребителями.</w:t>
      </w:r>
    </w:p>
    <w:p w14:paraId="60439F52" w14:textId="77777777" w:rsidR="00C41578" w:rsidRPr="00AB6AAE" w:rsidRDefault="00C41578" w:rsidP="00986390">
      <w:pPr>
        <w:pStyle w:val="aff3"/>
        <w:spacing w:before="0" w:beforeAutospacing="0" w:after="0" w:afterAutospacing="0" w:line="276" w:lineRule="auto"/>
        <w:ind w:firstLine="567"/>
        <w:jc w:val="both"/>
        <w:rPr>
          <w:rFonts w:eastAsiaTheme="minorHAnsi"/>
          <w:lang w:eastAsia="en-US"/>
        </w:rPr>
      </w:pPr>
      <w:r w:rsidRPr="00AB6AAE">
        <w:rPr>
          <w:rFonts w:eastAsiaTheme="minorHAnsi"/>
          <w:lang w:eastAsia="en-US"/>
        </w:rPr>
        <w:t>Система водоснабжения подразделяется на два вида:</w:t>
      </w:r>
    </w:p>
    <w:p w14:paraId="1D43E73B" w14:textId="77777777" w:rsidR="00C41578" w:rsidRPr="00AB6AAE" w:rsidRDefault="00C41578" w:rsidP="00986390">
      <w:pPr>
        <w:pStyle w:val="aff3"/>
        <w:spacing w:before="0" w:beforeAutospacing="0" w:after="0" w:afterAutospacing="0" w:line="276" w:lineRule="auto"/>
        <w:ind w:firstLine="567"/>
        <w:jc w:val="both"/>
        <w:rPr>
          <w:rFonts w:eastAsiaTheme="minorHAnsi"/>
          <w:lang w:eastAsia="en-US"/>
        </w:rPr>
      </w:pPr>
      <w:r w:rsidRPr="00AB6AAE">
        <w:rPr>
          <w:rFonts w:eastAsiaTheme="minorHAnsi"/>
          <w:lang w:eastAsia="en-US"/>
        </w:rPr>
        <w:t>1. Хоз. питьевое водоснабжение.</w:t>
      </w:r>
    </w:p>
    <w:p w14:paraId="510A7F20" w14:textId="720337A8" w:rsidR="00C41578" w:rsidRPr="00AB6AAE" w:rsidRDefault="00C41578" w:rsidP="00986390">
      <w:pPr>
        <w:pStyle w:val="aff3"/>
        <w:spacing w:before="0" w:beforeAutospacing="0" w:after="0" w:afterAutospacing="0" w:line="276" w:lineRule="auto"/>
        <w:ind w:firstLine="567"/>
        <w:jc w:val="both"/>
        <w:rPr>
          <w:rFonts w:eastAsiaTheme="minorHAnsi"/>
          <w:lang w:eastAsia="en-US"/>
        </w:rPr>
      </w:pPr>
      <w:r w:rsidRPr="00AB6AAE">
        <w:rPr>
          <w:rFonts w:eastAsiaTheme="minorHAnsi"/>
          <w:lang w:eastAsia="en-US"/>
        </w:rPr>
        <w:t xml:space="preserve">Вода с ВОС по напорному трубопроводу в коллекторе подается на жилой сектор мкр. Новый город, и по двум самотечным трубопроводам на насосную второго подъема, где аккумулируется в резервуарах V=700 м³ и далее перекачивается </w:t>
      </w:r>
      <w:r w:rsidR="00483282">
        <w:rPr>
          <w:rFonts w:eastAsiaTheme="minorHAnsi"/>
          <w:lang w:eastAsia="en-US"/>
        </w:rPr>
        <w:t>насосом</w:t>
      </w:r>
      <w:r w:rsidRPr="00AB6AAE">
        <w:rPr>
          <w:rFonts w:eastAsiaTheme="minorHAnsi"/>
          <w:lang w:eastAsia="en-US"/>
        </w:rPr>
        <w:t xml:space="preserve"> 1Д320-50 на промышленную зону и в пос. Надежный.</w:t>
      </w:r>
    </w:p>
    <w:p w14:paraId="1ABBCD69" w14:textId="77777777" w:rsidR="00C41578" w:rsidRPr="00AB6AAE" w:rsidRDefault="00C41578" w:rsidP="00986390">
      <w:pPr>
        <w:pStyle w:val="aff3"/>
        <w:spacing w:before="0" w:beforeAutospacing="0" w:after="0" w:afterAutospacing="0" w:line="276" w:lineRule="auto"/>
        <w:ind w:firstLine="567"/>
        <w:jc w:val="both"/>
        <w:rPr>
          <w:rFonts w:eastAsiaTheme="minorHAnsi"/>
          <w:lang w:eastAsia="en-US"/>
        </w:rPr>
      </w:pPr>
      <w:r w:rsidRPr="00AB6AAE">
        <w:rPr>
          <w:rFonts w:eastAsiaTheme="minorHAnsi"/>
          <w:lang w:eastAsia="en-US"/>
        </w:rPr>
        <w:t>2. Технологическое водоснабжение.</w:t>
      </w:r>
    </w:p>
    <w:p w14:paraId="31C4065E" w14:textId="38E5AAE7" w:rsidR="00C41578" w:rsidRDefault="00C41578" w:rsidP="00986390">
      <w:pPr>
        <w:pStyle w:val="aff3"/>
        <w:spacing w:before="0" w:beforeAutospacing="0" w:after="0" w:afterAutospacing="0" w:line="276" w:lineRule="auto"/>
        <w:ind w:firstLine="567"/>
        <w:jc w:val="both"/>
        <w:rPr>
          <w:rFonts w:eastAsiaTheme="minorHAnsi"/>
          <w:lang w:eastAsia="en-US"/>
        </w:rPr>
      </w:pPr>
      <w:r w:rsidRPr="00AB6AAE">
        <w:rPr>
          <w:rFonts w:eastAsiaTheme="minorHAnsi"/>
          <w:lang w:eastAsia="en-US"/>
        </w:rPr>
        <w:t>Вода из реки Сытыкан забирается на водонасосной станции, далее вода подается по двум подземным водоводам до КП-3, где врезана отпайка на ВОС. После отпайки на КП-3 по подземному водоводу вода поступает на КП-4, где врезана отпайка на электрокотельную №1 пос. Надежный. После КП-4 вода по подземному водоводу поступает на КП-5, где врезана отпайка на обогатительную фабрику №12. Далее вода по подземному водоводу поступает на 11-й энергоблок после по подземному водоводу на СБО (станция биологической очистки), затем по наружному трубопроводу поступает на электрокотельную БСИ.</w:t>
      </w:r>
    </w:p>
    <w:p w14:paraId="5DDA38DB" w14:textId="4CF98C8B" w:rsidR="006B5D06" w:rsidRPr="00AB6AAE" w:rsidRDefault="006B5D06" w:rsidP="00986390">
      <w:pPr>
        <w:pStyle w:val="aff3"/>
        <w:spacing w:before="0" w:beforeAutospacing="0" w:after="0" w:afterAutospacing="0" w:line="276" w:lineRule="auto"/>
        <w:ind w:firstLine="567"/>
        <w:jc w:val="both"/>
        <w:rPr>
          <w:rFonts w:eastAsiaTheme="minorHAnsi"/>
          <w:lang w:eastAsia="en-US"/>
        </w:rPr>
      </w:pPr>
      <w:r>
        <w:rPr>
          <w:rFonts w:eastAsiaTheme="minorHAnsi"/>
          <w:lang w:eastAsia="en-US"/>
        </w:rPr>
        <w:t xml:space="preserve">На рисунке 1 представлена </w:t>
      </w:r>
      <w:r w:rsidR="00D07451">
        <w:rPr>
          <w:rFonts w:eastAsiaTheme="minorHAnsi"/>
          <w:lang w:eastAsia="en-US"/>
        </w:rPr>
        <w:t>технологическая схема</w:t>
      </w:r>
      <w:r w:rsidR="00D07451" w:rsidRPr="00D07451">
        <w:t xml:space="preserve"> </w:t>
      </w:r>
      <w:r w:rsidR="00D07451" w:rsidRPr="00D07451">
        <w:rPr>
          <w:rFonts w:eastAsiaTheme="minorHAnsi"/>
          <w:lang w:eastAsia="en-US"/>
        </w:rPr>
        <w:t>насосной станции г/у «Сытыкан»</w:t>
      </w:r>
      <w:r w:rsidR="00D07451">
        <w:rPr>
          <w:rFonts w:eastAsiaTheme="minorHAnsi"/>
          <w:lang w:eastAsia="en-US"/>
        </w:rPr>
        <w:t>.</w:t>
      </w:r>
    </w:p>
    <w:p w14:paraId="167D831C" w14:textId="77777777" w:rsidR="006B5D06" w:rsidRDefault="006B5D06" w:rsidP="006B5D06">
      <w:pPr>
        <w:keepNext/>
        <w:spacing w:after="0"/>
        <w:jc w:val="center"/>
      </w:pPr>
      <w:r w:rsidRPr="006B5D06">
        <w:rPr>
          <w:noProof/>
          <w:lang w:eastAsia="ru-RU"/>
        </w:rPr>
        <w:lastRenderedPageBreak/>
        <w:drawing>
          <wp:inline distT="0" distB="0" distL="0" distR="0" wp14:anchorId="5B16FAE2" wp14:editId="7ADBB0C0">
            <wp:extent cx="5941060" cy="41973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1060" cy="4197350"/>
                    </a:xfrm>
                    <a:prstGeom prst="rect">
                      <a:avLst/>
                    </a:prstGeom>
                  </pic:spPr>
                </pic:pic>
              </a:graphicData>
            </a:graphic>
          </wp:inline>
        </w:drawing>
      </w:r>
    </w:p>
    <w:p w14:paraId="29225F35" w14:textId="1D9A08E9" w:rsidR="005B01B8" w:rsidRPr="006B5D06" w:rsidRDefault="006B5D06" w:rsidP="006B5D06">
      <w:pPr>
        <w:pStyle w:val="af8"/>
        <w:jc w:val="center"/>
        <w:rPr>
          <w:color w:val="000000" w:themeColor="text1"/>
          <w:sz w:val="24"/>
          <w:szCs w:val="24"/>
        </w:rPr>
      </w:pPr>
      <w:r w:rsidRPr="006B5D06">
        <w:rPr>
          <w:color w:val="000000" w:themeColor="text1"/>
          <w:sz w:val="24"/>
          <w:szCs w:val="24"/>
        </w:rPr>
        <w:t xml:space="preserve">Рисунок </w:t>
      </w:r>
      <w:r w:rsidRPr="006B5D06">
        <w:rPr>
          <w:color w:val="000000" w:themeColor="text1"/>
          <w:sz w:val="24"/>
          <w:szCs w:val="24"/>
        </w:rPr>
        <w:fldChar w:fldCharType="begin"/>
      </w:r>
      <w:r w:rsidRPr="006B5D06">
        <w:rPr>
          <w:color w:val="000000" w:themeColor="text1"/>
          <w:sz w:val="24"/>
          <w:szCs w:val="24"/>
        </w:rPr>
        <w:instrText xml:space="preserve"> SEQ Рисунок \* ARABIC </w:instrText>
      </w:r>
      <w:r w:rsidRPr="006B5D06">
        <w:rPr>
          <w:color w:val="000000" w:themeColor="text1"/>
          <w:sz w:val="24"/>
          <w:szCs w:val="24"/>
        </w:rPr>
        <w:fldChar w:fldCharType="separate"/>
      </w:r>
      <w:r w:rsidR="00B9745E">
        <w:rPr>
          <w:noProof/>
          <w:color w:val="000000" w:themeColor="text1"/>
          <w:sz w:val="24"/>
          <w:szCs w:val="24"/>
        </w:rPr>
        <w:t>1</w:t>
      </w:r>
      <w:r w:rsidRPr="006B5D06">
        <w:rPr>
          <w:color w:val="000000" w:themeColor="text1"/>
          <w:sz w:val="24"/>
          <w:szCs w:val="24"/>
        </w:rPr>
        <w:fldChar w:fldCharType="end"/>
      </w:r>
      <w:r w:rsidRPr="006B5D06">
        <w:rPr>
          <w:color w:val="000000" w:themeColor="text1"/>
          <w:sz w:val="24"/>
          <w:szCs w:val="24"/>
        </w:rPr>
        <w:t xml:space="preserve"> -</w:t>
      </w:r>
      <w:r w:rsidR="00B03F5C">
        <w:rPr>
          <w:color w:val="000000" w:themeColor="text1"/>
          <w:sz w:val="24"/>
          <w:szCs w:val="24"/>
        </w:rPr>
        <w:t xml:space="preserve"> </w:t>
      </w:r>
      <w:r>
        <w:rPr>
          <w:color w:val="000000" w:themeColor="text1"/>
          <w:sz w:val="24"/>
          <w:szCs w:val="24"/>
        </w:rPr>
        <w:t>Технологическая схема насосной станции г/у «Сытыкан»</w:t>
      </w:r>
    </w:p>
    <w:p w14:paraId="5A5C960E" w14:textId="77777777" w:rsidR="006B5D06" w:rsidRPr="00AB6AAE" w:rsidRDefault="006B5D06" w:rsidP="00B35140">
      <w:pPr>
        <w:spacing w:after="0"/>
        <w:ind w:firstLine="709"/>
        <w:rPr>
          <w:sz w:val="24"/>
          <w:szCs w:val="24"/>
        </w:rPr>
      </w:pPr>
    </w:p>
    <w:p w14:paraId="26AB2F00" w14:textId="77777777" w:rsidR="0076614A" w:rsidRPr="00AB6AAE" w:rsidRDefault="0076614A" w:rsidP="0076614A">
      <w:pPr>
        <w:pStyle w:val="1f1"/>
        <w:ind w:firstLine="0"/>
        <w:rPr>
          <w:b/>
          <w:szCs w:val="24"/>
        </w:rPr>
        <w:sectPr w:rsidR="0076614A"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bookmarkStart w:id="28" w:name="_Toc415053914"/>
    </w:p>
    <w:p w14:paraId="1036D610" w14:textId="5FF020D2" w:rsidR="00070A7F" w:rsidRPr="00AB6AAE" w:rsidRDefault="00070A7F" w:rsidP="005D1267">
      <w:pPr>
        <w:pStyle w:val="2"/>
        <w:numPr>
          <w:ilvl w:val="2"/>
          <w:numId w:val="3"/>
        </w:numPr>
      </w:pPr>
      <w:bookmarkStart w:id="29" w:name="_Toc362607515"/>
      <w:bookmarkStart w:id="30" w:name="_Toc379439681"/>
      <w:bookmarkStart w:id="31" w:name="_Toc111739051"/>
      <w:bookmarkStart w:id="32" w:name="_Toc111739157"/>
      <w:bookmarkStart w:id="33" w:name="_Toc111739359"/>
      <w:bookmarkStart w:id="34" w:name="_Toc111739457"/>
      <w:bookmarkEnd w:id="28"/>
      <w:r w:rsidRPr="00AB6AAE">
        <w:lastRenderedPageBreak/>
        <w:t xml:space="preserve">Описание </w:t>
      </w:r>
      <w:bookmarkEnd w:id="29"/>
      <w:r w:rsidRPr="00AB6AAE">
        <w:t>территорий муниципального образования, не охваченных централизованными системами водоснабжения</w:t>
      </w:r>
      <w:bookmarkEnd w:id="30"/>
      <w:bookmarkEnd w:id="31"/>
      <w:bookmarkEnd w:id="32"/>
      <w:bookmarkEnd w:id="33"/>
      <w:bookmarkEnd w:id="34"/>
    </w:p>
    <w:p w14:paraId="22BEED18" w14:textId="77777777" w:rsidR="00AF3E64" w:rsidRPr="00AB6AAE" w:rsidRDefault="00AF3E64" w:rsidP="00986390">
      <w:pPr>
        <w:spacing w:after="0"/>
        <w:ind w:firstLine="709"/>
        <w:jc w:val="both"/>
        <w:rPr>
          <w:rFonts w:eastAsia="Calibri"/>
          <w:sz w:val="24"/>
          <w:szCs w:val="24"/>
        </w:rPr>
      </w:pPr>
      <w:r w:rsidRPr="00AB6AAE">
        <w:rPr>
          <w:rFonts w:eastAsia="Calibri"/>
          <w:sz w:val="24"/>
          <w:szCs w:val="24"/>
        </w:rPr>
        <w:t xml:space="preserve">Территория МО </w:t>
      </w:r>
      <w:r w:rsidR="009F586B" w:rsidRPr="00AB6AAE">
        <w:rPr>
          <w:rFonts w:eastAsia="Calibri"/>
          <w:sz w:val="24"/>
          <w:szCs w:val="24"/>
        </w:rPr>
        <w:t>«</w:t>
      </w:r>
      <w:r w:rsidRPr="00AB6AAE">
        <w:rPr>
          <w:rFonts w:eastAsia="Calibri"/>
          <w:sz w:val="24"/>
          <w:szCs w:val="24"/>
        </w:rPr>
        <w:t>Город Удачный</w:t>
      </w:r>
      <w:r w:rsidR="009F586B" w:rsidRPr="00AB6AAE">
        <w:rPr>
          <w:rFonts w:eastAsia="Calibri"/>
          <w:sz w:val="24"/>
          <w:szCs w:val="24"/>
        </w:rPr>
        <w:t>»</w:t>
      </w:r>
      <w:r w:rsidRPr="00AB6AAE">
        <w:rPr>
          <w:rFonts w:eastAsia="Calibri"/>
          <w:sz w:val="24"/>
          <w:szCs w:val="24"/>
        </w:rPr>
        <w:t xml:space="preserve"> на 100% обеспечена централизованным горячим и холодным водоснабжением. </w:t>
      </w:r>
    </w:p>
    <w:p w14:paraId="119A7DED" w14:textId="302A7BE9" w:rsidR="00B56C5E" w:rsidRDefault="00B56C5E" w:rsidP="00986390">
      <w:pPr>
        <w:autoSpaceDE w:val="0"/>
        <w:autoSpaceDN w:val="0"/>
        <w:adjustRightInd w:val="0"/>
        <w:spacing w:after="0"/>
        <w:ind w:firstLine="709"/>
        <w:jc w:val="both"/>
        <w:rPr>
          <w:bCs/>
          <w:sz w:val="24"/>
          <w:szCs w:val="24"/>
        </w:rPr>
      </w:pPr>
      <w:r w:rsidRPr="00AB6AAE">
        <w:rPr>
          <w:bCs/>
          <w:sz w:val="24"/>
          <w:szCs w:val="24"/>
        </w:rPr>
        <w:t xml:space="preserve">На территории муниципального образования, не подключены к централизованному горячему и холодному водоснабжению единичные здания, расположенные на территории р-на </w:t>
      </w:r>
      <w:r w:rsidR="009F586B" w:rsidRPr="00AB6AAE">
        <w:rPr>
          <w:bCs/>
          <w:sz w:val="24"/>
          <w:szCs w:val="24"/>
        </w:rPr>
        <w:t>«</w:t>
      </w:r>
      <w:r w:rsidRPr="00AB6AAE">
        <w:rPr>
          <w:bCs/>
          <w:sz w:val="24"/>
          <w:szCs w:val="24"/>
        </w:rPr>
        <w:t>Надежный</w:t>
      </w:r>
      <w:r w:rsidR="009F586B" w:rsidRPr="00AB6AAE">
        <w:rPr>
          <w:bCs/>
          <w:sz w:val="24"/>
          <w:szCs w:val="24"/>
        </w:rPr>
        <w:t>»</w:t>
      </w:r>
      <w:r w:rsidRPr="00AB6AAE">
        <w:rPr>
          <w:bCs/>
          <w:sz w:val="24"/>
          <w:szCs w:val="24"/>
        </w:rPr>
        <w:t xml:space="preserve"> (индивидуальная, частная застройка)</w:t>
      </w:r>
      <w:r w:rsidR="00AB6AAE" w:rsidRPr="00AB6AAE">
        <w:rPr>
          <w:bCs/>
          <w:sz w:val="24"/>
          <w:szCs w:val="24"/>
        </w:rPr>
        <w:t>.</w:t>
      </w:r>
    </w:p>
    <w:p w14:paraId="68E055CF" w14:textId="1DD72DC8" w:rsidR="00C02E8C" w:rsidRPr="00AB6AAE" w:rsidRDefault="00C02E8C" w:rsidP="00986390">
      <w:pPr>
        <w:autoSpaceDE w:val="0"/>
        <w:autoSpaceDN w:val="0"/>
        <w:adjustRightInd w:val="0"/>
        <w:spacing w:after="0"/>
        <w:ind w:firstLine="709"/>
        <w:jc w:val="both"/>
        <w:rPr>
          <w:bCs/>
          <w:sz w:val="24"/>
          <w:szCs w:val="24"/>
        </w:rPr>
      </w:pPr>
      <w:r>
        <w:rPr>
          <w:bCs/>
          <w:sz w:val="24"/>
          <w:szCs w:val="24"/>
        </w:rPr>
        <w:t>В таблиц</w:t>
      </w:r>
      <w:r w:rsidR="009871D1">
        <w:rPr>
          <w:bCs/>
          <w:sz w:val="24"/>
          <w:szCs w:val="24"/>
        </w:rPr>
        <w:t>ах</w:t>
      </w:r>
      <w:r>
        <w:rPr>
          <w:bCs/>
          <w:sz w:val="24"/>
          <w:szCs w:val="24"/>
        </w:rPr>
        <w:t xml:space="preserve"> 2</w:t>
      </w:r>
      <w:r w:rsidR="009871D1">
        <w:rPr>
          <w:bCs/>
          <w:sz w:val="24"/>
          <w:szCs w:val="24"/>
        </w:rPr>
        <w:t xml:space="preserve"> и 3</w:t>
      </w:r>
      <w:r>
        <w:rPr>
          <w:bCs/>
          <w:sz w:val="24"/>
          <w:szCs w:val="24"/>
        </w:rPr>
        <w:t xml:space="preserve"> представлены сведения по численности населения, охваченного централизованным водоснабжением</w:t>
      </w:r>
      <w:r w:rsidR="009871D1">
        <w:rPr>
          <w:bCs/>
          <w:sz w:val="24"/>
          <w:szCs w:val="24"/>
        </w:rPr>
        <w:t xml:space="preserve"> (холодное водоснабжение и горячее водоснабжение)</w:t>
      </w:r>
      <w:r>
        <w:rPr>
          <w:bCs/>
          <w:sz w:val="24"/>
          <w:szCs w:val="24"/>
        </w:rPr>
        <w:t>.</w:t>
      </w:r>
    </w:p>
    <w:p w14:paraId="6EDD9628" w14:textId="686887C1" w:rsidR="00B56C5E" w:rsidRPr="00AB6AAE" w:rsidRDefault="00B56C5E" w:rsidP="00B56C5E">
      <w:pPr>
        <w:pStyle w:val="af8"/>
        <w:spacing w:before="240"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w:t>
      </w:r>
      <w:r w:rsidR="00E50445" w:rsidRPr="00AB6AAE">
        <w:rPr>
          <w:color w:val="auto"/>
          <w:sz w:val="24"/>
          <w:szCs w:val="24"/>
        </w:rPr>
        <w:fldChar w:fldCharType="end"/>
      </w:r>
      <w:r w:rsidRPr="00AB6AAE">
        <w:rPr>
          <w:color w:val="auto"/>
          <w:sz w:val="24"/>
          <w:szCs w:val="24"/>
        </w:rPr>
        <w:t xml:space="preserve"> Численность населения, охваченного централизованным водоснабжением (ХВС)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3284"/>
        <w:gridCol w:w="3286"/>
        <w:gridCol w:w="2049"/>
      </w:tblGrid>
      <w:tr w:rsidR="00B56C5E" w:rsidRPr="00C02E8C" w14:paraId="6D258D4D" w14:textId="77777777" w:rsidTr="00B56C5E">
        <w:trPr>
          <w:trHeight w:val="300"/>
        </w:trPr>
        <w:tc>
          <w:tcPr>
            <w:tcW w:w="450" w:type="pct"/>
            <w:tcBorders>
              <w:top w:val="single" w:sz="4" w:space="0" w:color="auto"/>
              <w:left w:val="single" w:sz="4" w:space="0" w:color="auto"/>
              <w:bottom w:val="single" w:sz="4" w:space="0" w:color="auto"/>
              <w:right w:val="single" w:sz="4" w:space="0" w:color="auto"/>
            </w:tcBorders>
            <w:noWrap/>
            <w:vAlign w:val="center"/>
            <w:hideMark/>
          </w:tcPr>
          <w:p w14:paraId="45D66B0D" w14:textId="77777777" w:rsidR="00B56C5E" w:rsidRPr="00C02E8C" w:rsidRDefault="00B56C5E" w:rsidP="00B56C5E">
            <w:pPr>
              <w:spacing w:after="0"/>
              <w:jc w:val="center"/>
              <w:rPr>
                <w:sz w:val="20"/>
                <w:szCs w:val="20"/>
              </w:rPr>
            </w:pPr>
            <w:r w:rsidRPr="00C02E8C">
              <w:rPr>
                <w:bCs/>
                <w:sz w:val="20"/>
                <w:szCs w:val="20"/>
              </w:rPr>
              <w:t>№ п/п</w:t>
            </w:r>
          </w:p>
        </w:tc>
        <w:tc>
          <w:tcPr>
            <w:tcW w:w="1838" w:type="pct"/>
            <w:tcBorders>
              <w:top w:val="single" w:sz="4" w:space="0" w:color="auto"/>
              <w:left w:val="single" w:sz="4" w:space="0" w:color="auto"/>
              <w:bottom w:val="single" w:sz="4" w:space="0" w:color="auto"/>
              <w:right w:val="single" w:sz="4" w:space="0" w:color="auto"/>
            </w:tcBorders>
            <w:vAlign w:val="center"/>
            <w:hideMark/>
          </w:tcPr>
          <w:p w14:paraId="4DD5A890" w14:textId="77777777" w:rsidR="00B56C5E" w:rsidRPr="00C02E8C" w:rsidRDefault="00B56C5E" w:rsidP="00B56C5E">
            <w:pPr>
              <w:spacing w:after="0"/>
              <w:jc w:val="center"/>
              <w:rPr>
                <w:sz w:val="20"/>
                <w:szCs w:val="20"/>
              </w:rPr>
            </w:pPr>
            <w:r w:rsidRPr="00C02E8C">
              <w:rPr>
                <w:sz w:val="20"/>
                <w:szCs w:val="20"/>
              </w:rPr>
              <w:t>Наименование населённого пункта</w:t>
            </w:r>
          </w:p>
        </w:tc>
        <w:tc>
          <w:tcPr>
            <w:tcW w:w="1545" w:type="pct"/>
            <w:tcBorders>
              <w:top w:val="single" w:sz="4" w:space="0" w:color="auto"/>
              <w:left w:val="single" w:sz="4" w:space="0" w:color="auto"/>
              <w:bottom w:val="single" w:sz="4" w:space="0" w:color="auto"/>
              <w:right w:val="single" w:sz="4" w:space="0" w:color="auto"/>
            </w:tcBorders>
            <w:noWrap/>
            <w:vAlign w:val="center"/>
            <w:hideMark/>
          </w:tcPr>
          <w:p w14:paraId="18B08A29" w14:textId="77777777" w:rsidR="00B56C5E" w:rsidRPr="00C02E8C" w:rsidRDefault="00B56C5E" w:rsidP="00B56C5E">
            <w:pPr>
              <w:pStyle w:val="0"/>
              <w:rPr>
                <w:sz w:val="20"/>
              </w:rPr>
            </w:pPr>
            <w:r w:rsidRPr="00C02E8C">
              <w:rPr>
                <w:sz w:val="20"/>
              </w:rPr>
              <w:t>Многоквартирный жилой фонд, чел</w:t>
            </w:r>
          </w:p>
        </w:tc>
        <w:tc>
          <w:tcPr>
            <w:tcW w:w="1167" w:type="pct"/>
            <w:tcBorders>
              <w:top w:val="single" w:sz="4" w:space="0" w:color="auto"/>
              <w:left w:val="single" w:sz="4" w:space="0" w:color="auto"/>
              <w:bottom w:val="single" w:sz="4" w:space="0" w:color="auto"/>
              <w:right w:val="single" w:sz="4" w:space="0" w:color="auto"/>
            </w:tcBorders>
            <w:vAlign w:val="center"/>
            <w:hideMark/>
          </w:tcPr>
          <w:p w14:paraId="47B1054F" w14:textId="77777777" w:rsidR="00B56C5E" w:rsidRPr="00C02E8C" w:rsidRDefault="00B56C5E" w:rsidP="00B56C5E">
            <w:pPr>
              <w:pStyle w:val="0"/>
              <w:rPr>
                <w:sz w:val="20"/>
              </w:rPr>
            </w:pPr>
            <w:r w:rsidRPr="00C02E8C">
              <w:rPr>
                <w:sz w:val="20"/>
              </w:rPr>
              <w:t>Частный сектор, чел</w:t>
            </w:r>
          </w:p>
        </w:tc>
      </w:tr>
      <w:tr w:rsidR="00B56C5E" w:rsidRPr="00C02E8C" w14:paraId="74059246" w14:textId="77777777" w:rsidTr="00B56C5E">
        <w:trPr>
          <w:trHeight w:val="300"/>
        </w:trPr>
        <w:tc>
          <w:tcPr>
            <w:tcW w:w="450" w:type="pct"/>
            <w:tcBorders>
              <w:top w:val="single" w:sz="4" w:space="0" w:color="auto"/>
              <w:left w:val="single" w:sz="4" w:space="0" w:color="auto"/>
              <w:bottom w:val="single" w:sz="4" w:space="0" w:color="auto"/>
              <w:right w:val="single" w:sz="4" w:space="0" w:color="auto"/>
            </w:tcBorders>
            <w:noWrap/>
            <w:vAlign w:val="center"/>
            <w:hideMark/>
          </w:tcPr>
          <w:p w14:paraId="54AAA880" w14:textId="77777777" w:rsidR="00B56C5E" w:rsidRPr="00C02E8C" w:rsidRDefault="00B56C5E" w:rsidP="00B56C5E">
            <w:pPr>
              <w:spacing w:after="0"/>
              <w:jc w:val="center"/>
              <w:rPr>
                <w:sz w:val="20"/>
                <w:szCs w:val="20"/>
              </w:rPr>
            </w:pPr>
            <w:r w:rsidRPr="00C02E8C">
              <w:rPr>
                <w:sz w:val="20"/>
                <w:szCs w:val="20"/>
              </w:rPr>
              <w:t>1</w:t>
            </w:r>
          </w:p>
        </w:tc>
        <w:tc>
          <w:tcPr>
            <w:tcW w:w="1838" w:type="pct"/>
            <w:tcBorders>
              <w:top w:val="single" w:sz="4" w:space="0" w:color="auto"/>
              <w:left w:val="single" w:sz="4" w:space="0" w:color="auto"/>
              <w:bottom w:val="single" w:sz="4" w:space="0" w:color="auto"/>
              <w:right w:val="single" w:sz="4" w:space="0" w:color="auto"/>
            </w:tcBorders>
            <w:vAlign w:val="center"/>
            <w:hideMark/>
          </w:tcPr>
          <w:p w14:paraId="320F1523" w14:textId="77777777" w:rsidR="00B56C5E" w:rsidRPr="00C02E8C" w:rsidRDefault="00FF0F0B" w:rsidP="00B56C5E">
            <w:pPr>
              <w:spacing w:after="0"/>
              <w:jc w:val="center"/>
              <w:rPr>
                <w:sz w:val="20"/>
                <w:szCs w:val="20"/>
              </w:rPr>
            </w:pPr>
            <w:r w:rsidRPr="00C02E8C">
              <w:rPr>
                <w:sz w:val="20"/>
                <w:szCs w:val="20"/>
              </w:rPr>
              <w:t>г</w:t>
            </w:r>
            <w:r w:rsidR="00B56C5E" w:rsidRPr="00C02E8C">
              <w:rPr>
                <w:sz w:val="20"/>
                <w:szCs w:val="20"/>
              </w:rPr>
              <w:t>. Удачный</w:t>
            </w:r>
          </w:p>
        </w:tc>
        <w:tc>
          <w:tcPr>
            <w:tcW w:w="1545" w:type="pct"/>
            <w:tcBorders>
              <w:top w:val="single" w:sz="4" w:space="0" w:color="auto"/>
              <w:left w:val="single" w:sz="4" w:space="0" w:color="auto"/>
              <w:bottom w:val="single" w:sz="4" w:space="0" w:color="auto"/>
              <w:right w:val="single" w:sz="4" w:space="0" w:color="auto"/>
            </w:tcBorders>
            <w:noWrap/>
            <w:vAlign w:val="center"/>
            <w:hideMark/>
          </w:tcPr>
          <w:p w14:paraId="07AAA301" w14:textId="6BF4CFAB" w:rsidR="00B56C5E" w:rsidRPr="00C02E8C" w:rsidRDefault="00A96421" w:rsidP="00B56C5E">
            <w:pPr>
              <w:spacing w:after="0"/>
              <w:jc w:val="center"/>
              <w:rPr>
                <w:sz w:val="20"/>
                <w:szCs w:val="20"/>
              </w:rPr>
            </w:pPr>
            <w:r>
              <w:rPr>
                <w:sz w:val="20"/>
                <w:szCs w:val="20"/>
              </w:rPr>
              <w:t>12 198</w:t>
            </w:r>
          </w:p>
        </w:tc>
        <w:tc>
          <w:tcPr>
            <w:tcW w:w="1167" w:type="pct"/>
            <w:tcBorders>
              <w:top w:val="single" w:sz="4" w:space="0" w:color="auto"/>
              <w:left w:val="single" w:sz="4" w:space="0" w:color="auto"/>
              <w:bottom w:val="single" w:sz="4" w:space="0" w:color="auto"/>
              <w:right w:val="single" w:sz="4" w:space="0" w:color="auto"/>
            </w:tcBorders>
            <w:vAlign w:val="center"/>
            <w:hideMark/>
          </w:tcPr>
          <w:p w14:paraId="383C1530" w14:textId="77777777" w:rsidR="00B56C5E" w:rsidRPr="00C02E8C" w:rsidRDefault="00B56C5E" w:rsidP="00B56C5E">
            <w:pPr>
              <w:spacing w:after="0"/>
              <w:jc w:val="center"/>
              <w:rPr>
                <w:sz w:val="20"/>
                <w:szCs w:val="20"/>
              </w:rPr>
            </w:pPr>
            <w:r w:rsidRPr="00C02E8C">
              <w:rPr>
                <w:sz w:val="20"/>
                <w:szCs w:val="20"/>
              </w:rPr>
              <w:t>103</w:t>
            </w:r>
          </w:p>
        </w:tc>
      </w:tr>
    </w:tbl>
    <w:p w14:paraId="14C97E58" w14:textId="3BC36F93" w:rsidR="00B56C5E" w:rsidRPr="00AB6AAE" w:rsidRDefault="00B56C5E" w:rsidP="00B56C5E">
      <w:pPr>
        <w:pStyle w:val="af8"/>
        <w:spacing w:before="240"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3</w:t>
      </w:r>
      <w:r w:rsidR="00E50445" w:rsidRPr="00AB6AAE">
        <w:rPr>
          <w:color w:val="auto"/>
          <w:sz w:val="24"/>
          <w:szCs w:val="24"/>
        </w:rPr>
        <w:fldChar w:fldCharType="end"/>
      </w:r>
      <w:r w:rsidRPr="00AB6AAE">
        <w:rPr>
          <w:color w:val="auto"/>
          <w:sz w:val="24"/>
          <w:szCs w:val="24"/>
        </w:rPr>
        <w:t xml:space="preserve"> Численность населения, охваченного централизованным водоснабжением (ГВС)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3286"/>
        <w:gridCol w:w="3286"/>
        <w:gridCol w:w="2047"/>
      </w:tblGrid>
      <w:tr w:rsidR="00B56C5E" w:rsidRPr="009871D1" w14:paraId="62BDECF3" w14:textId="77777777" w:rsidTr="00B56C5E">
        <w:trPr>
          <w:trHeight w:val="300"/>
        </w:trPr>
        <w:tc>
          <w:tcPr>
            <w:tcW w:w="451" w:type="pct"/>
            <w:tcBorders>
              <w:top w:val="single" w:sz="4" w:space="0" w:color="auto"/>
              <w:left w:val="single" w:sz="4" w:space="0" w:color="auto"/>
              <w:bottom w:val="single" w:sz="4" w:space="0" w:color="auto"/>
              <w:right w:val="single" w:sz="4" w:space="0" w:color="auto"/>
            </w:tcBorders>
            <w:noWrap/>
            <w:vAlign w:val="center"/>
            <w:hideMark/>
          </w:tcPr>
          <w:p w14:paraId="1100B3A3" w14:textId="77777777" w:rsidR="00B56C5E" w:rsidRPr="009871D1" w:rsidRDefault="00B56C5E" w:rsidP="00B56C5E">
            <w:pPr>
              <w:spacing w:after="0"/>
              <w:jc w:val="center"/>
              <w:rPr>
                <w:sz w:val="20"/>
                <w:szCs w:val="20"/>
              </w:rPr>
            </w:pPr>
            <w:r w:rsidRPr="009871D1">
              <w:rPr>
                <w:bCs/>
                <w:sz w:val="20"/>
                <w:szCs w:val="20"/>
              </w:rPr>
              <w:t>№ п/п</w:t>
            </w:r>
          </w:p>
        </w:tc>
        <w:tc>
          <w:tcPr>
            <w:tcW w:w="1837" w:type="pct"/>
            <w:tcBorders>
              <w:top w:val="single" w:sz="4" w:space="0" w:color="auto"/>
              <w:left w:val="single" w:sz="4" w:space="0" w:color="auto"/>
              <w:bottom w:val="single" w:sz="4" w:space="0" w:color="auto"/>
              <w:right w:val="single" w:sz="4" w:space="0" w:color="auto"/>
            </w:tcBorders>
            <w:vAlign w:val="center"/>
            <w:hideMark/>
          </w:tcPr>
          <w:p w14:paraId="62F83A7F" w14:textId="77777777" w:rsidR="00B56C5E" w:rsidRPr="009871D1" w:rsidRDefault="00B56C5E" w:rsidP="00B56C5E">
            <w:pPr>
              <w:spacing w:after="0"/>
              <w:jc w:val="center"/>
              <w:rPr>
                <w:sz w:val="20"/>
                <w:szCs w:val="20"/>
              </w:rPr>
            </w:pPr>
            <w:r w:rsidRPr="009871D1">
              <w:rPr>
                <w:sz w:val="20"/>
                <w:szCs w:val="20"/>
              </w:rPr>
              <w:t>Наименование населённого пункта</w:t>
            </w:r>
          </w:p>
        </w:tc>
        <w:tc>
          <w:tcPr>
            <w:tcW w:w="1547" w:type="pct"/>
            <w:tcBorders>
              <w:top w:val="single" w:sz="4" w:space="0" w:color="auto"/>
              <w:left w:val="single" w:sz="4" w:space="0" w:color="auto"/>
              <w:bottom w:val="single" w:sz="4" w:space="0" w:color="auto"/>
              <w:right w:val="single" w:sz="4" w:space="0" w:color="auto"/>
            </w:tcBorders>
            <w:noWrap/>
            <w:vAlign w:val="center"/>
            <w:hideMark/>
          </w:tcPr>
          <w:p w14:paraId="67E90282" w14:textId="77777777" w:rsidR="00B56C5E" w:rsidRPr="009871D1" w:rsidRDefault="00B56C5E" w:rsidP="00B56C5E">
            <w:pPr>
              <w:pStyle w:val="0"/>
              <w:rPr>
                <w:sz w:val="20"/>
              </w:rPr>
            </w:pPr>
            <w:r w:rsidRPr="009871D1">
              <w:rPr>
                <w:sz w:val="20"/>
              </w:rPr>
              <w:t>Многоквартирный жилой фонд, чел</w:t>
            </w:r>
          </w:p>
        </w:tc>
        <w:tc>
          <w:tcPr>
            <w:tcW w:w="1166" w:type="pct"/>
            <w:tcBorders>
              <w:top w:val="single" w:sz="4" w:space="0" w:color="auto"/>
              <w:left w:val="single" w:sz="4" w:space="0" w:color="auto"/>
              <w:bottom w:val="single" w:sz="4" w:space="0" w:color="auto"/>
              <w:right w:val="single" w:sz="4" w:space="0" w:color="auto"/>
            </w:tcBorders>
            <w:vAlign w:val="center"/>
            <w:hideMark/>
          </w:tcPr>
          <w:p w14:paraId="71123666" w14:textId="77777777" w:rsidR="00B56C5E" w:rsidRPr="009871D1" w:rsidRDefault="00B56C5E" w:rsidP="00B56C5E">
            <w:pPr>
              <w:pStyle w:val="0"/>
              <w:rPr>
                <w:sz w:val="20"/>
              </w:rPr>
            </w:pPr>
            <w:r w:rsidRPr="009871D1">
              <w:rPr>
                <w:sz w:val="20"/>
              </w:rPr>
              <w:t>Частный сектор, чел</w:t>
            </w:r>
          </w:p>
        </w:tc>
      </w:tr>
      <w:tr w:rsidR="00B56C5E" w:rsidRPr="009871D1" w14:paraId="32D8395E" w14:textId="77777777" w:rsidTr="00B56C5E">
        <w:trPr>
          <w:trHeight w:val="300"/>
        </w:trPr>
        <w:tc>
          <w:tcPr>
            <w:tcW w:w="451" w:type="pct"/>
            <w:tcBorders>
              <w:top w:val="single" w:sz="4" w:space="0" w:color="auto"/>
              <w:left w:val="single" w:sz="4" w:space="0" w:color="auto"/>
              <w:bottom w:val="single" w:sz="4" w:space="0" w:color="auto"/>
              <w:right w:val="single" w:sz="4" w:space="0" w:color="auto"/>
            </w:tcBorders>
            <w:noWrap/>
            <w:vAlign w:val="center"/>
            <w:hideMark/>
          </w:tcPr>
          <w:p w14:paraId="2B3816E5" w14:textId="77777777" w:rsidR="00B56C5E" w:rsidRPr="009871D1" w:rsidRDefault="00B56C5E" w:rsidP="00B56C5E">
            <w:pPr>
              <w:spacing w:after="0"/>
              <w:jc w:val="center"/>
              <w:rPr>
                <w:sz w:val="20"/>
                <w:szCs w:val="20"/>
              </w:rPr>
            </w:pPr>
            <w:r w:rsidRPr="009871D1">
              <w:rPr>
                <w:sz w:val="20"/>
                <w:szCs w:val="20"/>
              </w:rPr>
              <w:t>1</w:t>
            </w:r>
          </w:p>
        </w:tc>
        <w:tc>
          <w:tcPr>
            <w:tcW w:w="1837" w:type="pct"/>
            <w:tcBorders>
              <w:top w:val="single" w:sz="4" w:space="0" w:color="auto"/>
              <w:left w:val="single" w:sz="4" w:space="0" w:color="auto"/>
              <w:bottom w:val="single" w:sz="4" w:space="0" w:color="auto"/>
              <w:right w:val="single" w:sz="4" w:space="0" w:color="auto"/>
            </w:tcBorders>
            <w:vAlign w:val="center"/>
            <w:hideMark/>
          </w:tcPr>
          <w:p w14:paraId="21D32942" w14:textId="77777777" w:rsidR="00B56C5E" w:rsidRPr="009871D1" w:rsidRDefault="00FF0F0B" w:rsidP="00B56C5E">
            <w:pPr>
              <w:spacing w:after="0"/>
              <w:jc w:val="center"/>
              <w:rPr>
                <w:sz w:val="20"/>
                <w:szCs w:val="20"/>
              </w:rPr>
            </w:pPr>
            <w:r w:rsidRPr="009871D1">
              <w:rPr>
                <w:sz w:val="20"/>
                <w:szCs w:val="20"/>
              </w:rPr>
              <w:t>г</w:t>
            </w:r>
            <w:r w:rsidR="00B56C5E" w:rsidRPr="009871D1">
              <w:rPr>
                <w:sz w:val="20"/>
                <w:szCs w:val="20"/>
              </w:rPr>
              <w:t>. Удачный</w:t>
            </w:r>
          </w:p>
        </w:tc>
        <w:tc>
          <w:tcPr>
            <w:tcW w:w="1547" w:type="pct"/>
            <w:tcBorders>
              <w:top w:val="single" w:sz="4" w:space="0" w:color="auto"/>
              <w:left w:val="single" w:sz="4" w:space="0" w:color="auto"/>
              <w:bottom w:val="single" w:sz="4" w:space="0" w:color="auto"/>
              <w:right w:val="single" w:sz="4" w:space="0" w:color="auto"/>
            </w:tcBorders>
            <w:noWrap/>
            <w:vAlign w:val="center"/>
            <w:hideMark/>
          </w:tcPr>
          <w:p w14:paraId="3CE28931" w14:textId="5BE96D7F" w:rsidR="00B56C5E" w:rsidRPr="009871D1" w:rsidRDefault="00A96421" w:rsidP="00B56C5E">
            <w:pPr>
              <w:spacing w:after="0"/>
              <w:jc w:val="center"/>
              <w:rPr>
                <w:sz w:val="20"/>
                <w:szCs w:val="20"/>
              </w:rPr>
            </w:pPr>
            <w:r>
              <w:rPr>
                <w:sz w:val="20"/>
                <w:szCs w:val="20"/>
              </w:rPr>
              <w:t>12 198</w:t>
            </w:r>
          </w:p>
        </w:tc>
        <w:tc>
          <w:tcPr>
            <w:tcW w:w="1166" w:type="pct"/>
            <w:tcBorders>
              <w:top w:val="single" w:sz="4" w:space="0" w:color="auto"/>
              <w:left w:val="single" w:sz="4" w:space="0" w:color="auto"/>
              <w:bottom w:val="single" w:sz="4" w:space="0" w:color="auto"/>
              <w:right w:val="single" w:sz="4" w:space="0" w:color="auto"/>
            </w:tcBorders>
            <w:vAlign w:val="center"/>
            <w:hideMark/>
          </w:tcPr>
          <w:p w14:paraId="59B5E9D3" w14:textId="77777777" w:rsidR="00B56C5E" w:rsidRPr="009871D1" w:rsidRDefault="00B56C5E" w:rsidP="00B56C5E">
            <w:pPr>
              <w:spacing w:after="0"/>
              <w:jc w:val="center"/>
              <w:rPr>
                <w:sz w:val="20"/>
                <w:szCs w:val="20"/>
              </w:rPr>
            </w:pPr>
            <w:r w:rsidRPr="009871D1">
              <w:rPr>
                <w:sz w:val="20"/>
                <w:szCs w:val="20"/>
              </w:rPr>
              <w:t>103</w:t>
            </w:r>
          </w:p>
        </w:tc>
      </w:tr>
    </w:tbl>
    <w:p w14:paraId="2C1D8C56" w14:textId="77777777" w:rsidR="00D53E71" w:rsidRPr="00AB6AAE" w:rsidRDefault="00D53E71" w:rsidP="00D53E71">
      <w:pPr>
        <w:rPr>
          <w:sz w:val="24"/>
          <w:szCs w:val="24"/>
        </w:rPr>
      </w:pPr>
    </w:p>
    <w:p w14:paraId="049D9A22" w14:textId="3C1462DA" w:rsidR="00070A7F" w:rsidRPr="00AB6AAE" w:rsidRDefault="00070A7F" w:rsidP="005D1267">
      <w:pPr>
        <w:pStyle w:val="2"/>
        <w:numPr>
          <w:ilvl w:val="2"/>
          <w:numId w:val="3"/>
        </w:numPr>
      </w:pPr>
      <w:bookmarkStart w:id="35" w:name="_Toc362607512"/>
      <w:bookmarkStart w:id="36" w:name="_Toc379439682"/>
      <w:bookmarkStart w:id="37" w:name="_Toc111739052"/>
      <w:bookmarkStart w:id="38" w:name="_Toc111739158"/>
      <w:bookmarkStart w:id="39" w:name="_Toc111739360"/>
      <w:bookmarkStart w:id="40" w:name="_Toc111739458"/>
      <w:r w:rsidRPr="00AB6AAE">
        <w:t xml:space="preserve">Описание </w:t>
      </w:r>
      <w:bookmarkEnd w:id="35"/>
      <w:r w:rsidRPr="00AB6AAE">
        <w:t>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36"/>
      <w:bookmarkEnd w:id="37"/>
      <w:bookmarkEnd w:id="38"/>
      <w:bookmarkEnd w:id="39"/>
      <w:bookmarkEnd w:id="40"/>
    </w:p>
    <w:p w14:paraId="2D2ECA7E" w14:textId="77777777" w:rsidR="00AF3E64" w:rsidRPr="00AB6AAE" w:rsidRDefault="00AF3E64" w:rsidP="00986390">
      <w:pPr>
        <w:spacing w:after="0"/>
        <w:ind w:firstLine="709"/>
        <w:jc w:val="both"/>
        <w:rPr>
          <w:rFonts w:eastAsia="Calibri"/>
          <w:sz w:val="24"/>
          <w:szCs w:val="24"/>
        </w:rPr>
      </w:pPr>
      <w:bookmarkStart w:id="41" w:name="_Toc362607510"/>
      <w:bookmarkStart w:id="42" w:name="_Toc415053918"/>
      <w:r w:rsidRPr="00AB6AAE">
        <w:rPr>
          <w:rFonts w:eastAsia="Calibri"/>
          <w:sz w:val="24"/>
          <w:szCs w:val="24"/>
        </w:rPr>
        <w:t xml:space="preserve">В МО </w:t>
      </w:r>
      <w:r w:rsidR="009F586B" w:rsidRPr="00AB6AAE">
        <w:rPr>
          <w:rFonts w:eastAsia="Calibri"/>
          <w:sz w:val="24"/>
          <w:szCs w:val="24"/>
        </w:rPr>
        <w:t>«</w:t>
      </w:r>
      <w:r w:rsidRPr="00AB6AAE">
        <w:rPr>
          <w:rFonts w:eastAsia="Calibri"/>
          <w:sz w:val="24"/>
          <w:szCs w:val="24"/>
        </w:rPr>
        <w:t>Город Удачный</w:t>
      </w:r>
      <w:r w:rsidR="009F586B" w:rsidRPr="00AB6AAE">
        <w:rPr>
          <w:rFonts w:eastAsia="Calibri"/>
          <w:sz w:val="24"/>
          <w:szCs w:val="24"/>
        </w:rPr>
        <w:t>»</w:t>
      </w:r>
      <w:r w:rsidRPr="00AB6AAE">
        <w:rPr>
          <w:rFonts w:eastAsia="Calibri"/>
          <w:sz w:val="24"/>
          <w:szCs w:val="24"/>
        </w:rPr>
        <w:t xml:space="preserve"> организовано централизованное водоснабжение от поверхностного водозабора с подачей воды как на хозяйственно-питьевые нужды населения, так и на технические нужды объектов промышленности.</w:t>
      </w:r>
    </w:p>
    <w:p w14:paraId="771B09D4" w14:textId="77777777" w:rsidR="00AF3E64" w:rsidRPr="00AB6AAE" w:rsidRDefault="00AF3E64" w:rsidP="00986390">
      <w:pPr>
        <w:spacing w:after="0"/>
        <w:ind w:firstLine="709"/>
        <w:jc w:val="both"/>
        <w:rPr>
          <w:rFonts w:eastAsia="Calibri"/>
          <w:sz w:val="24"/>
          <w:szCs w:val="24"/>
        </w:rPr>
      </w:pPr>
      <w:r w:rsidRPr="00AB6AAE">
        <w:rPr>
          <w:rFonts w:eastAsia="Calibri"/>
          <w:sz w:val="24"/>
          <w:szCs w:val="24"/>
        </w:rPr>
        <w:t>Источником водоснабжения является водохранилище на р. Сытыкан. Система обеспечения водой г. Удачный включает в себя водозабор, обеспечивающий хозяйственно-питьевые нужды города и технические нужды промышленной зоны, водопроводные очистные сооружения производительностью 16000 м</w:t>
      </w:r>
      <w:r w:rsidRPr="00AB6AAE">
        <w:rPr>
          <w:rFonts w:eastAsia="Calibri"/>
          <w:sz w:val="24"/>
          <w:szCs w:val="24"/>
          <w:vertAlign w:val="superscript"/>
        </w:rPr>
        <w:t>3</w:t>
      </w:r>
      <w:r w:rsidRPr="00AB6AAE">
        <w:rPr>
          <w:rFonts w:eastAsia="Calibri"/>
          <w:sz w:val="24"/>
          <w:szCs w:val="24"/>
        </w:rPr>
        <w:t>/сут, насосную станцию II подъема, сети хозяйственно-питьевого и технического водопровода.</w:t>
      </w:r>
    </w:p>
    <w:p w14:paraId="635503D9" w14:textId="57DD4523" w:rsidR="00AF3E64" w:rsidRPr="00AB6AAE" w:rsidRDefault="00AF3E64" w:rsidP="00986390">
      <w:pPr>
        <w:spacing w:after="0"/>
        <w:ind w:firstLine="709"/>
        <w:jc w:val="both"/>
        <w:rPr>
          <w:rFonts w:eastAsia="Calibri"/>
          <w:sz w:val="24"/>
          <w:szCs w:val="24"/>
        </w:rPr>
      </w:pPr>
      <w:r w:rsidRPr="00AB6AAE">
        <w:rPr>
          <w:rFonts w:eastAsia="Calibri"/>
          <w:sz w:val="24"/>
          <w:szCs w:val="24"/>
        </w:rPr>
        <w:t xml:space="preserve">Водоочистная станция (ВОС) предназначена для очистки воды Сытыканского водохранилища (поверхностного водоисточника) до качества, соответствующего </w:t>
      </w:r>
      <w:r w:rsidR="009871D1" w:rsidRPr="009871D1">
        <w:rPr>
          <w:rFonts w:eastAsia="Calibri"/>
          <w:sz w:val="24"/>
          <w:szCs w:val="24"/>
        </w:rPr>
        <w:t xml:space="preserve">СанПиН </w:t>
      </w:r>
      <w:r w:rsidR="005765AE">
        <w:rPr>
          <w:rFonts w:eastAsia="Calibri"/>
          <w:sz w:val="24"/>
          <w:szCs w:val="24"/>
        </w:rPr>
        <w:t>1.</w:t>
      </w:r>
      <w:r w:rsidR="009871D1" w:rsidRPr="009871D1">
        <w:rPr>
          <w:rFonts w:eastAsia="Calibri"/>
          <w:sz w:val="24"/>
          <w:szCs w:val="24"/>
        </w:rPr>
        <w:t>2.368</w:t>
      </w:r>
      <w:r w:rsidR="005765AE">
        <w:rPr>
          <w:rFonts w:eastAsia="Calibri"/>
          <w:sz w:val="24"/>
          <w:szCs w:val="24"/>
        </w:rPr>
        <w:t>5</w:t>
      </w:r>
      <w:r w:rsidR="009871D1" w:rsidRPr="009871D1">
        <w:rPr>
          <w:rFonts w:eastAsia="Calibri"/>
          <w:sz w:val="24"/>
          <w:szCs w:val="24"/>
        </w:rPr>
        <w:t>-21</w:t>
      </w:r>
      <w:r w:rsidRPr="00AB6AAE">
        <w:rPr>
          <w:rFonts w:eastAsia="Calibri"/>
          <w:sz w:val="24"/>
          <w:szCs w:val="24"/>
        </w:rPr>
        <w:t xml:space="preserve">, и подачи ее потребителям. </w:t>
      </w:r>
      <w:r w:rsidR="00A77DD6">
        <w:rPr>
          <w:rFonts w:eastAsia="Calibri"/>
          <w:sz w:val="24"/>
          <w:szCs w:val="24"/>
        </w:rPr>
        <w:t>Проектная</w:t>
      </w:r>
      <w:r w:rsidRPr="00AB6AAE">
        <w:rPr>
          <w:rFonts w:eastAsia="Calibri"/>
          <w:sz w:val="24"/>
          <w:szCs w:val="24"/>
        </w:rPr>
        <w:t xml:space="preserve"> производительность –16 тыс. куб. м/сут.</w:t>
      </w:r>
    </w:p>
    <w:p w14:paraId="4F818328" w14:textId="2FD2E850" w:rsidR="00AF3E64" w:rsidRPr="00AB6AAE" w:rsidRDefault="00AF3E64" w:rsidP="00986390">
      <w:pPr>
        <w:spacing w:after="0"/>
        <w:ind w:firstLine="709"/>
        <w:jc w:val="both"/>
        <w:rPr>
          <w:rFonts w:eastAsia="Calibri"/>
          <w:sz w:val="24"/>
          <w:szCs w:val="24"/>
        </w:rPr>
      </w:pPr>
      <w:r w:rsidRPr="00AB6AAE">
        <w:rPr>
          <w:rFonts w:eastAsia="Calibri"/>
          <w:sz w:val="24"/>
          <w:szCs w:val="24"/>
        </w:rPr>
        <w:t>С водозаборного узла, расположенного на Сытыканском водохранилище, исходная вода (цветность 50 – 280º, мутность 0,3 – 15 мг/дм³) насосом насосной станции 1-го подъема (НС-I) подается по двум трубопроводам d 525 до колодца К-3, затем трубопроводы ответвляются и через колодец ВК-1 по подземному коллектору направляются на ВОС по двум трубопроводам d 273. Техническая (исходная) вода от колодца №3 под давлением подается на промышленную зону, где разбирается потребителями.</w:t>
      </w:r>
    </w:p>
    <w:p w14:paraId="338A76D3" w14:textId="77777777" w:rsidR="00183EB8" w:rsidRDefault="00183EB8" w:rsidP="00986390">
      <w:pPr>
        <w:spacing w:after="0"/>
        <w:ind w:firstLine="709"/>
        <w:jc w:val="both"/>
        <w:rPr>
          <w:rFonts w:eastAsia="Calibri"/>
          <w:sz w:val="24"/>
          <w:szCs w:val="24"/>
        </w:rPr>
      </w:pPr>
    </w:p>
    <w:p w14:paraId="369181E1" w14:textId="5FD96F2A" w:rsidR="00AF3E64" w:rsidRPr="00AB6AAE" w:rsidRDefault="00AF3E64" w:rsidP="00986390">
      <w:pPr>
        <w:spacing w:after="0"/>
        <w:ind w:firstLine="709"/>
        <w:jc w:val="both"/>
        <w:rPr>
          <w:rFonts w:eastAsia="Calibri"/>
          <w:sz w:val="24"/>
          <w:szCs w:val="24"/>
        </w:rPr>
      </w:pPr>
      <w:r w:rsidRPr="00AB6AAE">
        <w:rPr>
          <w:rFonts w:eastAsia="Calibri"/>
          <w:sz w:val="24"/>
          <w:szCs w:val="24"/>
        </w:rPr>
        <w:lastRenderedPageBreak/>
        <w:t>Система водоснабжения подразделяется на два вида:</w:t>
      </w:r>
    </w:p>
    <w:p w14:paraId="0730613E" w14:textId="69FF3FC7" w:rsidR="00AF3E64" w:rsidRPr="00AB6AAE" w:rsidRDefault="00AF3E64" w:rsidP="00986390">
      <w:pPr>
        <w:spacing w:after="0"/>
        <w:ind w:firstLine="709"/>
        <w:jc w:val="both"/>
        <w:rPr>
          <w:rFonts w:eastAsia="Calibri"/>
          <w:sz w:val="24"/>
          <w:szCs w:val="24"/>
        </w:rPr>
      </w:pPr>
      <w:r w:rsidRPr="00AB6AAE">
        <w:rPr>
          <w:rFonts w:eastAsia="Calibri"/>
          <w:sz w:val="24"/>
          <w:szCs w:val="24"/>
        </w:rPr>
        <w:t>1. Хоз. питьевое водоснабжение</w:t>
      </w:r>
    </w:p>
    <w:p w14:paraId="660F4C75" w14:textId="77777777" w:rsidR="00AF3E64" w:rsidRPr="00AB6AAE" w:rsidRDefault="00AF3E64" w:rsidP="00986390">
      <w:pPr>
        <w:spacing w:after="0"/>
        <w:ind w:firstLine="709"/>
        <w:jc w:val="both"/>
        <w:rPr>
          <w:rFonts w:eastAsia="Calibri"/>
          <w:sz w:val="24"/>
          <w:szCs w:val="24"/>
        </w:rPr>
      </w:pPr>
      <w:r w:rsidRPr="00AB6AAE">
        <w:rPr>
          <w:rFonts w:eastAsia="Calibri"/>
          <w:sz w:val="24"/>
          <w:szCs w:val="24"/>
        </w:rPr>
        <w:t>Вода с ВОС по напорному трубопроводу в коллекторе подается на жилой сектор мкр. Новый город, и по двум самотечным трубопроводам на насосную второго подъема, где аккумулируется в резервуарах V=700 м³ и далее перекачивается двумя насосами 1Д320-50 на промышленную зону и в пос. Надежный.</w:t>
      </w:r>
    </w:p>
    <w:p w14:paraId="73F50289" w14:textId="003EA670" w:rsidR="00AF3E64" w:rsidRPr="00AB6AAE" w:rsidRDefault="00AF3E64" w:rsidP="00986390">
      <w:pPr>
        <w:spacing w:after="0"/>
        <w:ind w:firstLine="709"/>
        <w:jc w:val="both"/>
        <w:rPr>
          <w:rFonts w:eastAsia="Calibri"/>
          <w:sz w:val="24"/>
          <w:szCs w:val="24"/>
        </w:rPr>
      </w:pPr>
      <w:r w:rsidRPr="00AB6AAE">
        <w:rPr>
          <w:rFonts w:eastAsia="Calibri"/>
          <w:sz w:val="24"/>
          <w:szCs w:val="24"/>
        </w:rPr>
        <w:t>2. Технологическое водоснабжение</w:t>
      </w:r>
    </w:p>
    <w:p w14:paraId="196F4067" w14:textId="77777777" w:rsidR="00AF3E64" w:rsidRPr="00AB6AAE" w:rsidRDefault="00AF3E64" w:rsidP="00986390">
      <w:pPr>
        <w:spacing w:after="0"/>
        <w:ind w:firstLine="709"/>
        <w:jc w:val="both"/>
        <w:rPr>
          <w:rFonts w:eastAsia="Calibri"/>
          <w:sz w:val="24"/>
          <w:szCs w:val="24"/>
        </w:rPr>
      </w:pPr>
      <w:r w:rsidRPr="00AB6AAE">
        <w:rPr>
          <w:rFonts w:eastAsia="Calibri"/>
          <w:sz w:val="24"/>
          <w:szCs w:val="24"/>
        </w:rPr>
        <w:t>Вода из реки Сытыкан забирается на водонасосной станции, далее вода подается по двум подземным водоводам до КП-3, где врезана отпайка на ВОС. После отпайки на КП-3 по подземному водоводу вода поступает на КП-</w:t>
      </w:r>
      <w:r w:rsidR="000760B0" w:rsidRPr="00AB6AAE">
        <w:rPr>
          <w:rFonts w:eastAsia="Calibri"/>
          <w:sz w:val="24"/>
          <w:szCs w:val="24"/>
        </w:rPr>
        <w:t>4, где</w:t>
      </w:r>
      <w:r w:rsidRPr="00AB6AAE">
        <w:rPr>
          <w:rFonts w:eastAsia="Calibri"/>
          <w:sz w:val="24"/>
          <w:szCs w:val="24"/>
        </w:rPr>
        <w:t xml:space="preserve"> врезана отпайка на электрокотельную №1 пос. Надежный. После КП-4 вода по подземному водоводу поступает на КП-5, где врезана отпайка на обогатительную фабрику №12. Далее вода по надземному водоводу поступает на рудник </w:t>
      </w:r>
      <w:r w:rsidR="009F586B" w:rsidRPr="00AB6AAE">
        <w:rPr>
          <w:rFonts w:eastAsia="Calibri"/>
          <w:sz w:val="24"/>
          <w:szCs w:val="24"/>
        </w:rPr>
        <w:t>«</w:t>
      </w:r>
      <w:r w:rsidRPr="00AB6AAE">
        <w:rPr>
          <w:rFonts w:eastAsia="Calibri"/>
          <w:sz w:val="24"/>
          <w:szCs w:val="24"/>
        </w:rPr>
        <w:t>Удачный</w:t>
      </w:r>
      <w:r w:rsidR="009F586B" w:rsidRPr="00AB6AAE">
        <w:rPr>
          <w:rFonts w:eastAsia="Calibri"/>
          <w:sz w:val="24"/>
          <w:szCs w:val="24"/>
        </w:rPr>
        <w:t>»</w:t>
      </w:r>
      <w:r w:rsidRPr="00AB6AAE">
        <w:rPr>
          <w:rFonts w:eastAsia="Calibri"/>
          <w:sz w:val="24"/>
          <w:szCs w:val="24"/>
        </w:rPr>
        <w:t>, СБО (станция биологической очистки), затем поступает на электрокотельную БСИ и потребителям промышленной зоны БСИ.</w:t>
      </w:r>
    </w:p>
    <w:p w14:paraId="5C0661FE" w14:textId="35D61FC4" w:rsidR="00B56C5E" w:rsidRDefault="00B56C5E" w:rsidP="00266E25">
      <w:pPr>
        <w:pStyle w:val="1f1"/>
        <w:rPr>
          <w:b/>
          <w:szCs w:val="24"/>
        </w:rPr>
      </w:pPr>
    </w:p>
    <w:p w14:paraId="2C73E6EC" w14:textId="77777777" w:rsidR="00707184" w:rsidRDefault="00707184" w:rsidP="00707184">
      <w:pPr>
        <w:pStyle w:val="1f1"/>
        <w:keepNext/>
        <w:ind w:firstLine="0"/>
      </w:pPr>
      <w:r w:rsidRPr="00707184">
        <w:rPr>
          <w:b/>
          <w:noProof/>
          <w:szCs w:val="24"/>
          <w:lang w:eastAsia="ru-RU"/>
        </w:rPr>
        <w:drawing>
          <wp:inline distT="0" distB="0" distL="0" distR="0" wp14:anchorId="4B7BCB64" wp14:editId="22BB035D">
            <wp:extent cx="5941060" cy="3058795"/>
            <wp:effectExtent l="0" t="0" r="254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1060" cy="3058795"/>
                    </a:xfrm>
                    <a:prstGeom prst="rect">
                      <a:avLst/>
                    </a:prstGeom>
                    <a:noFill/>
                    <a:ln>
                      <a:noFill/>
                    </a:ln>
                  </pic:spPr>
                </pic:pic>
              </a:graphicData>
            </a:graphic>
          </wp:inline>
        </w:drawing>
      </w:r>
    </w:p>
    <w:p w14:paraId="728D6CAE" w14:textId="4EB046A7" w:rsidR="00707184" w:rsidRPr="00707184" w:rsidRDefault="00707184" w:rsidP="00707184">
      <w:pPr>
        <w:pStyle w:val="af8"/>
        <w:jc w:val="center"/>
        <w:rPr>
          <w:color w:val="000000" w:themeColor="text1"/>
          <w:sz w:val="24"/>
          <w:szCs w:val="24"/>
        </w:rPr>
      </w:pPr>
      <w:r w:rsidRPr="00707184">
        <w:rPr>
          <w:color w:val="000000" w:themeColor="text1"/>
          <w:sz w:val="24"/>
          <w:szCs w:val="24"/>
        </w:rPr>
        <w:t xml:space="preserve">Рисунок </w:t>
      </w:r>
      <w:r w:rsidRPr="00707184">
        <w:rPr>
          <w:color w:val="000000" w:themeColor="text1"/>
          <w:sz w:val="24"/>
          <w:szCs w:val="24"/>
        </w:rPr>
        <w:fldChar w:fldCharType="begin"/>
      </w:r>
      <w:r w:rsidRPr="00707184">
        <w:rPr>
          <w:color w:val="000000" w:themeColor="text1"/>
          <w:sz w:val="24"/>
          <w:szCs w:val="24"/>
        </w:rPr>
        <w:instrText xml:space="preserve"> SEQ Рисунок \* ARABIC </w:instrText>
      </w:r>
      <w:r w:rsidRPr="00707184">
        <w:rPr>
          <w:color w:val="000000" w:themeColor="text1"/>
          <w:sz w:val="24"/>
          <w:szCs w:val="24"/>
        </w:rPr>
        <w:fldChar w:fldCharType="separate"/>
      </w:r>
      <w:r w:rsidR="00B9745E">
        <w:rPr>
          <w:noProof/>
          <w:color w:val="000000" w:themeColor="text1"/>
          <w:sz w:val="24"/>
          <w:szCs w:val="24"/>
        </w:rPr>
        <w:t>2</w:t>
      </w:r>
      <w:r w:rsidRPr="00707184">
        <w:rPr>
          <w:color w:val="000000" w:themeColor="text1"/>
          <w:sz w:val="24"/>
          <w:szCs w:val="24"/>
        </w:rPr>
        <w:fldChar w:fldCharType="end"/>
      </w:r>
      <w:r w:rsidRPr="00707184">
        <w:rPr>
          <w:color w:val="000000" w:themeColor="text1"/>
          <w:sz w:val="24"/>
          <w:szCs w:val="24"/>
        </w:rPr>
        <w:t xml:space="preserve"> -</w:t>
      </w:r>
      <w:r>
        <w:rPr>
          <w:color w:val="000000" w:themeColor="text1"/>
          <w:sz w:val="24"/>
          <w:szCs w:val="24"/>
        </w:rPr>
        <w:t xml:space="preserve"> Т</w:t>
      </w:r>
      <w:r w:rsidRPr="00707184">
        <w:rPr>
          <w:color w:val="000000" w:themeColor="text1"/>
          <w:sz w:val="24"/>
          <w:szCs w:val="24"/>
        </w:rPr>
        <w:t>ехнологическ</w:t>
      </w:r>
      <w:r>
        <w:rPr>
          <w:color w:val="000000" w:themeColor="text1"/>
          <w:sz w:val="24"/>
          <w:szCs w:val="24"/>
        </w:rPr>
        <w:t>ая</w:t>
      </w:r>
      <w:r w:rsidRPr="00707184">
        <w:rPr>
          <w:color w:val="000000" w:themeColor="text1"/>
          <w:sz w:val="24"/>
          <w:szCs w:val="24"/>
        </w:rPr>
        <w:t xml:space="preserve"> зон</w:t>
      </w:r>
      <w:r>
        <w:rPr>
          <w:color w:val="000000" w:themeColor="text1"/>
          <w:sz w:val="24"/>
          <w:szCs w:val="24"/>
        </w:rPr>
        <w:t>а</w:t>
      </w:r>
      <w:r w:rsidRPr="00707184">
        <w:rPr>
          <w:color w:val="000000" w:themeColor="text1"/>
          <w:sz w:val="24"/>
          <w:szCs w:val="24"/>
        </w:rPr>
        <w:t xml:space="preserve"> водоснабжения</w:t>
      </w:r>
      <w:r>
        <w:rPr>
          <w:color w:val="000000" w:themeColor="text1"/>
          <w:sz w:val="24"/>
          <w:szCs w:val="24"/>
        </w:rPr>
        <w:t xml:space="preserve"> МО «Город Удачный»</w:t>
      </w:r>
    </w:p>
    <w:p w14:paraId="27FB4CD7" w14:textId="77777777" w:rsidR="00707184" w:rsidRPr="00AB6AAE" w:rsidRDefault="00707184" w:rsidP="00266E25">
      <w:pPr>
        <w:pStyle w:val="1f1"/>
        <w:rPr>
          <w:b/>
          <w:szCs w:val="24"/>
        </w:rPr>
      </w:pPr>
    </w:p>
    <w:p w14:paraId="7BEA3E69" w14:textId="33480F2C" w:rsidR="00070A7F" w:rsidRPr="00AB6AAE" w:rsidRDefault="00070A7F" w:rsidP="005D1267">
      <w:pPr>
        <w:pStyle w:val="2"/>
        <w:numPr>
          <w:ilvl w:val="2"/>
          <w:numId w:val="3"/>
        </w:numPr>
      </w:pPr>
      <w:bookmarkStart w:id="43" w:name="_Toc379439683"/>
      <w:bookmarkStart w:id="44" w:name="_Toc111739053"/>
      <w:bookmarkStart w:id="45" w:name="_Toc111739159"/>
      <w:bookmarkStart w:id="46" w:name="_Toc111739361"/>
      <w:bookmarkStart w:id="47" w:name="_Toc111739459"/>
      <w:bookmarkEnd w:id="41"/>
      <w:bookmarkEnd w:id="42"/>
      <w:r w:rsidRPr="00AB6AAE">
        <w:t>Описание результатов технического обследования централизованных систем водоснабжения</w:t>
      </w:r>
      <w:bookmarkEnd w:id="43"/>
      <w:bookmarkEnd w:id="44"/>
      <w:bookmarkEnd w:id="45"/>
      <w:bookmarkEnd w:id="46"/>
      <w:bookmarkEnd w:id="47"/>
    </w:p>
    <w:p w14:paraId="64694CFC" w14:textId="77777777" w:rsidR="00B158D7" w:rsidRPr="00AB6AAE" w:rsidRDefault="00B158D7" w:rsidP="00CC39BD">
      <w:pPr>
        <w:pStyle w:val="5"/>
        <w:numPr>
          <w:ilvl w:val="0"/>
          <w:numId w:val="19"/>
        </w:numPr>
        <w:spacing w:after="0"/>
        <w:jc w:val="both"/>
        <w:rPr>
          <w:i w:val="0"/>
          <w:iCs w:val="0"/>
          <w:sz w:val="24"/>
          <w:szCs w:val="24"/>
        </w:rPr>
      </w:pPr>
      <w:bookmarkStart w:id="48" w:name="_Toc111739460"/>
      <w:bookmarkStart w:id="49" w:name="_Toc415053922"/>
      <w:r w:rsidRPr="00AB6AAE">
        <w:rPr>
          <w:i w:val="0"/>
          <w:iCs w:val="0"/>
          <w:sz w:val="24"/>
          <w:szCs w:val="24"/>
        </w:rPr>
        <w:t>Описание состояния существующих источников водоснабжения и водозаборных сооружений</w:t>
      </w:r>
      <w:bookmarkEnd w:id="48"/>
    </w:p>
    <w:bookmarkEnd w:id="49"/>
    <w:p w14:paraId="36BB4FB7" w14:textId="77777777" w:rsidR="0011512E" w:rsidRPr="00AB6AAE" w:rsidRDefault="0011512E" w:rsidP="0011512E">
      <w:pPr>
        <w:spacing w:before="240" w:after="0"/>
        <w:ind w:firstLine="709"/>
        <w:jc w:val="both"/>
        <w:rPr>
          <w:rFonts w:eastAsia="Calibri"/>
          <w:sz w:val="24"/>
          <w:szCs w:val="24"/>
        </w:rPr>
      </w:pPr>
      <w:r w:rsidRPr="00AB6AAE">
        <w:rPr>
          <w:rFonts w:eastAsia="Calibri"/>
          <w:sz w:val="24"/>
          <w:szCs w:val="24"/>
        </w:rPr>
        <w:t xml:space="preserve">Основным источником водоснабжения МО </w:t>
      </w:r>
      <w:r w:rsidR="009F586B" w:rsidRPr="00AB6AAE">
        <w:rPr>
          <w:rFonts w:eastAsia="Calibri"/>
          <w:sz w:val="24"/>
          <w:szCs w:val="24"/>
        </w:rPr>
        <w:t>«</w:t>
      </w:r>
      <w:r w:rsidRPr="00AB6AAE">
        <w:rPr>
          <w:rFonts w:eastAsia="Calibri"/>
          <w:sz w:val="24"/>
          <w:szCs w:val="24"/>
        </w:rPr>
        <w:t>Город Удачный</w:t>
      </w:r>
      <w:r w:rsidR="009F586B" w:rsidRPr="00AB6AAE">
        <w:rPr>
          <w:rFonts w:eastAsia="Calibri"/>
          <w:sz w:val="24"/>
          <w:szCs w:val="24"/>
        </w:rPr>
        <w:t>»</w:t>
      </w:r>
      <w:r w:rsidRPr="00AB6AAE">
        <w:rPr>
          <w:rFonts w:eastAsia="Calibri"/>
          <w:sz w:val="24"/>
          <w:szCs w:val="24"/>
        </w:rPr>
        <w:t xml:space="preserve"> является водохранилище на реке Сытыкан.</w:t>
      </w:r>
    </w:p>
    <w:p w14:paraId="4AEDF619"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Сытыканское водохранилище было построено в 1975 году</w:t>
      </w:r>
      <w:r w:rsidRPr="00AB6AAE">
        <w:rPr>
          <w:rFonts w:eastAsia="Calibri"/>
          <w:color w:val="FF0000"/>
          <w:sz w:val="24"/>
          <w:szCs w:val="24"/>
        </w:rPr>
        <w:t xml:space="preserve"> </w:t>
      </w:r>
      <w:r w:rsidRPr="00AB6AAE">
        <w:rPr>
          <w:rFonts w:eastAsia="Calibri"/>
          <w:sz w:val="24"/>
          <w:szCs w:val="24"/>
        </w:rPr>
        <w:t>для круглогодичного забора воды из реки Сытыкан для хозяйственно-питьевого водоснабжения.</w:t>
      </w:r>
    </w:p>
    <w:p w14:paraId="2606F606"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xml:space="preserve">По имеющимся данным, Сытыканский гидроузел в составе водоподпорной плотины имеет высоту 23,2 м мерзлотного типа, каменно-земляной с ядром из суглинка III класса и </w:t>
      </w:r>
      <w:r w:rsidRPr="00AB6AAE">
        <w:rPr>
          <w:rFonts w:eastAsia="Calibri"/>
          <w:sz w:val="24"/>
          <w:szCs w:val="24"/>
        </w:rPr>
        <w:lastRenderedPageBreak/>
        <w:t>воздушно-замораживающей системой сезонного действия. Береговой водосброс предназначен для пропуска вод реки при наполнении водохранилища выше отметки 317.9 м БС.</w:t>
      </w:r>
    </w:p>
    <w:p w14:paraId="74190EF5" w14:textId="61E7835A" w:rsidR="0011512E" w:rsidRPr="00AB6AAE" w:rsidRDefault="0011512E" w:rsidP="0011512E">
      <w:pPr>
        <w:spacing w:after="0"/>
        <w:ind w:firstLine="709"/>
        <w:jc w:val="both"/>
        <w:rPr>
          <w:rFonts w:eastAsia="Calibri"/>
          <w:sz w:val="24"/>
          <w:szCs w:val="24"/>
        </w:rPr>
      </w:pPr>
      <w:r w:rsidRPr="00AB6AAE">
        <w:rPr>
          <w:rFonts w:eastAsia="Calibri"/>
          <w:sz w:val="24"/>
          <w:szCs w:val="24"/>
        </w:rPr>
        <w:t>Плотина гидроузла каменно-земляная, с ядром из суглинка и экраном. Пригружена диабазом, по температурному состоянию - мерзлая. Длина по гребню составляет 650 м, ширина гребня после отсыпки экрана со стороны верхового</w:t>
      </w:r>
      <w:r w:rsidRPr="00AB6AAE">
        <w:rPr>
          <w:rFonts w:eastAsia="Calibri"/>
          <w:sz w:val="24"/>
          <w:szCs w:val="24"/>
        </w:rPr>
        <w:br/>
        <w:t xml:space="preserve">откоса составляет 16-50 м. По гребню плотины проходит автодорога п. Полярный - </w:t>
      </w:r>
      <w:r w:rsidR="0018461F">
        <w:rPr>
          <w:rFonts w:eastAsia="Calibri"/>
          <w:sz w:val="24"/>
          <w:szCs w:val="24"/>
        </w:rPr>
        <w:br/>
      </w:r>
      <w:r w:rsidRPr="00AB6AAE">
        <w:rPr>
          <w:rFonts w:eastAsia="Calibri"/>
          <w:sz w:val="24"/>
          <w:szCs w:val="24"/>
        </w:rPr>
        <w:t>г. Удачный с мостовым переходом через водосброс.</w:t>
      </w:r>
    </w:p>
    <w:p w14:paraId="005FB17D"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На верховом откосе на отметках 307,00 м БС и 313,00 м БС выполнены</w:t>
      </w:r>
      <w:r w:rsidRPr="00AB6AAE">
        <w:rPr>
          <w:rFonts w:eastAsia="Calibri"/>
          <w:sz w:val="24"/>
          <w:szCs w:val="24"/>
        </w:rPr>
        <w:br/>
        <w:t>бермы шириной 6,25</w:t>
      </w:r>
      <w:r w:rsidR="001D2D7D" w:rsidRPr="00AB6AAE">
        <w:rPr>
          <w:rFonts w:eastAsia="Calibri"/>
          <w:sz w:val="24"/>
          <w:szCs w:val="24"/>
        </w:rPr>
        <w:t xml:space="preserve"> м</w:t>
      </w:r>
      <w:r w:rsidRPr="00AB6AAE">
        <w:rPr>
          <w:rFonts w:eastAsia="Calibri"/>
          <w:sz w:val="24"/>
          <w:szCs w:val="24"/>
        </w:rPr>
        <w:t xml:space="preserve"> и 6,00 м соответственно. На низовом откосе имеется берма на отметке 310.5 м БС шириной 8.0 м. В настоящее время все бермы пригружены диабазом. Откосы укреплены каменной наброской из диабаза. </w:t>
      </w:r>
      <w:r w:rsidR="00251492" w:rsidRPr="00AB6AAE">
        <w:rPr>
          <w:rFonts w:eastAsia="Calibri"/>
          <w:sz w:val="24"/>
          <w:szCs w:val="24"/>
        </w:rPr>
        <w:t>Водонепроницаемость</w:t>
      </w:r>
      <w:r w:rsidRPr="00AB6AAE">
        <w:rPr>
          <w:rFonts w:eastAsia="Calibri"/>
          <w:sz w:val="24"/>
          <w:szCs w:val="24"/>
        </w:rPr>
        <w:t xml:space="preserve"> плотины и основания обеспечивается мерзлотной завесой, состоящей из воздушных и жидкостных замораживаемых систем, и дополнительно экраном из углинка со щебнем, отсыпанным на верховой откос по всей длине плотины.</w:t>
      </w:r>
    </w:p>
    <w:p w14:paraId="1D55A0D1" w14:textId="10D601BA" w:rsidR="0011512E" w:rsidRPr="00AB6AAE" w:rsidRDefault="0011512E" w:rsidP="0011512E">
      <w:pPr>
        <w:spacing w:after="0"/>
        <w:ind w:firstLine="709"/>
        <w:jc w:val="both"/>
        <w:rPr>
          <w:rFonts w:eastAsia="Calibri"/>
          <w:sz w:val="24"/>
          <w:szCs w:val="24"/>
        </w:rPr>
      </w:pPr>
      <w:r w:rsidRPr="00AB6AAE">
        <w:rPr>
          <w:rFonts w:eastAsia="Calibri"/>
          <w:sz w:val="24"/>
          <w:szCs w:val="24"/>
        </w:rPr>
        <w:t xml:space="preserve">Основной приток водохранилище получает за счет вод реки Сытыкан. </w:t>
      </w:r>
      <w:bookmarkStart w:id="50" w:name="bookmark0"/>
      <w:r w:rsidRPr="00AB6AAE">
        <w:rPr>
          <w:rFonts w:eastAsia="Calibri"/>
          <w:sz w:val="24"/>
          <w:szCs w:val="24"/>
        </w:rPr>
        <w:t>Река Сытыкан является правым притоком реки Далдын с площадью водосбора 706 км2. По характеру питания относится к рекам Восточного-Сибирского типа с высоким весенним половодьем, летне-осенними паводками</w:t>
      </w:r>
      <w:bookmarkEnd w:id="50"/>
      <w:r w:rsidRPr="00AB6AAE">
        <w:rPr>
          <w:rFonts w:eastAsia="Calibri"/>
          <w:sz w:val="24"/>
          <w:szCs w:val="24"/>
        </w:rPr>
        <w:t xml:space="preserve">, низкой летней меженью и полным перемерзанием </w:t>
      </w:r>
      <w:r w:rsidR="00B92A7F" w:rsidRPr="00AB6AAE">
        <w:rPr>
          <w:rFonts w:eastAsia="Calibri"/>
          <w:sz w:val="24"/>
          <w:szCs w:val="24"/>
        </w:rPr>
        <w:t>в течение</w:t>
      </w:r>
      <w:r w:rsidRPr="00AB6AAE">
        <w:rPr>
          <w:rFonts w:eastAsia="Calibri"/>
          <w:sz w:val="24"/>
          <w:szCs w:val="24"/>
        </w:rPr>
        <w:t xml:space="preserve"> зимнего периода. Водный режим р. Сытыкан несколько отличается от режима крупных рек данного района. На реке максимальные расходы и уровни воды могут наблюдаться и в период прохождения весеннего половодья, и в период летне-осенних паводков. Так</w:t>
      </w:r>
      <w:r w:rsidR="00526FF7" w:rsidRPr="00AB6AAE">
        <w:rPr>
          <w:rFonts w:eastAsia="Calibri"/>
          <w:sz w:val="24"/>
          <w:szCs w:val="24"/>
        </w:rPr>
        <w:t>,</w:t>
      </w:r>
      <w:r w:rsidRPr="00AB6AAE">
        <w:rPr>
          <w:rFonts w:eastAsia="Calibri"/>
          <w:sz w:val="24"/>
          <w:szCs w:val="24"/>
        </w:rPr>
        <w:t xml:space="preserve"> по данным Института </w:t>
      </w:r>
      <w:r w:rsidR="009F586B" w:rsidRPr="00AB6AAE">
        <w:rPr>
          <w:rFonts w:eastAsia="Calibri"/>
          <w:sz w:val="24"/>
          <w:szCs w:val="24"/>
        </w:rPr>
        <w:t>«</w:t>
      </w:r>
      <w:r w:rsidRPr="00AB6AAE">
        <w:rPr>
          <w:rFonts w:eastAsia="Calibri"/>
          <w:sz w:val="24"/>
          <w:szCs w:val="24"/>
        </w:rPr>
        <w:t>Якутниипроалмаз</w:t>
      </w:r>
      <w:r w:rsidR="009F586B" w:rsidRPr="00AB6AAE">
        <w:rPr>
          <w:rFonts w:eastAsia="Calibri"/>
          <w:sz w:val="24"/>
          <w:szCs w:val="24"/>
        </w:rPr>
        <w:t>»</w:t>
      </w:r>
      <w:r w:rsidRPr="00AB6AAE">
        <w:rPr>
          <w:rFonts w:eastAsia="Calibri"/>
          <w:sz w:val="24"/>
          <w:szCs w:val="24"/>
        </w:rPr>
        <w:t>, высший уровень с отметкой 317.18 м БС за период наблюдений было отмечено 06.07.1973 во время прохождения дождевого паводка. Продолжительность и интенсивность подъема и спада уровней полностью определяется погодными условиями. В третьей декаде июня или в начале июля на р. Сытыкан наступает период летней межени, которая может прерываться дождевыми паводками. В период летней межени при малом количестве осадков может наблюдаться пересыхание реки на перекатах. В начале сентября наблюдается подъем уровней и расходов воды, вызванный осенними осадками. Осенний переходный период кратковременный, в это время происходит быстрое уменьшение расходов воды. Среднегодовой расход воды составляет 6,19 м</w:t>
      </w:r>
      <w:r w:rsidRPr="0017658A">
        <w:rPr>
          <w:rFonts w:eastAsia="Calibri"/>
          <w:sz w:val="24"/>
          <w:szCs w:val="24"/>
          <w:vertAlign w:val="superscript"/>
        </w:rPr>
        <w:t>3</w:t>
      </w:r>
      <w:r w:rsidRPr="00AB6AAE">
        <w:rPr>
          <w:rFonts w:eastAsia="Calibri"/>
          <w:sz w:val="24"/>
          <w:szCs w:val="24"/>
        </w:rPr>
        <w:t>/сек, среднегодовой модуль стока - 8,05 л/ сек * км2.</w:t>
      </w:r>
    </w:p>
    <w:p w14:paraId="790732E3"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Сытыканское водохранилище образовано плотиной на расстоянии 2 км от устья р. Сьпыкан, впадающего в р. Далдын на 77 км от устья. Объем полный - 32 млн. кум. м, объем полезный - 24 млн. куб.м, площадь зеркала - 5,7 кв.км, глубина наибольшая -17 м, средняя -7 м.</w:t>
      </w:r>
    </w:p>
    <w:p w14:paraId="24381AD0"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xml:space="preserve">Водозаборные сооружения организованы на Сытыканском водохранилище. </w:t>
      </w:r>
    </w:p>
    <w:p w14:paraId="17696A38"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Станция береговая, заглубленного типа, введена в эксплуатацию 26</w:t>
      </w:r>
      <w:r w:rsidR="007143B1" w:rsidRPr="00AB6AAE">
        <w:rPr>
          <w:rFonts w:eastAsia="Calibri"/>
          <w:sz w:val="24"/>
          <w:szCs w:val="24"/>
        </w:rPr>
        <w:t>.09.</w:t>
      </w:r>
      <w:r w:rsidRPr="00AB6AAE">
        <w:rPr>
          <w:rFonts w:eastAsia="Calibri"/>
          <w:sz w:val="24"/>
          <w:szCs w:val="24"/>
        </w:rPr>
        <w:t xml:space="preserve">1976. В 2007г. по проекту №006 ООО </w:t>
      </w:r>
      <w:r w:rsidR="009F586B" w:rsidRPr="00AB6AAE">
        <w:rPr>
          <w:rFonts w:eastAsia="Calibri"/>
          <w:sz w:val="24"/>
          <w:szCs w:val="24"/>
        </w:rPr>
        <w:t>«</w:t>
      </w:r>
      <w:r w:rsidRPr="00AB6AAE">
        <w:rPr>
          <w:rFonts w:eastAsia="Calibri"/>
          <w:sz w:val="24"/>
          <w:szCs w:val="24"/>
        </w:rPr>
        <w:t>АКВА-ЭКО</w:t>
      </w:r>
      <w:r w:rsidR="009F586B" w:rsidRPr="00AB6AAE">
        <w:rPr>
          <w:rFonts w:eastAsia="Calibri"/>
          <w:sz w:val="24"/>
          <w:szCs w:val="24"/>
        </w:rPr>
        <w:t>»</w:t>
      </w:r>
      <w:r w:rsidRPr="00AB6AAE">
        <w:rPr>
          <w:rFonts w:eastAsia="Calibri"/>
          <w:sz w:val="24"/>
          <w:szCs w:val="24"/>
        </w:rPr>
        <w:t xml:space="preserve"> выполнены работы по реконструкции системы подачи воды.</w:t>
      </w:r>
    </w:p>
    <w:p w14:paraId="421C92DA" w14:textId="337037BE" w:rsidR="0011512E" w:rsidRPr="00AB6AAE" w:rsidRDefault="0011512E" w:rsidP="0011512E">
      <w:pPr>
        <w:spacing w:after="0"/>
        <w:ind w:firstLine="709"/>
        <w:jc w:val="both"/>
        <w:rPr>
          <w:rFonts w:eastAsia="Calibri"/>
          <w:sz w:val="24"/>
          <w:szCs w:val="24"/>
        </w:rPr>
      </w:pPr>
      <w:r w:rsidRPr="00AB6AAE">
        <w:rPr>
          <w:rFonts w:eastAsia="Calibri"/>
          <w:sz w:val="24"/>
          <w:szCs w:val="24"/>
        </w:rPr>
        <w:t xml:space="preserve">Водозаборным устройством являются два двухсекционных раструбных водоприемника V типа, выполненных по типовому проекту 901-1-60.86. Все металлические конструкции водоприемников из низколегированной стали 09Г2, согласно таблице 50*СНиПII-23-81*. Подающие трубопроводы из напорных полиэтиленовых труб Ду 500мм по ГОСТ 18599-2001. Водовод от водозабора проложен в две </w:t>
      </w:r>
      <w:r w:rsidR="009F586B" w:rsidRPr="00AB6AAE">
        <w:rPr>
          <w:rFonts w:eastAsia="Calibri"/>
          <w:sz w:val="24"/>
          <w:szCs w:val="24"/>
        </w:rPr>
        <w:t>«</w:t>
      </w:r>
      <w:r w:rsidRPr="00AB6AAE">
        <w:rPr>
          <w:rFonts w:eastAsia="Calibri"/>
          <w:sz w:val="24"/>
          <w:szCs w:val="24"/>
        </w:rPr>
        <w:t>нитки</w:t>
      </w:r>
      <w:r w:rsidR="009F586B" w:rsidRPr="00AB6AAE">
        <w:rPr>
          <w:rFonts w:eastAsia="Calibri"/>
          <w:sz w:val="24"/>
          <w:szCs w:val="24"/>
        </w:rPr>
        <w:t>»</w:t>
      </w:r>
      <w:r w:rsidRPr="00AB6AAE">
        <w:rPr>
          <w:rFonts w:eastAsia="Calibri"/>
          <w:sz w:val="24"/>
          <w:szCs w:val="24"/>
        </w:rPr>
        <w:t xml:space="preserve"> из стальных </w:t>
      </w:r>
      <w:r w:rsidRPr="00AB6AAE">
        <w:rPr>
          <w:rFonts w:eastAsia="Calibri"/>
          <w:sz w:val="24"/>
          <w:szCs w:val="24"/>
        </w:rPr>
        <w:lastRenderedPageBreak/>
        <w:t xml:space="preserve">электросварных труб, длина каждой 7408м, Ду800-250мм (Ду800-605м.п., Ду700 – 1957 м.п., Ду600-1846м.п., Ду250-3000м.п.). Подводящий </w:t>
      </w:r>
      <w:r w:rsidR="00251492" w:rsidRPr="00AB6AAE">
        <w:rPr>
          <w:rFonts w:eastAsia="Calibri"/>
          <w:sz w:val="24"/>
          <w:szCs w:val="24"/>
        </w:rPr>
        <w:t>водовод к</w:t>
      </w:r>
      <w:r w:rsidRPr="00AB6AAE">
        <w:rPr>
          <w:rFonts w:eastAsia="Calibri"/>
          <w:sz w:val="24"/>
          <w:szCs w:val="24"/>
        </w:rPr>
        <w:t xml:space="preserve"> насосной станции проложен в две </w:t>
      </w:r>
      <w:r w:rsidR="009F586B" w:rsidRPr="00AB6AAE">
        <w:rPr>
          <w:rFonts w:eastAsia="Calibri"/>
          <w:sz w:val="24"/>
          <w:szCs w:val="24"/>
        </w:rPr>
        <w:t>«</w:t>
      </w:r>
      <w:r w:rsidRPr="00AB6AAE">
        <w:rPr>
          <w:rFonts w:eastAsia="Calibri"/>
          <w:sz w:val="24"/>
          <w:szCs w:val="24"/>
        </w:rPr>
        <w:t>нитки</w:t>
      </w:r>
      <w:r w:rsidR="009F586B" w:rsidRPr="00AB6AAE">
        <w:rPr>
          <w:rFonts w:eastAsia="Calibri"/>
          <w:sz w:val="24"/>
          <w:szCs w:val="24"/>
        </w:rPr>
        <w:t>»</w:t>
      </w:r>
      <w:r w:rsidRPr="00AB6AAE">
        <w:rPr>
          <w:rFonts w:eastAsia="Calibri"/>
          <w:sz w:val="24"/>
          <w:szCs w:val="24"/>
        </w:rPr>
        <w:t xml:space="preserve"> из полиэтиленовых труб Ду500мм</w:t>
      </w:r>
      <w:r w:rsidR="0024287B">
        <w:rPr>
          <w:rFonts w:eastAsia="Calibri"/>
          <w:sz w:val="24"/>
          <w:szCs w:val="24"/>
        </w:rPr>
        <w:t>.</w:t>
      </w:r>
    </w:p>
    <w:p w14:paraId="5D3A8AFD"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Выше 20</w:t>
      </w:r>
      <w:r w:rsidR="007143B1" w:rsidRPr="00AB6AAE">
        <w:rPr>
          <w:rFonts w:eastAsia="Calibri"/>
          <w:sz w:val="24"/>
          <w:szCs w:val="24"/>
        </w:rPr>
        <w:t xml:space="preserve"> </w:t>
      </w:r>
      <w:r w:rsidRPr="00AB6AAE">
        <w:rPr>
          <w:rFonts w:eastAsia="Calibri"/>
          <w:sz w:val="24"/>
          <w:szCs w:val="24"/>
        </w:rPr>
        <w:t>м от насосной станции имеется камера гидрогасителей. Гаситель гидравлического удара ГУ-200 (2шт).</w:t>
      </w:r>
    </w:p>
    <w:p w14:paraId="200B627F" w14:textId="1718FA9B" w:rsidR="00EE04BE" w:rsidRPr="00AB6AAE" w:rsidRDefault="00EE04BE" w:rsidP="00EE04BE">
      <w:pPr>
        <w:ind w:firstLine="709"/>
        <w:jc w:val="both"/>
        <w:rPr>
          <w:rFonts w:eastAsia="Calibri"/>
          <w:sz w:val="24"/>
          <w:szCs w:val="24"/>
        </w:rPr>
      </w:pPr>
      <w:r>
        <w:rPr>
          <w:rFonts w:eastAsia="Calibri"/>
          <w:sz w:val="24"/>
          <w:szCs w:val="24"/>
        </w:rPr>
        <w:t>В таблице 4 представлен п</w:t>
      </w:r>
      <w:r w:rsidRPr="00C37102">
        <w:rPr>
          <w:rFonts w:eastAsia="Calibri"/>
          <w:sz w:val="24"/>
          <w:szCs w:val="24"/>
        </w:rPr>
        <w:t>еречень установленных насосов на стации первого подъема – водозабор</w:t>
      </w:r>
      <w:r>
        <w:rPr>
          <w:rFonts w:eastAsia="Calibri"/>
          <w:sz w:val="24"/>
          <w:szCs w:val="24"/>
        </w:rPr>
        <w:t>.</w:t>
      </w:r>
    </w:p>
    <w:p w14:paraId="6FCE6E43" w14:textId="2745C59E" w:rsidR="00EE04BE" w:rsidRPr="00AB6AAE" w:rsidRDefault="00EE04BE" w:rsidP="00EE04BE">
      <w:pPr>
        <w:pStyle w:val="af8"/>
        <w:keepNext/>
        <w:spacing w:after="0"/>
        <w:rPr>
          <w:color w:val="auto"/>
          <w:sz w:val="24"/>
          <w:szCs w:val="24"/>
        </w:rPr>
      </w:pPr>
      <w:r w:rsidRPr="00AB6AAE">
        <w:rPr>
          <w:color w:val="auto"/>
          <w:sz w:val="24"/>
          <w:szCs w:val="24"/>
        </w:rPr>
        <w:t xml:space="preserve">Таблица </w:t>
      </w:r>
      <w:r w:rsidRPr="00AB6AAE">
        <w:rPr>
          <w:color w:val="auto"/>
          <w:sz w:val="24"/>
          <w:szCs w:val="24"/>
        </w:rPr>
        <w:fldChar w:fldCharType="begin"/>
      </w:r>
      <w:r w:rsidRPr="00AB6AAE">
        <w:rPr>
          <w:color w:val="auto"/>
          <w:sz w:val="24"/>
          <w:szCs w:val="24"/>
        </w:rPr>
        <w:instrText xml:space="preserve"> SEQ Таблица \* ARABIC </w:instrText>
      </w:r>
      <w:r w:rsidRPr="00AB6AAE">
        <w:rPr>
          <w:color w:val="auto"/>
          <w:sz w:val="24"/>
          <w:szCs w:val="24"/>
        </w:rPr>
        <w:fldChar w:fldCharType="separate"/>
      </w:r>
      <w:r w:rsidR="00B9745E">
        <w:rPr>
          <w:noProof/>
          <w:color w:val="auto"/>
          <w:sz w:val="24"/>
          <w:szCs w:val="24"/>
        </w:rPr>
        <w:t>4</w:t>
      </w:r>
      <w:r w:rsidRPr="00AB6AAE">
        <w:rPr>
          <w:color w:val="auto"/>
          <w:sz w:val="24"/>
          <w:szCs w:val="24"/>
        </w:rPr>
        <w:fldChar w:fldCharType="end"/>
      </w:r>
      <w:r w:rsidRPr="00AB6AAE">
        <w:rPr>
          <w:color w:val="auto"/>
          <w:sz w:val="24"/>
          <w:szCs w:val="24"/>
        </w:rPr>
        <w:t xml:space="preserve"> Перечень установленных насосов на стации первого подъема – водозабор</w:t>
      </w:r>
    </w:p>
    <w:tbl>
      <w:tblPr>
        <w:tblStyle w:val="af3"/>
        <w:tblW w:w="0" w:type="auto"/>
        <w:tblLook w:val="04A0" w:firstRow="1" w:lastRow="0" w:firstColumn="1" w:lastColumn="0" w:noHBand="0" w:noVBand="1"/>
      </w:tblPr>
      <w:tblGrid>
        <w:gridCol w:w="836"/>
        <w:gridCol w:w="2223"/>
        <w:gridCol w:w="1607"/>
        <w:gridCol w:w="1518"/>
        <w:gridCol w:w="1530"/>
        <w:gridCol w:w="1632"/>
      </w:tblGrid>
      <w:tr w:rsidR="00EE04BE" w:rsidRPr="00AA7AD9" w14:paraId="655424E4" w14:textId="77777777" w:rsidTr="00B6183B">
        <w:trPr>
          <w:tblHeader/>
        </w:trPr>
        <w:tc>
          <w:tcPr>
            <w:tcW w:w="846" w:type="dxa"/>
            <w:vAlign w:val="center"/>
          </w:tcPr>
          <w:p w14:paraId="5D68EF28" w14:textId="77777777" w:rsidR="00EE04BE" w:rsidRPr="00AA7AD9" w:rsidRDefault="00EE04BE" w:rsidP="00B6183B">
            <w:pPr>
              <w:spacing w:after="0"/>
              <w:jc w:val="center"/>
            </w:pPr>
            <w:r w:rsidRPr="00AA7AD9">
              <w:t>№п/п</w:t>
            </w:r>
          </w:p>
        </w:tc>
        <w:tc>
          <w:tcPr>
            <w:tcW w:w="2299" w:type="dxa"/>
            <w:vAlign w:val="center"/>
          </w:tcPr>
          <w:p w14:paraId="1DABC440" w14:textId="77777777" w:rsidR="00EE04BE" w:rsidRPr="00AA7AD9" w:rsidRDefault="00EE04BE" w:rsidP="00B6183B">
            <w:pPr>
              <w:spacing w:after="0"/>
              <w:jc w:val="center"/>
            </w:pPr>
            <w:r w:rsidRPr="00AA7AD9">
              <w:t>Тип (Марка)</w:t>
            </w:r>
          </w:p>
        </w:tc>
        <w:tc>
          <w:tcPr>
            <w:tcW w:w="1635" w:type="dxa"/>
            <w:vAlign w:val="center"/>
          </w:tcPr>
          <w:p w14:paraId="6194823F" w14:textId="77777777" w:rsidR="00EE04BE" w:rsidRPr="00AA7AD9" w:rsidRDefault="00EE04BE" w:rsidP="00B6183B">
            <w:pPr>
              <w:spacing w:after="0"/>
              <w:jc w:val="center"/>
            </w:pPr>
            <w:r w:rsidRPr="00AA7AD9">
              <w:t>Мощность, кВт</w:t>
            </w:r>
          </w:p>
        </w:tc>
        <w:tc>
          <w:tcPr>
            <w:tcW w:w="1563" w:type="dxa"/>
            <w:vAlign w:val="center"/>
          </w:tcPr>
          <w:p w14:paraId="1955912B" w14:textId="77777777" w:rsidR="00EE04BE" w:rsidRPr="00AA7AD9" w:rsidRDefault="00EE04BE" w:rsidP="00B6183B">
            <w:pPr>
              <w:spacing w:after="0"/>
              <w:jc w:val="center"/>
            </w:pPr>
            <w:r w:rsidRPr="00AA7AD9">
              <w:t>Напор. м</w:t>
            </w:r>
          </w:p>
        </w:tc>
        <w:tc>
          <w:tcPr>
            <w:tcW w:w="1573" w:type="dxa"/>
            <w:vAlign w:val="center"/>
          </w:tcPr>
          <w:p w14:paraId="02AECFC7" w14:textId="77777777" w:rsidR="00EE04BE" w:rsidRPr="00AA7AD9" w:rsidRDefault="00EE04BE" w:rsidP="00B6183B">
            <w:pPr>
              <w:spacing w:after="0"/>
              <w:jc w:val="center"/>
            </w:pPr>
            <w:r w:rsidRPr="00AA7AD9">
              <w:t>Расход, м</w:t>
            </w:r>
            <w:r w:rsidRPr="00AA7AD9">
              <w:rPr>
                <w:vertAlign w:val="superscript"/>
              </w:rPr>
              <w:t>3</w:t>
            </w:r>
            <w:r w:rsidRPr="00AA7AD9">
              <w:t>/час</w:t>
            </w:r>
          </w:p>
        </w:tc>
        <w:tc>
          <w:tcPr>
            <w:tcW w:w="1655" w:type="dxa"/>
            <w:vAlign w:val="center"/>
          </w:tcPr>
          <w:p w14:paraId="0765BEC4" w14:textId="77777777" w:rsidR="00EE04BE" w:rsidRPr="00AA7AD9" w:rsidRDefault="00EE04BE" w:rsidP="00B6183B">
            <w:pPr>
              <w:spacing w:after="0"/>
              <w:jc w:val="center"/>
            </w:pPr>
            <w:r w:rsidRPr="00AA7AD9">
              <w:t>Количество, шт</w:t>
            </w:r>
          </w:p>
        </w:tc>
      </w:tr>
      <w:tr w:rsidR="00EE04BE" w:rsidRPr="00AA7AD9" w14:paraId="6CC87E74" w14:textId="77777777" w:rsidTr="00B6183B">
        <w:tc>
          <w:tcPr>
            <w:tcW w:w="846" w:type="dxa"/>
            <w:vAlign w:val="center"/>
          </w:tcPr>
          <w:p w14:paraId="68183ECB" w14:textId="77777777" w:rsidR="00EE04BE" w:rsidRPr="00AA7AD9" w:rsidRDefault="00EE04BE" w:rsidP="00B6183B">
            <w:pPr>
              <w:spacing w:after="0"/>
              <w:jc w:val="center"/>
            </w:pPr>
            <w:r w:rsidRPr="00AA7AD9">
              <w:t>1</w:t>
            </w:r>
          </w:p>
        </w:tc>
        <w:tc>
          <w:tcPr>
            <w:tcW w:w="2299" w:type="dxa"/>
            <w:vAlign w:val="center"/>
          </w:tcPr>
          <w:p w14:paraId="052DEBF5" w14:textId="77777777" w:rsidR="00EE04BE" w:rsidRPr="00AA7AD9" w:rsidRDefault="00EE04BE" w:rsidP="00B6183B">
            <w:pPr>
              <w:spacing w:after="0"/>
              <w:jc w:val="center"/>
            </w:pPr>
            <w:r w:rsidRPr="00AA7AD9">
              <w:t>ЦН 1000/180-3</w:t>
            </w:r>
          </w:p>
        </w:tc>
        <w:tc>
          <w:tcPr>
            <w:tcW w:w="1635" w:type="dxa"/>
            <w:vAlign w:val="center"/>
          </w:tcPr>
          <w:p w14:paraId="4DC1D34B" w14:textId="77777777" w:rsidR="00EE04BE" w:rsidRPr="00AA7AD9" w:rsidRDefault="00EE04BE" w:rsidP="00B6183B">
            <w:pPr>
              <w:spacing w:after="0"/>
              <w:jc w:val="center"/>
            </w:pPr>
            <w:r w:rsidRPr="00AA7AD9">
              <w:t>630</w:t>
            </w:r>
          </w:p>
        </w:tc>
        <w:tc>
          <w:tcPr>
            <w:tcW w:w="1563" w:type="dxa"/>
            <w:vAlign w:val="center"/>
          </w:tcPr>
          <w:p w14:paraId="1FD3D46B" w14:textId="77777777" w:rsidR="00EE04BE" w:rsidRPr="00AA7AD9" w:rsidRDefault="00EE04BE" w:rsidP="00B6183B">
            <w:pPr>
              <w:spacing w:after="0"/>
              <w:jc w:val="center"/>
            </w:pPr>
            <w:r w:rsidRPr="00AA7AD9">
              <w:t>180</w:t>
            </w:r>
          </w:p>
        </w:tc>
        <w:tc>
          <w:tcPr>
            <w:tcW w:w="1573" w:type="dxa"/>
            <w:vAlign w:val="center"/>
          </w:tcPr>
          <w:p w14:paraId="1C88BD21" w14:textId="77777777" w:rsidR="00EE04BE" w:rsidRPr="00AA7AD9" w:rsidRDefault="00EE04BE" w:rsidP="00B6183B">
            <w:pPr>
              <w:spacing w:after="0"/>
              <w:jc w:val="center"/>
            </w:pPr>
            <w:r w:rsidRPr="00AA7AD9">
              <w:t>1000</w:t>
            </w:r>
          </w:p>
        </w:tc>
        <w:tc>
          <w:tcPr>
            <w:tcW w:w="1655" w:type="dxa"/>
            <w:vAlign w:val="center"/>
          </w:tcPr>
          <w:p w14:paraId="44CC4D91" w14:textId="77777777" w:rsidR="00EE04BE" w:rsidRPr="00AA7AD9" w:rsidRDefault="00EE04BE" w:rsidP="00B6183B">
            <w:pPr>
              <w:spacing w:after="0"/>
              <w:jc w:val="center"/>
            </w:pPr>
            <w:r w:rsidRPr="00AA7AD9">
              <w:t>4</w:t>
            </w:r>
          </w:p>
        </w:tc>
      </w:tr>
      <w:tr w:rsidR="00EE04BE" w:rsidRPr="00AA7AD9" w14:paraId="69270298" w14:textId="77777777" w:rsidTr="00B6183B">
        <w:tc>
          <w:tcPr>
            <w:tcW w:w="846" w:type="dxa"/>
            <w:vAlign w:val="center"/>
          </w:tcPr>
          <w:p w14:paraId="62A80C9E" w14:textId="77777777" w:rsidR="00EE04BE" w:rsidRPr="00AA7AD9" w:rsidRDefault="00EE04BE" w:rsidP="00B6183B">
            <w:pPr>
              <w:spacing w:after="0"/>
              <w:jc w:val="center"/>
            </w:pPr>
            <w:r w:rsidRPr="00AA7AD9">
              <w:t>2</w:t>
            </w:r>
          </w:p>
        </w:tc>
        <w:tc>
          <w:tcPr>
            <w:tcW w:w="2299" w:type="dxa"/>
            <w:vAlign w:val="center"/>
          </w:tcPr>
          <w:p w14:paraId="63F8F990" w14:textId="77777777" w:rsidR="00EE04BE" w:rsidRPr="00AA7AD9" w:rsidRDefault="00EE04BE" w:rsidP="00B6183B">
            <w:pPr>
              <w:spacing w:after="0"/>
              <w:jc w:val="center"/>
            </w:pPr>
            <w:r w:rsidRPr="00AA7AD9">
              <w:t>ЦН 1000/180</w:t>
            </w:r>
          </w:p>
        </w:tc>
        <w:tc>
          <w:tcPr>
            <w:tcW w:w="1635" w:type="dxa"/>
            <w:vAlign w:val="center"/>
          </w:tcPr>
          <w:p w14:paraId="618B064B" w14:textId="77777777" w:rsidR="00EE04BE" w:rsidRPr="00AA7AD9" w:rsidRDefault="00EE04BE" w:rsidP="00B6183B">
            <w:pPr>
              <w:spacing w:after="0"/>
              <w:jc w:val="center"/>
            </w:pPr>
            <w:r w:rsidRPr="00AA7AD9">
              <w:t>500</w:t>
            </w:r>
          </w:p>
        </w:tc>
        <w:tc>
          <w:tcPr>
            <w:tcW w:w="1563" w:type="dxa"/>
            <w:vAlign w:val="center"/>
          </w:tcPr>
          <w:p w14:paraId="2D7D4430" w14:textId="77777777" w:rsidR="00EE04BE" w:rsidRPr="00AA7AD9" w:rsidRDefault="00EE04BE" w:rsidP="00B6183B">
            <w:pPr>
              <w:spacing w:after="0"/>
              <w:jc w:val="center"/>
            </w:pPr>
            <w:r w:rsidRPr="00AA7AD9">
              <w:t>180</w:t>
            </w:r>
          </w:p>
        </w:tc>
        <w:tc>
          <w:tcPr>
            <w:tcW w:w="1573" w:type="dxa"/>
            <w:vAlign w:val="center"/>
          </w:tcPr>
          <w:p w14:paraId="39ADB037" w14:textId="77777777" w:rsidR="00EE04BE" w:rsidRPr="00AA7AD9" w:rsidRDefault="00EE04BE" w:rsidP="00B6183B">
            <w:pPr>
              <w:spacing w:after="0"/>
              <w:jc w:val="center"/>
            </w:pPr>
            <w:r w:rsidRPr="00AA7AD9">
              <w:t>1000</w:t>
            </w:r>
          </w:p>
        </w:tc>
        <w:tc>
          <w:tcPr>
            <w:tcW w:w="1655" w:type="dxa"/>
            <w:vAlign w:val="center"/>
          </w:tcPr>
          <w:p w14:paraId="574E1275" w14:textId="77777777" w:rsidR="00EE04BE" w:rsidRPr="00AA7AD9" w:rsidRDefault="00EE04BE" w:rsidP="00B6183B">
            <w:pPr>
              <w:spacing w:after="0"/>
              <w:jc w:val="center"/>
            </w:pPr>
            <w:r w:rsidRPr="00AA7AD9">
              <w:t>1</w:t>
            </w:r>
          </w:p>
        </w:tc>
      </w:tr>
      <w:tr w:rsidR="00EE04BE" w:rsidRPr="00AA7AD9" w14:paraId="564056C9" w14:textId="77777777" w:rsidTr="00B6183B">
        <w:tc>
          <w:tcPr>
            <w:tcW w:w="846" w:type="dxa"/>
            <w:vAlign w:val="center"/>
          </w:tcPr>
          <w:p w14:paraId="189B773C" w14:textId="77777777" w:rsidR="00EE04BE" w:rsidRPr="00AA7AD9" w:rsidRDefault="00EE04BE" w:rsidP="00B6183B">
            <w:pPr>
              <w:spacing w:after="0"/>
              <w:jc w:val="center"/>
            </w:pPr>
            <w:r w:rsidRPr="00AA7AD9">
              <w:t>3</w:t>
            </w:r>
          </w:p>
        </w:tc>
        <w:tc>
          <w:tcPr>
            <w:tcW w:w="2299" w:type="dxa"/>
            <w:vAlign w:val="center"/>
          </w:tcPr>
          <w:p w14:paraId="1F39EF7F" w14:textId="77777777" w:rsidR="00EE04BE" w:rsidRPr="00AA7AD9" w:rsidRDefault="00EE04BE" w:rsidP="00B6183B">
            <w:pPr>
              <w:spacing w:after="0"/>
              <w:jc w:val="center"/>
            </w:pPr>
            <w:r w:rsidRPr="00AA7AD9">
              <w:t>24А 18х1</w:t>
            </w:r>
          </w:p>
        </w:tc>
        <w:tc>
          <w:tcPr>
            <w:tcW w:w="1635" w:type="dxa"/>
            <w:vAlign w:val="center"/>
          </w:tcPr>
          <w:p w14:paraId="0CA5A58B" w14:textId="77777777" w:rsidR="00EE04BE" w:rsidRPr="00AA7AD9" w:rsidRDefault="00EE04BE" w:rsidP="00B6183B">
            <w:pPr>
              <w:spacing w:after="0"/>
              <w:jc w:val="center"/>
            </w:pPr>
            <w:r w:rsidRPr="00AA7AD9">
              <w:t>250</w:t>
            </w:r>
          </w:p>
        </w:tc>
        <w:tc>
          <w:tcPr>
            <w:tcW w:w="1563" w:type="dxa"/>
            <w:vAlign w:val="center"/>
          </w:tcPr>
          <w:p w14:paraId="49CC8722" w14:textId="77777777" w:rsidR="00EE04BE" w:rsidRPr="00AA7AD9" w:rsidRDefault="00EE04BE" w:rsidP="00B6183B">
            <w:pPr>
              <w:spacing w:after="0"/>
              <w:jc w:val="center"/>
            </w:pPr>
            <w:r w:rsidRPr="00AA7AD9">
              <w:t>45</w:t>
            </w:r>
          </w:p>
        </w:tc>
        <w:tc>
          <w:tcPr>
            <w:tcW w:w="1573" w:type="dxa"/>
            <w:vAlign w:val="center"/>
          </w:tcPr>
          <w:p w14:paraId="466901B0" w14:textId="77777777" w:rsidR="00EE04BE" w:rsidRPr="00AA7AD9" w:rsidRDefault="00EE04BE" w:rsidP="00B6183B">
            <w:pPr>
              <w:spacing w:after="0"/>
              <w:jc w:val="center"/>
            </w:pPr>
            <w:r w:rsidRPr="00AA7AD9">
              <w:t>1200</w:t>
            </w:r>
          </w:p>
        </w:tc>
        <w:tc>
          <w:tcPr>
            <w:tcW w:w="1655" w:type="dxa"/>
            <w:vAlign w:val="center"/>
          </w:tcPr>
          <w:p w14:paraId="45728AB7" w14:textId="77777777" w:rsidR="00EE04BE" w:rsidRPr="00AA7AD9" w:rsidRDefault="00EE04BE" w:rsidP="00B6183B">
            <w:pPr>
              <w:spacing w:after="0"/>
              <w:jc w:val="center"/>
            </w:pPr>
            <w:r w:rsidRPr="00AA7AD9">
              <w:t>1</w:t>
            </w:r>
          </w:p>
        </w:tc>
      </w:tr>
      <w:tr w:rsidR="00EE04BE" w:rsidRPr="00AA7AD9" w14:paraId="02B6D180" w14:textId="77777777" w:rsidTr="00B6183B">
        <w:tc>
          <w:tcPr>
            <w:tcW w:w="846" w:type="dxa"/>
            <w:vAlign w:val="center"/>
          </w:tcPr>
          <w:p w14:paraId="7D4E41B8" w14:textId="77777777" w:rsidR="00EE04BE" w:rsidRPr="00AA7AD9" w:rsidRDefault="00EE04BE" w:rsidP="00B6183B">
            <w:pPr>
              <w:spacing w:after="0"/>
              <w:jc w:val="center"/>
            </w:pPr>
            <w:r w:rsidRPr="00AA7AD9">
              <w:t>4</w:t>
            </w:r>
          </w:p>
        </w:tc>
        <w:tc>
          <w:tcPr>
            <w:tcW w:w="2299" w:type="dxa"/>
            <w:vAlign w:val="center"/>
          </w:tcPr>
          <w:p w14:paraId="3E3C34D8" w14:textId="77777777" w:rsidR="00EE04BE" w:rsidRPr="00AA7AD9" w:rsidRDefault="00EE04BE" w:rsidP="00B6183B">
            <w:pPr>
              <w:spacing w:after="0"/>
              <w:jc w:val="center"/>
            </w:pPr>
            <w:r w:rsidRPr="00AA7AD9">
              <w:t>ПРВП 63/22,5</w:t>
            </w:r>
          </w:p>
        </w:tc>
        <w:tc>
          <w:tcPr>
            <w:tcW w:w="1635" w:type="dxa"/>
            <w:vAlign w:val="center"/>
          </w:tcPr>
          <w:p w14:paraId="26C405D5" w14:textId="77777777" w:rsidR="00EE04BE" w:rsidRPr="00AA7AD9" w:rsidRDefault="00EE04BE" w:rsidP="00B6183B">
            <w:pPr>
              <w:spacing w:after="0"/>
              <w:jc w:val="center"/>
            </w:pPr>
            <w:r w:rsidRPr="00AA7AD9">
              <w:t>15</w:t>
            </w:r>
          </w:p>
        </w:tc>
        <w:tc>
          <w:tcPr>
            <w:tcW w:w="1563" w:type="dxa"/>
            <w:vAlign w:val="center"/>
          </w:tcPr>
          <w:p w14:paraId="49207B2B" w14:textId="77777777" w:rsidR="00EE04BE" w:rsidRPr="00AA7AD9" w:rsidRDefault="00EE04BE" w:rsidP="00B6183B">
            <w:pPr>
              <w:spacing w:after="0"/>
              <w:jc w:val="center"/>
            </w:pPr>
            <w:r w:rsidRPr="00AA7AD9">
              <w:t>22,5</w:t>
            </w:r>
          </w:p>
        </w:tc>
        <w:tc>
          <w:tcPr>
            <w:tcW w:w="1573" w:type="dxa"/>
            <w:vAlign w:val="center"/>
          </w:tcPr>
          <w:p w14:paraId="7E2202B3" w14:textId="77777777" w:rsidR="00EE04BE" w:rsidRPr="00AA7AD9" w:rsidRDefault="00EE04BE" w:rsidP="00B6183B">
            <w:pPr>
              <w:spacing w:after="0"/>
              <w:jc w:val="center"/>
            </w:pPr>
            <w:r w:rsidRPr="00AA7AD9">
              <w:t>63</w:t>
            </w:r>
          </w:p>
        </w:tc>
        <w:tc>
          <w:tcPr>
            <w:tcW w:w="1655" w:type="dxa"/>
            <w:vAlign w:val="center"/>
          </w:tcPr>
          <w:p w14:paraId="79CE844F" w14:textId="77777777" w:rsidR="00EE04BE" w:rsidRPr="00AA7AD9" w:rsidRDefault="00EE04BE" w:rsidP="00B6183B">
            <w:pPr>
              <w:spacing w:after="0"/>
              <w:jc w:val="center"/>
            </w:pPr>
            <w:r w:rsidRPr="00AA7AD9">
              <w:t>2</w:t>
            </w:r>
          </w:p>
        </w:tc>
      </w:tr>
      <w:tr w:rsidR="00EE04BE" w:rsidRPr="00AA7AD9" w14:paraId="29669307" w14:textId="77777777" w:rsidTr="00B6183B">
        <w:tc>
          <w:tcPr>
            <w:tcW w:w="846" w:type="dxa"/>
            <w:vAlign w:val="center"/>
          </w:tcPr>
          <w:p w14:paraId="3A8FC649" w14:textId="77777777" w:rsidR="00EE04BE" w:rsidRPr="00AA7AD9" w:rsidRDefault="00EE04BE" w:rsidP="00B6183B">
            <w:pPr>
              <w:spacing w:after="0"/>
              <w:jc w:val="center"/>
            </w:pPr>
            <w:r w:rsidRPr="00AA7AD9">
              <w:t>5</w:t>
            </w:r>
          </w:p>
        </w:tc>
        <w:tc>
          <w:tcPr>
            <w:tcW w:w="2299" w:type="dxa"/>
            <w:vAlign w:val="center"/>
          </w:tcPr>
          <w:p w14:paraId="38B6AD7F" w14:textId="77777777" w:rsidR="00EE04BE" w:rsidRPr="00AA7AD9" w:rsidRDefault="00EE04BE" w:rsidP="00B6183B">
            <w:pPr>
              <w:spacing w:after="0"/>
              <w:jc w:val="center"/>
            </w:pPr>
            <w:r w:rsidRPr="00AA7AD9">
              <w:t>ПВП 250/28</w:t>
            </w:r>
          </w:p>
        </w:tc>
        <w:tc>
          <w:tcPr>
            <w:tcW w:w="1635" w:type="dxa"/>
            <w:vAlign w:val="center"/>
          </w:tcPr>
          <w:p w14:paraId="532ABCD9" w14:textId="77777777" w:rsidR="00EE04BE" w:rsidRPr="00AA7AD9" w:rsidRDefault="00EE04BE" w:rsidP="00B6183B">
            <w:pPr>
              <w:spacing w:after="0"/>
              <w:jc w:val="center"/>
            </w:pPr>
            <w:r w:rsidRPr="00AA7AD9">
              <w:t>55</w:t>
            </w:r>
          </w:p>
        </w:tc>
        <w:tc>
          <w:tcPr>
            <w:tcW w:w="1563" w:type="dxa"/>
            <w:vAlign w:val="center"/>
          </w:tcPr>
          <w:p w14:paraId="299BB743" w14:textId="77777777" w:rsidR="00EE04BE" w:rsidRPr="00AA7AD9" w:rsidRDefault="00EE04BE" w:rsidP="00B6183B">
            <w:pPr>
              <w:spacing w:after="0"/>
              <w:jc w:val="center"/>
            </w:pPr>
            <w:r w:rsidRPr="00AA7AD9">
              <w:t>28</w:t>
            </w:r>
          </w:p>
        </w:tc>
        <w:tc>
          <w:tcPr>
            <w:tcW w:w="1573" w:type="dxa"/>
            <w:vAlign w:val="center"/>
          </w:tcPr>
          <w:p w14:paraId="55D2446E" w14:textId="77777777" w:rsidR="00EE04BE" w:rsidRPr="00AA7AD9" w:rsidRDefault="00EE04BE" w:rsidP="00B6183B">
            <w:pPr>
              <w:spacing w:after="0"/>
              <w:jc w:val="center"/>
            </w:pPr>
            <w:r w:rsidRPr="00AA7AD9">
              <w:t>250</w:t>
            </w:r>
          </w:p>
        </w:tc>
        <w:tc>
          <w:tcPr>
            <w:tcW w:w="1655" w:type="dxa"/>
            <w:vAlign w:val="center"/>
          </w:tcPr>
          <w:p w14:paraId="7E98078C" w14:textId="77777777" w:rsidR="00EE04BE" w:rsidRPr="00AA7AD9" w:rsidRDefault="00EE04BE" w:rsidP="00B6183B">
            <w:pPr>
              <w:spacing w:after="0"/>
              <w:jc w:val="center"/>
            </w:pPr>
            <w:r w:rsidRPr="00AA7AD9">
              <w:t>2</w:t>
            </w:r>
          </w:p>
        </w:tc>
      </w:tr>
    </w:tbl>
    <w:p w14:paraId="59E6AE4C" w14:textId="61FD4AF3" w:rsidR="00EE04BE" w:rsidRDefault="00EE04BE" w:rsidP="005F2645">
      <w:pPr>
        <w:spacing w:after="0"/>
        <w:ind w:firstLine="709"/>
        <w:jc w:val="both"/>
        <w:rPr>
          <w:sz w:val="24"/>
          <w:szCs w:val="24"/>
        </w:rPr>
      </w:pPr>
    </w:p>
    <w:p w14:paraId="4D31455C" w14:textId="57E85B66" w:rsidR="00183EB8" w:rsidRDefault="00183EB8" w:rsidP="005F2645">
      <w:pPr>
        <w:spacing w:after="0"/>
        <w:ind w:firstLine="709"/>
        <w:jc w:val="both"/>
        <w:rPr>
          <w:sz w:val="24"/>
          <w:szCs w:val="24"/>
        </w:rPr>
      </w:pPr>
      <w:r w:rsidRPr="00183EB8">
        <w:rPr>
          <w:sz w:val="24"/>
          <w:szCs w:val="24"/>
        </w:rPr>
        <w:t xml:space="preserve">На момент актуализации Схемы водоснабжения были произведены работы по замене насосов на </w:t>
      </w:r>
      <w:r>
        <w:rPr>
          <w:sz w:val="24"/>
          <w:szCs w:val="24"/>
        </w:rPr>
        <w:t>станции первого подъема</w:t>
      </w:r>
      <w:r w:rsidRPr="00183EB8">
        <w:rPr>
          <w:sz w:val="24"/>
          <w:szCs w:val="24"/>
        </w:rPr>
        <w:t xml:space="preserve"> на аналогичные.</w:t>
      </w:r>
    </w:p>
    <w:p w14:paraId="61A41CD5" w14:textId="77777777" w:rsidR="00183EB8" w:rsidRPr="00AB6AAE" w:rsidRDefault="00183EB8" w:rsidP="005F2645">
      <w:pPr>
        <w:spacing w:after="0"/>
        <w:ind w:firstLine="709"/>
        <w:jc w:val="both"/>
        <w:rPr>
          <w:sz w:val="24"/>
          <w:szCs w:val="24"/>
        </w:rPr>
      </w:pPr>
    </w:p>
    <w:p w14:paraId="664529D8" w14:textId="77777777" w:rsidR="00070A7F" w:rsidRPr="00AB6AAE" w:rsidRDefault="00070A7F" w:rsidP="00CC39BD">
      <w:pPr>
        <w:pStyle w:val="5"/>
        <w:numPr>
          <w:ilvl w:val="0"/>
          <w:numId w:val="20"/>
        </w:numPr>
        <w:spacing w:after="0"/>
        <w:jc w:val="both"/>
        <w:rPr>
          <w:i w:val="0"/>
          <w:iCs w:val="0"/>
          <w:sz w:val="24"/>
          <w:szCs w:val="24"/>
        </w:rPr>
      </w:pPr>
      <w:bookmarkStart w:id="51" w:name="_Toc362607511"/>
      <w:bookmarkStart w:id="52" w:name="_Toc111739461"/>
      <w:r w:rsidRPr="00AB6AAE">
        <w:rPr>
          <w:i w:val="0"/>
          <w:iCs w:val="0"/>
          <w:sz w:val="24"/>
          <w:szCs w:val="24"/>
        </w:rPr>
        <w:t xml:space="preserve">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w:t>
      </w:r>
      <w:bookmarkEnd w:id="51"/>
      <w:r w:rsidRPr="00AB6AAE">
        <w:rPr>
          <w:i w:val="0"/>
          <w:iCs w:val="0"/>
          <w:sz w:val="24"/>
          <w:szCs w:val="24"/>
        </w:rPr>
        <w:t>воды</w:t>
      </w:r>
      <w:bookmarkEnd w:id="52"/>
    </w:p>
    <w:p w14:paraId="1DC8208B" w14:textId="1D6AC4C4" w:rsidR="00EE04BE" w:rsidRDefault="00EE04BE" w:rsidP="0011512E">
      <w:pPr>
        <w:spacing w:after="0"/>
        <w:ind w:firstLine="709"/>
        <w:jc w:val="both"/>
        <w:rPr>
          <w:rFonts w:eastAsia="Calibri"/>
          <w:sz w:val="24"/>
          <w:szCs w:val="24"/>
        </w:rPr>
      </w:pPr>
      <w:r w:rsidRPr="00EE04BE">
        <w:rPr>
          <w:rFonts w:eastAsia="Calibri"/>
          <w:sz w:val="24"/>
          <w:szCs w:val="24"/>
        </w:rPr>
        <w:t>В системе водоснабжения МО «Город Удачный» функционируют станция первого подъема (поверхностный водозабор) и станция второго подъема (повысительная станция), а также насосные агрегаты водопроводных очистных сооружений.</w:t>
      </w:r>
    </w:p>
    <w:p w14:paraId="066323D5" w14:textId="65DB0127" w:rsidR="0011512E" w:rsidRPr="00AB6AAE" w:rsidRDefault="0011512E" w:rsidP="0011512E">
      <w:pPr>
        <w:spacing w:after="0"/>
        <w:ind w:firstLine="709"/>
        <w:jc w:val="both"/>
        <w:rPr>
          <w:rFonts w:eastAsia="Calibri"/>
          <w:sz w:val="24"/>
          <w:szCs w:val="24"/>
        </w:rPr>
      </w:pPr>
      <w:r w:rsidRPr="00AB6AAE">
        <w:rPr>
          <w:rFonts w:eastAsia="Calibri"/>
          <w:sz w:val="24"/>
          <w:szCs w:val="24"/>
        </w:rPr>
        <w:t xml:space="preserve">Водоочистная станция Удачнинского отделения ПТВС предназначена для очистки и обеззараживания </w:t>
      </w:r>
      <w:r w:rsidR="00251492" w:rsidRPr="00AB6AAE">
        <w:rPr>
          <w:rFonts w:eastAsia="Calibri"/>
          <w:sz w:val="24"/>
          <w:szCs w:val="24"/>
        </w:rPr>
        <w:t>воды,</w:t>
      </w:r>
      <w:r w:rsidRPr="00AB6AAE">
        <w:rPr>
          <w:rFonts w:eastAsia="Calibri"/>
          <w:sz w:val="24"/>
          <w:szCs w:val="24"/>
        </w:rPr>
        <w:t xml:space="preserve"> используемой в питьевых целях МО </w:t>
      </w:r>
      <w:r w:rsidR="009F586B" w:rsidRPr="00AB6AAE">
        <w:rPr>
          <w:rFonts w:eastAsia="Calibri"/>
          <w:sz w:val="24"/>
          <w:szCs w:val="24"/>
        </w:rPr>
        <w:t>«</w:t>
      </w:r>
      <w:r w:rsidRPr="00AB6AAE">
        <w:rPr>
          <w:rFonts w:eastAsia="Calibri"/>
          <w:sz w:val="24"/>
          <w:szCs w:val="24"/>
        </w:rPr>
        <w:t>Город Удачный</w:t>
      </w:r>
      <w:r w:rsidR="009F586B" w:rsidRPr="00AB6AAE">
        <w:rPr>
          <w:rFonts w:eastAsia="Calibri"/>
          <w:sz w:val="24"/>
          <w:szCs w:val="24"/>
        </w:rPr>
        <w:t>»</w:t>
      </w:r>
      <w:r w:rsidRPr="00AB6AAE">
        <w:rPr>
          <w:rFonts w:eastAsia="Calibri"/>
          <w:sz w:val="24"/>
          <w:szCs w:val="24"/>
        </w:rPr>
        <w:t xml:space="preserve">. В состав водоочистной станции входят: </w:t>
      </w:r>
    </w:p>
    <w:p w14:paraId="2462461F"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здание ВОС с промывной башней (инв. № 950000104926);</w:t>
      </w:r>
    </w:p>
    <w:p w14:paraId="6928DF63"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здание электролизной (инв. № 950000104927)</w:t>
      </w:r>
    </w:p>
    <w:p w14:paraId="600EC7C8"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насосная станция второго подъема (инв. № 950000104914);</w:t>
      </w:r>
    </w:p>
    <w:p w14:paraId="3213364C"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два резервуара чистой воды (инв. № 950000104942, инв. № 950000104962);</w:t>
      </w:r>
    </w:p>
    <w:p w14:paraId="2616D801"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буферные емкости (инв. № 950000104537; инв. № 950000104013);</w:t>
      </w:r>
    </w:p>
    <w:p w14:paraId="55696266"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камера хлопьеобразования (инв.№ 950000104036);</w:t>
      </w:r>
    </w:p>
    <w:p w14:paraId="46F0BA32"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склад соли (инв.№ 950000104929);</w:t>
      </w:r>
    </w:p>
    <w:p w14:paraId="1C23F386"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–здание нас</w:t>
      </w:r>
      <w:r w:rsidR="000C45E3" w:rsidRPr="00AB6AAE">
        <w:rPr>
          <w:rFonts w:eastAsia="Calibri"/>
          <w:sz w:val="24"/>
          <w:szCs w:val="24"/>
        </w:rPr>
        <w:t>осной ВОС (инв. № 950000104928).</w:t>
      </w:r>
    </w:p>
    <w:p w14:paraId="2A42099D" w14:textId="55400F28" w:rsidR="0011512E" w:rsidRDefault="0011512E" w:rsidP="0011512E">
      <w:pPr>
        <w:spacing w:after="0"/>
        <w:ind w:firstLine="709"/>
        <w:jc w:val="both"/>
        <w:rPr>
          <w:rFonts w:eastAsia="Calibri"/>
          <w:sz w:val="24"/>
          <w:szCs w:val="24"/>
        </w:rPr>
      </w:pPr>
      <w:r w:rsidRPr="00AB6AAE">
        <w:rPr>
          <w:rFonts w:eastAsia="Calibri"/>
          <w:sz w:val="24"/>
          <w:szCs w:val="24"/>
        </w:rPr>
        <w:t>Объект введен в эксплуатацию в 1981 г</w:t>
      </w:r>
      <w:r w:rsidR="00816989" w:rsidRPr="00AB6AAE">
        <w:rPr>
          <w:rFonts w:eastAsia="Calibri"/>
          <w:sz w:val="24"/>
          <w:szCs w:val="24"/>
        </w:rPr>
        <w:t>оду</w:t>
      </w:r>
      <w:r w:rsidRPr="00AB6AAE">
        <w:rPr>
          <w:rFonts w:eastAsia="Calibri"/>
          <w:sz w:val="24"/>
          <w:szCs w:val="24"/>
        </w:rPr>
        <w:t>.</w:t>
      </w:r>
      <w:r w:rsidR="00A76C29">
        <w:rPr>
          <w:rFonts w:eastAsia="Calibri"/>
          <w:sz w:val="24"/>
          <w:szCs w:val="24"/>
        </w:rPr>
        <w:t xml:space="preserve"> Проектная производительность ВОС – 16000 м</w:t>
      </w:r>
      <w:r w:rsidR="00A76C29" w:rsidRPr="00CD2D0F">
        <w:rPr>
          <w:rFonts w:eastAsia="Calibri"/>
          <w:sz w:val="24"/>
          <w:szCs w:val="24"/>
          <w:vertAlign w:val="superscript"/>
        </w:rPr>
        <w:t>3</w:t>
      </w:r>
      <w:r w:rsidR="00A76C29">
        <w:rPr>
          <w:rFonts w:eastAsia="Calibri"/>
          <w:sz w:val="24"/>
          <w:szCs w:val="24"/>
        </w:rPr>
        <w:t>/сут, фактическая производительность - 15120</w:t>
      </w:r>
      <w:r w:rsidR="00A76C29" w:rsidRPr="00A76C29">
        <w:rPr>
          <w:rFonts w:eastAsia="Calibri"/>
          <w:sz w:val="24"/>
          <w:szCs w:val="24"/>
        </w:rPr>
        <w:t xml:space="preserve"> </w:t>
      </w:r>
      <w:r w:rsidR="00A76C29">
        <w:rPr>
          <w:rFonts w:eastAsia="Calibri"/>
          <w:sz w:val="24"/>
          <w:szCs w:val="24"/>
        </w:rPr>
        <w:t>м</w:t>
      </w:r>
      <w:r w:rsidR="00A76C29" w:rsidRPr="00CD2D0F">
        <w:rPr>
          <w:rFonts w:eastAsia="Calibri"/>
          <w:sz w:val="24"/>
          <w:szCs w:val="24"/>
          <w:vertAlign w:val="superscript"/>
        </w:rPr>
        <w:t>3</w:t>
      </w:r>
      <w:r w:rsidR="00A76C29">
        <w:rPr>
          <w:rFonts w:eastAsia="Calibri"/>
          <w:sz w:val="24"/>
          <w:szCs w:val="24"/>
        </w:rPr>
        <w:t>/сут.</w:t>
      </w:r>
    </w:p>
    <w:p w14:paraId="42778CC6" w14:textId="33CBAA03" w:rsidR="0011512E" w:rsidRPr="00AB6AAE" w:rsidRDefault="0011512E" w:rsidP="0011512E">
      <w:pPr>
        <w:spacing w:after="0"/>
        <w:ind w:firstLine="709"/>
        <w:jc w:val="both"/>
        <w:rPr>
          <w:rFonts w:eastAsia="Calibri"/>
          <w:sz w:val="24"/>
          <w:szCs w:val="24"/>
        </w:rPr>
      </w:pPr>
      <w:r w:rsidRPr="00AB6AAE">
        <w:rPr>
          <w:rFonts w:eastAsia="Calibri"/>
          <w:sz w:val="24"/>
          <w:szCs w:val="24"/>
        </w:rPr>
        <w:t>На ВОС установлено основное оборудование: насосы подачи очищенной воды 5 шт., электролизёры 3шт., технологические насосы 10 шт., воздуходувки 3 шт., барабанные сетки 2шт., контактные осветлители 6 шт., растворные и расходные баки 7шт. В городе Удачный находятся сети водоснабжения, участвующие в оказании коммунальных услуг населению.</w:t>
      </w:r>
      <w:r w:rsidR="00836BAD">
        <w:rPr>
          <w:rFonts w:eastAsia="Calibri"/>
          <w:sz w:val="24"/>
          <w:szCs w:val="24"/>
        </w:rPr>
        <w:t xml:space="preserve"> </w:t>
      </w:r>
      <w:r w:rsidR="00836BAD" w:rsidRPr="00836BAD">
        <w:rPr>
          <w:rFonts w:eastAsia="Calibri"/>
          <w:sz w:val="24"/>
          <w:szCs w:val="24"/>
        </w:rPr>
        <w:t xml:space="preserve">Объем пропущенной воды </w:t>
      </w:r>
      <w:r w:rsidR="00F23B04">
        <w:rPr>
          <w:rFonts w:eastAsia="Calibri"/>
          <w:sz w:val="24"/>
          <w:szCs w:val="24"/>
        </w:rPr>
        <w:t xml:space="preserve">через ВОС </w:t>
      </w:r>
      <w:r w:rsidR="00836BAD" w:rsidRPr="00836BAD">
        <w:rPr>
          <w:rFonts w:eastAsia="Calibri"/>
          <w:sz w:val="24"/>
          <w:szCs w:val="24"/>
        </w:rPr>
        <w:t>за 2021 год</w:t>
      </w:r>
      <w:r w:rsidR="00836BAD">
        <w:rPr>
          <w:rFonts w:eastAsia="Calibri"/>
          <w:sz w:val="24"/>
          <w:szCs w:val="24"/>
        </w:rPr>
        <w:t xml:space="preserve"> (фактические данные) </w:t>
      </w:r>
      <w:r w:rsidR="00F23B04">
        <w:rPr>
          <w:rFonts w:eastAsia="Calibri"/>
          <w:sz w:val="24"/>
          <w:szCs w:val="24"/>
        </w:rPr>
        <w:t xml:space="preserve">составил </w:t>
      </w:r>
      <w:r w:rsidR="00836BAD">
        <w:rPr>
          <w:rFonts w:eastAsia="Calibri"/>
          <w:sz w:val="24"/>
          <w:szCs w:val="24"/>
        </w:rPr>
        <w:t>3193800,02 м</w:t>
      </w:r>
      <w:r w:rsidR="00836BAD" w:rsidRPr="00836BAD">
        <w:rPr>
          <w:rFonts w:eastAsia="Calibri"/>
          <w:sz w:val="24"/>
          <w:szCs w:val="24"/>
          <w:vertAlign w:val="superscript"/>
        </w:rPr>
        <w:t>3</w:t>
      </w:r>
      <w:r w:rsidR="00836BAD">
        <w:rPr>
          <w:rFonts w:eastAsia="Calibri"/>
          <w:sz w:val="24"/>
          <w:szCs w:val="24"/>
        </w:rPr>
        <w:t>.</w:t>
      </w:r>
    </w:p>
    <w:p w14:paraId="7F605F5E" w14:textId="19B6333D" w:rsidR="0011512E" w:rsidRPr="00AB6AAE" w:rsidRDefault="0011512E" w:rsidP="0011512E">
      <w:pPr>
        <w:spacing w:after="0"/>
        <w:ind w:firstLine="709"/>
        <w:jc w:val="both"/>
        <w:rPr>
          <w:rFonts w:eastAsia="Calibri"/>
          <w:sz w:val="24"/>
          <w:szCs w:val="24"/>
        </w:rPr>
      </w:pPr>
      <w:r w:rsidRPr="00AB6AAE">
        <w:rPr>
          <w:rFonts w:eastAsia="Calibri"/>
          <w:sz w:val="24"/>
          <w:szCs w:val="24"/>
        </w:rPr>
        <w:t xml:space="preserve">Вода от поверхностного водозабора, подаваемая на водопроводную очистную станцию, поступает во входную камеру на барабанные сетки (БСМ -1,5/1,9) для </w:t>
      </w:r>
      <w:r w:rsidRPr="00AB6AAE">
        <w:rPr>
          <w:rFonts w:eastAsia="Calibri"/>
          <w:sz w:val="24"/>
          <w:szCs w:val="24"/>
        </w:rPr>
        <w:lastRenderedPageBreak/>
        <w:t xml:space="preserve">предварительной очистки от крупной взвеси и плавающих веществ. Вода, фильтрованная </w:t>
      </w:r>
      <w:r w:rsidR="009C56B1" w:rsidRPr="00AB6AAE">
        <w:rPr>
          <w:rFonts w:eastAsia="Calibri"/>
          <w:sz w:val="24"/>
          <w:szCs w:val="24"/>
        </w:rPr>
        <w:t>через барабанные сетки,</w:t>
      </w:r>
      <w:r w:rsidRPr="00AB6AAE">
        <w:rPr>
          <w:rFonts w:eastAsia="Calibri"/>
          <w:sz w:val="24"/>
          <w:szCs w:val="24"/>
        </w:rPr>
        <w:t xml:space="preserve"> может смешиваться с хлорной водой (гипохлорит натрия), вырабатываемой в электролизной (первичное хлорирование в настоящее время не используется), в смесителе </w:t>
      </w:r>
      <w:r w:rsidR="009C56B1" w:rsidRPr="00AB6AAE">
        <w:rPr>
          <w:rFonts w:eastAsia="Calibri"/>
          <w:sz w:val="24"/>
          <w:szCs w:val="24"/>
        </w:rPr>
        <w:t>коридорного типа,</w:t>
      </w:r>
      <w:r w:rsidRPr="00AB6AAE">
        <w:rPr>
          <w:rFonts w:eastAsia="Calibri"/>
          <w:sz w:val="24"/>
          <w:szCs w:val="24"/>
        </w:rPr>
        <w:t xml:space="preserve"> встроенном во входную камеру, затем поступает в дырчатый смеситель, куда подается коагулянт. В качестве коагулянта используется 5% раствор сернокислого алюминия (СА, дозы 26-66 мг/дм³). Из дырчатого смесителя вода с СА перетекает самотёком в камеру хлопьеобразования (КХО, полезный объём – </w:t>
      </w:r>
      <w:smartTag w:uri="urn:schemas-microsoft-com:office:smarttags" w:element="metricconverter">
        <w:smartTagPr>
          <w:attr w:name="ProductID" w:val="530 м³"/>
        </w:smartTagPr>
        <w:r w:rsidRPr="00AB6AAE">
          <w:rPr>
            <w:rFonts w:eastAsia="Calibri"/>
            <w:sz w:val="24"/>
            <w:szCs w:val="24"/>
          </w:rPr>
          <w:t>530 м³</w:t>
        </w:r>
      </w:smartTag>
      <w:r w:rsidRPr="00AB6AAE">
        <w:rPr>
          <w:rFonts w:eastAsia="Calibri"/>
          <w:sz w:val="24"/>
          <w:szCs w:val="24"/>
        </w:rPr>
        <w:t xml:space="preserve">). На выходе из КХО вводится 0,11% раствор флокулянта - полиакриламид катионного типа в микродозах 0,11-0,22 мг/дм³ (ПАА – FO 4190 FWG - Франция). Растворы СА и ПАА приготавливаются в реагентном хозяйстве и дозируются насосами-дозаторами DME. </w:t>
      </w:r>
    </w:p>
    <w:p w14:paraId="2F379861"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xml:space="preserve">Смешанная с реагентами вода фильтруется через загрузку (Горелые породы </w:t>
      </w:r>
      <w:r w:rsidR="009F586B" w:rsidRPr="00AB6AAE">
        <w:rPr>
          <w:rFonts w:eastAsia="Calibri"/>
          <w:sz w:val="24"/>
          <w:szCs w:val="24"/>
        </w:rPr>
        <w:t>«</w:t>
      </w:r>
      <w:r w:rsidRPr="00AB6AAE">
        <w:rPr>
          <w:rFonts w:eastAsia="Calibri"/>
          <w:sz w:val="24"/>
          <w:szCs w:val="24"/>
        </w:rPr>
        <w:t>Аргеллит</w:t>
      </w:r>
      <w:r w:rsidR="009F586B" w:rsidRPr="00AB6AAE">
        <w:rPr>
          <w:rFonts w:eastAsia="Calibri"/>
          <w:sz w:val="24"/>
          <w:szCs w:val="24"/>
        </w:rPr>
        <w:t>»</w:t>
      </w:r>
      <w:r w:rsidRPr="00AB6AAE">
        <w:rPr>
          <w:rFonts w:eastAsia="Calibri"/>
          <w:sz w:val="24"/>
          <w:szCs w:val="24"/>
        </w:rPr>
        <w:t xml:space="preserve">) 6-ти контактных осветлителей (КО, общая площадь фильтрации </w:t>
      </w:r>
      <w:smartTag w:uri="urn:schemas-microsoft-com:office:smarttags" w:element="metricconverter">
        <w:smartTagPr>
          <w:attr w:name="ProductID" w:val="141 м2"/>
        </w:smartTagPr>
        <w:r w:rsidRPr="00AB6AAE">
          <w:rPr>
            <w:rFonts w:eastAsia="Calibri"/>
            <w:sz w:val="24"/>
            <w:szCs w:val="24"/>
          </w:rPr>
          <w:t>141 м2</w:t>
        </w:r>
      </w:smartTag>
      <w:r w:rsidRPr="00AB6AAE">
        <w:rPr>
          <w:rFonts w:eastAsia="Calibri"/>
          <w:sz w:val="24"/>
          <w:szCs w:val="24"/>
        </w:rPr>
        <w:t>). Ежегодно до наступления паводка 1-2 контактных осветлителей перегружаются все остальные КО – догружаются на 10%.</w:t>
      </w:r>
    </w:p>
    <w:p w14:paraId="02DD8534"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В качестве поддерживающих слоёв загрузки используется местный диабаз, рассеваемый вручную.</w:t>
      </w:r>
    </w:p>
    <w:p w14:paraId="074BC5B4"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xml:space="preserve">Промывные воды с КО собираются в 2 –е буферные емкости (объём каждой 200м³). Подача хлорированной воды может осуществляться сразу в РХВ (резервуар хлорированной воды, полезный объём </w:t>
      </w:r>
      <w:smartTag w:uri="urn:schemas-microsoft-com:office:smarttags" w:element="metricconverter">
        <w:smartTagPr>
          <w:attr w:name="ProductID" w:val="2800 м³"/>
        </w:smartTagPr>
        <w:r w:rsidRPr="00AB6AAE">
          <w:rPr>
            <w:rFonts w:eastAsia="Calibri"/>
            <w:sz w:val="24"/>
            <w:szCs w:val="24"/>
          </w:rPr>
          <w:t>2800 м³</w:t>
        </w:r>
      </w:smartTag>
      <w:r w:rsidRPr="00AB6AAE">
        <w:rPr>
          <w:rFonts w:eastAsia="Calibri"/>
          <w:sz w:val="24"/>
          <w:szCs w:val="24"/>
        </w:rPr>
        <w:t xml:space="preserve">) по трубопроводу хлорированной воды. Возможен возврат промывных вод из буферной емкости N2 в дырчатый смеситель. </w:t>
      </w:r>
    </w:p>
    <w:p w14:paraId="00EC4B83" w14:textId="77777777" w:rsidR="0011512E" w:rsidRPr="00AB6AAE" w:rsidRDefault="0011512E" w:rsidP="0011512E">
      <w:pPr>
        <w:spacing w:after="0"/>
        <w:ind w:firstLine="709"/>
        <w:jc w:val="both"/>
        <w:rPr>
          <w:rFonts w:eastAsia="Calibri"/>
          <w:sz w:val="24"/>
          <w:szCs w:val="24"/>
        </w:rPr>
      </w:pPr>
      <w:r w:rsidRPr="00AB6AAE">
        <w:rPr>
          <w:rFonts w:eastAsia="Calibri"/>
          <w:sz w:val="24"/>
          <w:szCs w:val="24"/>
        </w:rPr>
        <w:t xml:space="preserve">Очищенная от частиц цветности и мутности вода подвергается вторичному хлорированию в сборном трубопроводе (сюда же при необходимости стабилизации может подаваться раствор щелочного реагента – 2-3% сода кальцинированная, который готовится </w:t>
      </w:r>
      <w:r w:rsidR="000C45E3" w:rsidRPr="00AB6AAE">
        <w:rPr>
          <w:rFonts w:eastAsia="Calibri"/>
          <w:sz w:val="24"/>
          <w:szCs w:val="24"/>
        </w:rPr>
        <w:t>в реагент</w:t>
      </w:r>
      <w:r w:rsidRPr="00AB6AAE">
        <w:rPr>
          <w:rFonts w:eastAsia="Calibri"/>
          <w:sz w:val="24"/>
          <w:szCs w:val="24"/>
        </w:rPr>
        <w:t xml:space="preserve"> хозяйстве, затем поступает в резервуары чистой воды. Из РЧВ самотеком поступает на </w:t>
      </w:r>
      <w:r w:rsidR="009F586B" w:rsidRPr="00AB6AAE">
        <w:rPr>
          <w:rFonts w:eastAsia="Calibri"/>
          <w:sz w:val="24"/>
          <w:szCs w:val="24"/>
        </w:rPr>
        <w:t>«</w:t>
      </w:r>
      <w:r w:rsidRPr="00AB6AAE">
        <w:rPr>
          <w:rFonts w:eastAsia="Calibri"/>
          <w:sz w:val="24"/>
          <w:szCs w:val="24"/>
        </w:rPr>
        <w:t>Промзону</w:t>
      </w:r>
      <w:r w:rsidR="009F586B" w:rsidRPr="00AB6AAE">
        <w:rPr>
          <w:rFonts w:eastAsia="Calibri"/>
          <w:sz w:val="24"/>
          <w:szCs w:val="24"/>
        </w:rPr>
        <w:t>»</w:t>
      </w:r>
      <w:r w:rsidRPr="00AB6AAE">
        <w:rPr>
          <w:rFonts w:eastAsia="Calibri"/>
          <w:sz w:val="24"/>
          <w:szCs w:val="24"/>
        </w:rPr>
        <w:t xml:space="preserve"> и в насосную станцию второго подъема ВОС.</w:t>
      </w:r>
    </w:p>
    <w:p w14:paraId="04197EC8" w14:textId="366DE73D" w:rsidR="0011512E" w:rsidRDefault="0011512E" w:rsidP="0011512E">
      <w:pPr>
        <w:spacing w:after="0"/>
        <w:ind w:firstLine="709"/>
        <w:jc w:val="both"/>
        <w:rPr>
          <w:rFonts w:eastAsia="Calibri"/>
          <w:sz w:val="24"/>
          <w:szCs w:val="24"/>
        </w:rPr>
      </w:pPr>
      <w:r w:rsidRPr="00AB6AAE">
        <w:rPr>
          <w:rFonts w:eastAsia="Calibri"/>
          <w:sz w:val="24"/>
          <w:szCs w:val="24"/>
        </w:rPr>
        <w:t xml:space="preserve">Из насосной станции ВОС вода подается (насосами </w:t>
      </w:r>
      <w:r w:rsidR="00DD5560">
        <w:rPr>
          <w:rFonts w:eastAsia="Calibri"/>
          <w:sz w:val="24"/>
          <w:szCs w:val="24"/>
        </w:rPr>
        <w:t>1</w:t>
      </w:r>
      <w:r w:rsidRPr="00AB6AAE">
        <w:rPr>
          <w:rFonts w:eastAsia="Calibri"/>
          <w:sz w:val="24"/>
          <w:szCs w:val="24"/>
        </w:rPr>
        <w:t xml:space="preserve">Д315-71) населению Нового города и котельную </w:t>
      </w:r>
      <w:r w:rsidR="009F586B" w:rsidRPr="00AB6AAE">
        <w:rPr>
          <w:rFonts w:eastAsia="Calibri"/>
          <w:sz w:val="24"/>
          <w:szCs w:val="24"/>
        </w:rPr>
        <w:t>«</w:t>
      </w:r>
      <w:r w:rsidRPr="00AB6AAE">
        <w:rPr>
          <w:rFonts w:eastAsia="Calibri"/>
          <w:sz w:val="24"/>
          <w:szCs w:val="24"/>
        </w:rPr>
        <w:t>Авангардная</w:t>
      </w:r>
      <w:r w:rsidR="009F586B" w:rsidRPr="00AB6AAE">
        <w:rPr>
          <w:rFonts w:eastAsia="Calibri"/>
          <w:sz w:val="24"/>
          <w:szCs w:val="24"/>
        </w:rPr>
        <w:t>»</w:t>
      </w:r>
      <w:r w:rsidRPr="00AB6AAE">
        <w:rPr>
          <w:rFonts w:eastAsia="Calibri"/>
          <w:sz w:val="24"/>
          <w:szCs w:val="24"/>
        </w:rPr>
        <w:t xml:space="preserve">. </w:t>
      </w:r>
      <w:r w:rsidR="00DD5560">
        <w:rPr>
          <w:rFonts w:eastAsia="Calibri"/>
          <w:sz w:val="24"/>
          <w:szCs w:val="24"/>
        </w:rPr>
        <w:t xml:space="preserve">В таблице </w:t>
      </w:r>
      <w:r w:rsidR="00A96421">
        <w:rPr>
          <w:rFonts w:eastAsia="Calibri"/>
          <w:sz w:val="24"/>
          <w:szCs w:val="24"/>
        </w:rPr>
        <w:t>5</w:t>
      </w:r>
      <w:r w:rsidR="00DD5560">
        <w:rPr>
          <w:rFonts w:eastAsia="Calibri"/>
          <w:sz w:val="24"/>
          <w:szCs w:val="24"/>
        </w:rPr>
        <w:t xml:space="preserve"> представлен перечень станций водоподготовки</w:t>
      </w:r>
      <w:r w:rsidR="00693E44">
        <w:rPr>
          <w:rFonts w:eastAsia="Calibri"/>
          <w:sz w:val="24"/>
          <w:szCs w:val="24"/>
        </w:rPr>
        <w:t xml:space="preserve">. </w:t>
      </w:r>
      <w:r w:rsidR="00EE04BE">
        <w:rPr>
          <w:rFonts w:eastAsia="Calibri"/>
          <w:sz w:val="24"/>
          <w:szCs w:val="24"/>
        </w:rPr>
        <w:t xml:space="preserve">В таблице </w:t>
      </w:r>
      <w:r w:rsidR="00A96421">
        <w:rPr>
          <w:rFonts w:eastAsia="Calibri"/>
          <w:sz w:val="24"/>
          <w:szCs w:val="24"/>
        </w:rPr>
        <w:t>6</w:t>
      </w:r>
      <w:r w:rsidR="00EE04BE">
        <w:rPr>
          <w:rFonts w:eastAsia="Calibri"/>
          <w:sz w:val="24"/>
          <w:szCs w:val="24"/>
        </w:rPr>
        <w:t xml:space="preserve"> представлены основные</w:t>
      </w:r>
      <w:r w:rsidR="00EE04BE" w:rsidRPr="00EE04BE">
        <w:t xml:space="preserve"> </w:t>
      </w:r>
      <w:r w:rsidR="00EE04BE" w:rsidRPr="00EE04BE">
        <w:rPr>
          <w:rFonts w:eastAsia="Calibri"/>
          <w:sz w:val="24"/>
          <w:szCs w:val="24"/>
        </w:rPr>
        <w:t>этапы очистки воды на станциях водоподготовки</w:t>
      </w:r>
      <w:r w:rsidR="00EE04BE">
        <w:rPr>
          <w:rFonts w:eastAsia="Calibri"/>
          <w:sz w:val="24"/>
          <w:szCs w:val="24"/>
        </w:rPr>
        <w:t>.</w:t>
      </w:r>
    </w:p>
    <w:p w14:paraId="6C65E590" w14:textId="77777777" w:rsidR="00C0357D" w:rsidRPr="00AB6AAE" w:rsidRDefault="00C0357D" w:rsidP="0011512E">
      <w:pPr>
        <w:spacing w:after="0"/>
        <w:ind w:firstLine="709"/>
        <w:jc w:val="both"/>
        <w:rPr>
          <w:rFonts w:eastAsia="Calibri"/>
          <w:sz w:val="24"/>
          <w:szCs w:val="24"/>
        </w:rPr>
      </w:pPr>
    </w:p>
    <w:p w14:paraId="7BD57284" w14:textId="70308D4E" w:rsidR="004E0439" w:rsidRPr="00AB6AAE" w:rsidRDefault="004E0439" w:rsidP="004E0439">
      <w:pPr>
        <w:pStyle w:val="af8"/>
        <w:spacing w:after="0"/>
        <w:rPr>
          <w:color w:val="auto"/>
          <w:sz w:val="24"/>
          <w:szCs w:val="24"/>
        </w:rPr>
      </w:pPr>
      <w:bookmarkStart w:id="53" w:name="_Ref495398685"/>
      <w:r w:rsidRPr="00AB6AAE">
        <w:rPr>
          <w:color w:val="auto"/>
          <w:sz w:val="24"/>
          <w:szCs w:val="24"/>
        </w:rPr>
        <w:t xml:space="preserve">Таблица </w:t>
      </w:r>
      <w:r w:rsidR="00E50445" w:rsidRPr="00AB6AAE">
        <w:rPr>
          <w:sz w:val="24"/>
          <w:szCs w:val="24"/>
        </w:rPr>
        <w:fldChar w:fldCharType="begin"/>
      </w:r>
      <w:r w:rsidRPr="00AB6AAE">
        <w:rPr>
          <w:color w:val="auto"/>
          <w:sz w:val="24"/>
          <w:szCs w:val="24"/>
        </w:rPr>
        <w:instrText xml:space="preserve"> SEQ Таблица \* ARABIC </w:instrText>
      </w:r>
      <w:r w:rsidR="00E50445" w:rsidRPr="00AB6AAE">
        <w:rPr>
          <w:sz w:val="24"/>
          <w:szCs w:val="24"/>
        </w:rPr>
        <w:fldChar w:fldCharType="separate"/>
      </w:r>
      <w:r w:rsidR="00B9745E">
        <w:rPr>
          <w:noProof/>
          <w:color w:val="auto"/>
          <w:sz w:val="24"/>
          <w:szCs w:val="24"/>
        </w:rPr>
        <w:t>5</w:t>
      </w:r>
      <w:r w:rsidR="00E50445" w:rsidRPr="00AB6AAE">
        <w:rPr>
          <w:sz w:val="24"/>
          <w:szCs w:val="24"/>
        </w:rPr>
        <w:fldChar w:fldCharType="end"/>
      </w:r>
      <w:bookmarkEnd w:id="53"/>
      <w:r w:rsidRPr="00AB6AAE">
        <w:rPr>
          <w:color w:val="auto"/>
          <w:sz w:val="24"/>
          <w:szCs w:val="24"/>
        </w:rPr>
        <w:t xml:space="preserve"> Перечень станций водоподготовки</w:t>
      </w:r>
    </w:p>
    <w:tbl>
      <w:tblPr>
        <w:tblW w:w="5000" w:type="pct"/>
        <w:tblLook w:val="04A0" w:firstRow="1" w:lastRow="0" w:firstColumn="1" w:lastColumn="0" w:noHBand="0" w:noVBand="1"/>
      </w:tblPr>
      <w:tblGrid>
        <w:gridCol w:w="581"/>
        <w:gridCol w:w="2274"/>
        <w:gridCol w:w="2077"/>
        <w:gridCol w:w="1825"/>
        <w:gridCol w:w="2589"/>
      </w:tblGrid>
      <w:tr w:rsidR="004E0439" w:rsidRPr="00DD5560" w14:paraId="02EACC96" w14:textId="77777777" w:rsidTr="00183EB8">
        <w:trPr>
          <w:trHeight w:val="300"/>
        </w:trPr>
        <w:tc>
          <w:tcPr>
            <w:tcW w:w="311" w:type="pct"/>
            <w:tcBorders>
              <w:top w:val="single" w:sz="4" w:space="0" w:color="auto"/>
              <w:left w:val="single" w:sz="4" w:space="0" w:color="auto"/>
              <w:bottom w:val="single" w:sz="4" w:space="0" w:color="auto"/>
              <w:right w:val="single" w:sz="4" w:space="0" w:color="auto"/>
            </w:tcBorders>
            <w:noWrap/>
            <w:vAlign w:val="center"/>
            <w:hideMark/>
          </w:tcPr>
          <w:p w14:paraId="46973753" w14:textId="77777777" w:rsidR="004E0439" w:rsidRPr="00DD5560" w:rsidRDefault="004E0439">
            <w:pPr>
              <w:spacing w:after="0" w:line="240" w:lineRule="auto"/>
              <w:jc w:val="center"/>
              <w:rPr>
                <w:sz w:val="20"/>
                <w:szCs w:val="20"/>
                <w:lang w:eastAsia="ru-RU"/>
              </w:rPr>
            </w:pPr>
            <w:r w:rsidRPr="00DD5560">
              <w:rPr>
                <w:sz w:val="20"/>
                <w:szCs w:val="20"/>
                <w:lang w:eastAsia="ru-RU"/>
              </w:rPr>
              <w:t>№ п/п</w:t>
            </w:r>
          </w:p>
        </w:tc>
        <w:tc>
          <w:tcPr>
            <w:tcW w:w="1217" w:type="pct"/>
            <w:tcBorders>
              <w:top w:val="single" w:sz="4" w:space="0" w:color="auto"/>
              <w:left w:val="nil"/>
              <w:bottom w:val="single" w:sz="4" w:space="0" w:color="auto"/>
              <w:right w:val="single" w:sz="4" w:space="0" w:color="auto"/>
            </w:tcBorders>
            <w:noWrap/>
            <w:vAlign w:val="center"/>
            <w:hideMark/>
          </w:tcPr>
          <w:p w14:paraId="32325148" w14:textId="77777777" w:rsidR="004E0439" w:rsidRPr="00DD5560" w:rsidRDefault="004E0439">
            <w:pPr>
              <w:spacing w:after="0" w:line="240" w:lineRule="auto"/>
              <w:jc w:val="center"/>
              <w:rPr>
                <w:sz w:val="20"/>
                <w:szCs w:val="20"/>
                <w:lang w:eastAsia="ru-RU"/>
              </w:rPr>
            </w:pPr>
            <w:r w:rsidRPr="00DD5560">
              <w:rPr>
                <w:sz w:val="20"/>
                <w:szCs w:val="20"/>
                <w:lang w:eastAsia="ru-RU"/>
              </w:rPr>
              <w:t>Наименование станции</w:t>
            </w:r>
          </w:p>
        </w:tc>
        <w:tc>
          <w:tcPr>
            <w:tcW w:w="1111" w:type="pct"/>
            <w:tcBorders>
              <w:top w:val="single" w:sz="4" w:space="0" w:color="auto"/>
              <w:left w:val="nil"/>
              <w:bottom w:val="single" w:sz="4" w:space="0" w:color="auto"/>
              <w:right w:val="single" w:sz="4" w:space="0" w:color="auto"/>
            </w:tcBorders>
            <w:noWrap/>
            <w:vAlign w:val="center"/>
            <w:hideMark/>
          </w:tcPr>
          <w:p w14:paraId="4F6500BC" w14:textId="77777777" w:rsidR="004E0439" w:rsidRPr="00DD5560" w:rsidRDefault="004E0439">
            <w:pPr>
              <w:spacing w:after="0" w:line="240" w:lineRule="auto"/>
              <w:jc w:val="center"/>
              <w:rPr>
                <w:sz w:val="20"/>
                <w:szCs w:val="20"/>
                <w:lang w:eastAsia="ru-RU"/>
              </w:rPr>
            </w:pPr>
            <w:r w:rsidRPr="00DD5560">
              <w:rPr>
                <w:sz w:val="20"/>
                <w:szCs w:val="20"/>
                <w:lang w:eastAsia="ru-RU"/>
              </w:rPr>
              <w:t>Местоположение станции</w:t>
            </w:r>
          </w:p>
        </w:tc>
        <w:tc>
          <w:tcPr>
            <w:tcW w:w="976" w:type="pct"/>
            <w:tcBorders>
              <w:top w:val="single" w:sz="4" w:space="0" w:color="auto"/>
              <w:left w:val="nil"/>
              <w:bottom w:val="single" w:sz="4" w:space="0" w:color="auto"/>
              <w:right w:val="single" w:sz="4" w:space="0" w:color="auto"/>
            </w:tcBorders>
            <w:noWrap/>
            <w:vAlign w:val="center"/>
            <w:hideMark/>
          </w:tcPr>
          <w:p w14:paraId="70DA145F" w14:textId="77777777" w:rsidR="004E0439" w:rsidRPr="00DD5560" w:rsidRDefault="004E0439">
            <w:pPr>
              <w:spacing w:after="0" w:line="240" w:lineRule="auto"/>
              <w:jc w:val="center"/>
              <w:rPr>
                <w:sz w:val="20"/>
                <w:szCs w:val="20"/>
                <w:lang w:eastAsia="ru-RU"/>
              </w:rPr>
            </w:pPr>
            <w:r w:rsidRPr="00DD5560">
              <w:rPr>
                <w:sz w:val="20"/>
                <w:szCs w:val="20"/>
                <w:lang w:eastAsia="ru-RU"/>
              </w:rPr>
              <w:t>Год ввода в эксплуатацию</w:t>
            </w:r>
          </w:p>
        </w:tc>
        <w:tc>
          <w:tcPr>
            <w:tcW w:w="1385" w:type="pct"/>
            <w:tcBorders>
              <w:top w:val="single" w:sz="4" w:space="0" w:color="auto"/>
              <w:left w:val="nil"/>
              <w:bottom w:val="single" w:sz="4" w:space="0" w:color="auto"/>
              <w:right w:val="single" w:sz="4" w:space="0" w:color="auto"/>
            </w:tcBorders>
            <w:noWrap/>
            <w:vAlign w:val="center"/>
            <w:hideMark/>
          </w:tcPr>
          <w:p w14:paraId="794C65D0" w14:textId="78421B9C" w:rsidR="004E0439" w:rsidRPr="00DD5560" w:rsidRDefault="00693E44">
            <w:pPr>
              <w:spacing w:after="0" w:line="240" w:lineRule="auto"/>
              <w:jc w:val="center"/>
              <w:rPr>
                <w:sz w:val="20"/>
                <w:szCs w:val="20"/>
                <w:lang w:eastAsia="ru-RU"/>
              </w:rPr>
            </w:pPr>
            <w:r>
              <w:rPr>
                <w:sz w:val="20"/>
                <w:szCs w:val="20"/>
                <w:lang w:eastAsia="ru-RU"/>
              </w:rPr>
              <w:t>Проектная п</w:t>
            </w:r>
            <w:r w:rsidR="004E0439" w:rsidRPr="00DD5560">
              <w:rPr>
                <w:sz w:val="20"/>
                <w:szCs w:val="20"/>
                <w:lang w:eastAsia="ru-RU"/>
              </w:rPr>
              <w:t>роизводительность, м</w:t>
            </w:r>
            <w:r w:rsidR="004E0439" w:rsidRPr="00DD5560">
              <w:rPr>
                <w:sz w:val="20"/>
                <w:szCs w:val="20"/>
                <w:vertAlign w:val="superscript"/>
                <w:lang w:eastAsia="ru-RU"/>
              </w:rPr>
              <w:t>3</w:t>
            </w:r>
            <w:r w:rsidR="004E0439" w:rsidRPr="00DD5560">
              <w:rPr>
                <w:sz w:val="20"/>
                <w:szCs w:val="20"/>
                <w:lang w:eastAsia="ru-RU"/>
              </w:rPr>
              <w:t>/сут</w:t>
            </w:r>
          </w:p>
        </w:tc>
      </w:tr>
      <w:tr w:rsidR="004E0439" w:rsidRPr="00DD5560" w14:paraId="3CF4F923" w14:textId="77777777" w:rsidTr="00183EB8">
        <w:trPr>
          <w:trHeight w:val="300"/>
        </w:trPr>
        <w:tc>
          <w:tcPr>
            <w:tcW w:w="311" w:type="pct"/>
            <w:tcBorders>
              <w:top w:val="nil"/>
              <w:left w:val="single" w:sz="4" w:space="0" w:color="auto"/>
              <w:bottom w:val="single" w:sz="4" w:space="0" w:color="auto"/>
              <w:right w:val="single" w:sz="4" w:space="0" w:color="auto"/>
            </w:tcBorders>
            <w:noWrap/>
            <w:vAlign w:val="center"/>
            <w:hideMark/>
          </w:tcPr>
          <w:p w14:paraId="04B738E3" w14:textId="77777777" w:rsidR="004E0439" w:rsidRPr="00DD5560" w:rsidRDefault="004E0439">
            <w:pPr>
              <w:spacing w:after="0" w:line="240" w:lineRule="auto"/>
              <w:jc w:val="center"/>
              <w:rPr>
                <w:sz w:val="20"/>
                <w:szCs w:val="20"/>
                <w:lang w:eastAsia="ru-RU"/>
              </w:rPr>
            </w:pPr>
            <w:r w:rsidRPr="00DD5560">
              <w:rPr>
                <w:sz w:val="20"/>
                <w:szCs w:val="20"/>
                <w:lang w:eastAsia="ru-RU"/>
              </w:rPr>
              <w:t>1</w:t>
            </w:r>
          </w:p>
        </w:tc>
        <w:tc>
          <w:tcPr>
            <w:tcW w:w="1217" w:type="pct"/>
            <w:tcBorders>
              <w:top w:val="nil"/>
              <w:left w:val="nil"/>
              <w:bottom w:val="single" w:sz="4" w:space="0" w:color="auto"/>
              <w:right w:val="single" w:sz="4" w:space="0" w:color="auto"/>
            </w:tcBorders>
            <w:noWrap/>
            <w:vAlign w:val="center"/>
            <w:hideMark/>
          </w:tcPr>
          <w:p w14:paraId="040E1E42" w14:textId="4B6DD2B9" w:rsidR="004E0439" w:rsidRPr="00DD5560" w:rsidRDefault="004E0439">
            <w:pPr>
              <w:spacing w:after="0" w:line="240" w:lineRule="auto"/>
              <w:jc w:val="center"/>
              <w:rPr>
                <w:sz w:val="20"/>
                <w:szCs w:val="20"/>
                <w:lang w:eastAsia="ru-RU"/>
              </w:rPr>
            </w:pPr>
            <w:r w:rsidRPr="00DD5560">
              <w:rPr>
                <w:sz w:val="20"/>
                <w:szCs w:val="20"/>
                <w:lang w:eastAsia="ru-RU"/>
              </w:rPr>
              <w:t>Водопроводная очистная станция</w:t>
            </w:r>
          </w:p>
        </w:tc>
        <w:tc>
          <w:tcPr>
            <w:tcW w:w="1111" w:type="pct"/>
            <w:tcBorders>
              <w:top w:val="nil"/>
              <w:left w:val="nil"/>
              <w:bottom w:val="single" w:sz="4" w:space="0" w:color="auto"/>
              <w:right w:val="single" w:sz="4" w:space="0" w:color="auto"/>
            </w:tcBorders>
            <w:noWrap/>
            <w:vAlign w:val="center"/>
            <w:hideMark/>
          </w:tcPr>
          <w:p w14:paraId="2CAB8084" w14:textId="4F39D03C" w:rsidR="004E0439" w:rsidRPr="00DD5560" w:rsidRDefault="00C17B32">
            <w:pPr>
              <w:spacing w:after="0" w:line="240" w:lineRule="auto"/>
              <w:jc w:val="center"/>
              <w:rPr>
                <w:sz w:val="20"/>
                <w:szCs w:val="20"/>
                <w:lang w:eastAsia="ru-RU"/>
              </w:rPr>
            </w:pPr>
            <w:r w:rsidRPr="00DD5560">
              <w:rPr>
                <w:sz w:val="20"/>
                <w:szCs w:val="20"/>
                <w:lang w:eastAsia="ru-RU"/>
              </w:rPr>
              <w:t>г</w:t>
            </w:r>
            <w:r w:rsidR="004E0439" w:rsidRPr="00DD5560">
              <w:rPr>
                <w:sz w:val="20"/>
                <w:szCs w:val="20"/>
                <w:lang w:eastAsia="ru-RU"/>
              </w:rPr>
              <w:t>. Удачный, мкр. Новый город</w:t>
            </w:r>
          </w:p>
        </w:tc>
        <w:tc>
          <w:tcPr>
            <w:tcW w:w="976" w:type="pct"/>
            <w:tcBorders>
              <w:top w:val="nil"/>
              <w:left w:val="nil"/>
              <w:bottom w:val="single" w:sz="4" w:space="0" w:color="auto"/>
              <w:right w:val="single" w:sz="4" w:space="0" w:color="auto"/>
            </w:tcBorders>
            <w:noWrap/>
            <w:vAlign w:val="center"/>
            <w:hideMark/>
          </w:tcPr>
          <w:p w14:paraId="4A6E1B87" w14:textId="23EA5A50" w:rsidR="004E0439" w:rsidRPr="00DD5560" w:rsidRDefault="004E0439">
            <w:pPr>
              <w:spacing w:after="0" w:line="240" w:lineRule="auto"/>
              <w:jc w:val="center"/>
              <w:rPr>
                <w:sz w:val="20"/>
                <w:szCs w:val="20"/>
                <w:lang w:eastAsia="ru-RU"/>
              </w:rPr>
            </w:pPr>
            <w:r w:rsidRPr="00DD5560">
              <w:rPr>
                <w:sz w:val="20"/>
                <w:szCs w:val="20"/>
                <w:lang w:eastAsia="ru-RU"/>
              </w:rPr>
              <w:t>198</w:t>
            </w:r>
            <w:r w:rsidR="00C0381B">
              <w:rPr>
                <w:sz w:val="20"/>
                <w:szCs w:val="20"/>
                <w:lang w:eastAsia="ru-RU"/>
              </w:rPr>
              <w:t>1</w:t>
            </w:r>
          </w:p>
        </w:tc>
        <w:tc>
          <w:tcPr>
            <w:tcW w:w="1385" w:type="pct"/>
            <w:tcBorders>
              <w:top w:val="nil"/>
              <w:left w:val="nil"/>
              <w:bottom w:val="single" w:sz="4" w:space="0" w:color="auto"/>
              <w:right w:val="single" w:sz="4" w:space="0" w:color="auto"/>
            </w:tcBorders>
            <w:noWrap/>
            <w:vAlign w:val="center"/>
            <w:hideMark/>
          </w:tcPr>
          <w:p w14:paraId="7D22D93D" w14:textId="6D08D0F0" w:rsidR="004E0439" w:rsidRPr="00DD5560" w:rsidRDefault="004E0439">
            <w:pPr>
              <w:spacing w:after="0" w:line="240" w:lineRule="auto"/>
              <w:jc w:val="center"/>
              <w:rPr>
                <w:sz w:val="20"/>
                <w:szCs w:val="20"/>
                <w:lang w:eastAsia="ru-RU"/>
              </w:rPr>
            </w:pPr>
            <w:r w:rsidRPr="00DD5560">
              <w:rPr>
                <w:sz w:val="20"/>
                <w:szCs w:val="20"/>
                <w:lang w:eastAsia="ru-RU"/>
              </w:rPr>
              <w:t>16000</w:t>
            </w:r>
          </w:p>
        </w:tc>
      </w:tr>
    </w:tbl>
    <w:p w14:paraId="1D0696D9" w14:textId="77777777" w:rsidR="004E0439" w:rsidRPr="00AB6AAE" w:rsidRDefault="004E0439" w:rsidP="00A96421">
      <w:pPr>
        <w:pStyle w:val="afffffff4"/>
      </w:pPr>
      <w:bookmarkStart w:id="54" w:name="_Ref495400482"/>
    </w:p>
    <w:p w14:paraId="20D5C239" w14:textId="49899D72" w:rsidR="004E0439" w:rsidRPr="00AB6AAE" w:rsidRDefault="004E0439" w:rsidP="004E0439">
      <w:pPr>
        <w:pStyle w:val="af8"/>
        <w:keepNext/>
        <w:spacing w:after="0"/>
        <w:rPr>
          <w:color w:val="auto"/>
          <w:sz w:val="24"/>
          <w:szCs w:val="24"/>
        </w:rPr>
      </w:pPr>
      <w:r w:rsidRPr="00AB6AAE">
        <w:rPr>
          <w:color w:val="auto"/>
          <w:sz w:val="24"/>
          <w:szCs w:val="24"/>
        </w:rPr>
        <w:t xml:space="preserve">Таблица </w:t>
      </w:r>
      <w:r w:rsidR="00E50445" w:rsidRPr="00AB6AAE">
        <w:rPr>
          <w:sz w:val="24"/>
          <w:szCs w:val="24"/>
        </w:rPr>
        <w:fldChar w:fldCharType="begin"/>
      </w:r>
      <w:r w:rsidRPr="00AB6AAE">
        <w:rPr>
          <w:color w:val="auto"/>
          <w:sz w:val="24"/>
          <w:szCs w:val="24"/>
        </w:rPr>
        <w:instrText xml:space="preserve"> SEQ Таблица \* ARABIC </w:instrText>
      </w:r>
      <w:r w:rsidR="00E50445" w:rsidRPr="00AB6AAE">
        <w:rPr>
          <w:sz w:val="24"/>
          <w:szCs w:val="24"/>
        </w:rPr>
        <w:fldChar w:fldCharType="separate"/>
      </w:r>
      <w:r w:rsidR="00B9745E">
        <w:rPr>
          <w:noProof/>
          <w:color w:val="auto"/>
          <w:sz w:val="24"/>
          <w:szCs w:val="24"/>
        </w:rPr>
        <w:t>6</w:t>
      </w:r>
      <w:r w:rsidR="00E50445" w:rsidRPr="00AB6AAE">
        <w:rPr>
          <w:sz w:val="24"/>
          <w:szCs w:val="24"/>
        </w:rPr>
        <w:fldChar w:fldCharType="end"/>
      </w:r>
      <w:bookmarkEnd w:id="54"/>
      <w:r w:rsidRPr="00AB6AAE">
        <w:rPr>
          <w:color w:val="auto"/>
          <w:sz w:val="24"/>
          <w:szCs w:val="24"/>
        </w:rPr>
        <w:t xml:space="preserve"> Основные этапы очистки воды на станциях водоподготовки</w:t>
      </w:r>
    </w:p>
    <w:tbl>
      <w:tblPr>
        <w:tblW w:w="5000" w:type="pct"/>
        <w:tblLayout w:type="fixed"/>
        <w:tblLook w:val="04A0" w:firstRow="1" w:lastRow="0" w:firstColumn="1" w:lastColumn="0" w:noHBand="0" w:noVBand="1"/>
      </w:tblPr>
      <w:tblGrid>
        <w:gridCol w:w="585"/>
        <w:gridCol w:w="3811"/>
        <w:gridCol w:w="2701"/>
        <w:gridCol w:w="2249"/>
      </w:tblGrid>
      <w:tr w:rsidR="004E0439" w:rsidRPr="00693E44" w14:paraId="25502E37" w14:textId="77777777" w:rsidTr="004E0439">
        <w:trPr>
          <w:trHeight w:val="300"/>
        </w:trPr>
        <w:tc>
          <w:tcPr>
            <w:tcW w:w="313" w:type="pct"/>
            <w:tcBorders>
              <w:top w:val="single" w:sz="4" w:space="0" w:color="auto"/>
              <w:left w:val="single" w:sz="4" w:space="0" w:color="auto"/>
              <w:bottom w:val="single" w:sz="4" w:space="0" w:color="auto"/>
              <w:right w:val="single" w:sz="4" w:space="0" w:color="auto"/>
            </w:tcBorders>
            <w:noWrap/>
            <w:vAlign w:val="center"/>
            <w:hideMark/>
          </w:tcPr>
          <w:p w14:paraId="4388D1CF" w14:textId="77777777" w:rsidR="004E0439" w:rsidRPr="00693E44" w:rsidRDefault="004E0439">
            <w:pPr>
              <w:spacing w:after="0" w:line="240" w:lineRule="auto"/>
              <w:jc w:val="center"/>
              <w:rPr>
                <w:bCs/>
                <w:sz w:val="20"/>
                <w:szCs w:val="20"/>
                <w:lang w:eastAsia="ru-RU"/>
              </w:rPr>
            </w:pPr>
            <w:r w:rsidRPr="00693E44">
              <w:rPr>
                <w:bCs/>
                <w:sz w:val="20"/>
                <w:szCs w:val="20"/>
                <w:lang w:eastAsia="ru-RU"/>
              </w:rPr>
              <w:t>№ п/п</w:t>
            </w:r>
          </w:p>
        </w:tc>
        <w:tc>
          <w:tcPr>
            <w:tcW w:w="2039" w:type="pct"/>
            <w:tcBorders>
              <w:top w:val="single" w:sz="4" w:space="0" w:color="auto"/>
              <w:left w:val="nil"/>
              <w:bottom w:val="single" w:sz="4" w:space="0" w:color="auto"/>
              <w:right w:val="single" w:sz="4" w:space="0" w:color="auto"/>
            </w:tcBorders>
            <w:noWrap/>
            <w:vAlign w:val="center"/>
            <w:hideMark/>
          </w:tcPr>
          <w:p w14:paraId="72E5C884" w14:textId="77777777" w:rsidR="004E0439" w:rsidRPr="00693E44" w:rsidRDefault="004E0439">
            <w:pPr>
              <w:spacing w:after="0" w:line="240" w:lineRule="auto"/>
              <w:jc w:val="center"/>
              <w:rPr>
                <w:bCs/>
                <w:sz w:val="20"/>
                <w:szCs w:val="20"/>
                <w:lang w:eastAsia="ru-RU"/>
              </w:rPr>
            </w:pPr>
            <w:r w:rsidRPr="00693E44">
              <w:rPr>
                <w:bCs/>
                <w:sz w:val="20"/>
                <w:szCs w:val="20"/>
                <w:lang w:eastAsia="ru-RU"/>
              </w:rPr>
              <w:t>Этап очистки воды</w:t>
            </w:r>
          </w:p>
        </w:tc>
        <w:tc>
          <w:tcPr>
            <w:tcW w:w="1445" w:type="pct"/>
            <w:tcBorders>
              <w:top w:val="single" w:sz="4" w:space="0" w:color="auto"/>
              <w:left w:val="nil"/>
              <w:bottom w:val="single" w:sz="4" w:space="0" w:color="auto"/>
              <w:right w:val="single" w:sz="4" w:space="0" w:color="auto"/>
            </w:tcBorders>
            <w:noWrap/>
            <w:vAlign w:val="center"/>
            <w:hideMark/>
          </w:tcPr>
          <w:p w14:paraId="744A5361" w14:textId="77777777" w:rsidR="004E0439" w:rsidRPr="00693E44" w:rsidRDefault="004E0439">
            <w:pPr>
              <w:spacing w:after="0" w:line="240" w:lineRule="auto"/>
              <w:jc w:val="center"/>
              <w:rPr>
                <w:bCs/>
                <w:sz w:val="20"/>
                <w:szCs w:val="20"/>
                <w:lang w:eastAsia="ru-RU"/>
              </w:rPr>
            </w:pPr>
            <w:r w:rsidRPr="00693E44">
              <w:rPr>
                <w:sz w:val="20"/>
                <w:szCs w:val="20"/>
                <w:lang w:eastAsia="ru-RU"/>
              </w:rPr>
              <w:t>Наименование станции</w:t>
            </w:r>
          </w:p>
        </w:tc>
        <w:tc>
          <w:tcPr>
            <w:tcW w:w="1203" w:type="pct"/>
            <w:tcBorders>
              <w:top w:val="single" w:sz="4" w:space="0" w:color="auto"/>
              <w:left w:val="nil"/>
              <w:bottom w:val="single" w:sz="4" w:space="0" w:color="auto"/>
              <w:right w:val="single" w:sz="4" w:space="0" w:color="auto"/>
            </w:tcBorders>
            <w:noWrap/>
            <w:vAlign w:val="center"/>
            <w:hideMark/>
          </w:tcPr>
          <w:p w14:paraId="626DB1F0" w14:textId="77777777" w:rsidR="004E0439" w:rsidRPr="00693E44" w:rsidRDefault="004E0439">
            <w:pPr>
              <w:spacing w:after="0" w:line="240" w:lineRule="auto"/>
              <w:jc w:val="center"/>
              <w:rPr>
                <w:bCs/>
                <w:sz w:val="20"/>
                <w:szCs w:val="20"/>
                <w:lang w:eastAsia="ru-RU"/>
              </w:rPr>
            </w:pPr>
            <w:r w:rsidRPr="00693E44">
              <w:rPr>
                <w:bCs/>
                <w:sz w:val="20"/>
                <w:szCs w:val="20"/>
                <w:lang w:eastAsia="ru-RU"/>
              </w:rPr>
              <w:t>Год ввода блока в эксплуатацию</w:t>
            </w:r>
          </w:p>
        </w:tc>
      </w:tr>
      <w:tr w:rsidR="004E0439" w:rsidRPr="00693E44" w14:paraId="049F5948" w14:textId="77777777" w:rsidTr="004E0439">
        <w:trPr>
          <w:trHeight w:val="300"/>
        </w:trPr>
        <w:tc>
          <w:tcPr>
            <w:tcW w:w="313" w:type="pct"/>
            <w:tcBorders>
              <w:top w:val="nil"/>
              <w:left w:val="single" w:sz="4" w:space="0" w:color="auto"/>
              <w:bottom w:val="single" w:sz="4" w:space="0" w:color="auto"/>
              <w:right w:val="single" w:sz="4" w:space="0" w:color="auto"/>
            </w:tcBorders>
            <w:noWrap/>
            <w:vAlign w:val="center"/>
            <w:hideMark/>
          </w:tcPr>
          <w:p w14:paraId="1009A849" w14:textId="77777777" w:rsidR="004E0439" w:rsidRPr="00693E44" w:rsidRDefault="004E0439">
            <w:pPr>
              <w:spacing w:after="0" w:line="240" w:lineRule="auto"/>
              <w:jc w:val="center"/>
              <w:rPr>
                <w:sz w:val="20"/>
                <w:szCs w:val="20"/>
                <w:lang w:eastAsia="ru-RU"/>
              </w:rPr>
            </w:pPr>
            <w:r w:rsidRPr="00693E44">
              <w:rPr>
                <w:sz w:val="20"/>
                <w:szCs w:val="20"/>
                <w:lang w:eastAsia="ru-RU"/>
              </w:rPr>
              <w:t>1</w:t>
            </w:r>
          </w:p>
        </w:tc>
        <w:tc>
          <w:tcPr>
            <w:tcW w:w="2039" w:type="pct"/>
            <w:tcBorders>
              <w:top w:val="nil"/>
              <w:left w:val="nil"/>
              <w:bottom w:val="single" w:sz="4" w:space="0" w:color="auto"/>
              <w:right w:val="single" w:sz="4" w:space="0" w:color="auto"/>
            </w:tcBorders>
            <w:noWrap/>
            <w:vAlign w:val="center"/>
            <w:hideMark/>
          </w:tcPr>
          <w:p w14:paraId="5D89A3C0" w14:textId="22A7382E" w:rsidR="004E0439" w:rsidRPr="00693E44" w:rsidRDefault="004E0439">
            <w:pPr>
              <w:spacing w:after="0" w:line="240" w:lineRule="auto"/>
              <w:jc w:val="center"/>
              <w:rPr>
                <w:sz w:val="20"/>
                <w:szCs w:val="20"/>
                <w:lang w:eastAsia="ru-RU"/>
              </w:rPr>
            </w:pPr>
            <w:r w:rsidRPr="00693E44">
              <w:rPr>
                <w:sz w:val="20"/>
                <w:szCs w:val="20"/>
                <w:lang w:eastAsia="ru-RU"/>
              </w:rPr>
              <w:t>Удаление крупных взвесей на барабанных сетках</w:t>
            </w:r>
          </w:p>
        </w:tc>
        <w:tc>
          <w:tcPr>
            <w:tcW w:w="1445" w:type="pct"/>
            <w:tcBorders>
              <w:top w:val="nil"/>
              <w:left w:val="nil"/>
              <w:bottom w:val="single" w:sz="4" w:space="0" w:color="auto"/>
              <w:right w:val="single" w:sz="4" w:space="0" w:color="auto"/>
            </w:tcBorders>
            <w:noWrap/>
            <w:vAlign w:val="center"/>
            <w:hideMark/>
          </w:tcPr>
          <w:p w14:paraId="045BF58A" w14:textId="77777777" w:rsidR="004E0439" w:rsidRPr="00693E44" w:rsidRDefault="004E0439" w:rsidP="004E0439">
            <w:pPr>
              <w:spacing w:after="0" w:line="240" w:lineRule="auto"/>
              <w:jc w:val="center"/>
              <w:rPr>
                <w:sz w:val="20"/>
                <w:szCs w:val="20"/>
                <w:lang w:eastAsia="ru-RU"/>
              </w:rPr>
            </w:pPr>
            <w:r w:rsidRPr="00693E44">
              <w:rPr>
                <w:sz w:val="20"/>
                <w:szCs w:val="20"/>
                <w:lang w:eastAsia="ru-RU"/>
              </w:rPr>
              <w:t>Водопроводная очистная станция</w:t>
            </w:r>
          </w:p>
        </w:tc>
        <w:tc>
          <w:tcPr>
            <w:tcW w:w="1203" w:type="pct"/>
            <w:tcBorders>
              <w:top w:val="nil"/>
              <w:left w:val="nil"/>
              <w:bottom w:val="single" w:sz="4" w:space="0" w:color="auto"/>
              <w:right w:val="single" w:sz="4" w:space="0" w:color="auto"/>
            </w:tcBorders>
            <w:noWrap/>
            <w:vAlign w:val="center"/>
            <w:hideMark/>
          </w:tcPr>
          <w:p w14:paraId="56E75B1D" w14:textId="0172518F" w:rsidR="004E0439" w:rsidRPr="00693E44" w:rsidRDefault="004E0439">
            <w:pPr>
              <w:spacing w:after="0" w:line="240" w:lineRule="auto"/>
              <w:jc w:val="center"/>
              <w:rPr>
                <w:sz w:val="20"/>
                <w:szCs w:val="20"/>
                <w:lang w:eastAsia="ru-RU"/>
              </w:rPr>
            </w:pPr>
            <w:r w:rsidRPr="00693E44">
              <w:rPr>
                <w:sz w:val="20"/>
                <w:szCs w:val="20"/>
                <w:lang w:eastAsia="ru-RU"/>
              </w:rPr>
              <w:t>198</w:t>
            </w:r>
            <w:r w:rsidR="00C37102">
              <w:rPr>
                <w:sz w:val="20"/>
                <w:szCs w:val="20"/>
                <w:lang w:eastAsia="ru-RU"/>
              </w:rPr>
              <w:t>1</w:t>
            </w:r>
          </w:p>
        </w:tc>
      </w:tr>
      <w:tr w:rsidR="004E0439" w:rsidRPr="00693E44" w14:paraId="1F7B5A09" w14:textId="77777777" w:rsidTr="004E0439">
        <w:trPr>
          <w:trHeight w:val="540"/>
        </w:trPr>
        <w:tc>
          <w:tcPr>
            <w:tcW w:w="313" w:type="pct"/>
            <w:tcBorders>
              <w:top w:val="nil"/>
              <w:left w:val="single" w:sz="4" w:space="0" w:color="auto"/>
              <w:bottom w:val="single" w:sz="4" w:space="0" w:color="auto"/>
              <w:right w:val="single" w:sz="4" w:space="0" w:color="auto"/>
            </w:tcBorders>
            <w:noWrap/>
            <w:vAlign w:val="center"/>
            <w:hideMark/>
          </w:tcPr>
          <w:p w14:paraId="7030C84A" w14:textId="77777777" w:rsidR="004E0439" w:rsidRPr="00693E44" w:rsidRDefault="004E0439">
            <w:pPr>
              <w:spacing w:after="0" w:line="240" w:lineRule="auto"/>
              <w:jc w:val="center"/>
              <w:rPr>
                <w:sz w:val="20"/>
                <w:szCs w:val="20"/>
                <w:lang w:eastAsia="ru-RU"/>
              </w:rPr>
            </w:pPr>
            <w:r w:rsidRPr="00693E44">
              <w:rPr>
                <w:sz w:val="20"/>
                <w:szCs w:val="20"/>
                <w:lang w:eastAsia="ru-RU"/>
              </w:rPr>
              <w:t>2</w:t>
            </w:r>
          </w:p>
        </w:tc>
        <w:tc>
          <w:tcPr>
            <w:tcW w:w="2039" w:type="pct"/>
            <w:tcBorders>
              <w:top w:val="nil"/>
              <w:left w:val="nil"/>
              <w:bottom w:val="single" w:sz="4" w:space="0" w:color="auto"/>
              <w:right w:val="single" w:sz="4" w:space="0" w:color="auto"/>
            </w:tcBorders>
            <w:noWrap/>
            <w:vAlign w:val="center"/>
            <w:hideMark/>
          </w:tcPr>
          <w:p w14:paraId="1A80B45F" w14:textId="0422F06A" w:rsidR="004E0439" w:rsidRPr="00693E44" w:rsidRDefault="004E0439">
            <w:pPr>
              <w:spacing w:after="0" w:line="240" w:lineRule="auto"/>
              <w:jc w:val="center"/>
              <w:rPr>
                <w:sz w:val="20"/>
                <w:szCs w:val="20"/>
                <w:lang w:eastAsia="ru-RU"/>
              </w:rPr>
            </w:pPr>
            <w:r w:rsidRPr="00693E44">
              <w:rPr>
                <w:sz w:val="20"/>
                <w:szCs w:val="20"/>
                <w:lang w:eastAsia="ru-RU"/>
              </w:rPr>
              <w:t xml:space="preserve">Фильтрация через контактные осветлители </w:t>
            </w:r>
          </w:p>
        </w:tc>
        <w:tc>
          <w:tcPr>
            <w:tcW w:w="1445" w:type="pct"/>
            <w:tcBorders>
              <w:top w:val="nil"/>
              <w:left w:val="nil"/>
              <w:bottom w:val="single" w:sz="4" w:space="0" w:color="auto"/>
              <w:right w:val="single" w:sz="4" w:space="0" w:color="auto"/>
            </w:tcBorders>
            <w:noWrap/>
            <w:vAlign w:val="center"/>
            <w:hideMark/>
          </w:tcPr>
          <w:p w14:paraId="56947328" w14:textId="77777777" w:rsidR="004E0439" w:rsidRPr="00693E44" w:rsidRDefault="004E0439" w:rsidP="004E0439">
            <w:pPr>
              <w:spacing w:after="0" w:line="240" w:lineRule="auto"/>
              <w:jc w:val="center"/>
              <w:rPr>
                <w:sz w:val="20"/>
                <w:szCs w:val="20"/>
                <w:lang w:eastAsia="ru-RU"/>
              </w:rPr>
            </w:pPr>
            <w:r w:rsidRPr="00693E44">
              <w:rPr>
                <w:sz w:val="20"/>
                <w:szCs w:val="20"/>
                <w:lang w:eastAsia="ru-RU"/>
              </w:rPr>
              <w:t>Водопроводная очистная станция</w:t>
            </w:r>
          </w:p>
        </w:tc>
        <w:tc>
          <w:tcPr>
            <w:tcW w:w="1203" w:type="pct"/>
            <w:tcBorders>
              <w:top w:val="nil"/>
              <w:left w:val="nil"/>
              <w:bottom w:val="single" w:sz="4" w:space="0" w:color="auto"/>
              <w:right w:val="single" w:sz="4" w:space="0" w:color="auto"/>
            </w:tcBorders>
            <w:noWrap/>
            <w:vAlign w:val="center"/>
            <w:hideMark/>
          </w:tcPr>
          <w:p w14:paraId="1812ACC9" w14:textId="19AF807E" w:rsidR="004E0439" w:rsidRPr="00693E44" w:rsidRDefault="004E0439">
            <w:pPr>
              <w:spacing w:after="0" w:line="240" w:lineRule="auto"/>
              <w:jc w:val="center"/>
              <w:rPr>
                <w:sz w:val="20"/>
                <w:szCs w:val="20"/>
                <w:lang w:eastAsia="ru-RU"/>
              </w:rPr>
            </w:pPr>
            <w:r w:rsidRPr="00693E44">
              <w:rPr>
                <w:sz w:val="20"/>
                <w:szCs w:val="20"/>
                <w:lang w:eastAsia="ru-RU"/>
              </w:rPr>
              <w:t>198</w:t>
            </w:r>
            <w:r w:rsidR="00C37102">
              <w:rPr>
                <w:sz w:val="20"/>
                <w:szCs w:val="20"/>
                <w:lang w:eastAsia="ru-RU"/>
              </w:rPr>
              <w:t>1</w:t>
            </w:r>
          </w:p>
        </w:tc>
      </w:tr>
      <w:tr w:rsidR="004E0439" w:rsidRPr="00693E44" w14:paraId="3704E3FD" w14:textId="77777777" w:rsidTr="004E0439">
        <w:trPr>
          <w:trHeight w:val="135"/>
        </w:trPr>
        <w:tc>
          <w:tcPr>
            <w:tcW w:w="313" w:type="pct"/>
            <w:tcBorders>
              <w:top w:val="single" w:sz="4" w:space="0" w:color="auto"/>
              <w:left w:val="single" w:sz="4" w:space="0" w:color="auto"/>
              <w:bottom w:val="single" w:sz="4" w:space="0" w:color="auto"/>
              <w:right w:val="single" w:sz="4" w:space="0" w:color="auto"/>
            </w:tcBorders>
            <w:noWrap/>
            <w:vAlign w:val="center"/>
            <w:hideMark/>
          </w:tcPr>
          <w:p w14:paraId="5A39DBE4" w14:textId="77777777" w:rsidR="004E0439" w:rsidRPr="00693E44" w:rsidRDefault="004E0439">
            <w:pPr>
              <w:spacing w:after="0" w:line="240" w:lineRule="auto"/>
              <w:jc w:val="center"/>
              <w:rPr>
                <w:sz w:val="20"/>
                <w:szCs w:val="20"/>
                <w:lang w:eastAsia="ru-RU"/>
              </w:rPr>
            </w:pPr>
            <w:r w:rsidRPr="00693E44">
              <w:rPr>
                <w:sz w:val="20"/>
                <w:szCs w:val="20"/>
                <w:lang w:eastAsia="ru-RU"/>
              </w:rPr>
              <w:t>3</w:t>
            </w:r>
          </w:p>
        </w:tc>
        <w:tc>
          <w:tcPr>
            <w:tcW w:w="2039" w:type="pct"/>
            <w:tcBorders>
              <w:top w:val="single" w:sz="4" w:space="0" w:color="auto"/>
              <w:left w:val="nil"/>
              <w:bottom w:val="single" w:sz="4" w:space="0" w:color="auto"/>
              <w:right w:val="single" w:sz="4" w:space="0" w:color="auto"/>
            </w:tcBorders>
            <w:noWrap/>
            <w:vAlign w:val="center"/>
            <w:hideMark/>
          </w:tcPr>
          <w:p w14:paraId="78B5A4BF" w14:textId="77777777" w:rsidR="004E0439" w:rsidRPr="00693E44" w:rsidRDefault="004E0439">
            <w:pPr>
              <w:spacing w:after="0" w:line="240" w:lineRule="auto"/>
              <w:jc w:val="center"/>
              <w:rPr>
                <w:sz w:val="20"/>
                <w:szCs w:val="20"/>
                <w:lang w:eastAsia="ru-RU"/>
              </w:rPr>
            </w:pPr>
            <w:r w:rsidRPr="00693E44">
              <w:rPr>
                <w:sz w:val="20"/>
                <w:szCs w:val="20"/>
                <w:lang w:eastAsia="ru-RU"/>
              </w:rPr>
              <w:t>Дозирование дезинфицирующего реагента (гипохлорит натрия)</w:t>
            </w:r>
          </w:p>
        </w:tc>
        <w:tc>
          <w:tcPr>
            <w:tcW w:w="1445" w:type="pct"/>
            <w:tcBorders>
              <w:top w:val="single" w:sz="4" w:space="0" w:color="auto"/>
              <w:left w:val="nil"/>
              <w:bottom w:val="single" w:sz="4" w:space="0" w:color="auto"/>
              <w:right w:val="single" w:sz="4" w:space="0" w:color="auto"/>
            </w:tcBorders>
            <w:noWrap/>
            <w:vAlign w:val="center"/>
            <w:hideMark/>
          </w:tcPr>
          <w:p w14:paraId="6B7E3B4E" w14:textId="77777777" w:rsidR="004E0439" w:rsidRPr="00693E44" w:rsidRDefault="004E0439" w:rsidP="004E0439">
            <w:pPr>
              <w:spacing w:after="0" w:line="240" w:lineRule="auto"/>
              <w:jc w:val="center"/>
              <w:rPr>
                <w:sz w:val="20"/>
                <w:szCs w:val="20"/>
                <w:lang w:eastAsia="ru-RU"/>
              </w:rPr>
            </w:pPr>
            <w:r w:rsidRPr="00693E44">
              <w:rPr>
                <w:sz w:val="20"/>
                <w:szCs w:val="20"/>
                <w:lang w:eastAsia="ru-RU"/>
              </w:rPr>
              <w:t>Водопроводная очистная станция</w:t>
            </w:r>
          </w:p>
        </w:tc>
        <w:tc>
          <w:tcPr>
            <w:tcW w:w="1203" w:type="pct"/>
            <w:tcBorders>
              <w:top w:val="single" w:sz="4" w:space="0" w:color="auto"/>
              <w:left w:val="nil"/>
              <w:bottom w:val="single" w:sz="4" w:space="0" w:color="auto"/>
              <w:right w:val="single" w:sz="4" w:space="0" w:color="auto"/>
            </w:tcBorders>
            <w:noWrap/>
            <w:vAlign w:val="center"/>
            <w:hideMark/>
          </w:tcPr>
          <w:p w14:paraId="64B60C5B" w14:textId="7EC595AC" w:rsidR="004E0439" w:rsidRPr="00693E44" w:rsidRDefault="004E0439">
            <w:pPr>
              <w:spacing w:after="0" w:line="240" w:lineRule="auto"/>
              <w:jc w:val="center"/>
              <w:rPr>
                <w:sz w:val="20"/>
                <w:szCs w:val="20"/>
                <w:lang w:eastAsia="ru-RU"/>
              </w:rPr>
            </w:pPr>
            <w:r w:rsidRPr="00693E44">
              <w:rPr>
                <w:sz w:val="20"/>
                <w:szCs w:val="20"/>
                <w:lang w:eastAsia="ru-RU"/>
              </w:rPr>
              <w:t>20</w:t>
            </w:r>
            <w:r w:rsidR="00C37102">
              <w:rPr>
                <w:sz w:val="20"/>
                <w:szCs w:val="20"/>
                <w:lang w:eastAsia="ru-RU"/>
              </w:rPr>
              <w:t>21</w:t>
            </w:r>
          </w:p>
        </w:tc>
      </w:tr>
    </w:tbl>
    <w:p w14:paraId="51AB2E16" w14:textId="77777777" w:rsidR="005B1EBA" w:rsidRPr="00AB6AAE" w:rsidRDefault="005B1EBA" w:rsidP="00A96421">
      <w:pPr>
        <w:spacing w:after="0"/>
        <w:ind w:firstLine="709"/>
        <w:jc w:val="both"/>
        <w:rPr>
          <w:rFonts w:eastAsia="Calibri"/>
          <w:sz w:val="24"/>
          <w:szCs w:val="24"/>
        </w:rPr>
      </w:pPr>
    </w:p>
    <w:p w14:paraId="0A68E251" w14:textId="7014A557" w:rsidR="007C3F17" w:rsidRPr="00AB6AAE" w:rsidRDefault="007C3F17" w:rsidP="00A96421">
      <w:pPr>
        <w:spacing w:after="0" w:line="360" w:lineRule="auto"/>
        <w:ind w:firstLine="709"/>
        <w:jc w:val="both"/>
        <w:rPr>
          <w:sz w:val="24"/>
          <w:szCs w:val="24"/>
        </w:rPr>
      </w:pPr>
      <w:r w:rsidRPr="00AB6AAE">
        <w:rPr>
          <w:rFonts w:eastAsia="Calibri"/>
          <w:sz w:val="24"/>
          <w:szCs w:val="24"/>
        </w:rPr>
        <w:t>Насосные агрегаты, установленные на ВОС представлены в таблице</w:t>
      </w:r>
      <w:r w:rsidRPr="00AB6AAE">
        <w:rPr>
          <w:sz w:val="24"/>
          <w:szCs w:val="24"/>
        </w:rPr>
        <w:t xml:space="preserve"> </w:t>
      </w:r>
      <w:r w:rsidR="00A96421">
        <w:rPr>
          <w:sz w:val="24"/>
          <w:szCs w:val="24"/>
        </w:rPr>
        <w:t>7</w:t>
      </w:r>
      <w:r w:rsidR="00CD2D0F">
        <w:rPr>
          <w:sz w:val="24"/>
          <w:szCs w:val="24"/>
        </w:rPr>
        <w:t>.</w:t>
      </w:r>
    </w:p>
    <w:p w14:paraId="74BEF1B9" w14:textId="1E0646F4" w:rsidR="007C3F17" w:rsidRPr="00AB6AAE" w:rsidRDefault="007C3F17" w:rsidP="007C3F17">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7</w:t>
      </w:r>
      <w:r w:rsidR="00E50445" w:rsidRPr="00AB6AAE">
        <w:rPr>
          <w:color w:val="auto"/>
          <w:sz w:val="24"/>
          <w:szCs w:val="24"/>
        </w:rPr>
        <w:fldChar w:fldCharType="end"/>
      </w:r>
      <w:r w:rsidRPr="00AB6AAE">
        <w:rPr>
          <w:color w:val="auto"/>
          <w:sz w:val="24"/>
          <w:szCs w:val="24"/>
        </w:rPr>
        <w:t xml:space="preserve"> Перечень установленных насосов на ВОС</w:t>
      </w:r>
    </w:p>
    <w:tbl>
      <w:tblPr>
        <w:tblStyle w:val="af3"/>
        <w:tblW w:w="0" w:type="auto"/>
        <w:tblLook w:val="04A0" w:firstRow="1" w:lastRow="0" w:firstColumn="1" w:lastColumn="0" w:noHBand="0" w:noVBand="1"/>
      </w:tblPr>
      <w:tblGrid>
        <w:gridCol w:w="836"/>
        <w:gridCol w:w="2236"/>
        <w:gridCol w:w="1605"/>
        <w:gridCol w:w="1514"/>
        <w:gridCol w:w="1526"/>
        <w:gridCol w:w="1629"/>
      </w:tblGrid>
      <w:tr w:rsidR="007C3F17" w:rsidRPr="006053C3" w14:paraId="4E83EA6A" w14:textId="77777777" w:rsidTr="004E0439">
        <w:tc>
          <w:tcPr>
            <w:tcW w:w="846" w:type="dxa"/>
            <w:vAlign w:val="center"/>
          </w:tcPr>
          <w:p w14:paraId="5C4C3E2A" w14:textId="77777777" w:rsidR="007C3F17" w:rsidRPr="006053C3" w:rsidRDefault="007C3F17" w:rsidP="007C3F17">
            <w:pPr>
              <w:spacing w:after="0"/>
              <w:jc w:val="center"/>
            </w:pPr>
            <w:r w:rsidRPr="006053C3">
              <w:t>№п/п</w:t>
            </w:r>
          </w:p>
        </w:tc>
        <w:tc>
          <w:tcPr>
            <w:tcW w:w="2296" w:type="dxa"/>
            <w:vAlign w:val="center"/>
          </w:tcPr>
          <w:p w14:paraId="73F9CA1D" w14:textId="77777777" w:rsidR="007C3F17" w:rsidRPr="006053C3" w:rsidRDefault="007C3F17" w:rsidP="007C3F17">
            <w:pPr>
              <w:spacing w:after="0"/>
              <w:jc w:val="center"/>
            </w:pPr>
            <w:r w:rsidRPr="006053C3">
              <w:t>Тип (Марка)</w:t>
            </w:r>
          </w:p>
        </w:tc>
        <w:tc>
          <w:tcPr>
            <w:tcW w:w="1636" w:type="dxa"/>
            <w:vAlign w:val="center"/>
          </w:tcPr>
          <w:p w14:paraId="50CBBA36" w14:textId="77777777" w:rsidR="007C3F17" w:rsidRPr="006053C3" w:rsidRDefault="007C3F17" w:rsidP="007C3F17">
            <w:pPr>
              <w:spacing w:after="0"/>
              <w:jc w:val="center"/>
            </w:pPr>
            <w:r w:rsidRPr="006053C3">
              <w:t>Мощность, кВт</w:t>
            </w:r>
          </w:p>
        </w:tc>
        <w:tc>
          <w:tcPr>
            <w:tcW w:w="1564" w:type="dxa"/>
            <w:vAlign w:val="center"/>
          </w:tcPr>
          <w:p w14:paraId="32B3973D" w14:textId="77777777" w:rsidR="007C3F17" w:rsidRPr="006053C3" w:rsidRDefault="007C3F17" w:rsidP="007C3F17">
            <w:pPr>
              <w:spacing w:after="0"/>
              <w:jc w:val="center"/>
            </w:pPr>
            <w:r w:rsidRPr="006053C3">
              <w:t>Напор. м</w:t>
            </w:r>
          </w:p>
        </w:tc>
        <w:tc>
          <w:tcPr>
            <w:tcW w:w="1574" w:type="dxa"/>
            <w:vAlign w:val="center"/>
          </w:tcPr>
          <w:p w14:paraId="2EBDCF09" w14:textId="77777777" w:rsidR="007C3F17" w:rsidRPr="006053C3" w:rsidRDefault="007C3F17" w:rsidP="007C3F17">
            <w:pPr>
              <w:spacing w:after="0"/>
              <w:jc w:val="center"/>
            </w:pPr>
            <w:r w:rsidRPr="006053C3">
              <w:t>Расход, м</w:t>
            </w:r>
            <w:r w:rsidRPr="006053C3">
              <w:rPr>
                <w:vertAlign w:val="superscript"/>
              </w:rPr>
              <w:t>3</w:t>
            </w:r>
            <w:r w:rsidRPr="006053C3">
              <w:t>/час</w:t>
            </w:r>
          </w:p>
        </w:tc>
        <w:tc>
          <w:tcPr>
            <w:tcW w:w="1655" w:type="dxa"/>
            <w:vAlign w:val="center"/>
          </w:tcPr>
          <w:p w14:paraId="42BC57DF" w14:textId="77777777" w:rsidR="007C3F17" w:rsidRPr="006053C3" w:rsidRDefault="007C3F17" w:rsidP="007C3F17">
            <w:pPr>
              <w:spacing w:after="0"/>
              <w:jc w:val="center"/>
            </w:pPr>
            <w:r w:rsidRPr="006053C3">
              <w:t>Количество, шт</w:t>
            </w:r>
          </w:p>
        </w:tc>
      </w:tr>
      <w:tr w:rsidR="007C3F17" w:rsidRPr="006053C3" w14:paraId="2B780E73" w14:textId="77777777" w:rsidTr="004E0439">
        <w:tc>
          <w:tcPr>
            <w:tcW w:w="846" w:type="dxa"/>
            <w:vAlign w:val="center"/>
          </w:tcPr>
          <w:p w14:paraId="35C4CDA2" w14:textId="77777777" w:rsidR="007C3F17" w:rsidRPr="006053C3" w:rsidRDefault="007C3F17" w:rsidP="007C3F17">
            <w:pPr>
              <w:spacing w:after="0"/>
              <w:jc w:val="center"/>
            </w:pPr>
            <w:r w:rsidRPr="006053C3">
              <w:t>1</w:t>
            </w:r>
          </w:p>
        </w:tc>
        <w:tc>
          <w:tcPr>
            <w:tcW w:w="2296" w:type="dxa"/>
            <w:vAlign w:val="center"/>
          </w:tcPr>
          <w:p w14:paraId="5A11939F" w14:textId="74682419" w:rsidR="007C3F17" w:rsidRPr="006053C3" w:rsidRDefault="006927E7" w:rsidP="007C3F17">
            <w:pPr>
              <w:spacing w:after="0"/>
            </w:pPr>
            <w:r>
              <w:t xml:space="preserve">Насос подачи питьевой воды </w:t>
            </w:r>
            <w:r w:rsidR="007C3F17" w:rsidRPr="006053C3">
              <w:t>1Д315/71</w:t>
            </w:r>
          </w:p>
        </w:tc>
        <w:tc>
          <w:tcPr>
            <w:tcW w:w="1636" w:type="dxa"/>
            <w:vAlign w:val="center"/>
          </w:tcPr>
          <w:p w14:paraId="6F591772" w14:textId="570EC895" w:rsidR="007C3F17" w:rsidRPr="006053C3" w:rsidRDefault="006927E7" w:rsidP="007C3F17">
            <w:pPr>
              <w:spacing w:after="0"/>
              <w:jc w:val="center"/>
            </w:pPr>
            <w:r>
              <w:t>90</w:t>
            </w:r>
          </w:p>
        </w:tc>
        <w:tc>
          <w:tcPr>
            <w:tcW w:w="1564" w:type="dxa"/>
            <w:vAlign w:val="center"/>
          </w:tcPr>
          <w:p w14:paraId="47E564B4" w14:textId="77777777" w:rsidR="007C3F17" w:rsidRPr="006053C3" w:rsidRDefault="007C3F17" w:rsidP="007C3F17">
            <w:pPr>
              <w:spacing w:after="0"/>
              <w:jc w:val="center"/>
            </w:pPr>
            <w:r w:rsidRPr="006053C3">
              <w:t>71</w:t>
            </w:r>
          </w:p>
        </w:tc>
        <w:tc>
          <w:tcPr>
            <w:tcW w:w="1574" w:type="dxa"/>
            <w:vAlign w:val="center"/>
          </w:tcPr>
          <w:p w14:paraId="465523A2" w14:textId="77777777" w:rsidR="007C3F17" w:rsidRPr="006053C3" w:rsidRDefault="007C3F17" w:rsidP="007C3F17">
            <w:pPr>
              <w:spacing w:after="0"/>
              <w:jc w:val="center"/>
            </w:pPr>
            <w:r w:rsidRPr="006053C3">
              <w:t>315</w:t>
            </w:r>
          </w:p>
        </w:tc>
        <w:tc>
          <w:tcPr>
            <w:tcW w:w="1655" w:type="dxa"/>
            <w:vAlign w:val="center"/>
          </w:tcPr>
          <w:p w14:paraId="4B44DA50" w14:textId="77777777" w:rsidR="007C3F17" w:rsidRPr="006053C3" w:rsidRDefault="007C3F17" w:rsidP="007C3F17">
            <w:pPr>
              <w:spacing w:after="0"/>
              <w:jc w:val="center"/>
            </w:pPr>
            <w:r w:rsidRPr="006053C3">
              <w:t>4</w:t>
            </w:r>
          </w:p>
        </w:tc>
      </w:tr>
      <w:tr w:rsidR="007C3F17" w:rsidRPr="006053C3" w14:paraId="1A902DAB" w14:textId="77777777" w:rsidTr="004E0439">
        <w:tc>
          <w:tcPr>
            <w:tcW w:w="846" w:type="dxa"/>
            <w:vAlign w:val="center"/>
          </w:tcPr>
          <w:p w14:paraId="37CF0E05" w14:textId="77777777" w:rsidR="007C3F17" w:rsidRPr="006053C3" w:rsidRDefault="007C3F17" w:rsidP="007C3F17">
            <w:pPr>
              <w:spacing w:after="0"/>
              <w:jc w:val="center"/>
            </w:pPr>
            <w:r w:rsidRPr="006053C3">
              <w:t>2</w:t>
            </w:r>
          </w:p>
        </w:tc>
        <w:tc>
          <w:tcPr>
            <w:tcW w:w="2296" w:type="dxa"/>
            <w:vAlign w:val="center"/>
          </w:tcPr>
          <w:p w14:paraId="1D59B128" w14:textId="5A12663A" w:rsidR="007C3F17" w:rsidRPr="006053C3" w:rsidRDefault="006927E7" w:rsidP="007C3F17">
            <w:pPr>
              <w:spacing w:after="0"/>
            </w:pPr>
            <w:r>
              <w:t xml:space="preserve">Насос подачи питьевой воды </w:t>
            </w:r>
            <w:r w:rsidR="007C3F17" w:rsidRPr="006053C3">
              <w:t>1Д320/50</w:t>
            </w:r>
          </w:p>
        </w:tc>
        <w:tc>
          <w:tcPr>
            <w:tcW w:w="1636" w:type="dxa"/>
            <w:vAlign w:val="center"/>
          </w:tcPr>
          <w:p w14:paraId="14EE0F1F" w14:textId="77777777" w:rsidR="007C3F17" w:rsidRPr="006053C3" w:rsidRDefault="007C3F17" w:rsidP="007C3F17">
            <w:pPr>
              <w:spacing w:after="0"/>
              <w:jc w:val="center"/>
            </w:pPr>
            <w:r w:rsidRPr="006053C3">
              <w:t>75</w:t>
            </w:r>
          </w:p>
        </w:tc>
        <w:tc>
          <w:tcPr>
            <w:tcW w:w="1564" w:type="dxa"/>
            <w:vAlign w:val="center"/>
          </w:tcPr>
          <w:p w14:paraId="0BC6C599" w14:textId="77777777" w:rsidR="007C3F17" w:rsidRPr="006053C3" w:rsidRDefault="007C3F17" w:rsidP="007C3F17">
            <w:pPr>
              <w:spacing w:after="0"/>
              <w:jc w:val="center"/>
            </w:pPr>
            <w:r w:rsidRPr="006053C3">
              <w:t>71</w:t>
            </w:r>
          </w:p>
        </w:tc>
        <w:tc>
          <w:tcPr>
            <w:tcW w:w="1574" w:type="dxa"/>
            <w:vAlign w:val="center"/>
          </w:tcPr>
          <w:p w14:paraId="63972DEF" w14:textId="77777777" w:rsidR="007C3F17" w:rsidRPr="006053C3" w:rsidRDefault="007C3F17" w:rsidP="007C3F17">
            <w:pPr>
              <w:spacing w:after="0"/>
              <w:jc w:val="center"/>
            </w:pPr>
            <w:r w:rsidRPr="006053C3">
              <w:t>315</w:t>
            </w:r>
          </w:p>
        </w:tc>
        <w:tc>
          <w:tcPr>
            <w:tcW w:w="1655" w:type="dxa"/>
            <w:vAlign w:val="center"/>
          </w:tcPr>
          <w:p w14:paraId="39CA223C" w14:textId="44526147" w:rsidR="007C3F17" w:rsidRPr="006053C3" w:rsidRDefault="006927E7" w:rsidP="007C3F17">
            <w:pPr>
              <w:spacing w:after="0"/>
              <w:jc w:val="center"/>
            </w:pPr>
            <w:r>
              <w:t>1</w:t>
            </w:r>
          </w:p>
        </w:tc>
      </w:tr>
      <w:tr w:rsidR="007C3F17" w:rsidRPr="006053C3" w14:paraId="6956BFDA" w14:textId="77777777" w:rsidTr="004E0439">
        <w:tc>
          <w:tcPr>
            <w:tcW w:w="846" w:type="dxa"/>
            <w:vAlign w:val="center"/>
          </w:tcPr>
          <w:p w14:paraId="2834B2BE" w14:textId="77777777" w:rsidR="007C3F17" w:rsidRPr="006053C3" w:rsidRDefault="007C3F17" w:rsidP="007C3F17">
            <w:pPr>
              <w:spacing w:after="0"/>
              <w:jc w:val="center"/>
            </w:pPr>
            <w:r w:rsidRPr="006053C3">
              <w:t>3</w:t>
            </w:r>
          </w:p>
        </w:tc>
        <w:tc>
          <w:tcPr>
            <w:tcW w:w="2296" w:type="dxa"/>
            <w:vAlign w:val="center"/>
          </w:tcPr>
          <w:p w14:paraId="08B9F0A7" w14:textId="378F6035" w:rsidR="007C3F17" w:rsidRPr="006053C3" w:rsidRDefault="006927E7" w:rsidP="007C3F17">
            <w:pPr>
              <w:spacing w:after="0"/>
            </w:pPr>
            <w:r w:rsidRPr="006927E7">
              <w:t xml:space="preserve">Насосы реагентного хозяйства </w:t>
            </w:r>
            <w:r w:rsidR="007C3F17" w:rsidRPr="006053C3">
              <w:t>Х 50-32</w:t>
            </w:r>
          </w:p>
        </w:tc>
        <w:tc>
          <w:tcPr>
            <w:tcW w:w="1636" w:type="dxa"/>
            <w:vAlign w:val="center"/>
          </w:tcPr>
          <w:p w14:paraId="6051F109" w14:textId="77777777" w:rsidR="007C3F17" w:rsidRPr="006053C3" w:rsidRDefault="007C3F17" w:rsidP="007C3F17">
            <w:pPr>
              <w:spacing w:after="0"/>
              <w:jc w:val="center"/>
            </w:pPr>
            <w:r w:rsidRPr="006053C3">
              <w:t>12,5</w:t>
            </w:r>
          </w:p>
        </w:tc>
        <w:tc>
          <w:tcPr>
            <w:tcW w:w="1564" w:type="dxa"/>
            <w:vAlign w:val="center"/>
          </w:tcPr>
          <w:p w14:paraId="4298D337" w14:textId="77777777" w:rsidR="007C3F17" w:rsidRPr="006053C3" w:rsidRDefault="007C3F17" w:rsidP="007C3F17">
            <w:pPr>
              <w:spacing w:after="0"/>
              <w:jc w:val="center"/>
            </w:pPr>
            <w:r w:rsidRPr="006053C3">
              <w:t>-</w:t>
            </w:r>
          </w:p>
        </w:tc>
        <w:tc>
          <w:tcPr>
            <w:tcW w:w="1574" w:type="dxa"/>
            <w:vAlign w:val="center"/>
          </w:tcPr>
          <w:p w14:paraId="7BEBC2DD" w14:textId="77777777" w:rsidR="007C3F17" w:rsidRPr="006053C3" w:rsidRDefault="007C3F17" w:rsidP="007C3F17">
            <w:pPr>
              <w:spacing w:after="0"/>
              <w:jc w:val="center"/>
            </w:pPr>
            <w:r w:rsidRPr="006053C3">
              <w:t>-</w:t>
            </w:r>
          </w:p>
        </w:tc>
        <w:tc>
          <w:tcPr>
            <w:tcW w:w="1655" w:type="dxa"/>
            <w:vAlign w:val="center"/>
          </w:tcPr>
          <w:p w14:paraId="1E9F88FB" w14:textId="77777777" w:rsidR="007C3F17" w:rsidRPr="006053C3" w:rsidRDefault="007C3F17" w:rsidP="007C3F17">
            <w:pPr>
              <w:spacing w:after="0"/>
              <w:jc w:val="center"/>
            </w:pPr>
            <w:r w:rsidRPr="006053C3">
              <w:t>2</w:t>
            </w:r>
          </w:p>
        </w:tc>
      </w:tr>
      <w:tr w:rsidR="007C3F17" w:rsidRPr="006053C3" w14:paraId="4E221F1A" w14:textId="77777777" w:rsidTr="004E0439">
        <w:tc>
          <w:tcPr>
            <w:tcW w:w="846" w:type="dxa"/>
            <w:vAlign w:val="center"/>
          </w:tcPr>
          <w:p w14:paraId="400AF0A7" w14:textId="77777777" w:rsidR="007C3F17" w:rsidRPr="006053C3" w:rsidRDefault="007C3F17" w:rsidP="007C3F17">
            <w:pPr>
              <w:spacing w:after="0"/>
              <w:jc w:val="center"/>
            </w:pPr>
            <w:r w:rsidRPr="006053C3">
              <w:t>4</w:t>
            </w:r>
          </w:p>
        </w:tc>
        <w:tc>
          <w:tcPr>
            <w:tcW w:w="2296" w:type="dxa"/>
            <w:vAlign w:val="center"/>
          </w:tcPr>
          <w:p w14:paraId="7EBF0411" w14:textId="0757EE47" w:rsidR="007C3F17" w:rsidRPr="006053C3" w:rsidRDefault="006927E7" w:rsidP="007C3F17">
            <w:pPr>
              <w:spacing w:after="0"/>
            </w:pPr>
            <w:r w:rsidRPr="006927E7">
              <w:t xml:space="preserve">Насосы для перекачки извести </w:t>
            </w:r>
            <w:r w:rsidR="007C3F17" w:rsidRPr="006053C3">
              <w:t>К-20/30</w:t>
            </w:r>
          </w:p>
        </w:tc>
        <w:tc>
          <w:tcPr>
            <w:tcW w:w="1636" w:type="dxa"/>
            <w:vAlign w:val="center"/>
          </w:tcPr>
          <w:p w14:paraId="010BF25F" w14:textId="77777777" w:rsidR="007C3F17" w:rsidRPr="006053C3" w:rsidRDefault="007C3F17" w:rsidP="007C3F17">
            <w:pPr>
              <w:spacing w:after="0"/>
              <w:jc w:val="center"/>
            </w:pPr>
            <w:r w:rsidRPr="006053C3">
              <w:t>12</w:t>
            </w:r>
          </w:p>
        </w:tc>
        <w:tc>
          <w:tcPr>
            <w:tcW w:w="1564" w:type="dxa"/>
            <w:vAlign w:val="center"/>
          </w:tcPr>
          <w:p w14:paraId="425DD318" w14:textId="77777777" w:rsidR="007C3F17" w:rsidRPr="006053C3" w:rsidRDefault="007C3F17" w:rsidP="007C3F17">
            <w:pPr>
              <w:spacing w:after="0"/>
              <w:jc w:val="center"/>
            </w:pPr>
            <w:r w:rsidRPr="006053C3">
              <w:t>30</w:t>
            </w:r>
          </w:p>
        </w:tc>
        <w:tc>
          <w:tcPr>
            <w:tcW w:w="1574" w:type="dxa"/>
            <w:vAlign w:val="center"/>
          </w:tcPr>
          <w:p w14:paraId="24781C7C" w14:textId="77777777" w:rsidR="007C3F17" w:rsidRPr="006053C3" w:rsidRDefault="007C3F17" w:rsidP="007C3F17">
            <w:pPr>
              <w:spacing w:after="0"/>
              <w:jc w:val="center"/>
            </w:pPr>
            <w:r w:rsidRPr="006053C3">
              <w:t>20</w:t>
            </w:r>
          </w:p>
        </w:tc>
        <w:tc>
          <w:tcPr>
            <w:tcW w:w="1655" w:type="dxa"/>
            <w:vAlign w:val="center"/>
          </w:tcPr>
          <w:p w14:paraId="2EE97B0B" w14:textId="77777777" w:rsidR="007C3F17" w:rsidRPr="006053C3" w:rsidRDefault="007C3F17" w:rsidP="007C3F17">
            <w:pPr>
              <w:spacing w:after="0"/>
              <w:jc w:val="center"/>
            </w:pPr>
            <w:r w:rsidRPr="006053C3">
              <w:t>2</w:t>
            </w:r>
          </w:p>
        </w:tc>
      </w:tr>
      <w:tr w:rsidR="007C3F17" w:rsidRPr="006053C3" w14:paraId="5B9C9F00" w14:textId="77777777" w:rsidTr="004E0439">
        <w:tc>
          <w:tcPr>
            <w:tcW w:w="846" w:type="dxa"/>
            <w:vAlign w:val="center"/>
          </w:tcPr>
          <w:p w14:paraId="0E0FF493" w14:textId="77777777" w:rsidR="007C3F17" w:rsidRPr="006053C3" w:rsidRDefault="007C3F17" w:rsidP="007C3F17">
            <w:pPr>
              <w:spacing w:after="0"/>
              <w:jc w:val="center"/>
            </w:pPr>
            <w:r w:rsidRPr="006053C3">
              <w:t>5</w:t>
            </w:r>
          </w:p>
        </w:tc>
        <w:tc>
          <w:tcPr>
            <w:tcW w:w="2296" w:type="dxa"/>
            <w:vAlign w:val="center"/>
          </w:tcPr>
          <w:p w14:paraId="152673DC" w14:textId="5CC34EF9" w:rsidR="007C3F17" w:rsidRPr="006053C3" w:rsidRDefault="006927E7" w:rsidP="007C3F17">
            <w:pPr>
              <w:spacing w:after="0"/>
            </w:pPr>
            <w:r w:rsidRPr="006927E7">
              <w:t xml:space="preserve">Насосы промывочной башни </w:t>
            </w:r>
            <w:r w:rsidR="007C3F17" w:rsidRPr="006053C3">
              <w:t>К-160/30</w:t>
            </w:r>
          </w:p>
        </w:tc>
        <w:tc>
          <w:tcPr>
            <w:tcW w:w="1636" w:type="dxa"/>
            <w:vAlign w:val="center"/>
          </w:tcPr>
          <w:p w14:paraId="7F378B32" w14:textId="77777777" w:rsidR="007C3F17" w:rsidRPr="006053C3" w:rsidRDefault="007C3F17" w:rsidP="007C3F17">
            <w:pPr>
              <w:spacing w:after="0"/>
              <w:jc w:val="center"/>
            </w:pPr>
            <w:r w:rsidRPr="006053C3">
              <w:t>13</w:t>
            </w:r>
          </w:p>
        </w:tc>
        <w:tc>
          <w:tcPr>
            <w:tcW w:w="1564" w:type="dxa"/>
            <w:vAlign w:val="center"/>
          </w:tcPr>
          <w:p w14:paraId="10E3F9EC" w14:textId="77777777" w:rsidR="007C3F17" w:rsidRPr="006053C3" w:rsidRDefault="007C3F17" w:rsidP="007C3F17">
            <w:pPr>
              <w:spacing w:after="0"/>
              <w:jc w:val="center"/>
            </w:pPr>
            <w:r w:rsidRPr="006053C3">
              <w:t>30</w:t>
            </w:r>
          </w:p>
        </w:tc>
        <w:tc>
          <w:tcPr>
            <w:tcW w:w="1574" w:type="dxa"/>
            <w:vAlign w:val="center"/>
          </w:tcPr>
          <w:p w14:paraId="14F796D9" w14:textId="77777777" w:rsidR="007C3F17" w:rsidRPr="006053C3" w:rsidRDefault="007C3F17" w:rsidP="007C3F17">
            <w:pPr>
              <w:spacing w:after="0"/>
              <w:jc w:val="center"/>
            </w:pPr>
            <w:r w:rsidRPr="006053C3">
              <w:t>160</w:t>
            </w:r>
          </w:p>
        </w:tc>
        <w:tc>
          <w:tcPr>
            <w:tcW w:w="1655" w:type="dxa"/>
            <w:vAlign w:val="center"/>
          </w:tcPr>
          <w:p w14:paraId="7962BA93" w14:textId="77777777" w:rsidR="007C3F17" w:rsidRPr="006053C3" w:rsidRDefault="007C3F17" w:rsidP="007C3F17">
            <w:pPr>
              <w:spacing w:after="0"/>
              <w:jc w:val="center"/>
            </w:pPr>
            <w:r w:rsidRPr="006053C3">
              <w:t>2</w:t>
            </w:r>
          </w:p>
        </w:tc>
      </w:tr>
    </w:tbl>
    <w:p w14:paraId="4D88B7FF" w14:textId="131107CF" w:rsidR="00EE04BE" w:rsidRDefault="00EE04BE" w:rsidP="00894F8C">
      <w:pPr>
        <w:spacing w:after="0"/>
        <w:ind w:firstLine="709"/>
        <w:jc w:val="both"/>
        <w:rPr>
          <w:rFonts w:eastAsia="Calibri"/>
          <w:sz w:val="24"/>
          <w:szCs w:val="24"/>
        </w:rPr>
      </w:pPr>
      <w:r>
        <w:rPr>
          <w:rFonts w:eastAsia="Calibri"/>
          <w:sz w:val="24"/>
          <w:szCs w:val="24"/>
        </w:rPr>
        <w:t xml:space="preserve">На момент актуализации Схемы водоснабжения были произведены работы по замене насосов </w:t>
      </w:r>
      <w:r w:rsidR="00C0357D">
        <w:rPr>
          <w:rFonts w:eastAsia="Calibri"/>
          <w:sz w:val="24"/>
          <w:szCs w:val="24"/>
        </w:rPr>
        <w:t xml:space="preserve">на ВОС </w:t>
      </w:r>
      <w:r>
        <w:rPr>
          <w:rFonts w:eastAsia="Calibri"/>
          <w:sz w:val="24"/>
          <w:szCs w:val="24"/>
        </w:rPr>
        <w:t>на аналогичные.</w:t>
      </w:r>
    </w:p>
    <w:p w14:paraId="5700AB46" w14:textId="10EEB9E5" w:rsidR="00EE04BE" w:rsidRPr="006D6CBF" w:rsidRDefault="006D6CBF" w:rsidP="006D6CBF">
      <w:pPr>
        <w:spacing w:after="0"/>
        <w:ind w:firstLine="709"/>
        <w:jc w:val="both"/>
        <w:rPr>
          <w:rFonts w:eastAsia="Calibri"/>
          <w:sz w:val="24"/>
          <w:szCs w:val="24"/>
        </w:rPr>
      </w:pPr>
      <w:r>
        <w:rPr>
          <w:rFonts w:eastAsia="Calibri"/>
          <w:sz w:val="24"/>
          <w:szCs w:val="24"/>
        </w:rPr>
        <w:t xml:space="preserve">В Приложении №1 представлены результаты анализов исследования воды. </w:t>
      </w:r>
      <w:r w:rsidR="00D00731" w:rsidRPr="00D00731">
        <w:rPr>
          <w:rFonts w:eastAsia="Calibri"/>
          <w:sz w:val="24"/>
          <w:szCs w:val="24"/>
        </w:rPr>
        <w:t>Технология, применяемая для очистки и обеззараживания воды на водопроводных очистных сооружениях, полностью удовлетворяют требованиям СанПиН 1.2.3685-21 «Питьевая вода. Гигиенические требования к качеству воды централизованных систем питьевого водоснабжения. Контроль качества».</w:t>
      </w:r>
    </w:p>
    <w:p w14:paraId="32BB4C1E" w14:textId="77777777" w:rsidR="00B61E32" w:rsidRPr="00AB6AAE" w:rsidRDefault="00B61E32" w:rsidP="00B61E32">
      <w:pPr>
        <w:pStyle w:val="af8"/>
        <w:keepNext/>
        <w:spacing w:after="0" w:line="276" w:lineRule="auto"/>
        <w:rPr>
          <w:color w:val="auto"/>
          <w:sz w:val="24"/>
          <w:szCs w:val="24"/>
        </w:rPr>
        <w:sectPr w:rsidR="00B61E32"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53E1A622" w14:textId="33AB8D1D" w:rsidR="00070A7F" w:rsidRPr="00AB6AAE" w:rsidRDefault="00070A7F" w:rsidP="00CC39BD">
      <w:pPr>
        <w:pStyle w:val="5"/>
        <w:numPr>
          <w:ilvl w:val="0"/>
          <w:numId w:val="21"/>
        </w:numPr>
        <w:spacing w:after="0"/>
        <w:jc w:val="both"/>
        <w:rPr>
          <w:i w:val="0"/>
          <w:iCs w:val="0"/>
          <w:sz w:val="24"/>
          <w:szCs w:val="24"/>
        </w:rPr>
      </w:pPr>
      <w:bookmarkStart w:id="55" w:name="_Toc111739462"/>
      <w:r w:rsidRPr="00AB6AAE">
        <w:rPr>
          <w:i w:val="0"/>
          <w:iCs w:val="0"/>
          <w:sz w:val="24"/>
          <w:szCs w:val="24"/>
        </w:rPr>
        <w:lastRenderedPageBreak/>
        <w:t>Описание</w:t>
      </w:r>
      <w:r w:rsidR="00C0357D" w:rsidRPr="00C0357D">
        <w:rPr>
          <w:i w:val="0"/>
          <w:iCs w:val="0"/>
          <w:sz w:val="24"/>
          <w:szCs w:val="24"/>
        </w:rPr>
        <w:t xml:space="preserve">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55"/>
    </w:p>
    <w:p w14:paraId="67AE7E19" w14:textId="2F1913AA" w:rsidR="005E7448" w:rsidRDefault="0011512E" w:rsidP="00A96421">
      <w:pPr>
        <w:spacing w:after="0"/>
        <w:ind w:firstLine="709"/>
        <w:jc w:val="both"/>
        <w:rPr>
          <w:rFonts w:eastAsia="Calibri"/>
          <w:sz w:val="24"/>
          <w:szCs w:val="24"/>
        </w:rPr>
      </w:pPr>
      <w:r w:rsidRPr="00AB6AAE">
        <w:rPr>
          <w:rFonts w:eastAsia="Calibri"/>
          <w:sz w:val="24"/>
          <w:szCs w:val="24"/>
        </w:rPr>
        <w:t xml:space="preserve">Насосы станции </w:t>
      </w:r>
      <w:r w:rsidR="00C0357D">
        <w:rPr>
          <w:rFonts w:eastAsia="Calibri"/>
          <w:sz w:val="24"/>
          <w:szCs w:val="24"/>
        </w:rPr>
        <w:t>второго</w:t>
      </w:r>
      <w:r w:rsidRPr="00AB6AAE">
        <w:rPr>
          <w:rFonts w:eastAsia="Calibri"/>
          <w:sz w:val="24"/>
          <w:szCs w:val="24"/>
        </w:rPr>
        <w:t xml:space="preserve"> подъема имеют удовлетворительное техническое состояние, своевременно осуществляется текущий и капитальный ремонт. </w:t>
      </w:r>
    </w:p>
    <w:p w14:paraId="6D9907E2" w14:textId="7B5679C9" w:rsidR="00C0357D" w:rsidRDefault="00C0357D" w:rsidP="00A96421">
      <w:pPr>
        <w:spacing w:after="0"/>
        <w:ind w:firstLine="709"/>
        <w:jc w:val="both"/>
        <w:rPr>
          <w:rFonts w:eastAsia="Calibri"/>
          <w:sz w:val="24"/>
          <w:szCs w:val="24"/>
        </w:rPr>
      </w:pPr>
      <w:r>
        <w:rPr>
          <w:rFonts w:eastAsia="Calibri"/>
          <w:sz w:val="24"/>
          <w:szCs w:val="24"/>
        </w:rPr>
        <w:t>На момент актуализации Схемы водоснабжения были произведены работы по замене насосов на насосной станции 2-го подъема на аналогичные.</w:t>
      </w:r>
    </w:p>
    <w:p w14:paraId="383AF108" w14:textId="58E2B559" w:rsidR="0011512E" w:rsidRPr="00AB6AAE" w:rsidRDefault="0011512E" w:rsidP="00A96421">
      <w:pPr>
        <w:spacing w:after="0"/>
        <w:ind w:firstLine="709"/>
        <w:jc w:val="both"/>
        <w:rPr>
          <w:rFonts w:eastAsia="Calibri"/>
          <w:sz w:val="24"/>
          <w:szCs w:val="24"/>
        </w:rPr>
      </w:pPr>
      <w:r w:rsidRPr="00AB6AAE">
        <w:rPr>
          <w:rFonts w:eastAsia="Calibri"/>
          <w:sz w:val="24"/>
          <w:szCs w:val="24"/>
        </w:rPr>
        <w:t xml:space="preserve">Насосные агрегаты, установленные на подкачивающей насосной станции второго подъема (ПНС II) представлены в таблице </w:t>
      </w:r>
      <w:r w:rsidR="00C0357D">
        <w:rPr>
          <w:rFonts w:eastAsia="Calibri"/>
          <w:sz w:val="24"/>
          <w:szCs w:val="24"/>
        </w:rPr>
        <w:t>8.</w:t>
      </w:r>
    </w:p>
    <w:p w14:paraId="483D93FA" w14:textId="764D28FC" w:rsidR="0011512E" w:rsidRPr="00AB6AAE" w:rsidRDefault="0011512E" w:rsidP="0011512E">
      <w:pPr>
        <w:pStyle w:val="af8"/>
        <w:keepNext/>
        <w:spacing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8</w:t>
      </w:r>
      <w:r w:rsidR="00E50445" w:rsidRPr="00AB6AAE">
        <w:rPr>
          <w:color w:val="auto"/>
          <w:sz w:val="24"/>
          <w:szCs w:val="24"/>
        </w:rPr>
        <w:fldChar w:fldCharType="end"/>
      </w:r>
      <w:r w:rsidRPr="00AB6AAE">
        <w:rPr>
          <w:color w:val="auto"/>
          <w:sz w:val="24"/>
          <w:szCs w:val="24"/>
        </w:rPr>
        <w:t xml:space="preserve"> Перечень установленных насосов на стации второго подъема</w:t>
      </w:r>
    </w:p>
    <w:tbl>
      <w:tblPr>
        <w:tblStyle w:val="af3"/>
        <w:tblW w:w="0" w:type="auto"/>
        <w:tblLook w:val="04A0" w:firstRow="1" w:lastRow="0" w:firstColumn="1" w:lastColumn="0" w:noHBand="0" w:noVBand="1"/>
      </w:tblPr>
      <w:tblGrid>
        <w:gridCol w:w="837"/>
        <w:gridCol w:w="2219"/>
        <w:gridCol w:w="1608"/>
        <w:gridCol w:w="1519"/>
        <w:gridCol w:w="1531"/>
        <w:gridCol w:w="1632"/>
      </w:tblGrid>
      <w:tr w:rsidR="0011512E" w:rsidRPr="00C0357D" w14:paraId="2C38B7FF" w14:textId="77777777" w:rsidTr="004E0439">
        <w:tc>
          <w:tcPr>
            <w:tcW w:w="846" w:type="dxa"/>
            <w:vAlign w:val="center"/>
          </w:tcPr>
          <w:p w14:paraId="7D62B003" w14:textId="77777777" w:rsidR="0011512E" w:rsidRPr="00C0357D" w:rsidRDefault="0011512E" w:rsidP="0011512E">
            <w:pPr>
              <w:spacing w:after="0"/>
              <w:jc w:val="center"/>
            </w:pPr>
            <w:r w:rsidRPr="00C0357D">
              <w:t>№п/п</w:t>
            </w:r>
          </w:p>
        </w:tc>
        <w:tc>
          <w:tcPr>
            <w:tcW w:w="2296" w:type="dxa"/>
            <w:vAlign w:val="center"/>
          </w:tcPr>
          <w:p w14:paraId="4E076D42" w14:textId="77777777" w:rsidR="0011512E" w:rsidRPr="00C0357D" w:rsidRDefault="0011512E" w:rsidP="0011512E">
            <w:pPr>
              <w:spacing w:after="0"/>
              <w:jc w:val="center"/>
            </w:pPr>
            <w:r w:rsidRPr="00C0357D">
              <w:t>Тип (Марка)</w:t>
            </w:r>
          </w:p>
        </w:tc>
        <w:tc>
          <w:tcPr>
            <w:tcW w:w="1636" w:type="dxa"/>
            <w:vAlign w:val="center"/>
          </w:tcPr>
          <w:p w14:paraId="0DF754B9" w14:textId="77777777" w:rsidR="0011512E" w:rsidRPr="00C0357D" w:rsidRDefault="0011512E" w:rsidP="0011512E">
            <w:pPr>
              <w:spacing w:after="0"/>
              <w:jc w:val="center"/>
            </w:pPr>
            <w:r w:rsidRPr="00C0357D">
              <w:t>Мощность, кВт</w:t>
            </w:r>
          </w:p>
        </w:tc>
        <w:tc>
          <w:tcPr>
            <w:tcW w:w="1564" w:type="dxa"/>
            <w:vAlign w:val="center"/>
          </w:tcPr>
          <w:p w14:paraId="6479E538" w14:textId="77777777" w:rsidR="0011512E" w:rsidRPr="00C0357D" w:rsidRDefault="0011512E" w:rsidP="0011512E">
            <w:pPr>
              <w:spacing w:after="0"/>
              <w:jc w:val="center"/>
            </w:pPr>
            <w:r w:rsidRPr="00C0357D">
              <w:t>Напор. м</w:t>
            </w:r>
          </w:p>
        </w:tc>
        <w:tc>
          <w:tcPr>
            <w:tcW w:w="1574" w:type="dxa"/>
            <w:vAlign w:val="center"/>
          </w:tcPr>
          <w:p w14:paraId="335B6F09" w14:textId="77777777" w:rsidR="0011512E" w:rsidRPr="00C0357D" w:rsidRDefault="0011512E" w:rsidP="0011512E">
            <w:pPr>
              <w:spacing w:after="0"/>
              <w:jc w:val="center"/>
            </w:pPr>
            <w:r w:rsidRPr="00C0357D">
              <w:t>Расход, м</w:t>
            </w:r>
            <w:r w:rsidRPr="00C0357D">
              <w:rPr>
                <w:vertAlign w:val="superscript"/>
              </w:rPr>
              <w:t>3</w:t>
            </w:r>
            <w:r w:rsidRPr="00C0357D">
              <w:t>/час</w:t>
            </w:r>
          </w:p>
        </w:tc>
        <w:tc>
          <w:tcPr>
            <w:tcW w:w="1655" w:type="dxa"/>
            <w:vAlign w:val="center"/>
          </w:tcPr>
          <w:p w14:paraId="55BF7001" w14:textId="77777777" w:rsidR="0011512E" w:rsidRPr="00C0357D" w:rsidRDefault="0011512E" w:rsidP="0011512E">
            <w:pPr>
              <w:spacing w:after="0"/>
              <w:jc w:val="center"/>
            </w:pPr>
            <w:r w:rsidRPr="00C0357D">
              <w:t>Количество, шт</w:t>
            </w:r>
          </w:p>
        </w:tc>
      </w:tr>
      <w:tr w:rsidR="0011512E" w:rsidRPr="00C0357D" w14:paraId="539B5790" w14:textId="77777777" w:rsidTr="004E0439">
        <w:tc>
          <w:tcPr>
            <w:tcW w:w="846" w:type="dxa"/>
            <w:vAlign w:val="center"/>
          </w:tcPr>
          <w:p w14:paraId="16F77F1E" w14:textId="77777777" w:rsidR="0011512E" w:rsidRPr="00C0357D" w:rsidRDefault="0011512E" w:rsidP="0011512E">
            <w:pPr>
              <w:spacing w:after="0"/>
              <w:jc w:val="center"/>
            </w:pPr>
            <w:r w:rsidRPr="00C0357D">
              <w:t>1</w:t>
            </w:r>
          </w:p>
        </w:tc>
        <w:tc>
          <w:tcPr>
            <w:tcW w:w="2296" w:type="dxa"/>
            <w:vAlign w:val="center"/>
          </w:tcPr>
          <w:p w14:paraId="2FD44E55" w14:textId="77777777" w:rsidR="0011512E" w:rsidRPr="00C0357D" w:rsidRDefault="0011512E" w:rsidP="0011512E">
            <w:pPr>
              <w:spacing w:after="0"/>
            </w:pPr>
            <w:r w:rsidRPr="00C0357D">
              <w:t>1Д315/50</w:t>
            </w:r>
          </w:p>
        </w:tc>
        <w:tc>
          <w:tcPr>
            <w:tcW w:w="1636" w:type="dxa"/>
            <w:vAlign w:val="center"/>
          </w:tcPr>
          <w:p w14:paraId="7ECDE1B3" w14:textId="77777777" w:rsidR="0011512E" w:rsidRPr="00C0357D" w:rsidRDefault="0011512E" w:rsidP="0011512E">
            <w:pPr>
              <w:spacing w:after="0"/>
              <w:jc w:val="center"/>
            </w:pPr>
            <w:r w:rsidRPr="00C0357D">
              <w:t>75</w:t>
            </w:r>
          </w:p>
        </w:tc>
        <w:tc>
          <w:tcPr>
            <w:tcW w:w="1564" w:type="dxa"/>
            <w:vAlign w:val="center"/>
          </w:tcPr>
          <w:p w14:paraId="3B589387" w14:textId="77777777" w:rsidR="0011512E" w:rsidRPr="00C0357D" w:rsidRDefault="0011512E" w:rsidP="0011512E">
            <w:pPr>
              <w:spacing w:after="0"/>
              <w:jc w:val="center"/>
            </w:pPr>
            <w:r w:rsidRPr="00C0357D">
              <w:t>71</w:t>
            </w:r>
          </w:p>
        </w:tc>
        <w:tc>
          <w:tcPr>
            <w:tcW w:w="1574" w:type="dxa"/>
            <w:vAlign w:val="center"/>
          </w:tcPr>
          <w:p w14:paraId="5020737D" w14:textId="77777777" w:rsidR="0011512E" w:rsidRPr="00C0357D" w:rsidRDefault="0011512E" w:rsidP="0011512E">
            <w:pPr>
              <w:spacing w:after="0"/>
              <w:jc w:val="center"/>
            </w:pPr>
            <w:r w:rsidRPr="00C0357D">
              <w:t>315</w:t>
            </w:r>
          </w:p>
        </w:tc>
        <w:tc>
          <w:tcPr>
            <w:tcW w:w="1655" w:type="dxa"/>
            <w:vAlign w:val="center"/>
          </w:tcPr>
          <w:p w14:paraId="07FB6D43" w14:textId="77777777" w:rsidR="0011512E" w:rsidRPr="00C0357D" w:rsidRDefault="0011512E" w:rsidP="0011512E">
            <w:pPr>
              <w:spacing w:after="0"/>
              <w:jc w:val="center"/>
            </w:pPr>
            <w:r w:rsidRPr="00C0357D">
              <w:t>2</w:t>
            </w:r>
          </w:p>
        </w:tc>
      </w:tr>
      <w:tr w:rsidR="0011512E" w:rsidRPr="00C0357D" w14:paraId="75958CC7" w14:textId="77777777" w:rsidTr="004E0439">
        <w:tc>
          <w:tcPr>
            <w:tcW w:w="846" w:type="dxa"/>
            <w:vAlign w:val="center"/>
          </w:tcPr>
          <w:p w14:paraId="097B204F" w14:textId="77777777" w:rsidR="0011512E" w:rsidRPr="00C0357D" w:rsidRDefault="0011512E" w:rsidP="0011512E">
            <w:pPr>
              <w:spacing w:after="0"/>
              <w:jc w:val="center"/>
            </w:pPr>
            <w:r w:rsidRPr="00C0357D">
              <w:t>2</w:t>
            </w:r>
          </w:p>
        </w:tc>
        <w:tc>
          <w:tcPr>
            <w:tcW w:w="2296" w:type="dxa"/>
            <w:vAlign w:val="center"/>
          </w:tcPr>
          <w:p w14:paraId="539326E1" w14:textId="77777777" w:rsidR="0011512E" w:rsidRPr="00C0357D" w:rsidRDefault="0011512E" w:rsidP="0011512E">
            <w:pPr>
              <w:spacing w:after="0"/>
            </w:pPr>
            <w:r w:rsidRPr="00C0357D">
              <w:t>1Д320/50</w:t>
            </w:r>
          </w:p>
        </w:tc>
        <w:tc>
          <w:tcPr>
            <w:tcW w:w="1636" w:type="dxa"/>
            <w:vAlign w:val="center"/>
          </w:tcPr>
          <w:p w14:paraId="4F4757B6" w14:textId="77777777" w:rsidR="0011512E" w:rsidRPr="00C0357D" w:rsidRDefault="0011512E" w:rsidP="0011512E">
            <w:pPr>
              <w:spacing w:after="0"/>
              <w:jc w:val="center"/>
            </w:pPr>
            <w:r w:rsidRPr="00C0357D">
              <w:t>75</w:t>
            </w:r>
          </w:p>
        </w:tc>
        <w:tc>
          <w:tcPr>
            <w:tcW w:w="1564" w:type="dxa"/>
            <w:vAlign w:val="center"/>
          </w:tcPr>
          <w:p w14:paraId="7EFCB003" w14:textId="77777777" w:rsidR="0011512E" w:rsidRPr="00C0357D" w:rsidRDefault="0011512E" w:rsidP="0011512E">
            <w:pPr>
              <w:spacing w:after="0"/>
              <w:jc w:val="center"/>
            </w:pPr>
            <w:r w:rsidRPr="00C0357D">
              <w:t>71</w:t>
            </w:r>
          </w:p>
        </w:tc>
        <w:tc>
          <w:tcPr>
            <w:tcW w:w="1574" w:type="dxa"/>
            <w:vAlign w:val="center"/>
          </w:tcPr>
          <w:p w14:paraId="3EF96D8F" w14:textId="77777777" w:rsidR="0011512E" w:rsidRPr="00C0357D" w:rsidRDefault="0011512E" w:rsidP="0011512E">
            <w:pPr>
              <w:spacing w:after="0"/>
              <w:jc w:val="center"/>
            </w:pPr>
            <w:r w:rsidRPr="00C0357D">
              <w:t>315</w:t>
            </w:r>
          </w:p>
        </w:tc>
        <w:tc>
          <w:tcPr>
            <w:tcW w:w="1655" w:type="dxa"/>
            <w:vAlign w:val="center"/>
          </w:tcPr>
          <w:p w14:paraId="01ECD434" w14:textId="77777777" w:rsidR="0011512E" w:rsidRPr="00C0357D" w:rsidRDefault="0011512E" w:rsidP="0011512E">
            <w:pPr>
              <w:spacing w:after="0"/>
              <w:jc w:val="center"/>
            </w:pPr>
            <w:r w:rsidRPr="00C0357D">
              <w:t>2</w:t>
            </w:r>
          </w:p>
        </w:tc>
      </w:tr>
    </w:tbl>
    <w:p w14:paraId="71FBA578" w14:textId="77777777" w:rsidR="00A96421" w:rsidRDefault="00A96421" w:rsidP="00A96421">
      <w:pPr>
        <w:spacing w:after="0"/>
        <w:ind w:firstLine="709"/>
        <w:jc w:val="both"/>
        <w:rPr>
          <w:rFonts w:eastAsia="Calibri"/>
          <w:sz w:val="24"/>
          <w:szCs w:val="24"/>
        </w:rPr>
      </w:pPr>
    </w:p>
    <w:p w14:paraId="0546AFDA" w14:textId="76CEAE24" w:rsidR="0011512E" w:rsidRDefault="0011512E" w:rsidP="00A96421">
      <w:pPr>
        <w:spacing w:after="0"/>
        <w:ind w:firstLine="709"/>
        <w:jc w:val="both"/>
        <w:rPr>
          <w:rFonts w:eastAsia="Calibri"/>
          <w:sz w:val="24"/>
          <w:szCs w:val="24"/>
        </w:rPr>
      </w:pPr>
      <w:r w:rsidRPr="00AB6AAE">
        <w:rPr>
          <w:rFonts w:eastAsia="Calibri"/>
          <w:sz w:val="24"/>
          <w:szCs w:val="24"/>
        </w:rPr>
        <w:t>На насосной станции второго подъема, при подаче населению давление изменяется по временному графику, два насоса оборудованы преобразователем частоты с уставками регулирования давления (16 уставок) по времени суток.</w:t>
      </w:r>
    </w:p>
    <w:p w14:paraId="6C0EA3C6" w14:textId="51F7710A" w:rsidR="004D21A4" w:rsidRDefault="00E14F49" w:rsidP="00A96421">
      <w:pPr>
        <w:spacing w:after="0"/>
        <w:ind w:firstLine="709"/>
        <w:jc w:val="both"/>
        <w:rPr>
          <w:rFonts w:eastAsia="Calibri"/>
          <w:sz w:val="24"/>
          <w:szCs w:val="24"/>
        </w:rPr>
      </w:pPr>
      <w:r w:rsidRPr="00E14F49">
        <w:rPr>
          <w:rFonts w:eastAsia="Calibri"/>
          <w:sz w:val="24"/>
          <w:szCs w:val="24"/>
        </w:rPr>
        <w:t>Перечень параметров сооружений и оборудования насосных станций 2-ого подъема</w:t>
      </w:r>
      <w:r>
        <w:rPr>
          <w:rFonts w:eastAsia="Calibri"/>
          <w:sz w:val="24"/>
          <w:szCs w:val="24"/>
        </w:rPr>
        <w:t xml:space="preserve"> представлен в таблице 9. </w:t>
      </w:r>
      <w:r w:rsidR="00806391" w:rsidRPr="00806391">
        <w:rPr>
          <w:rFonts w:eastAsia="Calibri"/>
          <w:sz w:val="24"/>
          <w:szCs w:val="24"/>
        </w:rPr>
        <w:t>Перечень параметров резервуаров чистой воды (РЧВ)</w:t>
      </w:r>
      <w:r w:rsidR="00806391">
        <w:rPr>
          <w:rFonts w:eastAsia="Calibri"/>
          <w:sz w:val="24"/>
          <w:szCs w:val="24"/>
        </w:rPr>
        <w:t xml:space="preserve"> представлено в таблице 10.</w:t>
      </w:r>
    </w:p>
    <w:p w14:paraId="6E28C17A" w14:textId="77777777" w:rsidR="00A96421" w:rsidRDefault="00A96421" w:rsidP="00A96421">
      <w:pPr>
        <w:spacing w:after="0"/>
        <w:ind w:firstLine="709"/>
        <w:jc w:val="both"/>
        <w:rPr>
          <w:rFonts w:eastAsia="Calibri"/>
          <w:sz w:val="24"/>
          <w:szCs w:val="24"/>
        </w:rPr>
      </w:pPr>
    </w:p>
    <w:p w14:paraId="5E051400" w14:textId="4BB9FE36" w:rsidR="00C15366" w:rsidRPr="00C15366" w:rsidRDefault="00C15366" w:rsidP="00C15366">
      <w:pPr>
        <w:pStyle w:val="af8"/>
        <w:keepNext/>
        <w:rPr>
          <w:color w:val="000000" w:themeColor="text1"/>
          <w:sz w:val="24"/>
          <w:szCs w:val="24"/>
        </w:rPr>
      </w:pPr>
      <w:r w:rsidRPr="00C15366">
        <w:rPr>
          <w:color w:val="000000" w:themeColor="text1"/>
          <w:sz w:val="24"/>
          <w:szCs w:val="24"/>
        </w:rPr>
        <w:t xml:space="preserve">Таблица </w:t>
      </w:r>
      <w:r w:rsidRPr="00C15366">
        <w:rPr>
          <w:color w:val="000000" w:themeColor="text1"/>
          <w:sz w:val="24"/>
          <w:szCs w:val="24"/>
        </w:rPr>
        <w:fldChar w:fldCharType="begin"/>
      </w:r>
      <w:r w:rsidRPr="00C15366">
        <w:rPr>
          <w:color w:val="000000" w:themeColor="text1"/>
          <w:sz w:val="24"/>
          <w:szCs w:val="24"/>
        </w:rPr>
        <w:instrText xml:space="preserve"> SEQ Таблица \* ARABIC </w:instrText>
      </w:r>
      <w:r w:rsidRPr="00C15366">
        <w:rPr>
          <w:color w:val="000000" w:themeColor="text1"/>
          <w:sz w:val="24"/>
          <w:szCs w:val="24"/>
        </w:rPr>
        <w:fldChar w:fldCharType="separate"/>
      </w:r>
      <w:r w:rsidR="00B9745E">
        <w:rPr>
          <w:noProof/>
          <w:color w:val="000000" w:themeColor="text1"/>
          <w:sz w:val="24"/>
          <w:szCs w:val="24"/>
        </w:rPr>
        <w:t>9</w:t>
      </w:r>
      <w:r w:rsidRPr="00C15366">
        <w:rPr>
          <w:color w:val="000000" w:themeColor="text1"/>
          <w:sz w:val="24"/>
          <w:szCs w:val="24"/>
        </w:rPr>
        <w:fldChar w:fldCharType="end"/>
      </w:r>
      <w:r w:rsidRPr="00C15366">
        <w:rPr>
          <w:color w:val="000000" w:themeColor="text1"/>
          <w:sz w:val="24"/>
          <w:szCs w:val="24"/>
        </w:rPr>
        <w:t xml:space="preserve"> Перечень параметров сооружений и оборудования насосных станций 2-ого подъема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527"/>
        <w:gridCol w:w="4589"/>
        <w:gridCol w:w="2101"/>
        <w:gridCol w:w="2129"/>
      </w:tblGrid>
      <w:tr w:rsidR="00C15366" w:rsidRPr="00C15366" w14:paraId="5FCA4EC0" w14:textId="77777777" w:rsidTr="00806391">
        <w:trPr>
          <w:trHeight w:val="20"/>
          <w:tblHeader/>
          <w:jc w:val="center"/>
        </w:trPr>
        <w:tc>
          <w:tcPr>
            <w:tcW w:w="282" w:type="pct"/>
            <w:shd w:val="clear" w:color="auto" w:fill="auto"/>
            <w:vAlign w:val="center"/>
          </w:tcPr>
          <w:p w14:paraId="33FE77E3" w14:textId="77777777" w:rsidR="00C15366" w:rsidRPr="00C15366" w:rsidRDefault="00C15366" w:rsidP="00C15366">
            <w:pPr>
              <w:spacing w:after="0" w:line="240" w:lineRule="auto"/>
              <w:ind w:left="142"/>
              <w:jc w:val="center"/>
              <w:rPr>
                <w:snapToGrid w:val="0"/>
                <w:sz w:val="20"/>
                <w:szCs w:val="20"/>
                <w:lang w:eastAsia="ru-RU"/>
              </w:rPr>
            </w:pPr>
            <w:r w:rsidRPr="00C15366">
              <w:rPr>
                <w:sz w:val="20"/>
                <w:szCs w:val="20"/>
                <w:lang w:eastAsia="ru-RU"/>
              </w:rPr>
              <w:t>№ п/п</w:t>
            </w:r>
          </w:p>
        </w:tc>
        <w:tc>
          <w:tcPr>
            <w:tcW w:w="2455" w:type="pct"/>
            <w:shd w:val="clear" w:color="auto" w:fill="auto"/>
            <w:vAlign w:val="center"/>
          </w:tcPr>
          <w:p w14:paraId="444A20D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Наименование параметра</w:t>
            </w:r>
          </w:p>
        </w:tc>
        <w:tc>
          <w:tcPr>
            <w:tcW w:w="1124" w:type="pct"/>
            <w:shd w:val="clear" w:color="auto" w:fill="auto"/>
            <w:vAlign w:val="center"/>
          </w:tcPr>
          <w:p w14:paraId="6ADBE9F2" w14:textId="77777777" w:rsidR="00C15366" w:rsidRPr="00C15366" w:rsidRDefault="00C15366" w:rsidP="00C15366">
            <w:pPr>
              <w:spacing w:after="0" w:line="240" w:lineRule="auto"/>
              <w:ind w:left="142"/>
              <w:jc w:val="center"/>
              <w:rPr>
                <w:sz w:val="20"/>
                <w:szCs w:val="20"/>
                <w:lang w:eastAsia="ru-RU"/>
              </w:rPr>
            </w:pPr>
            <w:r w:rsidRPr="00C15366">
              <w:rPr>
                <w:sz w:val="20"/>
                <w:szCs w:val="20"/>
                <w:lang w:eastAsia="ru-RU"/>
              </w:rPr>
              <w:t>Единица измерения</w:t>
            </w:r>
          </w:p>
        </w:tc>
        <w:tc>
          <w:tcPr>
            <w:tcW w:w="1139" w:type="pct"/>
            <w:shd w:val="clear" w:color="auto" w:fill="auto"/>
            <w:vAlign w:val="center"/>
          </w:tcPr>
          <w:p w14:paraId="11AAC813" w14:textId="77777777" w:rsidR="00C15366" w:rsidRPr="00C15366" w:rsidRDefault="00C15366" w:rsidP="00C15366">
            <w:pPr>
              <w:spacing w:after="0" w:line="240" w:lineRule="auto"/>
              <w:ind w:left="142"/>
              <w:jc w:val="center"/>
              <w:rPr>
                <w:sz w:val="20"/>
                <w:szCs w:val="20"/>
                <w:lang w:eastAsia="ru-RU"/>
              </w:rPr>
            </w:pPr>
            <w:r w:rsidRPr="00C15366">
              <w:rPr>
                <w:sz w:val="20"/>
                <w:szCs w:val="20"/>
                <w:lang w:eastAsia="ru-RU"/>
              </w:rPr>
              <w:t>Значение параметра</w:t>
            </w:r>
          </w:p>
        </w:tc>
      </w:tr>
      <w:tr w:rsidR="00C15366" w:rsidRPr="00C15366" w14:paraId="3FD8F7B6" w14:textId="77777777" w:rsidTr="00806391">
        <w:trPr>
          <w:trHeight w:val="20"/>
          <w:jc w:val="center"/>
        </w:trPr>
        <w:tc>
          <w:tcPr>
            <w:tcW w:w="282" w:type="pct"/>
            <w:shd w:val="clear" w:color="auto" w:fill="auto"/>
            <w:vAlign w:val="center"/>
          </w:tcPr>
          <w:p w14:paraId="6F3C116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w:t>
            </w:r>
          </w:p>
        </w:tc>
        <w:tc>
          <w:tcPr>
            <w:tcW w:w="2455" w:type="pct"/>
            <w:shd w:val="clear" w:color="auto" w:fill="auto"/>
            <w:vAlign w:val="center"/>
          </w:tcPr>
          <w:p w14:paraId="6E73E38B"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Насосная станция 2-го подъема</w:t>
            </w:r>
          </w:p>
        </w:tc>
        <w:tc>
          <w:tcPr>
            <w:tcW w:w="1124" w:type="pct"/>
            <w:shd w:val="clear" w:color="auto" w:fill="auto"/>
            <w:vAlign w:val="center"/>
          </w:tcPr>
          <w:p w14:paraId="6EED50F1"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наименование</w:t>
            </w:r>
          </w:p>
        </w:tc>
        <w:tc>
          <w:tcPr>
            <w:tcW w:w="1139" w:type="pct"/>
            <w:shd w:val="clear" w:color="auto" w:fill="auto"/>
            <w:vAlign w:val="center"/>
          </w:tcPr>
          <w:p w14:paraId="21471AB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Насосная станция ВОС</w:t>
            </w:r>
          </w:p>
        </w:tc>
      </w:tr>
      <w:tr w:rsidR="00C15366" w:rsidRPr="00C15366" w14:paraId="7DC110E9" w14:textId="77777777" w:rsidTr="00806391">
        <w:trPr>
          <w:trHeight w:val="20"/>
          <w:jc w:val="center"/>
        </w:trPr>
        <w:tc>
          <w:tcPr>
            <w:tcW w:w="282" w:type="pct"/>
            <w:shd w:val="clear" w:color="auto" w:fill="auto"/>
            <w:vAlign w:val="center"/>
          </w:tcPr>
          <w:p w14:paraId="01A3C60E"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w:t>
            </w:r>
          </w:p>
        </w:tc>
        <w:tc>
          <w:tcPr>
            <w:tcW w:w="2455" w:type="pct"/>
            <w:shd w:val="clear" w:color="auto" w:fill="auto"/>
            <w:vAlign w:val="center"/>
          </w:tcPr>
          <w:p w14:paraId="02F1BEC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Адрес насосной станции 2-го подъема</w:t>
            </w:r>
          </w:p>
        </w:tc>
        <w:tc>
          <w:tcPr>
            <w:tcW w:w="1124" w:type="pct"/>
            <w:shd w:val="clear" w:color="auto" w:fill="auto"/>
            <w:vAlign w:val="center"/>
          </w:tcPr>
          <w:p w14:paraId="0F2FF0B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месторасположение</w:t>
            </w:r>
          </w:p>
        </w:tc>
        <w:tc>
          <w:tcPr>
            <w:tcW w:w="1139" w:type="pct"/>
            <w:shd w:val="clear" w:color="auto" w:fill="auto"/>
            <w:vAlign w:val="center"/>
          </w:tcPr>
          <w:p w14:paraId="3D338D50"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Г. Удачный, мкр. Новый город (территория ВОС)</w:t>
            </w:r>
          </w:p>
        </w:tc>
      </w:tr>
      <w:tr w:rsidR="00C15366" w:rsidRPr="00C15366" w14:paraId="505B4F14" w14:textId="77777777" w:rsidTr="00806391">
        <w:trPr>
          <w:trHeight w:val="20"/>
          <w:jc w:val="center"/>
        </w:trPr>
        <w:tc>
          <w:tcPr>
            <w:tcW w:w="282" w:type="pct"/>
            <w:shd w:val="clear" w:color="auto" w:fill="auto"/>
            <w:vAlign w:val="center"/>
          </w:tcPr>
          <w:p w14:paraId="72B2B0E1"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w:t>
            </w:r>
          </w:p>
        </w:tc>
        <w:tc>
          <w:tcPr>
            <w:tcW w:w="2455" w:type="pct"/>
            <w:shd w:val="clear" w:color="auto" w:fill="auto"/>
            <w:vAlign w:val="center"/>
          </w:tcPr>
          <w:p w14:paraId="4C3899DB"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Год ввода в эксплуатацию</w:t>
            </w:r>
          </w:p>
        </w:tc>
        <w:tc>
          <w:tcPr>
            <w:tcW w:w="1124" w:type="pct"/>
            <w:shd w:val="clear" w:color="auto" w:fill="auto"/>
            <w:vAlign w:val="center"/>
          </w:tcPr>
          <w:p w14:paraId="3273329D" w14:textId="77777777" w:rsidR="00C15366" w:rsidRPr="00C15366" w:rsidRDefault="00C15366" w:rsidP="00C15366">
            <w:pPr>
              <w:spacing w:after="0" w:line="240" w:lineRule="auto"/>
              <w:ind w:left="142"/>
              <w:jc w:val="center"/>
              <w:rPr>
                <w:snapToGrid w:val="0"/>
                <w:sz w:val="20"/>
                <w:szCs w:val="20"/>
                <w:lang w:eastAsia="ru-RU"/>
              </w:rPr>
            </w:pPr>
          </w:p>
        </w:tc>
        <w:tc>
          <w:tcPr>
            <w:tcW w:w="1139" w:type="pct"/>
            <w:shd w:val="clear" w:color="auto" w:fill="auto"/>
            <w:vAlign w:val="center"/>
          </w:tcPr>
          <w:p w14:paraId="08697287"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1981</w:t>
            </w:r>
          </w:p>
        </w:tc>
      </w:tr>
      <w:tr w:rsidR="00C15366" w:rsidRPr="00C15366" w14:paraId="23FFA5ED" w14:textId="77777777" w:rsidTr="00806391">
        <w:trPr>
          <w:trHeight w:val="20"/>
          <w:jc w:val="center"/>
        </w:trPr>
        <w:tc>
          <w:tcPr>
            <w:tcW w:w="282" w:type="pct"/>
            <w:shd w:val="clear" w:color="auto" w:fill="auto"/>
            <w:vAlign w:val="center"/>
          </w:tcPr>
          <w:p w14:paraId="59F58848"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4</w:t>
            </w:r>
          </w:p>
        </w:tc>
        <w:tc>
          <w:tcPr>
            <w:tcW w:w="2455" w:type="pct"/>
            <w:shd w:val="clear" w:color="auto" w:fill="auto"/>
            <w:vAlign w:val="center"/>
          </w:tcPr>
          <w:p w14:paraId="3B7A201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Процент износа здания насосной станции 2-го подъема</w:t>
            </w:r>
          </w:p>
        </w:tc>
        <w:tc>
          <w:tcPr>
            <w:tcW w:w="1124" w:type="pct"/>
            <w:shd w:val="clear" w:color="auto" w:fill="auto"/>
            <w:vAlign w:val="center"/>
          </w:tcPr>
          <w:p w14:paraId="572D64A6" w14:textId="77777777" w:rsidR="00C15366" w:rsidRPr="00C15366" w:rsidRDefault="00C15366" w:rsidP="00C15366">
            <w:pPr>
              <w:spacing w:after="0" w:line="240" w:lineRule="auto"/>
              <w:ind w:left="142"/>
              <w:jc w:val="center"/>
              <w:rPr>
                <w:snapToGrid w:val="0"/>
                <w:sz w:val="20"/>
                <w:szCs w:val="20"/>
                <w:lang w:eastAsia="ru-RU"/>
              </w:rPr>
            </w:pPr>
          </w:p>
        </w:tc>
        <w:tc>
          <w:tcPr>
            <w:tcW w:w="1139" w:type="pct"/>
            <w:shd w:val="clear" w:color="auto" w:fill="auto"/>
            <w:vAlign w:val="center"/>
          </w:tcPr>
          <w:p w14:paraId="037B15CA"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37</w:t>
            </w:r>
          </w:p>
        </w:tc>
      </w:tr>
      <w:tr w:rsidR="00C15366" w:rsidRPr="00C15366" w14:paraId="5DD3099D" w14:textId="77777777" w:rsidTr="00806391">
        <w:trPr>
          <w:trHeight w:val="20"/>
          <w:jc w:val="center"/>
        </w:trPr>
        <w:tc>
          <w:tcPr>
            <w:tcW w:w="282" w:type="pct"/>
            <w:shd w:val="clear" w:color="auto" w:fill="auto"/>
            <w:vAlign w:val="center"/>
          </w:tcPr>
          <w:p w14:paraId="218D29C6"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5</w:t>
            </w:r>
          </w:p>
        </w:tc>
        <w:tc>
          <w:tcPr>
            <w:tcW w:w="2455" w:type="pct"/>
            <w:shd w:val="clear" w:color="auto" w:fill="auto"/>
            <w:vAlign w:val="center"/>
          </w:tcPr>
          <w:p w14:paraId="3F885F01"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Категория насосной станции 2-го подъема</w:t>
            </w:r>
          </w:p>
        </w:tc>
        <w:tc>
          <w:tcPr>
            <w:tcW w:w="1124" w:type="pct"/>
            <w:shd w:val="clear" w:color="auto" w:fill="auto"/>
            <w:vAlign w:val="center"/>
          </w:tcPr>
          <w:p w14:paraId="6DB18D8A" w14:textId="77777777" w:rsidR="00C15366" w:rsidRPr="00C15366" w:rsidRDefault="00C15366" w:rsidP="00C15366">
            <w:pPr>
              <w:spacing w:after="0" w:line="240" w:lineRule="auto"/>
              <w:ind w:left="142"/>
              <w:jc w:val="center"/>
              <w:rPr>
                <w:snapToGrid w:val="0"/>
                <w:sz w:val="20"/>
                <w:szCs w:val="20"/>
                <w:lang w:eastAsia="ru-RU"/>
              </w:rPr>
            </w:pPr>
          </w:p>
        </w:tc>
        <w:tc>
          <w:tcPr>
            <w:tcW w:w="1139" w:type="pct"/>
            <w:shd w:val="clear" w:color="auto" w:fill="auto"/>
            <w:vAlign w:val="center"/>
          </w:tcPr>
          <w:p w14:paraId="4F8FE1B7"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1-я</w:t>
            </w:r>
          </w:p>
        </w:tc>
      </w:tr>
      <w:tr w:rsidR="00C15366" w:rsidRPr="00C15366" w14:paraId="05703410" w14:textId="77777777" w:rsidTr="00806391">
        <w:trPr>
          <w:trHeight w:val="20"/>
          <w:jc w:val="center"/>
        </w:trPr>
        <w:tc>
          <w:tcPr>
            <w:tcW w:w="282" w:type="pct"/>
            <w:shd w:val="clear" w:color="auto" w:fill="auto"/>
            <w:vAlign w:val="center"/>
          </w:tcPr>
          <w:p w14:paraId="0424A79A"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6</w:t>
            </w:r>
          </w:p>
        </w:tc>
        <w:tc>
          <w:tcPr>
            <w:tcW w:w="2455" w:type="pct"/>
            <w:shd w:val="clear" w:color="auto" w:fill="auto"/>
            <w:vAlign w:val="center"/>
          </w:tcPr>
          <w:p w14:paraId="0D3E711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Фактическая подача воды в часы max водоразбора</w:t>
            </w:r>
          </w:p>
        </w:tc>
        <w:tc>
          <w:tcPr>
            <w:tcW w:w="1124" w:type="pct"/>
            <w:shd w:val="clear" w:color="auto" w:fill="auto"/>
            <w:vAlign w:val="center"/>
          </w:tcPr>
          <w:p w14:paraId="2F84AD3C"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м3/сут.</w:t>
            </w:r>
          </w:p>
        </w:tc>
        <w:tc>
          <w:tcPr>
            <w:tcW w:w="1139" w:type="pct"/>
            <w:shd w:val="clear" w:color="auto" w:fill="auto"/>
            <w:vAlign w:val="center"/>
          </w:tcPr>
          <w:p w14:paraId="0FF6ADA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12000</w:t>
            </w:r>
          </w:p>
        </w:tc>
      </w:tr>
      <w:tr w:rsidR="00C15366" w:rsidRPr="00C15366" w14:paraId="17DFB1FD" w14:textId="77777777" w:rsidTr="00806391">
        <w:trPr>
          <w:trHeight w:val="20"/>
          <w:jc w:val="center"/>
        </w:trPr>
        <w:tc>
          <w:tcPr>
            <w:tcW w:w="282" w:type="pct"/>
            <w:shd w:val="clear" w:color="auto" w:fill="auto"/>
            <w:vAlign w:val="center"/>
          </w:tcPr>
          <w:p w14:paraId="3C8A083A"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7</w:t>
            </w:r>
          </w:p>
        </w:tc>
        <w:tc>
          <w:tcPr>
            <w:tcW w:w="2455" w:type="pct"/>
            <w:shd w:val="clear" w:color="auto" w:fill="auto"/>
            <w:vAlign w:val="center"/>
          </w:tcPr>
          <w:p w14:paraId="166A7EAD"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Фактическая подача воды в часы min водоразбора</w:t>
            </w:r>
          </w:p>
        </w:tc>
        <w:tc>
          <w:tcPr>
            <w:tcW w:w="1124" w:type="pct"/>
            <w:shd w:val="clear" w:color="auto" w:fill="auto"/>
            <w:vAlign w:val="center"/>
          </w:tcPr>
          <w:p w14:paraId="0E8A720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м3/сут.</w:t>
            </w:r>
          </w:p>
        </w:tc>
        <w:tc>
          <w:tcPr>
            <w:tcW w:w="1139" w:type="pct"/>
            <w:shd w:val="clear" w:color="auto" w:fill="auto"/>
            <w:vAlign w:val="center"/>
          </w:tcPr>
          <w:p w14:paraId="7044BBA6"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7200</w:t>
            </w:r>
          </w:p>
        </w:tc>
      </w:tr>
      <w:tr w:rsidR="00C15366" w:rsidRPr="00C15366" w14:paraId="798F4674" w14:textId="77777777" w:rsidTr="00806391">
        <w:trPr>
          <w:trHeight w:val="20"/>
          <w:jc w:val="center"/>
        </w:trPr>
        <w:tc>
          <w:tcPr>
            <w:tcW w:w="282" w:type="pct"/>
            <w:shd w:val="clear" w:color="auto" w:fill="auto"/>
            <w:vAlign w:val="center"/>
          </w:tcPr>
          <w:p w14:paraId="7BBBF2ED"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8</w:t>
            </w:r>
          </w:p>
        </w:tc>
        <w:tc>
          <w:tcPr>
            <w:tcW w:w="2455" w:type="pct"/>
            <w:shd w:val="clear" w:color="auto" w:fill="auto"/>
            <w:vAlign w:val="center"/>
          </w:tcPr>
          <w:p w14:paraId="74635AE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Количество напорных линий трубопроводов из здания станции</w:t>
            </w:r>
          </w:p>
        </w:tc>
        <w:tc>
          <w:tcPr>
            <w:tcW w:w="1124" w:type="pct"/>
            <w:shd w:val="clear" w:color="auto" w:fill="auto"/>
            <w:vAlign w:val="center"/>
          </w:tcPr>
          <w:p w14:paraId="22A2D32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Кол-во</w:t>
            </w:r>
          </w:p>
        </w:tc>
        <w:tc>
          <w:tcPr>
            <w:tcW w:w="1139" w:type="pct"/>
            <w:shd w:val="clear" w:color="auto" w:fill="auto"/>
            <w:vAlign w:val="center"/>
          </w:tcPr>
          <w:p w14:paraId="5B8ADEB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w:t>
            </w:r>
          </w:p>
        </w:tc>
      </w:tr>
      <w:tr w:rsidR="00C15366" w:rsidRPr="00C15366" w14:paraId="09CDADA6" w14:textId="77777777" w:rsidTr="00806391">
        <w:trPr>
          <w:trHeight w:val="20"/>
          <w:jc w:val="center"/>
        </w:trPr>
        <w:tc>
          <w:tcPr>
            <w:tcW w:w="282" w:type="pct"/>
            <w:shd w:val="clear" w:color="auto" w:fill="auto"/>
            <w:vAlign w:val="center"/>
          </w:tcPr>
          <w:p w14:paraId="088EDBE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9</w:t>
            </w:r>
          </w:p>
        </w:tc>
        <w:tc>
          <w:tcPr>
            <w:tcW w:w="2455" w:type="pct"/>
            <w:shd w:val="clear" w:color="auto" w:fill="auto"/>
            <w:vAlign w:val="center"/>
          </w:tcPr>
          <w:p w14:paraId="6B963DCC"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Диаметр напорного трубопровода 1</w:t>
            </w:r>
          </w:p>
        </w:tc>
        <w:tc>
          <w:tcPr>
            <w:tcW w:w="1124" w:type="pct"/>
            <w:shd w:val="clear" w:color="auto" w:fill="auto"/>
            <w:vAlign w:val="center"/>
          </w:tcPr>
          <w:p w14:paraId="7DCDACF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мм</w:t>
            </w:r>
          </w:p>
        </w:tc>
        <w:tc>
          <w:tcPr>
            <w:tcW w:w="1139" w:type="pct"/>
            <w:shd w:val="clear" w:color="auto" w:fill="auto"/>
            <w:vAlign w:val="center"/>
          </w:tcPr>
          <w:p w14:paraId="5672B66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300</w:t>
            </w:r>
          </w:p>
        </w:tc>
      </w:tr>
      <w:tr w:rsidR="00C15366" w:rsidRPr="00C15366" w14:paraId="6852798F" w14:textId="77777777" w:rsidTr="00806391">
        <w:trPr>
          <w:trHeight w:val="20"/>
          <w:jc w:val="center"/>
        </w:trPr>
        <w:tc>
          <w:tcPr>
            <w:tcW w:w="282" w:type="pct"/>
            <w:shd w:val="clear" w:color="auto" w:fill="auto"/>
            <w:vAlign w:val="center"/>
          </w:tcPr>
          <w:p w14:paraId="328B6D4E"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10</w:t>
            </w:r>
          </w:p>
        </w:tc>
        <w:tc>
          <w:tcPr>
            <w:tcW w:w="2455" w:type="pct"/>
            <w:shd w:val="clear" w:color="auto" w:fill="auto"/>
            <w:vAlign w:val="center"/>
          </w:tcPr>
          <w:p w14:paraId="29ED256D"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 xml:space="preserve">Диаметр напорного трубопровода 2 </w:t>
            </w:r>
          </w:p>
        </w:tc>
        <w:tc>
          <w:tcPr>
            <w:tcW w:w="1124" w:type="pct"/>
            <w:shd w:val="clear" w:color="auto" w:fill="auto"/>
            <w:vAlign w:val="center"/>
          </w:tcPr>
          <w:p w14:paraId="09C18325"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мм</w:t>
            </w:r>
          </w:p>
        </w:tc>
        <w:tc>
          <w:tcPr>
            <w:tcW w:w="1139" w:type="pct"/>
            <w:shd w:val="clear" w:color="auto" w:fill="auto"/>
            <w:vAlign w:val="center"/>
          </w:tcPr>
          <w:p w14:paraId="5FD0CCED"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300</w:t>
            </w:r>
          </w:p>
        </w:tc>
      </w:tr>
      <w:tr w:rsidR="00C15366" w:rsidRPr="00C15366" w14:paraId="6A63C9CF" w14:textId="77777777" w:rsidTr="00806391">
        <w:trPr>
          <w:trHeight w:val="20"/>
          <w:jc w:val="center"/>
        </w:trPr>
        <w:tc>
          <w:tcPr>
            <w:tcW w:w="282" w:type="pct"/>
            <w:shd w:val="clear" w:color="auto" w:fill="auto"/>
            <w:vAlign w:val="center"/>
          </w:tcPr>
          <w:p w14:paraId="3F0E5E82"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11</w:t>
            </w:r>
          </w:p>
        </w:tc>
        <w:tc>
          <w:tcPr>
            <w:tcW w:w="2455" w:type="pct"/>
            <w:shd w:val="clear" w:color="auto" w:fill="auto"/>
            <w:vAlign w:val="center"/>
          </w:tcPr>
          <w:p w14:paraId="254C68DC"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Наличие приборов учета</w:t>
            </w:r>
          </w:p>
        </w:tc>
        <w:tc>
          <w:tcPr>
            <w:tcW w:w="1124" w:type="pct"/>
            <w:shd w:val="clear" w:color="auto" w:fill="auto"/>
            <w:vAlign w:val="center"/>
          </w:tcPr>
          <w:p w14:paraId="7F5F8C45" w14:textId="77777777" w:rsidR="00C15366" w:rsidRPr="00C15366" w:rsidRDefault="00C15366" w:rsidP="00C15366">
            <w:pPr>
              <w:spacing w:after="0" w:line="240" w:lineRule="auto"/>
              <w:ind w:left="142"/>
              <w:jc w:val="center"/>
              <w:rPr>
                <w:snapToGrid w:val="0"/>
                <w:sz w:val="20"/>
                <w:szCs w:val="20"/>
                <w:lang w:eastAsia="ru-RU"/>
              </w:rPr>
            </w:pPr>
            <w:r w:rsidRPr="00C15366">
              <w:rPr>
                <w:sz w:val="20"/>
                <w:szCs w:val="20"/>
                <w:lang w:eastAsia="ru-RU"/>
              </w:rPr>
              <w:t>(да</w:t>
            </w:r>
            <w:r w:rsidRPr="00C15366">
              <w:rPr>
                <w:sz w:val="20"/>
                <w:szCs w:val="20"/>
                <w:lang w:val="en-US" w:eastAsia="ru-RU"/>
              </w:rPr>
              <w:t>/</w:t>
            </w:r>
            <w:r w:rsidRPr="00C15366">
              <w:rPr>
                <w:sz w:val="20"/>
                <w:szCs w:val="20"/>
                <w:lang w:eastAsia="ru-RU"/>
              </w:rPr>
              <w:t>нет)</w:t>
            </w:r>
          </w:p>
        </w:tc>
        <w:tc>
          <w:tcPr>
            <w:tcW w:w="1139" w:type="pct"/>
            <w:shd w:val="clear" w:color="auto" w:fill="auto"/>
            <w:vAlign w:val="center"/>
          </w:tcPr>
          <w:p w14:paraId="0F9536CB"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Да</w:t>
            </w:r>
          </w:p>
        </w:tc>
      </w:tr>
      <w:tr w:rsidR="00C15366" w:rsidRPr="00C15366" w14:paraId="3381E70F" w14:textId="77777777" w:rsidTr="00806391">
        <w:trPr>
          <w:trHeight w:val="20"/>
          <w:jc w:val="center"/>
        </w:trPr>
        <w:tc>
          <w:tcPr>
            <w:tcW w:w="282" w:type="pct"/>
            <w:shd w:val="clear" w:color="auto" w:fill="auto"/>
            <w:vAlign w:val="center"/>
          </w:tcPr>
          <w:p w14:paraId="1141EFA8"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12</w:t>
            </w:r>
          </w:p>
        </w:tc>
        <w:tc>
          <w:tcPr>
            <w:tcW w:w="2455" w:type="pct"/>
            <w:shd w:val="clear" w:color="auto" w:fill="auto"/>
            <w:vAlign w:val="center"/>
          </w:tcPr>
          <w:p w14:paraId="2993B14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Давление воды на выходе в часы max водоразбора</w:t>
            </w:r>
          </w:p>
        </w:tc>
        <w:tc>
          <w:tcPr>
            <w:tcW w:w="1124" w:type="pct"/>
            <w:shd w:val="clear" w:color="auto" w:fill="auto"/>
            <w:vAlign w:val="center"/>
          </w:tcPr>
          <w:p w14:paraId="220417C8"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атм.</w:t>
            </w:r>
          </w:p>
        </w:tc>
        <w:tc>
          <w:tcPr>
            <w:tcW w:w="1139" w:type="pct"/>
            <w:shd w:val="clear" w:color="auto" w:fill="auto"/>
            <w:vAlign w:val="center"/>
          </w:tcPr>
          <w:p w14:paraId="12110F3A"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5</w:t>
            </w:r>
          </w:p>
        </w:tc>
      </w:tr>
      <w:tr w:rsidR="00C15366" w:rsidRPr="00C15366" w14:paraId="7EB36B3E" w14:textId="77777777" w:rsidTr="00806391">
        <w:trPr>
          <w:trHeight w:val="20"/>
          <w:jc w:val="center"/>
        </w:trPr>
        <w:tc>
          <w:tcPr>
            <w:tcW w:w="282" w:type="pct"/>
            <w:shd w:val="clear" w:color="auto" w:fill="auto"/>
            <w:vAlign w:val="center"/>
          </w:tcPr>
          <w:p w14:paraId="1989ECC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13</w:t>
            </w:r>
          </w:p>
        </w:tc>
        <w:tc>
          <w:tcPr>
            <w:tcW w:w="2455" w:type="pct"/>
            <w:shd w:val="clear" w:color="auto" w:fill="auto"/>
            <w:vAlign w:val="center"/>
          </w:tcPr>
          <w:p w14:paraId="5B4CC52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Давление воды на выходе в часы min водоразбора</w:t>
            </w:r>
          </w:p>
        </w:tc>
        <w:tc>
          <w:tcPr>
            <w:tcW w:w="1124" w:type="pct"/>
            <w:shd w:val="clear" w:color="auto" w:fill="auto"/>
            <w:vAlign w:val="center"/>
          </w:tcPr>
          <w:p w14:paraId="2B34AB4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атм.</w:t>
            </w:r>
          </w:p>
        </w:tc>
        <w:tc>
          <w:tcPr>
            <w:tcW w:w="1139" w:type="pct"/>
            <w:shd w:val="clear" w:color="auto" w:fill="auto"/>
            <w:vAlign w:val="center"/>
          </w:tcPr>
          <w:p w14:paraId="1E9CC161"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4,2</w:t>
            </w:r>
          </w:p>
        </w:tc>
      </w:tr>
      <w:tr w:rsidR="00C15366" w:rsidRPr="00C15366" w14:paraId="7E238F9A" w14:textId="77777777" w:rsidTr="00806391">
        <w:trPr>
          <w:trHeight w:val="20"/>
          <w:jc w:val="center"/>
        </w:trPr>
        <w:tc>
          <w:tcPr>
            <w:tcW w:w="282" w:type="pct"/>
            <w:shd w:val="clear" w:color="auto" w:fill="auto"/>
            <w:vAlign w:val="center"/>
          </w:tcPr>
          <w:p w14:paraId="442634E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14</w:t>
            </w:r>
          </w:p>
        </w:tc>
        <w:tc>
          <w:tcPr>
            <w:tcW w:w="2455" w:type="pct"/>
            <w:shd w:val="clear" w:color="auto" w:fill="auto"/>
            <w:vAlign w:val="center"/>
          </w:tcPr>
          <w:p w14:paraId="08C7E2FA"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Количество рабочих насосов</w:t>
            </w:r>
          </w:p>
        </w:tc>
        <w:tc>
          <w:tcPr>
            <w:tcW w:w="1124" w:type="pct"/>
            <w:shd w:val="clear" w:color="auto" w:fill="auto"/>
            <w:vAlign w:val="center"/>
          </w:tcPr>
          <w:p w14:paraId="775B439E"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шт</w:t>
            </w:r>
          </w:p>
        </w:tc>
        <w:tc>
          <w:tcPr>
            <w:tcW w:w="1139" w:type="pct"/>
            <w:shd w:val="clear" w:color="auto" w:fill="auto"/>
            <w:vAlign w:val="center"/>
          </w:tcPr>
          <w:p w14:paraId="033E0A7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w:t>
            </w:r>
          </w:p>
        </w:tc>
      </w:tr>
      <w:tr w:rsidR="00C15366" w:rsidRPr="00C15366" w14:paraId="3D29E8B1" w14:textId="77777777" w:rsidTr="00806391">
        <w:trPr>
          <w:trHeight w:val="20"/>
          <w:jc w:val="center"/>
        </w:trPr>
        <w:tc>
          <w:tcPr>
            <w:tcW w:w="282" w:type="pct"/>
            <w:shd w:val="clear" w:color="auto" w:fill="auto"/>
            <w:vAlign w:val="center"/>
          </w:tcPr>
          <w:p w14:paraId="3548FF22"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15</w:t>
            </w:r>
          </w:p>
        </w:tc>
        <w:tc>
          <w:tcPr>
            <w:tcW w:w="2455" w:type="pct"/>
            <w:shd w:val="clear" w:color="auto" w:fill="auto"/>
            <w:vAlign w:val="center"/>
          </w:tcPr>
          <w:p w14:paraId="4C70936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Тип насоса 1</w:t>
            </w:r>
          </w:p>
        </w:tc>
        <w:tc>
          <w:tcPr>
            <w:tcW w:w="1124" w:type="pct"/>
            <w:shd w:val="clear" w:color="auto" w:fill="auto"/>
            <w:vAlign w:val="center"/>
          </w:tcPr>
          <w:p w14:paraId="15D34D9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марка</w:t>
            </w:r>
          </w:p>
        </w:tc>
        <w:tc>
          <w:tcPr>
            <w:tcW w:w="1139" w:type="pct"/>
            <w:shd w:val="clear" w:color="auto" w:fill="auto"/>
            <w:vAlign w:val="center"/>
          </w:tcPr>
          <w:p w14:paraId="6653EFF8"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1Д315-71</w:t>
            </w:r>
          </w:p>
        </w:tc>
      </w:tr>
      <w:tr w:rsidR="00C15366" w:rsidRPr="00C15366" w14:paraId="030D6519" w14:textId="77777777" w:rsidTr="00806391">
        <w:trPr>
          <w:trHeight w:val="20"/>
          <w:jc w:val="center"/>
        </w:trPr>
        <w:tc>
          <w:tcPr>
            <w:tcW w:w="282" w:type="pct"/>
            <w:shd w:val="clear" w:color="auto" w:fill="auto"/>
            <w:vAlign w:val="center"/>
          </w:tcPr>
          <w:p w14:paraId="0BD0A1D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16</w:t>
            </w:r>
          </w:p>
        </w:tc>
        <w:tc>
          <w:tcPr>
            <w:tcW w:w="2455" w:type="pct"/>
            <w:shd w:val="clear" w:color="auto" w:fill="auto"/>
            <w:vAlign w:val="center"/>
          </w:tcPr>
          <w:p w14:paraId="5DDDC99D"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Производительность насоса 1</w:t>
            </w:r>
          </w:p>
        </w:tc>
        <w:tc>
          <w:tcPr>
            <w:tcW w:w="1124" w:type="pct"/>
            <w:shd w:val="clear" w:color="auto" w:fill="auto"/>
            <w:vAlign w:val="center"/>
          </w:tcPr>
          <w:p w14:paraId="208C665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м3/час</w:t>
            </w:r>
          </w:p>
        </w:tc>
        <w:tc>
          <w:tcPr>
            <w:tcW w:w="1139" w:type="pct"/>
            <w:shd w:val="clear" w:color="auto" w:fill="auto"/>
            <w:vAlign w:val="center"/>
          </w:tcPr>
          <w:p w14:paraId="453E5345"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315</w:t>
            </w:r>
          </w:p>
        </w:tc>
      </w:tr>
      <w:tr w:rsidR="00C15366" w:rsidRPr="00C15366" w14:paraId="29B3B2E8" w14:textId="77777777" w:rsidTr="00806391">
        <w:trPr>
          <w:trHeight w:val="20"/>
          <w:jc w:val="center"/>
        </w:trPr>
        <w:tc>
          <w:tcPr>
            <w:tcW w:w="282" w:type="pct"/>
            <w:shd w:val="clear" w:color="auto" w:fill="auto"/>
            <w:vAlign w:val="center"/>
          </w:tcPr>
          <w:p w14:paraId="33EC1A31"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17</w:t>
            </w:r>
          </w:p>
        </w:tc>
        <w:tc>
          <w:tcPr>
            <w:tcW w:w="2455" w:type="pct"/>
            <w:shd w:val="clear" w:color="auto" w:fill="auto"/>
            <w:vAlign w:val="center"/>
          </w:tcPr>
          <w:p w14:paraId="03B5A6CB"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Электродвигатель насоса 1</w:t>
            </w:r>
          </w:p>
        </w:tc>
        <w:tc>
          <w:tcPr>
            <w:tcW w:w="1124" w:type="pct"/>
            <w:shd w:val="clear" w:color="auto" w:fill="auto"/>
            <w:vAlign w:val="center"/>
          </w:tcPr>
          <w:p w14:paraId="6ACC6DD2"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Тип</w:t>
            </w:r>
          </w:p>
        </w:tc>
        <w:tc>
          <w:tcPr>
            <w:tcW w:w="1139" w:type="pct"/>
            <w:shd w:val="clear" w:color="auto" w:fill="auto"/>
            <w:vAlign w:val="center"/>
          </w:tcPr>
          <w:p w14:paraId="3F9DF458"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Электрический асинхронный</w:t>
            </w:r>
          </w:p>
        </w:tc>
      </w:tr>
      <w:tr w:rsidR="00C15366" w:rsidRPr="00C15366" w14:paraId="477A112B" w14:textId="77777777" w:rsidTr="00806391">
        <w:trPr>
          <w:trHeight w:val="20"/>
          <w:jc w:val="center"/>
        </w:trPr>
        <w:tc>
          <w:tcPr>
            <w:tcW w:w="282" w:type="pct"/>
            <w:shd w:val="clear" w:color="auto" w:fill="auto"/>
            <w:vAlign w:val="center"/>
          </w:tcPr>
          <w:p w14:paraId="6DE3271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lastRenderedPageBreak/>
              <w:t>18</w:t>
            </w:r>
          </w:p>
        </w:tc>
        <w:tc>
          <w:tcPr>
            <w:tcW w:w="2455" w:type="pct"/>
            <w:shd w:val="clear" w:color="auto" w:fill="auto"/>
            <w:vAlign w:val="center"/>
          </w:tcPr>
          <w:p w14:paraId="3E5EF7F7"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Мощность насоса 1</w:t>
            </w:r>
          </w:p>
        </w:tc>
        <w:tc>
          <w:tcPr>
            <w:tcW w:w="1124" w:type="pct"/>
            <w:shd w:val="clear" w:color="auto" w:fill="auto"/>
            <w:vAlign w:val="center"/>
          </w:tcPr>
          <w:p w14:paraId="5C5BA681"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кВт</w:t>
            </w:r>
          </w:p>
        </w:tc>
        <w:tc>
          <w:tcPr>
            <w:tcW w:w="1139" w:type="pct"/>
            <w:shd w:val="clear" w:color="auto" w:fill="auto"/>
            <w:vAlign w:val="center"/>
          </w:tcPr>
          <w:p w14:paraId="430F92A8"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110</w:t>
            </w:r>
          </w:p>
        </w:tc>
      </w:tr>
      <w:tr w:rsidR="00C15366" w:rsidRPr="00C15366" w14:paraId="65EC6314" w14:textId="77777777" w:rsidTr="00806391">
        <w:trPr>
          <w:trHeight w:val="20"/>
          <w:jc w:val="center"/>
        </w:trPr>
        <w:tc>
          <w:tcPr>
            <w:tcW w:w="282" w:type="pct"/>
            <w:shd w:val="clear" w:color="auto" w:fill="auto"/>
            <w:vAlign w:val="center"/>
          </w:tcPr>
          <w:p w14:paraId="30F18C2B"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19</w:t>
            </w:r>
          </w:p>
        </w:tc>
        <w:tc>
          <w:tcPr>
            <w:tcW w:w="2455" w:type="pct"/>
            <w:shd w:val="clear" w:color="auto" w:fill="auto"/>
            <w:vAlign w:val="center"/>
          </w:tcPr>
          <w:p w14:paraId="3D9B1687"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Число оборотов двигателя насоса 1</w:t>
            </w:r>
          </w:p>
        </w:tc>
        <w:tc>
          <w:tcPr>
            <w:tcW w:w="1124" w:type="pct"/>
            <w:shd w:val="clear" w:color="auto" w:fill="auto"/>
            <w:vAlign w:val="center"/>
          </w:tcPr>
          <w:p w14:paraId="01BC08C5"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w:t>
            </w:r>
            <w:r w:rsidRPr="00C15366">
              <w:rPr>
                <w:snapToGrid w:val="0"/>
                <w:sz w:val="20"/>
                <w:szCs w:val="20"/>
                <w:lang w:val="en-US" w:eastAsia="ru-RU"/>
              </w:rPr>
              <w:t>/</w:t>
            </w:r>
            <w:r w:rsidRPr="00C15366">
              <w:rPr>
                <w:snapToGrid w:val="0"/>
                <w:sz w:val="20"/>
                <w:szCs w:val="20"/>
                <w:lang w:eastAsia="ru-RU"/>
              </w:rPr>
              <w:t>сек</w:t>
            </w:r>
          </w:p>
        </w:tc>
        <w:tc>
          <w:tcPr>
            <w:tcW w:w="1139" w:type="pct"/>
            <w:shd w:val="clear" w:color="auto" w:fill="auto"/>
            <w:vAlign w:val="center"/>
          </w:tcPr>
          <w:p w14:paraId="25A92B3C"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49,5</w:t>
            </w:r>
          </w:p>
        </w:tc>
      </w:tr>
      <w:tr w:rsidR="00C15366" w:rsidRPr="00C15366" w14:paraId="08CF8D9C" w14:textId="77777777" w:rsidTr="00806391">
        <w:trPr>
          <w:trHeight w:val="20"/>
          <w:jc w:val="center"/>
        </w:trPr>
        <w:tc>
          <w:tcPr>
            <w:tcW w:w="282" w:type="pct"/>
            <w:shd w:val="clear" w:color="auto" w:fill="auto"/>
            <w:vAlign w:val="center"/>
          </w:tcPr>
          <w:p w14:paraId="38A1F5A5"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20</w:t>
            </w:r>
          </w:p>
        </w:tc>
        <w:tc>
          <w:tcPr>
            <w:tcW w:w="2455" w:type="pct"/>
            <w:shd w:val="clear" w:color="auto" w:fill="auto"/>
            <w:vAlign w:val="center"/>
          </w:tcPr>
          <w:p w14:paraId="38598CB0"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Год установки насоса 1</w:t>
            </w:r>
          </w:p>
        </w:tc>
        <w:tc>
          <w:tcPr>
            <w:tcW w:w="1124" w:type="pct"/>
            <w:shd w:val="clear" w:color="auto" w:fill="auto"/>
            <w:vAlign w:val="center"/>
          </w:tcPr>
          <w:p w14:paraId="5E771C4B"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Год</w:t>
            </w:r>
          </w:p>
        </w:tc>
        <w:tc>
          <w:tcPr>
            <w:tcW w:w="1139" w:type="pct"/>
            <w:shd w:val="clear" w:color="auto" w:fill="auto"/>
            <w:vAlign w:val="center"/>
          </w:tcPr>
          <w:p w14:paraId="1A8559B7"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2017</w:t>
            </w:r>
          </w:p>
        </w:tc>
      </w:tr>
      <w:tr w:rsidR="00C15366" w:rsidRPr="00C15366" w14:paraId="1E41240B" w14:textId="77777777" w:rsidTr="00806391">
        <w:trPr>
          <w:trHeight w:val="20"/>
          <w:jc w:val="center"/>
        </w:trPr>
        <w:tc>
          <w:tcPr>
            <w:tcW w:w="282" w:type="pct"/>
            <w:shd w:val="clear" w:color="auto" w:fill="auto"/>
            <w:vAlign w:val="center"/>
          </w:tcPr>
          <w:p w14:paraId="1D786221"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21</w:t>
            </w:r>
          </w:p>
        </w:tc>
        <w:tc>
          <w:tcPr>
            <w:tcW w:w="2455" w:type="pct"/>
            <w:shd w:val="clear" w:color="auto" w:fill="auto"/>
            <w:vAlign w:val="center"/>
          </w:tcPr>
          <w:p w14:paraId="2E59584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Количество отработанных часов насоса 1</w:t>
            </w:r>
          </w:p>
        </w:tc>
        <w:tc>
          <w:tcPr>
            <w:tcW w:w="1124" w:type="pct"/>
            <w:shd w:val="clear" w:color="auto" w:fill="auto"/>
            <w:vAlign w:val="center"/>
          </w:tcPr>
          <w:p w14:paraId="349BFF1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Час</w:t>
            </w:r>
          </w:p>
        </w:tc>
        <w:tc>
          <w:tcPr>
            <w:tcW w:w="1139" w:type="pct"/>
            <w:shd w:val="clear" w:color="auto" w:fill="auto"/>
            <w:vAlign w:val="center"/>
          </w:tcPr>
          <w:p w14:paraId="5F96261E"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42720</w:t>
            </w:r>
          </w:p>
        </w:tc>
      </w:tr>
      <w:tr w:rsidR="00C15366" w:rsidRPr="00C15366" w14:paraId="5B343558" w14:textId="77777777" w:rsidTr="00806391">
        <w:trPr>
          <w:trHeight w:val="20"/>
          <w:jc w:val="center"/>
        </w:trPr>
        <w:tc>
          <w:tcPr>
            <w:tcW w:w="282" w:type="pct"/>
            <w:shd w:val="clear" w:color="auto" w:fill="auto"/>
            <w:vAlign w:val="center"/>
          </w:tcPr>
          <w:p w14:paraId="441076FD"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22</w:t>
            </w:r>
          </w:p>
        </w:tc>
        <w:tc>
          <w:tcPr>
            <w:tcW w:w="2455" w:type="pct"/>
            <w:shd w:val="clear" w:color="auto" w:fill="auto"/>
            <w:vAlign w:val="center"/>
          </w:tcPr>
          <w:p w14:paraId="46B19C3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Необходимость капитального ремонта</w:t>
            </w:r>
          </w:p>
        </w:tc>
        <w:tc>
          <w:tcPr>
            <w:tcW w:w="1124" w:type="pct"/>
            <w:shd w:val="clear" w:color="auto" w:fill="auto"/>
            <w:vAlign w:val="center"/>
          </w:tcPr>
          <w:p w14:paraId="26C25DFE" w14:textId="77777777" w:rsidR="00C15366" w:rsidRPr="00C15366" w:rsidRDefault="00C15366" w:rsidP="00C15366">
            <w:pPr>
              <w:spacing w:after="0" w:line="240" w:lineRule="auto"/>
              <w:ind w:left="142"/>
              <w:jc w:val="center"/>
              <w:rPr>
                <w:snapToGrid w:val="0"/>
                <w:sz w:val="20"/>
                <w:szCs w:val="20"/>
                <w:lang w:eastAsia="ru-RU"/>
              </w:rPr>
            </w:pPr>
            <w:r w:rsidRPr="00C15366">
              <w:rPr>
                <w:sz w:val="20"/>
                <w:szCs w:val="20"/>
                <w:lang w:eastAsia="ru-RU"/>
              </w:rPr>
              <w:t>(да</w:t>
            </w:r>
            <w:r w:rsidRPr="00C15366">
              <w:rPr>
                <w:sz w:val="20"/>
                <w:szCs w:val="20"/>
                <w:lang w:val="en-US" w:eastAsia="ru-RU"/>
              </w:rPr>
              <w:t>/</w:t>
            </w:r>
            <w:r w:rsidRPr="00C15366">
              <w:rPr>
                <w:sz w:val="20"/>
                <w:szCs w:val="20"/>
                <w:lang w:eastAsia="ru-RU"/>
              </w:rPr>
              <w:t>нет)</w:t>
            </w:r>
          </w:p>
        </w:tc>
        <w:tc>
          <w:tcPr>
            <w:tcW w:w="1139" w:type="pct"/>
            <w:shd w:val="clear" w:color="auto" w:fill="auto"/>
            <w:vAlign w:val="center"/>
          </w:tcPr>
          <w:p w14:paraId="099CB0B8" w14:textId="4F062355" w:rsidR="00C15366" w:rsidRPr="00C15366" w:rsidRDefault="00C15366" w:rsidP="00C15366">
            <w:pPr>
              <w:spacing w:after="0" w:line="240" w:lineRule="auto"/>
              <w:ind w:left="142"/>
              <w:jc w:val="center"/>
              <w:rPr>
                <w:snapToGrid w:val="0"/>
                <w:sz w:val="20"/>
                <w:szCs w:val="20"/>
                <w:lang w:eastAsia="ru-RU"/>
              </w:rPr>
            </w:pPr>
            <w:r>
              <w:rPr>
                <w:snapToGrid w:val="0"/>
                <w:sz w:val="20"/>
                <w:szCs w:val="20"/>
                <w:lang w:eastAsia="ru-RU"/>
              </w:rPr>
              <w:t>нет</w:t>
            </w:r>
          </w:p>
        </w:tc>
      </w:tr>
      <w:tr w:rsidR="00C15366" w:rsidRPr="00C15366" w14:paraId="35211123" w14:textId="77777777" w:rsidTr="00806391">
        <w:trPr>
          <w:trHeight w:val="20"/>
          <w:jc w:val="center"/>
        </w:trPr>
        <w:tc>
          <w:tcPr>
            <w:tcW w:w="282" w:type="pct"/>
            <w:shd w:val="clear" w:color="auto" w:fill="auto"/>
            <w:vAlign w:val="center"/>
          </w:tcPr>
          <w:p w14:paraId="7CEF5B2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23</w:t>
            </w:r>
          </w:p>
        </w:tc>
        <w:tc>
          <w:tcPr>
            <w:tcW w:w="2455" w:type="pct"/>
            <w:shd w:val="clear" w:color="auto" w:fill="auto"/>
            <w:vAlign w:val="center"/>
          </w:tcPr>
          <w:p w14:paraId="05885CA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Тип насоса 2</w:t>
            </w:r>
          </w:p>
        </w:tc>
        <w:tc>
          <w:tcPr>
            <w:tcW w:w="1124" w:type="pct"/>
            <w:shd w:val="clear" w:color="auto" w:fill="auto"/>
            <w:vAlign w:val="center"/>
          </w:tcPr>
          <w:p w14:paraId="5B584890"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марка</w:t>
            </w:r>
          </w:p>
        </w:tc>
        <w:tc>
          <w:tcPr>
            <w:tcW w:w="1139" w:type="pct"/>
            <w:shd w:val="clear" w:color="auto" w:fill="auto"/>
            <w:vAlign w:val="center"/>
          </w:tcPr>
          <w:p w14:paraId="64E4B5D8"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1Д315-71</w:t>
            </w:r>
          </w:p>
        </w:tc>
      </w:tr>
      <w:tr w:rsidR="00C15366" w:rsidRPr="00C15366" w14:paraId="35B7A335" w14:textId="77777777" w:rsidTr="00806391">
        <w:trPr>
          <w:trHeight w:val="20"/>
          <w:jc w:val="center"/>
        </w:trPr>
        <w:tc>
          <w:tcPr>
            <w:tcW w:w="282" w:type="pct"/>
            <w:shd w:val="clear" w:color="auto" w:fill="auto"/>
            <w:vAlign w:val="center"/>
          </w:tcPr>
          <w:p w14:paraId="509B343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24</w:t>
            </w:r>
          </w:p>
        </w:tc>
        <w:tc>
          <w:tcPr>
            <w:tcW w:w="2455" w:type="pct"/>
            <w:shd w:val="clear" w:color="auto" w:fill="auto"/>
            <w:vAlign w:val="center"/>
          </w:tcPr>
          <w:p w14:paraId="6D302821"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Производительность насоса 2</w:t>
            </w:r>
          </w:p>
        </w:tc>
        <w:tc>
          <w:tcPr>
            <w:tcW w:w="1124" w:type="pct"/>
            <w:shd w:val="clear" w:color="auto" w:fill="auto"/>
            <w:vAlign w:val="center"/>
          </w:tcPr>
          <w:p w14:paraId="6B80729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м3/час</w:t>
            </w:r>
          </w:p>
        </w:tc>
        <w:tc>
          <w:tcPr>
            <w:tcW w:w="1139" w:type="pct"/>
            <w:shd w:val="clear" w:color="auto" w:fill="auto"/>
            <w:vAlign w:val="center"/>
          </w:tcPr>
          <w:p w14:paraId="39BA28A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315</w:t>
            </w:r>
          </w:p>
        </w:tc>
      </w:tr>
      <w:tr w:rsidR="00C15366" w:rsidRPr="00C15366" w14:paraId="640FDC68" w14:textId="77777777" w:rsidTr="00806391">
        <w:trPr>
          <w:trHeight w:val="20"/>
          <w:jc w:val="center"/>
        </w:trPr>
        <w:tc>
          <w:tcPr>
            <w:tcW w:w="282" w:type="pct"/>
            <w:shd w:val="clear" w:color="auto" w:fill="auto"/>
            <w:vAlign w:val="center"/>
          </w:tcPr>
          <w:p w14:paraId="60FCF5BA"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25</w:t>
            </w:r>
          </w:p>
        </w:tc>
        <w:tc>
          <w:tcPr>
            <w:tcW w:w="2455" w:type="pct"/>
            <w:shd w:val="clear" w:color="auto" w:fill="auto"/>
            <w:vAlign w:val="center"/>
          </w:tcPr>
          <w:p w14:paraId="636BD9BA"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Электродвигатель насоса 2</w:t>
            </w:r>
          </w:p>
        </w:tc>
        <w:tc>
          <w:tcPr>
            <w:tcW w:w="1124" w:type="pct"/>
            <w:shd w:val="clear" w:color="auto" w:fill="auto"/>
            <w:vAlign w:val="center"/>
          </w:tcPr>
          <w:p w14:paraId="3B8CA9C2"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Тип</w:t>
            </w:r>
          </w:p>
        </w:tc>
        <w:tc>
          <w:tcPr>
            <w:tcW w:w="1139" w:type="pct"/>
            <w:shd w:val="clear" w:color="auto" w:fill="auto"/>
            <w:vAlign w:val="center"/>
          </w:tcPr>
          <w:p w14:paraId="1E59549D"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Электрический асинхронный</w:t>
            </w:r>
          </w:p>
        </w:tc>
      </w:tr>
      <w:tr w:rsidR="00C15366" w:rsidRPr="00C15366" w14:paraId="2743CFF4" w14:textId="77777777" w:rsidTr="00806391">
        <w:trPr>
          <w:trHeight w:val="20"/>
          <w:jc w:val="center"/>
        </w:trPr>
        <w:tc>
          <w:tcPr>
            <w:tcW w:w="282" w:type="pct"/>
            <w:shd w:val="clear" w:color="auto" w:fill="auto"/>
            <w:vAlign w:val="center"/>
          </w:tcPr>
          <w:p w14:paraId="4F8765A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26</w:t>
            </w:r>
          </w:p>
        </w:tc>
        <w:tc>
          <w:tcPr>
            <w:tcW w:w="2455" w:type="pct"/>
            <w:shd w:val="clear" w:color="auto" w:fill="auto"/>
            <w:vAlign w:val="center"/>
          </w:tcPr>
          <w:p w14:paraId="1853E31B"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Мощность насоса 2</w:t>
            </w:r>
          </w:p>
        </w:tc>
        <w:tc>
          <w:tcPr>
            <w:tcW w:w="1124" w:type="pct"/>
            <w:shd w:val="clear" w:color="auto" w:fill="auto"/>
            <w:vAlign w:val="center"/>
          </w:tcPr>
          <w:p w14:paraId="653C4D10"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кВт</w:t>
            </w:r>
          </w:p>
        </w:tc>
        <w:tc>
          <w:tcPr>
            <w:tcW w:w="1139" w:type="pct"/>
            <w:shd w:val="clear" w:color="auto" w:fill="auto"/>
            <w:vAlign w:val="center"/>
          </w:tcPr>
          <w:p w14:paraId="556538E0"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110</w:t>
            </w:r>
          </w:p>
        </w:tc>
      </w:tr>
      <w:tr w:rsidR="00C15366" w:rsidRPr="00C15366" w14:paraId="2304EAE9" w14:textId="77777777" w:rsidTr="00806391">
        <w:trPr>
          <w:trHeight w:val="20"/>
          <w:jc w:val="center"/>
        </w:trPr>
        <w:tc>
          <w:tcPr>
            <w:tcW w:w="282" w:type="pct"/>
            <w:shd w:val="clear" w:color="auto" w:fill="auto"/>
            <w:vAlign w:val="center"/>
          </w:tcPr>
          <w:p w14:paraId="6F8D90AA"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27</w:t>
            </w:r>
          </w:p>
        </w:tc>
        <w:tc>
          <w:tcPr>
            <w:tcW w:w="2455" w:type="pct"/>
            <w:shd w:val="clear" w:color="auto" w:fill="auto"/>
            <w:vAlign w:val="center"/>
          </w:tcPr>
          <w:p w14:paraId="24F3BF7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Число оборотов электродвигателя насоса 2</w:t>
            </w:r>
          </w:p>
        </w:tc>
        <w:tc>
          <w:tcPr>
            <w:tcW w:w="1124" w:type="pct"/>
            <w:shd w:val="clear" w:color="auto" w:fill="auto"/>
            <w:vAlign w:val="center"/>
          </w:tcPr>
          <w:p w14:paraId="36054638"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1</w:t>
            </w:r>
            <w:r w:rsidRPr="00C15366">
              <w:rPr>
                <w:snapToGrid w:val="0"/>
                <w:sz w:val="20"/>
                <w:szCs w:val="20"/>
                <w:lang w:val="en-US" w:eastAsia="ru-RU"/>
              </w:rPr>
              <w:t>/</w:t>
            </w:r>
            <w:r w:rsidRPr="00C15366">
              <w:rPr>
                <w:snapToGrid w:val="0"/>
                <w:sz w:val="20"/>
                <w:szCs w:val="20"/>
                <w:lang w:eastAsia="ru-RU"/>
              </w:rPr>
              <w:t>сек</w:t>
            </w:r>
          </w:p>
        </w:tc>
        <w:tc>
          <w:tcPr>
            <w:tcW w:w="1139" w:type="pct"/>
            <w:shd w:val="clear" w:color="auto" w:fill="auto"/>
            <w:vAlign w:val="center"/>
          </w:tcPr>
          <w:p w14:paraId="0363B434"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49,5</w:t>
            </w:r>
          </w:p>
        </w:tc>
      </w:tr>
      <w:tr w:rsidR="00C15366" w:rsidRPr="00C15366" w14:paraId="568C595C" w14:textId="77777777" w:rsidTr="00806391">
        <w:trPr>
          <w:trHeight w:val="20"/>
          <w:jc w:val="center"/>
        </w:trPr>
        <w:tc>
          <w:tcPr>
            <w:tcW w:w="282" w:type="pct"/>
            <w:shd w:val="clear" w:color="auto" w:fill="auto"/>
            <w:vAlign w:val="center"/>
          </w:tcPr>
          <w:p w14:paraId="0EB4B315"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28</w:t>
            </w:r>
          </w:p>
        </w:tc>
        <w:tc>
          <w:tcPr>
            <w:tcW w:w="2455" w:type="pct"/>
            <w:shd w:val="clear" w:color="auto" w:fill="auto"/>
            <w:vAlign w:val="center"/>
          </w:tcPr>
          <w:p w14:paraId="4546D637"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Год установки насоса 2</w:t>
            </w:r>
          </w:p>
        </w:tc>
        <w:tc>
          <w:tcPr>
            <w:tcW w:w="1124" w:type="pct"/>
            <w:shd w:val="clear" w:color="auto" w:fill="auto"/>
            <w:vAlign w:val="center"/>
          </w:tcPr>
          <w:p w14:paraId="4994CE8D"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Год</w:t>
            </w:r>
          </w:p>
        </w:tc>
        <w:tc>
          <w:tcPr>
            <w:tcW w:w="1139" w:type="pct"/>
            <w:shd w:val="clear" w:color="auto" w:fill="auto"/>
            <w:vAlign w:val="center"/>
          </w:tcPr>
          <w:p w14:paraId="6CC4D781"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2016</w:t>
            </w:r>
          </w:p>
        </w:tc>
      </w:tr>
      <w:tr w:rsidR="00C15366" w:rsidRPr="00C15366" w14:paraId="6B310017" w14:textId="77777777" w:rsidTr="00806391">
        <w:trPr>
          <w:trHeight w:val="20"/>
          <w:jc w:val="center"/>
        </w:trPr>
        <w:tc>
          <w:tcPr>
            <w:tcW w:w="282" w:type="pct"/>
            <w:shd w:val="clear" w:color="auto" w:fill="auto"/>
            <w:vAlign w:val="center"/>
          </w:tcPr>
          <w:p w14:paraId="614D1508"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29</w:t>
            </w:r>
          </w:p>
        </w:tc>
        <w:tc>
          <w:tcPr>
            <w:tcW w:w="2455" w:type="pct"/>
            <w:shd w:val="clear" w:color="auto" w:fill="auto"/>
            <w:vAlign w:val="center"/>
          </w:tcPr>
          <w:p w14:paraId="652CC25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Количество отработанных часов насоса 2</w:t>
            </w:r>
          </w:p>
        </w:tc>
        <w:tc>
          <w:tcPr>
            <w:tcW w:w="1124" w:type="pct"/>
            <w:shd w:val="clear" w:color="auto" w:fill="auto"/>
            <w:vAlign w:val="center"/>
          </w:tcPr>
          <w:p w14:paraId="0128C680"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Час</w:t>
            </w:r>
          </w:p>
        </w:tc>
        <w:tc>
          <w:tcPr>
            <w:tcW w:w="1139" w:type="pct"/>
            <w:shd w:val="clear" w:color="auto" w:fill="auto"/>
            <w:vAlign w:val="center"/>
          </w:tcPr>
          <w:p w14:paraId="1453BAC6"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51264</w:t>
            </w:r>
          </w:p>
        </w:tc>
      </w:tr>
      <w:tr w:rsidR="00C15366" w:rsidRPr="00C15366" w14:paraId="31065731" w14:textId="77777777" w:rsidTr="00806391">
        <w:trPr>
          <w:trHeight w:val="20"/>
          <w:jc w:val="center"/>
        </w:trPr>
        <w:tc>
          <w:tcPr>
            <w:tcW w:w="282" w:type="pct"/>
            <w:shd w:val="clear" w:color="auto" w:fill="auto"/>
            <w:vAlign w:val="center"/>
          </w:tcPr>
          <w:p w14:paraId="51DD669B"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30</w:t>
            </w:r>
          </w:p>
        </w:tc>
        <w:tc>
          <w:tcPr>
            <w:tcW w:w="2455" w:type="pct"/>
            <w:shd w:val="clear" w:color="auto" w:fill="auto"/>
            <w:vAlign w:val="center"/>
          </w:tcPr>
          <w:p w14:paraId="35B62E4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Необходимость капитального ремонта</w:t>
            </w:r>
          </w:p>
        </w:tc>
        <w:tc>
          <w:tcPr>
            <w:tcW w:w="1124" w:type="pct"/>
            <w:shd w:val="clear" w:color="auto" w:fill="auto"/>
            <w:vAlign w:val="center"/>
          </w:tcPr>
          <w:p w14:paraId="291A8887" w14:textId="77777777" w:rsidR="00C15366" w:rsidRPr="00C15366" w:rsidRDefault="00C15366" w:rsidP="00C15366">
            <w:pPr>
              <w:spacing w:after="0" w:line="240" w:lineRule="auto"/>
              <w:ind w:left="142"/>
              <w:jc w:val="center"/>
              <w:rPr>
                <w:snapToGrid w:val="0"/>
                <w:sz w:val="20"/>
                <w:szCs w:val="20"/>
                <w:lang w:eastAsia="ru-RU"/>
              </w:rPr>
            </w:pPr>
            <w:r w:rsidRPr="00C15366">
              <w:rPr>
                <w:sz w:val="20"/>
                <w:szCs w:val="20"/>
                <w:lang w:eastAsia="ru-RU"/>
              </w:rPr>
              <w:t>(да</w:t>
            </w:r>
            <w:r w:rsidRPr="00C15366">
              <w:rPr>
                <w:sz w:val="20"/>
                <w:szCs w:val="20"/>
                <w:lang w:val="en-US" w:eastAsia="ru-RU"/>
              </w:rPr>
              <w:t>/</w:t>
            </w:r>
            <w:r w:rsidRPr="00C15366">
              <w:rPr>
                <w:sz w:val="20"/>
                <w:szCs w:val="20"/>
                <w:lang w:eastAsia="ru-RU"/>
              </w:rPr>
              <w:t>нет)</w:t>
            </w:r>
          </w:p>
        </w:tc>
        <w:tc>
          <w:tcPr>
            <w:tcW w:w="1139" w:type="pct"/>
            <w:shd w:val="clear" w:color="auto" w:fill="auto"/>
            <w:vAlign w:val="center"/>
          </w:tcPr>
          <w:p w14:paraId="79F46CFE" w14:textId="38950A0A" w:rsidR="00C15366" w:rsidRPr="00C15366" w:rsidRDefault="00C15366" w:rsidP="00C15366">
            <w:pPr>
              <w:spacing w:after="0" w:line="240" w:lineRule="auto"/>
              <w:ind w:left="142"/>
              <w:jc w:val="center"/>
              <w:rPr>
                <w:snapToGrid w:val="0"/>
                <w:sz w:val="20"/>
                <w:szCs w:val="20"/>
                <w:lang w:eastAsia="ru-RU"/>
              </w:rPr>
            </w:pPr>
            <w:r>
              <w:rPr>
                <w:snapToGrid w:val="0"/>
                <w:sz w:val="20"/>
                <w:szCs w:val="20"/>
                <w:lang w:eastAsia="ru-RU"/>
              </w:rPr>
              <w:t>нет</w:t>
            </w:r>
          </w:p>
        </w:tc>
      </w:tr>
      <w:tr w:rsidR="00C15366" w:rsidRPr="00C15366" w14:paraId="53A7684F" w14:textId="77777777" w:rsidTr="00806391">
        <w:trPr>
          <w:trHeight w:val="20"/>
          <w:jc w:val="center"/>
        </w:trPr>
        <w:tc>
          <w:tcPr>
            <w:tcW w:w="282" w:type="pct"/>
            <w:shd w:val="clear" w:color="auto" w:fill="auto"/>
            <w:vAlign w:val="center"/>
          </w:tcPr>
          <w:p w14:paraId="5B4BC3A6"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31</w:t>
            </w:r>
          </w:p>
        </w:tc>
        <w:tc>
          <w:tcPr>
            <w:tcW w:w="2455" w:type="pct"/>
            <w:shd w:val="clear" w:color="auto" w:fill="auto"/>
            <w:vAlign w:val="center"/>
          </w:tcPr>
          <w:p w14:paraId="049D90C6"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 xml:space="preserve"> Электроснабжающая организация</w:t>
            </w:r>
          </w:p>
        </w:tc>
        <w:tc>
          <w:tcPr>
            <w:tcW w:w="1124" w:type="pct"/>
            <w:shd w:val="clear" w:color="auto" w:fill="auto"/>
            <w:vAlign w:val="center"/>
          </w:tcPr>
          <w:p w14:paraId="2BC7AAC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наименование</w:t>
            </w:r>
          </w:p>
        </w:tc>
        <w:tc>
          <w:tcPr>
            <w:tcW w:w="1139" w:type="pct"/>
            <w:shd w:val="clear" w:color="auto" w:fill="auto"/>
            <w:vAlign w:val="center"/>
          </w:tcPr>
          <w:p w14:paraId="25EEC27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ООО «ВГЭС-3»</w:t>
            </w:r>
          </w:p>
        </w:tc>
      </w:tr>
      <w:tr w:rsidR="00C15366" w:rsidRPr="00C15366" w14:paraId="3EA6C7B5" w14:textId="77777777" w:rsidTr="00806391">
        <w:trPr>
          <w:trHeight w:val="20"/>
          <w:jc w:val="center"/>
        </w:trPr>
        <w:tc>
          <w:tcPr>
            <w:tcW w:w="282" w:type="pct"/>
            <w:shd w:val="clear" w:color="auto" w:fill="auto"/>
            <w:vAlign w:val="center"/>
          </w:tcPr>
          <w:p w14:paraId="58597C0F"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32</w:t>
            </w:r>
          </w:p>
        </w:tc>
        <w:tc>
          <w:tcPr>
            <w:tcW w:w="2455" w:type="pct"/>
            <w:shd w:val="clear" w:color="auto" w:fill="auto"/>
            <w:vAlign w:val="center"/>
          </w:tcPr>
          <w:p w14:paraId="7BF931B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 xml:space="preserve">Годовой объём потребления электроэнергии </w:t>
            </w:r>
          </w:p>
        </w:tc>
        <w:tc>
          <w:tcPr>
            <w:tcW w:w="1124" w:type="pct"/>
            <w:shd w:val="clear" w:color="auto" w:fill="auto"/>
            <w:vAlign w:val="center"/>
          </w:tcPr>
          <w:p w14:paraId="21F58417"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кВт/ч</w:t>
            </w:r>
          </w:p>
        </w:tc>
        <w:tc>
          <w:tcPr>
            <w:tcW w:w="1139" w:type="pct"/>
            <w:shd w:val="clear" w:color="auto" w:fill="auto"/>
            <w:vAlign w:val="center"/>
          </w:tcPr>
          <w:p w14:paraId="62D91FD3"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786585</w:t>
            </w:r>
          </w:p>
        </w:tc>
      </w:tr>
      <w:tr w:rsidR="00C15366" w:rsidRPr="00C15366" w14:paraId="5628AA67" w14:textId="77777777" w:rsidTr="00806391">
        <w:trPr>
          <w:trHeight w:val="20"/>
          <w:jc w:val="center"/>
        </w:trPr>
        <w:tc>
          <w:tcPr>
            <w:tcW w:w="282" w:type="pct"/>
            <w:shd w:val="clear" w:color="auto" w:fill="auto"/>
            <w:vAlign w:val="center"/>
          </w:tcPr>
          <w:p w14:paraId="1F482D5E"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33</w:t>
            </w:r>
          </w:p>
        </w:tc>
        <w:tc>
          <w:tcPr>
            <w:tcW w:w="2455" w:type="pct"/>
            <w:shd w:val="clear" w:color="auto" w:fill="auto"/>
            <w:vAlign w:val="center"/>
          </w:tcPr>
          <w:p w14:paraId="2F0134FC"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ТП основного электроснабжения</w:t>
            </w:r>
          </w:p>
        </w:tc>
        <w:tc>
          <w:tcPr>
            <w:tcW w:w="1124" w:type="pct"/>
            <w:shd w:val="clear" w:color="auto" w:fill="auto"/>
            <w:vAlign w:val="center"/>
          </w:tcPr>
          <w:p w14:paraId="5C5A661C"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шт., наимен.</w:t>
            </w:r>
          </w:p>
        </w:tc>
        <w:tc>
          <w:tcPr>
            <w:tcW w:w="1139" w:type="pct"/>
            <w:shd w:val="clear" w:color="auto" w:fill="auto"/>
            <w:vAlign w:val="center"/>
          </w:tcPr>
          <w:p w14:paraId="130C33B7"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ТП-СН 2ТМ-630-10-0,4</w:t>
            </w:r>
          </w:p>
        </w:tc>
      </w:tr>
      <w:tr w:rsidR="00C15366" w:rsidRPr="00C15366" w14:paraId="1BC6E18F" w14:textId="77777777" w:rsidTr="00806391">
        <w:trPr>
          <w:trHeight w:val="20"/>
          <w:jc w:val="center"/>
        </w:trPr>
        <w:tc>
          <w:tcPr>
            <w:tcW w:w="282" w:type="pct"/>
            <w:shd w:val="clear" w:color="auto" w:fill="auto"/>
            <w:vAlign w:val="center"/>
          </w:tcPr>
          <w:p w14:paraId="711E10B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34</w:t>
            </w:r>
          </w:p>
        </w:tc>
        <w:tc>
          <w:tcPr>
            <w:tcW w:w="2455" w:type="pct"/>
            <w:shd w:val="clear" w:color="auto" w:fill="auto"/>
            <w:vAlign w:val="center"/>
          </w:tcPr>
          <w:p w14:paraId="29748B36"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ТП резервного электроснабжения</w:t>
            </w:r>
          </w:p>
        </w:tc>
        <w:tc>
          <w:tcPr>
            <w:tcW w:w="1124" w:type="pct"/>
            <w:shd w:val="clear" w:color="auto" w:fill="auto"/>
            <w:vAlign w:val="center"/>
          </w:tcPr>
          <w:p w14:paraId="770D4FC9"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шт., наимен.</w:t>
            </w:r>
          </w:p>
        </w:tc>
        <w:tc>
          <w:tcPr>
            <w:tcW w:w="1139" w:type="pct"/>
            <w:shd w:val="clear" w:color="auto" w:fill="auto"/>
            <w:vAlign w:val="center"/>
          </w:tcPr>
          <w:p w14:paraId="54BAC290" w14:textId="77777777" w:rsidR="00C15366" w:rsidRPr="00C15366" w:rsidRDefault="00C15366" w:rsidP="00C15366">
            <w:pPr>
              <w:spacing w:after="0" w:line="240" w:lineRule="auto"/>
              <w:ind w:left="142"/>
              <w:jc w:val="center"/>
              <w:rPr>
                <w:snapToGrid w:val="0"/>
                <w:sz w:val="20"/>
                <w:szCs w:val="20"/>
                <w:lang w:eastAsia="ru-RU"/>
              </w:rPr>
            </w:pPr>
            <w:r w:rsidRPr="00C15366">
              <w:rPr>
                <w:snapToGrid w:val="0"/>
                <w:sz w:val="20"/>
                <w:szCs w:val="20"/>
                <w:lang w:eastAsia="ru-RU"/>
              </w:rPr>
              <w:t>кТП-СН-ТМ-400-6-0,4; ДЭС-580 кВт</w:t>
            </w:r>
          </w:p>
        </w:tc>
      </w:tr>
    </w:tbl>
    <w:p w14:paraId="03D4E47D" w14:textId="27540B5F" w:rsidR="00B77CFF" w:rsidRDefault="00B77CFF" w:rsidP="0008364C">
      <w:pPr>
        <w:spacing w:after="0"/>
        <w:ind w:firstLine="709"/>
        <w:jc w:val="both"/>
        <w:rPr>
          <w:sz w:val="24"/>
          <w:szCs w:val="24"/>
        </w:rPr>
      </w:pPr>
    </w:p>
    <w:p w14:paraId="34E36474" w14:textId="5440A314" w:rsidR="00806391" w:rsidRPr="00806391" w:rsidRDefault="00806391" w:rsidP="00806391">
      <w:pPr>
        <w:pStyle w:val="af8"/>
        <w:keepNext/>
        <w:rPr>
          <w:color w:val="000000" w:themeColor="text1"/>
          <w:sz w:val="24"/>
          <w:szCs w:val="24"/>
        </w:rPr>
      </w:pPr>
      <w:r w:rsidRPr="00806391">
        <w:rPr>
          <w:color w:val="000000" w:themeColor="text1"/>
          <w:sz w:val="24"/>
          <w:szCs w:val="24"/>
        </w:rPr>
        <w:t xml:space="preserve">Таблица </w:t>
      </w:r>
      <w:r w:rsidRPr="00806391">
        <w:rPr>
          <w:color w:val="000000" w:themeColor="text1"/>
          <w:sz w:val="24"/>
          <w:szCs w:val="24"/>
        </w:rPr>
        <w:fldChar w:fldCharType="begin"/>
      </w:r>
      <w:r w:rsidRPr="00806391">
        <w:rPr>
          <w:color w:val="000000" w:themeColor="text1"/>
          <w:sz w:val="24"/>
          <w:szCs w:val="24"/>
        </w:rPr>
        <w:instrText xml:space="preserve"> SEQ Таблица \* ARABIC </w:instrText>
      </w:r>
      <w:r w:rsidRPr="00806391">
        <w:rPr>
          <w:color w:val="000000" w:themeColor="text1"/>
          <w:sz w:val="24"/>
          <w:szCs w:val="24"/>
        </w:rPr>
        <w:fldChar w:fldCharType="separate"/>
      </w:r>
      <w:r w:rsidR="00B9745E">
        <w:rPr>
          <w:noProof/>
          <w:color w:val="000000" w:themeColor="text1"/>
          <w:sz w:val="24"/>
          <w:szCs w:val="24"/>
        </w:rPr>
        <w:t>10</w:t>
      </w:r>
      <w:r w:rsidRPr="00806391">
        <w:rPr>
          <w:color w:val="000000" w:themeColor="text1"/>
          <w:sz w:val="24"/>
          <w:szCs w:val="24"/>
        </w:rPr>
        <w:fldChar w:fldCharType="end"/>
      </w:r>
      <w:r w:rsidRPr="00806391">
        <w:rPr>
          <w:color w:val="000000" w:themeColor="text1"/>
          <w:sz w:val="24"/>
          <w:szCs w:val="24"/>
        </w:rPr>
        <w:t xml:space="preserve"> - Перечень параметров резервуаров чистой воды (РЧВ)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9"/>
        <w:gridCol w:w="4499"/>
        <w:gridCol w:w="2064"/>
        <w:gridCol w:w="2144"/>
      </w:tblGrid>
      <w:tr w:rsidR="00806391" w:rsidRPr="00806391" w14:paraId="40207383" w14:textId="77777777" w:rsidTr="00806391">
        <w:trPr>
          <w:trHeight w:val="20"/>
          <w:tblHeader/>
          <w:jc w:val="center"/>
        </w:trPr>
        <w:tc>
          <w:tcPr>
            <w:tcW w:w="342" w:type="pct"/>
            <w:shd w:val="clear" w:color="auto" w:fill="auto"/>
            <w:tcMar>
              <w:left w:w="28" w:type="dxa"/>
              <w:right w:w="28" w:type="dxa"/>
            </w:tcMar>
            <w:vAlign w:val="center"/>
          </w:tcPr>
          <w:p w14:paraId="69F0694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 п/п</w:t>
            </w:r>
          </w:p>
        </w:tc>
        <w:tc>
          <w:tcPr>
            <w:tcW w:w="2407" w:type="pct"/>
            <w:shd w:val="clear" w:color="auto" w:fill="auto"/>
            <w:tcMar>
              <w:left w:w="28" w:type="dxa"/>
              <w:right w:w="28" w:type="dxa"/>
            </w:tcMar>
            <w:vAlign w:val="center"/>
          </w:tcPr>
          <w:p w14:paraId="470428AE"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Наименование параметра</w:t>
            </w:r>
          </w:p>
        </w:tc>
        <w:tc>
          <w:tcPr>
            <w:tcW w:w="1104" w:type="pct"/>
            <w:shd w:val="clear" w:color="auto" w:fill="auto"/>
            <w:tcMar>
              <w:left w:w="28" w:type="dxa"/>
              <w:right w:w="28" w:type="dxa"/>
            </w:tcMar>
            <w:vAlign w:val="center"/>
          </w:tcPr>
          <w:p w14:paraId="05996B2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Единица измерения</w:t>
            </w:r>
          </w:p>
        </w:tc>
        <w:tc>
          <w:tcPr>
            <w:tcW w:w="1147" w:type="pct"/>
            <w:shd w:val="clear" w:color="auto" w:fill="auto"/>
            <w:tcMar>
              <w:left w:w="28" w:type="dxa"/>
              <w:right w:w="28" w:type="dxa"/>
            </w:tcMar>
            <w:vAlign w:val="center"/>
          </w:tcPr>
          <w:p w14:paraId="69B0D67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Значение параметра</w:t>
            </w:r>
          </w:p>
        </w:tc>
      </w:tr>
      <w:tr w:rsidR="00806391" w:rsidRPr="00806391" w14:paraId="1210A0A0" w14:textId="77777777" w:rsidTr="00806391">
        <w:trPr>
          <w:trHeight w:val="20"/>
          <w:jc w:val="center"/>
        </w:trPr>
        <w:tc>
          <w:tcPr>
            <w:tcW w:w="342" w:type="pct"/>
            <w:shd w:val="clear" w:color="auto" w:fill="auto"/>
            <w:tcMar>
              <w:left w:w="28" w:type="dxa"/>
              <w:right w:w="28" w:type="dxa"/>
            </w:tcMar>
            <w:vAlign w:val="center"/>
          </w:tcPr>
          <w:p w14:paraId="37FC521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w:t>
            </w:r>
          </w:p>
        </w:tc>
        <w:tc>
          <w:tcPr>
            <w:tcW w:w="2407" w:type="pct"/>
            <w:shd w:val="clear" w:color="auto" w:fill="auto"/>
            <w:tcMar>
              <w:left w:w="28" w:type="dxa"/>
              <w:right w:w="28" w:type="dxa"/>
            </w:tcMar>
            <w:vAlign w:val="center"/>
          </w:tcPr>
          <w:p w14:paraId="65E60C9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Насосная станция 2-го подъема</w:t>
            </w:r>
          </w:p>
        </w:tc>
        <w:tc>
          <w:tcPr>
            <w:tcW w:w="1104" w:type="pct"/>
            <w:shd w:val="clear" w:color="auto" w:fill="auto"/>
            <w:tcMar>
              <w:left w:w="28" w:type="dxa"/>
              <w:right w:w="28" w:type="dxa"/>
            </w:tcMar>
            <w:vAlign w:val="center"/>
          </w:tcPr>
          <w:p w14:paraId="457E5E64"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наименование</w:t>
            </w:r>
          </w:p>
        </w:tc>
        <w:tc>
          <w:tcPr>
            <w:tcW w:w="1147" w:type="pct"/>
            <w:shd w:val="clear" w:color="auto" w:fill="auto"/>
            <w:tcMar>
              <w:left w:w="28" w:type="dxa"/>
              <w:right w:w="28" w:type="dxa"/>
            </w:tcMar>
            <w:vAlign w:val="center"/>
          </w:tcPr>
          <w:p w14:paraId="1BF7F221"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Насосная станция ВОС. Насосная станция второго подъёма.</w:t>
            </w:r>
          </w:p>
        </w:tc>
      </w:tr>
      <w:tr w:rsidR="00806391" w:rsidRPr="00806391" w14:paraId="3D6803BF" w14:textId="77777777" w:rsidTr="00806391">
        <w:trPr>
          <w:trHeight w:val="20"/>
          <w:jc w:val="center"/>
        </w:trPr>
        <w:tc>
          <w:tcPr>
            <w:tcW w:w="342" w:type="pct"/>
            <w:shd w:val="clear" w:color="auto" w:fill="auto"/>
            <w:tcMar>
              <w:left w:w="28" w:type="dxa"/>
              <w:right w:w="28" w:type="dxa"/>
            </w:tcMar>
            <w:vAlign w:val="center"/>
          </w:tcPr>
          <w:p w14:paraId="22EEDC4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2</w:t>
            </w:r>
          </w:p>
        </w:tc>
        <w:tc>
          <w:tcPr>
            <w:tcW w:w="2407" w:type="pct"/>
            <w:shd w:val="clear" w:color="auto" w:fill="auto"/>
            <w:tcMar>
              <w:left w:w="28" w:type="dxa"/>
              <w:right w:w="28" w:type="dxa"/>
            </w:tcMar>
            <w:vAlign w:val="center"/>
          </w:tcPr>
          <w:p w14:paraId="4085C545"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Общая емкость РЧВ</w:t>
            </w:r>
          </w:p>
        </w:tc>
        <w:tc>
          <w:tcPr>
            <w:tcW w:w="1104" w:type="pct"/>
            <w:shd w:val="clear" w:color="auto" w:fill="auto"/>
            <w:tcMar>
              <w:left w:w="28" w:type="dxa"/>
              <w:right w:w="28" w:type="dxa"/>
            </w:tcMar>
            <w:vAlign w:val="center"/>
          </w:tcPr>
          <w:p w14:paraId="66EDBF5B"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куб. м</w:t>
            </w:r>
          </w:p>
        </w:tc>
        <w:tc>
          <w:tcPr>
            <w:tcW w:w="1147" w:type="pct"/>
            <w:shd w:val="clear" w:color="auto" w:fill="auto"/>
            <w:tcMar>
              <w:left w:w="28" w:type="dxa"/>
              <w:right w:w="28" w:type="dxa"/>
            </w:tcMar>
            <w:vAlign w:val="center"/>
          </w:tcPr>
          <w:p w14:paraId="49D2F75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9400</w:t>
            </w:r>
          </w:p>
        </w:tc>
      </w:tr>
      <w:tr w:rsidR="00806391" w:rsidRPr="00806391" w14:paraId="4E32B60D" w14:textId="77777777" w:rsidTr="00806391">
        <w:trPr>
          <w:trHeight w:val="20"/>
          <w:jc w:val="center"/>
        </w:trPr>
        <w:tc>
          <w:tcPr>
            <w:tcW w:w="342" w:type="pct"/>
            <w:shd w:val="clear" w:color="auto" w:fill="auto"/>
            <w:tcMar>
              <w:left w:w="28" w:type="dxa"/>
              <w:right w:w="28" w:type="dxa"/>
            </w:tcMar>
            <w:vAlign w:val="center"/>
          </w:tcPr>
          <w:p w14:paraId="5A649E3C"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3</w:t>
            </w:r>
          </w:p>
        </w:tc>
        <w:tc>
          <w:tcPr>
            <w:tcW w:w="2407" w:type="pct"/>
            <w:shd w:val="clear" w:color="auto" w:fill="auto"/>
            <w:tcMar>
              <w:left w:w="28" w:type="dxa"/>
              <w:right w:w="28" w:type="dxa"/>
            </w:tcMar>
            <w:vAlign w:val="center"/>
          </w:tcPr>
          <w:p w14:paraId="61175A8E"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Количество резервуаров</w:t>
            </w:r>
          </w:p>
        </w:tc>
        <w:tc>
          <w:tcPr>
            <w:tcW w:w="1104" w:type="pct"/>
            <w:shd w:val="clear" w:color="auto" w:fill="auto"/>
            <w:tcMar>
              <w:left w:w="28" w:type="dxa"/>
              <w:right w:w="28" w:type="dxa"/>
            </w:tcMar>
            <w:vAlign w:val="center"/>
          </w:tcPr>
          <w:p w14:paraId="57F9F5F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шт.</w:t>
            </w:r>
          </w:p>
        </w:tc>
        <w:tc>
          <w:tcPr>
            <w:tcW w:w="1147" w:type="pct"/>
            <w:shd w:val="clear" w:color="auto" w:fill="auto"/>
            <w:tcMar>
              <w:left w:w="28" w:type="dxa"/>
              <w:right w:w="28" w:type="dxa"/>
            </w:tcMar>
            <w:vAlign w:val="center"/>
          </w:tcPr>
          <w:p w14:paraId="2B5DF2A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4</w:t>
            </w:r>
          </w:p>
        </w:tc>
      </w:tr>
      <w:tr w:rsidR="00806391" w:rsidRPr="00806391" w14:paraId="00678DE7" w14:textId="77777777" w:rsidTr="00806391">
        <w:trPr>
          <w:trHeight w:val="20"/>
          <w:jc w:val="center"/>
        </w:trPr>
        <w:tc>
          <w:tcPr>
            <w:tcW w:w="342" w:type="pct"/>
            <w:shd w:val="clear" w:color="auto" w:fill="auto"/>
            <w:tcMar>
              <w:left w:w="28" w:type="dxa"/>
              <w:right w:w="28" w:type="dxa"/>
            </w:tcMar>
            <w:vAlign w:val="center"/>
          </w:tcPr>
          <w:p w14:paraId="0A7EF235"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4</w:t>
            </w:r>
          </w:p>
        </w:tc>
        <w:tc>
          <w:tcPr>
            <w:tcW w:w="2407" w:type="pct"/>
            <w:shd w:val="clear" w:color="auto" w:fill="auto"/>
            <w:tcMar>
              <w:left w:w="28" w:type="dxa"/>
              <w:right w:w="28" w:type="dxa"/>
            </w:tcMar>
            <w:vAlign w:val="center"/>
          </w:tcPr>
          <w:p w14:paraId="431E9ACB"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Емкость резервуара 1</w:t>
            </w:r>
          </w:p>
        </w:tc>
        <w:tc>
          <w:tcPr>
            <w:tcW w:w="1104" w:type="pct"/>
            <w:shd w:val="clear" w:color="auto" w:fill="auto"/>
            <w:tcMar>
              <w:left w:w="28" w:type="dxa"/>
              <w:right w:w="28" w:type="dxa"/>
            </w:tcMar>
            <w:vAlign w:val="center"/>
          </w:tcPr>
          <w:p w14:paraId="082538C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куб. м</w:t>
            </w:r>
          </w:p>
        </w:tc>
        <w:tc>
          <w:tcPr>
            <w:tcW w:w="1147" w:type="pct"/>
            <w:shd w:val="clear" w:color="auto" w:fill="auto"/>
            <w:tcMar>
              <w:left w:w="28" w:type="dxa"/>
              <w:right w:w="28" w:type="dxa"/>
            </w:tcMar>
            <w:vAlign w:val="center"/>
          </w:tcPr>
          <w:p w14:paraId="17004519"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3000</w:t>
            </w:r>
          </w:p>
        </w:tc>
      </w:tr>
      <w:tr w:rsidR="00806391" w:rsidRPr="00806391" w14:paraId="37F5003B" w14:textId="77777777" w:rsidTr="00806391">
        <w:trPr>
          <w:trHeight w:val="20"/>
          <w:jc w:val="center"/>
        </w:trPr>
        <w:tc>
          <w:tcPr>
            <w:tcW w:w="342" w:type="pct"/>
            <w:shd w:val="clear" w:color="auto" w:fill="auto"/>
            <w:tcMar>
              <w:left w:w="28" w:type="dxa"/>
              <w:right w:w="28" w:type="dxa"/>
            </w:tcMar>
            <w:vAlign w:val="center"/>
          </w:tcPr>
          <w:p w14:paraId="1FBB84C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5</w:t>
            </w:r>
          </w:p>
        </w:tc>
        <w:tc>
          <w:tcPr>
            <w:tcW w:w="2407" w:type="pct"/>
            <w:shd w:val="clear" w:color="auto" w:fill="auto"/>
            <w:tcMar>
              <w:left w:w="28" w:type="dxa"/>
              <w:right w:w="28" w:type="dxa"/>
            </w:tcMar>
            <w:vAlign w:val="center"/>
          </w:tcPr>
          <w:p w14:paraId="77E18010"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Материал резервуара 1</w:t>
            </w:r>
          </w:p>
        </w:tc>
        <w:tc>
          <w:tcPr>
            <w:tcW w:w="1104" w:type="pct"/>
            <w:shd w:val="clear" w:color="auto" w:fill="auto"/>
            <w:tcMar>
              <w:left w:w="28" w:type="dxa"/>
              <w:right w:w="28" w:type="dxa"/>
            </w:tcMar>
            <w:vAlign w:val="center"/>
          </w:tcPr>
          <w:p w14:paraId="20FACFC3" w14:textId="77777777" w:rsidR="00806391" w:rsidRPr="00806391" w:rsidRDefault="00806391" w:rsidP="00806391">
            <w:pPr>
              <w:spacing w:after="0" w:line="240" w:lineRule="auto"/>
              <w:ind w:left="142"/>
              <w:jc w:val="center"/>
              <w:rPr>
                <w:snapToGrid w:val="0"/>
                <w:sz w:val="20"/>
                <w:szCs w:val="20"/>
                <w:lang w:eastAsia="ru-RU"/>
              </w:rPr>
            </w:pPr>
          </w:p>
        </w:tc>
        <w:tc>
          <w:tcPr>
            <w:tcW w:w="1147" w:type="pct"/>
            <w:shd w:val="clear" w:color="auto" w:fill="auto"/>
            <w:tcMar>
              <w:left w:w="28" w:type="dxa"/>
              <w:right w:w="28" w:type="dxa"/>
            </w:tcMar>
            <w:vAlign w:val="center"/>
          </w:tcPr>
          <w:p w14:paraId="51013FAF"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Сталь 09Г2С</w:t>
            </w:r>
          </w:p>
        </w:tc>
      </w:tr>
      <w:tr w:rsidR="00806391" w:rsidRPr="00806391" w14:paraId="027D09C2" w14:textId="77777777" w:rsidTr="00806391">
        <w:trPr>
          <w:trHeight w:val="20"/>
          <w:jc w:val="center"/>
        </w:trPr>
        <w:tc>
          <w:tcPr>
            <w:tcW w:w="342" w:type="pct"/>
            <w:shd w:val="clear" w:color="auto" w:fill="auto"/>
            <w:tcMar>
              <w:left w:w="28" w:type="dxa"/>
              <w:right w:w="28" w:type="dxa"/>
            </w:tcMar>
            <w:vAlign w:val="center"/>
          </w:tcPr>
          <w:p w14:paraId="4D16A13D"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6</w:t>
            </w:r>
          </w:p>
        </w:tc>
        <w:tc>
          <w:tcPr>
            <w:tcW w:w="2407" w:type="pct"/>
            <w:shd w:val="clear" w:color="auto" w:fill="auto"/>
            <w:tcMar>
              <w:left w:w="28" w:type="dxa"/>
              <w:right w:w="28" w:type="dxa"/>
            </w:tcMar>
            <w:vAlign w:val="center"/>
          </w:tcPr>
          <w:p w14:paraId="783477C6"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Техническое состояние резервуара 1</w:t>
            </w:r>
          </w:p>
        </w:tc>
        <w:tc>
          <w:tcPr>
            <w:tcW w:w="1104" w:type="pct"/>
            <w:shd w:val="clear" w:color="auto" w:fill="auto"/>
            <w:tcMar>
              <w:left w:w="28" w:type="dxa"/>
              <w:right w:w="28" w:type="dxa"/>
            </w:tcMar>
            <w:vAlign w:val="center"/>
          </w:tcPr>
          <w:p w14:paraId="0FE3E63C"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(уд/неуд)</w:t>
            </w:r>
          </w:p>
        </w:tc>
        <w:tc>
          <w:tcPr>
            <w:tcW w:w="1147" w:type="pct"/>
            <w:shd w:val="clear" w:color="auto" w:fill="auto"/>
            <w:tcMar>
              <w:left w:w="28" w:type="dxa"/>
              <w:right w:w="28" w:type="dxa"/>
            </w:tcMar>
            <w:vAlign w:val="center"/>
          </w:tcPr>
          <w:p w14:paraId="350456A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уд</w:t>
            </w:r>
          </w:p>
        </w:tc>
      </w:tr>
      <w:tr w:rsidR="00806391" w:rsidRPr="00806391" w14:paraId="33BF42B5" w14:textId="77777777" w:rsidTr="00806391">
        <w:trPr>
          <w:trHeight w:val="20"/>
          <w:jc w:val="center"/>
        </w:trPr>
        <w:tc>
          <w:tcPr>
            <w:tcW w:w="342" w:type="pct"/>
            <w:shd w:val="clear" w:color="auto" w:fill="auto"/>
            <w:tcMar>
              <w:left w:w="28" w:type="dxa"/>
              <w:right w:w="28" w:type="dxa"/>
            </w:tcMar>
            <w:vAlign w:val="center"/>
          </w:tcPr>
          <w:p w14:paraId="11EBF6B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7</w:t>
            </w:r>
          </w:p>
        </w:tc>
        <w:tc>
          <w:tcPr>
            <w:tcW w:w="2407" w:type="pct"/>
            <w:shd w:val="clear" w:color="auto" w:fill="auto"/>
            <w:tcMar>
              <w:left w:w="28" w:type="dxa"/>
              <w:right w:w="28" w:type="dxa"/>
            </w:tcMar>
            <w:vAlign w:val="center"/>
          </w:tcPr>
          <w:p w14:paraId="2464E73C"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Год ввода в эксплуатацию резервуара 1</w:t>
            </w:r>
          </w:p>
        </w:tc>
        <w:tc>
          <w:tcPr>
            <w:tcW w:w="1104" w:type="pct"/>
            <w:shd w:val="clear" w:color="auto" w:fill="auto"/>
            <w:tcMar>
              <w:left w:w="28" w:type="dxa"/>
              <w:right w:w="28" w:type="dxa"/>
            </w:tcMar>
            <w:vAlign w:val="center"/>
          </w:tcPr>
          <w:p w14:paraId="4E07B2F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год</w:t>
            </w:r>
          </w:p>
        </w:tc>
        <w:tc>
          <w:tcPr>
            <w:tcW w:w="1147" w:type="pct"/>
            <w:shd w:val="clear" w:color="auto" w:fill="auto"/>
            <w:tcMar>
              <w:left w:w="28" w:type="dxa"/>
              <w:right w:w="28" w:type="dxa"/>
            </w:tcMar>
            <w:vAlign w:val="center"/>
          </w:tcPr>
          <w:p w14:paraId="1869F3EB"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2003</w:t>
            </w:r>
          </w:p>
        </w:tc>
      </w:tr>
      <w:tr w:rsidR="00806391" w:rsidRPr="00806391" w14:paraId="4A5A24B8" w14:textId="77777777" w:rsidTr="00806391">
        <w:trPr>
          <w:trHeight w:val="20"/>
          <w:jc w:val="center"/>
        </w:trPr>
        <w:tc>
          <w:tcPr>
            <w:tcW w:w="342" w:type="pct"/>
            <w:shd w:val="clear" w:color="auto" w:fill="auto"/>
            <w:tcMar>
              <w:left w:w="28" w:type="dxa"/>
              <w:right w:w="28" w:type="dxa"/>
            </w:tcMar>
            <w:vAlign w:val="center"/>
          </w:tcPr>
          <w:p w14:paraId="4B6EE668"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8</w:t>
            </w:r>
          </w:p>
        </w:tc>
        <w:tc>
          <w:tcPr>
            <w:tcW w:w="2407" w:type="pct"/>
            <w:shd w:val="clear" w:color="auto" w:fill="auto"/>
            <w:tcMar>
              <w:left w:w="28" w:type="dxa"/>
              <w:right w:w="28" w:type="dxa"/>
            </w:tcMar>
            <w:vAlign w:val="center"/>
          </w:tcPr>
          <w:p w14:paraId="7889F6A6"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Наличие приборов контроля уровня для резервуара 1</w:t>
            </w:r>
          </w:p>
        </w:tc>
        <w:tc>
          <w:tcPr>
            <w:tcW w:w="1104" w:type="pct"/>
            <w:shd w:val="clear" w:color="auto" w:fill="auto"/>
            <w:tcMar>
              <w:left w:w="28" w:type="dxa"/>
              <w:right w:w="28" w:type="dxa"/>
            </w:tcMar>
            <w:vAlign w:val="center"/>
          </w:tcPr>
          <w:p w14:paraId="5FC83A76"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(да/нет)</w:t>
            </w:r>
          </w:p>
        </w:tc>
        <w:tc>
          <w:tcPr>
            <w:tcW w:w="1147" w:type="pct"/>
            <w:shd w:val="clear" w:color="auto" w:fill="auto"/>
            <w:tcMar>
              <w:left w:w="28" w:type="dxa"/>
              <w:right w:w="28" w:type="dxa"/>
            </w:tcMar>
            <w:vAlign w:val="center"/>
          </w:tcPr>
          <w:p w14:paraId="1F7799F6"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да</w:t>
            </w:r>
          </w:p>
        </w:tc>
      </w:tr>
      <w:tr w:rsidR="00806391" w:rsidRPr="00806391" w14:paraId="15FA8629" w14:textId="77777777" w:rsidTr="00806391">
        <w:trPr>
          <w:trHeight w:val="20"/>
          <w:jc w:val="center"/>
        </w:trPr>
        <w:tc>
          <w:tcPr>
            <w:tcW w:w="342" w:type="pct"/>
            <w:shd w:val="clear" w:color="auto" w:fill="auto"/>
            <w:tcMar>
              <w:left w:w="28" w:type="dxa"/>
              <w:right w:w="28" w:type="dxa"/>
            </w:tcMar>
            <w:vAlign w:val="center"/>
          </w:tcPr>
          <w:p w14:paraId="7F3F8314"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9</w:t>
            </w:r>
          </w:p>
        </w:tc>
        <w:tc>
          <w:tcPr>
            <w:tcW w:w="2407" w:type="pct"/>
            <w:shd w:val="clear" w:color="auto" w:fill="auto"/>
            <w:tcMar>
              <w:left w:w="28" w:type="dxa"/>
              <w:right w:w="28" w:type="dxa"/>
            </w:tcMar>
            <w:vAlign w:val="center"/>
          </w:tcPr>
          <w:p w14:paraId="4294871C"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Емкость резервуара 2</w:t>
            </w:r>
          </w:p>
        </w:tc>
        <w:tc>
          <w:tcPr>
            <w:tcW w:w="1104" w:type="pct"/>
            <w:shd w:val="clear" w:color="auto" w:fill="auto"/>
            <w:tcMar>
              <w:left w:w="28" w:type="dxa"/>
              <w:right w:w="28" w:type="dxa"/>
            </w:tcMar>
            <w:vAlign w:val="center"/>
          </w:tcPr>
          <w:p w14:paraId="571005ED"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куб. м</w:t>
            </w:r>
          </w:p>
        </w:tc>
        <w:tc>
          <w:tcPr>
            <w:tcW w:w="1147" w:type="pct"/>
            <w:shd w:val="clear" w:color="auto" w:fill="auto"/>
            <w:tcMar>
              <w:left w:w="28" w:type="dxa"/>
              <w:right w:w="28" w:type="dxa"/>
            </w:tcMar>
            <w:vAlign w:val="center"/>
          </w:tcPr>
          <w:p w14:paraId="1CC03D40"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5000</w:t>
            </w:r>
          </w:p>
        </w:tc>
      </w:tr>
      <w:tr w:rsidR="00806391" w:rsidRPr="00806391" w14:paraId="17EBBAEE" w14:textId="77777777" w:rsidTr="00806391">
        <w:trPr>
          <w:trHeight w:val="20"/>
          <w:jc w:val="center"/>
        </w:trPr>
        <w:tc>
          <w:tcPr>
            <w:tcW w:w="342" w:type="pct"/>
            <w:shd w:val="clear" w:color="auto" w:fill="auto"/>
            <w:tcMar>
              <w:left w:w="28" w:type="dxa"/>
              <w:right w:w="28" w:type="dxa"/>
            </w:tcMar>
            <w:vAlign w:val="center"/>
          </w:tcPr>
          <w:p w14:paraId="46F9986E"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10</w:t>
            </w:r>
          </w:p>
        </w:tc>
        <w:tc>
          <w:tcPr>
            <w:tcW w:w="2407" w:type="pct"/>
            <w:shd w:val="clear" w:color="auto" w:fill="auto"/>
            <w:tcMar>
              <w:left w:w="28" w:type="dxa"/>
              <w:right w:w="28" w:type="dxa"/>
            </w:tcMar>
            <w:vAlign w:val="center"/>
          </w:tcPr>
          <w:p w14:paraId="70597D03"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Материал резервуара 2</w:t>
            </w:r>
          </w:p>
        </w:tc>
        <w:tc>
          <w:tcPr>
            <w:tcW w:w="1104" w:type="pct"/>
            <w:shd w:val="clear" w:color="auto" w:fill="auto"/>
            <w:tcMar>
              <w:left w:w="28" w:type="dxa"/>
              <w:right w:w="28" w:type="dxa"/>
            </w:tcMar>
            <w:vAlign w:val="center"/>
          </w:tcPr>
          <w:p w14:paraId="341DE01D" w14:textId="77777777" w:rsidR="00806391" w:rsidRPr="00806391" w:rsidRDefault="00806391" w:rsidP="00806391">
            <w:pPr>
              <w:spacing w:after="0" w:line="240" w:lineRule="auto"/>
              <w:ind w:left="142"/>
              <w:jc w:val="center"/>
              <w:rPr>
                <w:snapToGrid w:val="0"/>
                <w:sz w:val="20"/>
                <w:szCs w:val="20"/>
                <w:lang w:eastAsia="ru-RU"/>
              </w:rPr>
            </w:pPr>
          </w:p>
        </w:tc>
        <w:tc>
          <w:tcPr>
            <w:tcW w:w="1147" w:type="pct"/>
            <w:shd w:val="clear" w:color="auto" w:fill="auto"/>
            <w:tcMar>
              <w:left w:w="28" w:type="dxa"/>
              <w:right w:w="28" w:type="dxa"/>
            </w:tcMar>
            <w:vAlign w:val="center"/>
          </w:tcPr>
          <w:p w14:paraId="792B9478"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Сталь 09Г2С</w:t>
            </w:r>
          </w:p>
        </w:tc>
      </w:tr>
      <w:tr w:rsidR="00806391" w:rsidRPr="00806391" w14:paraId="776906AE" w14:textId="77777777" w:rsidTr="00806391">
        <w:trPr>
          <w:trHeight w:val="20"/>
          <w:jc w:val="center"/>
        </w:trPr>
        <w:tc>
          <w:tcPr>
            <w:tcW w:w="342" w:type="pct"/>
            <w:shd w:val="clear" w:color="auto" w:fill="auto"/>
            <w:tcMar>
              <w:left w:w="28" w:type="dxa"/>
              <w:right w:w="28" w:type="dxa"/>
            </w:tcMar>
            <w:vAlign w:val="center"/>
          </w:tcPr>
          <w:p w14:paraId="496EEF56"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11</w:t>
            </w:r>
          </w:p>
        </w:tc>
        <w:tc>
          <w:tcPr>
            <w:tcW w:w="2407" w:type="pct"/>
            <w:shd w:val="clear" w:color="auto" w:fill="auto"/>
            <w:tcMar>
              <w:left w:w="28" w:type="dxa"/>
              <w:right w:w="28" w:type="dxa"/>
            </w:tcMar>
            <w:vAlign w:val="center"/>
          </w:tcPr>
          <w:p w14:paraId="3FE09CE5"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Техническое состояние резервуара 2</w:t>
            </w:r>
          </w:p>
        </w:tc>
        <w:tc>
          <w:tcPr>
            <w:tcW w:w="1104" w:type="pct"/>
            <w:shd w:val="clear" w:color="auto" w:fill="auto"/>
            <w:tcMar>
              <w:left w:w="28" w:type="dxa"/>
              <w:right w:w="28" w:type="dxa"/>
            </w:tcMar>
            <w:vAlign w:val="center"/>
          </w:tcPr>
          <w:p w14:paraId="26EFD130"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(уд/неуд)</w:t>
            </w:r>
          </w:p>
        </w:tc>
        <w:tc>
          <w:tcPr>
            <w:tcW w:w="1147" w:type="pct"/>
            <w:shd w:val="clear" w:color="auto" w:fill="auto"/>
            <w:tcMar>
              <w:left w:w="28" w:type="dxa"/>
              <w:right w:w="28" w:type="dxa"/>
            </w:tcMar>
            <w:vAlign w:val="center"/>
          </w:tcPr>
          <w:p w14:paraId="5938E9A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уд</w:t>
            </w:r>
          </w:p>
        </w:tc>
      </w:tr>
      <w:tr w:rsidR="00806391" w:rsidRPr="00806391" w14:paraId="02CA3978" w14:textId="77777777" w:rsidTr="00806391">
        <w:trPr>
          <w:trHeight w:val="20"/>
          <w:jc w:val="center"/>
        </w:trPr>
        <w:tc>
          <w:tcPr>
            <w:tcW w:w="342" w:type="pct"/>
            <w:shd w:val="clear" w:color="auto" w:fill="auto"/>
            <w:tcMar>
              <w:left w:w="28" w:type="dxa"/>
              <w:right w:w="28" w:type="dxa"/>
            </w:tcMar>
            <w:vAlign w:val="center"/>
          </w:tcPr>
          <w:p w14:paraId="13323EF2"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12</w:t>
            </w:r>
          </w:p>
        </w:tc>
        <w:tc>
          <w:tcPr>
            <w:tcW w:w="2407" w:type="pct"/>
            <w:shd w:val="clear" w:color="auto" w:fill="auto"/>
            <w:tcMar>
              <w:left w:w="28" w:type="dxa"/>
              <w:right w:w="28" w:type="dxa"/>
            </w:tcMar>
            <w:vAlign w:val="center"/>
          </w:tcPr>
          <w:p w14:paraId="09A5759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Год ввода в эксплуатацию резервуара 2</w:t>
            </w:r>
          </w:p>
        </w:tc>
        <w:tc>
          <w:tcPr>
            <w:tcW w:w="1104" w:type="pct"/>
            <w:shd w:val="clear" w:color="auto" w:fill="auto"/>
            <w:tcMar>
              <w:left w:w="28" w:type="dxa"/>
              <w:right w:w="28" w:type="dxa"/>
            </w:tcMar>
            <w:vAlign w:val="center"/>
          </w:tcPr>
          <w:p w14:paraId="2B9D4474"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год</w:t>
            </w:r>
          </w:p>
        </w:tc>
        <w:tc>
          <w:tcPr>
            <w:tcW w:w="1147" w:type="pct"/>
            <w:shd w:val="clear" w:color="auto" w:fill="auto"/>
            <w:tcMar>
              <w:left w:w="28" w:type="dxa"/>
              <w:right w:w="28" w:type="dxa"/>
            </w:tcMar>
            <w:vAlign w:val="center"/>
          </w:tcPr>
          <w:p w14:paraId="4B57CFC3"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1981</w:t>
            </w:r>
          </w:p>
        </w:tc>
      </w:tr>
      <w:tr w:rsidR="00806391" w:rsidRPr="00806391" w14:paraId="2D62A1C7" w14:textId="77777777" w:rsidTr="00806391">
        <w:trPr>
          <w:trHeight w:val="20"/>
          <w:jc w:val="center"/>
        </w:trPr>
        <w:tc>
          <w:tcPr>
            <w:tcW w:w="342" w:type="pct"/>
            <w:shd w:val="clear" w:color="auto" w:fill="auto"/>
            <w:tcMar>
              <w:left w:w="28" w:type="dxa"/>
              <w:right w:w="28" w:type="dxa"/>
            </w:tcMar>
            <w:vAlign w:val="center"/>
          </w:tcPr>
          <w:p w14:paraId="230B6AF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13</w:t>
            </w:r>
          </w:p>
        </w:tc>
        <w:tc>
          <w:tcPr>
            <w:tcW w:w="2407" w:type="pct"/>
            <w:shd w:val="clear" w:color="auto" w:fill="auto"/>
            <w:tcMar>
              <w:left w:w="28" w:type="dxa"/>
              <w:right w:w="28" w:type="dxa"/>
            </w:tcMar>
            <w:vAlign w:val="center"/>
          </w:tcPr>
          <w:p w14:paraId="08134C52"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Наличие приборов контроля уровня для резервуара 2</w:t>
            </w:r>
          </w:p>
        </w:tc>
        <w:tc>
          <w:tcPr>
            <w:tcW w:w="1104" w:type="pct"/>
            <w:shd w:val="clear" w:color="auto" w:fill="auto"/>
            <w:tcMar>
              <w:left w:w="28" w:type="dxa"/>
              <w:right w:w="28" w:type="dxa"/>
            </w:tcMar>
            <w:vAlign w:val="center"/>
          </w:tcPr>
          <w:p w14:paraId="67638DF3"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(да/нет)</w:t>
            </w:r>
          </w:p>
        </w:tc>
        <w:tc>
          <w:tcPr>
            <w:tcW w:w="1147" w:type="pct"/>
            <w:shd w:val="clear" w:color="auto" w:fill="auto"/>
            <w:tcMar>
              <w:left w:w="28" w:type="dxa"/>
              <w:right w:w="28" w:type="dxa"/>
            </w:tcMar>
            <w:vAlign w:val="center"/>
          </w:tcPr>
          <w:p w14:paraId="71498AE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да</w:t>
            </w:r>
          </w:p>
        </w:tc>
      </w:tr>
      <w:tr w:rsidR="00806391" w:rsidRPr="00806391" w14:paraId="5E6A6B55" w14:textId="77777777" w:rsidTr="00806391">
        <w:trPr>
          <w:trHeight w:val="20"/>
          <w:jc w:val="center"/>
        </w:trPr>
        <w:tc>
          <w:tcPr>
            <w:tcW w:w="342" w:type="pct"/>
            <w:shd w:val="clear" w:color="auto" w:fill="auto"/>
            <w:tcMar>
              <w:left w:w="28" w:type="dxa"/>
              <w:right w:w="28" w:type="dxa"/>
            </w:tcMar>
            <w:vAlign w:val="center"/>
          </w:tcPr>
          <w:p w14:paraId="3BE50B76"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14</w:t>
            </w:r>
          </w:p>
        </w:tc>
        <w:tc>
          <w:tcPr>
            <w:tcW w:w="2407" w:type="pct"/>
            <w:shd w:val="clear" w:color="auto" w:fill="auto"/>
            <w:tcMar>
              <w:left w:w="28" w:type="dxa"/>
              <w:right w:w="28" w:type="dxa"/>
            </w:tcMar>
            <w:vAlign w:val="center"/>
          </w:tcPr>
          <w:p w14:paraId="5CF5823C"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Емкость резервуара N</w:t>
            </w:r>
          </w:p>
        </w:tc>
        <w:tc>
          <w:tcPr>
            <w:tcW w:w="1104" w:type="pct"/>
            <w:shd w:val="clear" w:color="auto" w:fill="auto"/>
            <w:tcMar>
              <w:left w:w="28" w:type="dxa"/>
              <w:right w:w="28" w:type="dxa"/>
            </w:tcMar>
            <w:vAlign w:val="center"/>
          </w:tcPr>
          <w:p w14:paraId="519225DE"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куб. м</w:t>
            </w:r>
          </w:p>
        </w:tc>
        <w:tc>
          <w:tcPr>
            <w:tcW w:w="1147" w:type="pct"/>
            <w:shd w:val="clear" w:color="auto" w:fill="auto"/>
            <w:tcMar>
              <w:left w:w="28" w:type="dxa"/>
              <w:right w:w="28" w:type="dxa"/>
            </w:tcMar>
            <w:vAlign w:val="center"/>
          </w:tcPr>
          <w:p w14:paraId="6EC388F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700</w:t>
            </w:r>
          </w:p>
        </w:tc>
      </w:tr>
      <w:tr w:rsidR="00806391" w:rsidRPr="00806391" w14:paraId="3C062562" w14:textId="77777777" w:rsidTr="00806391">
        <w:trPr>
          <w:trHeight w:val="20"/>
          <w:jc w:val="center"/>
        </w:trPr>
        <w:tc>
          <w:tcPr>
            <w:tcW w:w="342" w:type="pct"/>
            <w:shd w:val="clear" w:color="auto" w:fill="auto"/>
            <w:tcMar>
              <w:left w:w="28" w:type="dxa"/>
              <w:right w:w="28" w:type="dxa"/>
            </w:tcMar>
            <w:vAlign w:val="center"/>
          </w:tcPr>
          <w:p w14:paraId="33A4829B"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15</w:t>
            </w:r>
          </w:p>
        </w:tc>
        <w:tc>
          <w:tcPr>
            <w:tcW w:w="2407" w:type="pct"/>
            <w:shd w:val="clear" w:color="auto" w:fill="auto"/>
            <w:tcMar>
              <w:left w:w="28" w:type="dxa"/>
              <w:right w:w="28" w:type="dxa"/>
            </w:tcMar>
            <w:vAlign w:val="center"/>
          </w:tcPr>
          <w:p w14:paraId="49334F45"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Материал резервуара N</w:t>
            </w:r>
          </w:p>
        </w:tc>
        <w:tc>
          <w:tcPr>
            <w:tcW w:w="1104" w:type="pct"/>
            <w:shd w:val="clear" w:color="auto" w:fill="auto"/>
            <w:tcMar>
              <w:left w:w="28" w:type="dxa"/>
              <w:right w:w="28" w:type="dxa"/>
            </w:tcMar>
            <w:vAlign w:val="center"/>
          </w:tcPr>
          <w:p w14:paraId="5074F789" w14:textId="77777777" w:rsidR="00806391" w:rsidRPr="00806391" w:rsidRDefault="00806391" w:rsidP="00806391">
            <w:pPr>
              <w:spacing w:after="0" w:line="240" w:lineRule="auto"/>
              <w:ind w:left="142"/>
              <w:jc w:val="center"/>
              <w:rPr>
                <w:snapToGrid w:val="0"/>
                <w:sz w:val="20"/>
                <w:szCs w:val="20"/>
                <w:lang w:eastAsia="ru-RU"/>
              </w:rPr>
            </w:pPr>
          </w:p>
        </w:tc>
        <w:tc>
          <w:tcPr>
            <w:tcW w:w="1147" w:type="pct"/>
            <w:shd w:val="clear" w:color="auto" w:fill="auto"/>
            <w:tcMar>
              <w:left w:w="28" w:type="dxa"/>
              <w:right w:w="28" w:type="dxa"/>
            </w:tcMar>
            <w:vAlign w:val="center"/>
          </w:tcPr>
          <w:p w14:paraId="32492B12"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Сталь 09Г2С</w:t>
            </w:r>
          </w:p>
        </w:tc>
      </w:tr>
      <w:tr w:rsidR="00806391" w:rsidRPr="00806391" w14:paraId="73E6714A" w14:textId="77777777" w:rsidTr="00806391">
        <w:trPr>
          <w:trHeight w:val="20"/>
          <w:jc w:val="center"/>
        </w:trPr>
        <w:tc>
          <w:tcPr>
            <w:tcW w:w="342" w:type="pct"/>
            <w:shd w:val="clear" w:color="auto" w:fill="auto"/>
            <w:tcMar>
              <w:left w:w="28" w:type="dxa"/>
              <w:right w:w="28" w:type="dxa"/>
            </w:tcMar>
            <w:vAlign w:val="center"/>
          </w:tcPr>
          <w:p w14:paraId="52D50441"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16</w:t>
            </w:r>
          </w:p>
        </w:tc>
        <w:tc>
          <w:tcPr>
            <w:tcW w:w="2407" w:type="pct"/>
            <w:shd w:val="clear" w:color="auto" w:fill="auto"/>
            <w:tcMar>
              <w:left w:w="28" w:type="dxa"/>
              <w:right w:w="28" w:type="dxa"/>
            </w:tcMar>
            <w:vAlign w:val="center"/>
          </w:tcPr>
          <w:p w14:paraId="511121C8"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Техническое состояние резервуара N</w:t>
            </w:r>
          </w:p>
        </w:tc>
        <w:tc>
          <w:tcPr>
            <w:tcW w:w="1104" w:type="pct"/>
            <w:shd w:val="clear" w:color="auto" w:fill="auto"/>
            <w:tcMar>
              <w:left w:w="28" w:type="dxa"/>
              <w:right w:w="28" w:type="dxa"/>
            </w:tcMar>
            <w:vAlign w:val="center"/>
          </w:tcPr>
          <w:p w14:paraId="1949CC47"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(уд/неуд)</w:t>
            </w:r>
          </w:p>
        </w:tc>
        <w:tc>
          <w:tcPr>
            <w:tcW w:w="1147" w:type="pct"/>
            <w:shd w:val="clear" w:color="auto" w:fill="auto"/>
            <w:tcMar>
              <w:left w:w="28" w:type="dxa"/>
              <w:right w:w="28" w:type="dxa"/>
            </w:tcMar>
            <w:vAlign w:val="center"/>
          </w:tcPr>
          <w:p w14:paraId="3F2E725F"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уд</w:t>
            </w:r>
          </w:p>
        </w:tc>
      </w:tr>
      <w:tr w:rsidR="00806391" w:rsidRPr="00806391" w14:paraId="3230A856" w14:textId="77777777" w:rsidTr="00806391">
        <w:trPr>
          <w:trHeight w:val="20"/>
          <w:jc w:val="center"/>
        </w:trPr>
        <w:tc>
          <w:tcPr>
            <w:tcW w:w="342" w:type="pct"/>
            <w:shd w:val="clear" w:color="auto" w:fill="auto"/>
            <w:tcMar>
              <w:left w:w="28" w:type="dxa"/>
              <w:right w:w="28" w:type="dxa"/>
            </w:tcMar>
            <w:vAlign w:val="center"/>
          </w:tcPr>
          <w:p w14:paraId="6A95085C"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17</w:t>
            </w:r>
          </w:p>
        </w:tc>
        <w:tc>
          <w:tcPr>
            <w:tcW w:w="2407" w:type="pct"/>
            <w:shd w:val="clear" w:color="auto" w:fill="auto"/>
            <w:tcMar>
              <w:left w:w="28" w:type="dxa"/>
              <w:right w:w="28" w:type="dxa"/>
            </w:tcMar>
            <w:vAlign w:val="center"/>
          </w:tcPr>
          <w:p w14:paraId="726EA196"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Год ввода в эксплуатацию резервуара N</w:t>
            </w:r>
          </w:p>
        </w:tc>
        <w:tc>
          <w:tcPr>
            <w:tcW w:w="1104" w:type="pct"/>
            <w:shd w:val="clear" w:color="auto" w:fill="auto"/>
            <w:tcMar>
              <w:left w:w="28" w:type="dxa"/>
              <w:right w:w="28" w:type="dxa"/>
            </w:tcMar>
            <w:vAlign w:val="center"/>
          </w:tcPr>
          <w:p w14:paraId="1939F47A"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год</w:t>
            </w:r>
          </w:p>
        </w:tc>
        <w:tc>
          <w:tcPr>
            <w:tcW w:w="1147" w:type="pct"/>
            <w:shd w:val="clear" w:color="auto" w:fill="auto"/>
            <w:tcMar>
              <w:left w:w="28" w:type="dxa"/>
              <w:right w:w="28" w:type="dxa"/>
            </w:tcMar>
            <w:vAlign w:val="center"/>
          </w:tcPr>
          <w:p w14:paraId="5F649EE5"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2014</w:t>
            </w:r>
          </w:p>
        </w:tc>
      </w:tr>
      <w:tr w:rsidR="00806391" w:rsidRPr="00806391" w14:paraId="0E824130" w14:textId="77777777" w:rsidTr="00806391">
        <w:trPr>
          <w:trHeight w:val="20"/>
          <w:jc w:val="center"/>
        </w:trPr>
        <w:tc>
          <w:tcPr>
            <w:tcW w:w="342" w:type="pct"/>
            <w:shd w:val="clear" w:color="auto" w:fill="auto"/>
            <w:tcMar>
              <w:left w:w="28" w:type="dxa"/>
              <w:right w:w="28" w:type="dxa"/>
            </w:tcMar>
            <w:vAlign w:val="center"/>
          </w:tcPr>
          <w:p w14:paraId="0FB6A95C"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18</w:t>
            </w:r>
          </w:p>
        </w:tc>
        <w:tc>
          <w:tcPr>
            <w:tcW w:w="2407" w:type="pct"/>
            <w:shd w:val="clear" w:color="auto" w:fill="auto"/>
            <w:tcMar>
              <w:left w:w="28" w:type="dxa"/>
              <w:right w:w="28" w:type="dxa"/>
            </w:tcMar>
            <w:vAlign w:val="center"/>
          </w:tcPr>
          <w:p w14:paraId="6D8BF826"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Наличие приборов контроля уровня для резервуара N</w:t>
            </w:r>
          </w:p>
        </w:tc>
        <w:tc>
          <w:tcPr>
            <w:tcW w:w="1104" w:type="pct"/>
            <w:shd w:val="clear" w:color="auto" w:fill="auto"/>
            <w:tcMar>
              <w:left w:w="28" w:type="dxa"/>
              <w:right w:w="28" w:type="dxa"/>
            </w:tcMar>
            <w:vAlign w:val="center"/>
          </w:tcPr>
          <w:p w14:paraId="2DBBBFD1"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(да/нет)</w:t>
            </w:r>
          </w:p>
        </w:tc>
        <w:tc>
          <w:tcPr>
            <w:tcW w:w="1147" w:type="pct"/>
            <w:shd w:val="clear" w:color="auto" w:fill="auto"/>
            <w:tcMar>
              <w:left w:w="28" w:type="dxa"/>
              <w:right w:w="28" w:type="dxa"/>
            </w:tcMar>
            <w:vAlign w:val="center"/>
          </w:tcPr>
          <w:p w14:paraId="16BA9211" w14:textId="77777777" w:rsidR="00806391" w:rsidRPr="00806391" w:rsidRDefault="00806391" w:rsidP="00806391">
            <w:pPr>
              <w:spacing w:after="0" w:line="240" w:lineRule="auto"/>
              <w:ind w:left="142"/>
              <w:jc w:val="center"/>
              <w:rPr>
                <w:snapToGrid w:val="0"/>
                <w:sz w:val="20"/>
                <w:szCs w:val="20"/>
                <w:lang w:eastAsia="ru-RU"/>
              </w:rPr>
            </w:pPr>
            <w:r w:rsidRPr="00806391">
              <w:rPr>
                <w:snapToGrid w:val="0"/>
                <w:sz w:val="20"/>
                <w:szCs w:val="20"/>
                <w:lang w:eastAsia="ru-RU"/>
              </w:rPr>
              <w:t>да</w:t>
            </w:r>
          </w:p>
        </w:tc>
      </w:tr>
    </w:tbl>
    <w:p w14:paraId="5E451426" w14:textId="1B22F170" w:rsidR="00806391" w:rsidRDefault="00806391" w:rsidP="0008364C">
      <w:pPr>
        <w:spacing w:after="0"/>
        <w:ind w:firstLine="709"/>
        <w:jc w:val="both"/>
        <w:rPr>
          <w:sz w:val="24"/>
          <w:szCs w:val="24"/>
        </w:rPr>
      </w:pPr>
    </w:p>
    <w:p w14:paraId="2695244A" w14:textId="33EC9052" w:rsidR="00806391" w:rsidRDefault="00806391" w:rsidP="0008364C">
      <w:pPr>
        <w:spacing w:after="0"/>
        <w:ind w:firstLine="709"/>
        <w:jc w:val="both"/>
        <w:rPr>
          <w:sz w:val="24"/>
          <w:szCs w:val="24"/>
        </w:rPr>
      </w:pPr>
    </w:p>
    <w:p w14:paraId="15696F83" w14:textId="77777777" w:rsidR="00806391" w:rsidRDefault="00806391" w:rsidP="0008364C">
      <w:pPr>
        <w:spacing w:after="0"/>
        <w:ind w:firstLine="709"/>
        <w:jc w:val="both"/>
        <w:rPr>
          <w:sz w:val="24"/>
          <w:szCs w:val="24"/>
        </w:rPr>
      </w:pPr>
    </w:p>
    <w:p w14:paraId="40847D45" w14:textId="35C6A2D3" w:rsidR="00806391" w:rsidRDefault="00806391" w:rsidP="0008364C">
      <w:pPr>
        <w:spacing w:after="0"/>
        <w:ind w:firstLine="709"/>
        <w:jc w:val="both"/>
        <w:rPr>
          <w:sz w:val="24"/>
          <w:szCs w:val="24"/>
        </w:rPr>
      </w:pPr>
    </w:p>
    <w:p w14:paraId="20613B91" w14:textId="77777777" w:rsidR="00806391" w:rsidRPr="00AB6AAE" w:rsidRDefault="00806391" w:rsidP="0008364C">
      <w:pPr>
        <w:spacing w:after="0"/>
        <w:ind w:firstLine="709"/>
        <w:jc w:val="both"/>
        <w:rPr>
          <w:sz w:val="24"/>
          <w:szCs w:val="24"/>
        </w:rPr>
      </w:pPr>
    </w:p>
    <w:p w14:paraId="194E3BEC" w14:textId="4FF78D9C" w:rsidR="00070A7F" w:rsidRPr="00AB6AAE" w:rsidRDefault="00070A7F" w:rsidP="00CC39BD">
      <w:pPr>
        <w:pStyle w:val="5"/>
        <w:numPr>
          <w:ilvl w:val="0"/>
          <w:numId w:val="22"/>
        </w:numPr>
        <w:spacing w:after="0"/>
        <w:jc w:val="both"/>
        <w:rPr>
          <w:i w:val="0"/>
          <w:iCs w:val="0"/>
          <w:sz w:val="24"/>
          <w:szCs w:val="24"/>
        </w:rPr>
      </w:pPr>
      <w:bookmarkStart w:id="56" w:name="_Toc111739463"/>
      <w:r w:rsidRPr="00AB6AAE">
        <w:rPr>
          <w:i w:val="0"/>
          <w:iCs w:val="0"/>
          <w:sz w:val="24"/>
          <w:szCs w:val="24"/>
        </w:rPr>
        <w:lastRenderedPageBreak/>
        <w:t>Описание</w:t>
      </w:r>
      <w:r w:rsidR="00C15366" w:rsidRPr="00C15366">
        <w:rPr>
          <w:i w:val="0"/>
          <w:iCs w:val="0"/>
          <w:sz w:val="24"/>
          <w:szCs w:val="24"/>
        </w:rPr>
        <w:t xml:space="preserve">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56"/>
    </w:p>
    <w:p w14:paraId="0C10858C" w14:textId="69EDE44B" w:rsidR="00143164" w:rsidRDefault="00143164" w:rsidP="00143164">
      <w:pPr>
        <w:spacing w:after="0"/>
        <w:ind w:firstLine="709"/>
        <w:jc w:val="both"/>
        <w:rPr>
          <w:rFonts w:eastAsia="Calibri"/>
          <w:sz w:val="24"/>
          <w:szCs w:val="24"/>
        </w:rPr>
      </w:pPr>
      <w:r w:rsidRPr="00143164">
        <w:rPr>
          <w:rFonts w:eastAsia="Calibri"/>
          <w:sz w:val="24"/>
          <w:szCs w:val="24"/>
        </w:rPr>
        <w:t>Важнейшим элементом системы водоснабжения являются водопроводные сети. К сетям водоснабжения предъявляются повышенные требования бесперебойной подачи воды в течение суток в требуемом количестве и надлежащего качества.</w:t>
      </w:r>
      <w:r w:rsidRPr="00143164">
        <w:t xml:space="preserve"> </w:t>
      </w:r>
      <w:r w:rsidRPr="00143164">
        <w:rPr>
          <w:rFonts w:eastAsia="Calibri"/>
          <w:sz w:val="24"/>
          <w:szCs w:val="24"/>
        </w:rPr>
        <w:t>Сети водопровода подразделяются на магистральные и распределительные. Магистральные линии предназначены, в основном, для подачи воды транзитом к отдаленным объектам. Они идут в направлении движения основных потоков воды. Магистрали соединяются рядом перемычек для переключений в случае аварии. Распределительные сети подают воду к отдельным объектам, и транзитные потоки там незначительны.</w:t>
      </w:r>
    </w:p>
    <w:p w14:paraId="665BFCD7" w14:textId="1FB1F7F9" w:rsidR="00B342DF" w:rsidRDefault="00B342DF" w:rsidP="00143164">
      <w:pPr>
        <w:spacing w:after="0"/>
        <w:ind w:firstLine="709"/>
        <w:jc w:val="both"/>
        <w:rPr>
          <w:rFonts w:eastAsia="Calibri"/>
          <w:sz w:val="24"/>
          <w:szCs w:val="24"/>
        </w:rPr>
      </w:pPr>
      <w:r w:rsidRPr="00B342DF">
        <w:rPr>
          <w:rFonts w:eastAsia="Calibri"/>
          <w:sz w:val="24"/>
          <w:szCs w:val="24"/>
        </w:rPr>
        <w:t>В последнее время чугунные и стальные трубопроводы заменяются на полиэтиленовые. Современные материалы трубопроводов имеют значительно больший срок службы и более качественные технические и эксплуатационные характеристики. Полимерные материалы не подвержены коррозии, поэтому им не присущи недостатки и проблемы при эксплуатации металлических труб.</w:t>
      </w:r>
    </w:p>
    <w:p w14:paraId="0982DC3C" w14:textId="052796C0" w:rsidR="00B342DF" w:rsidRDefault="00B342DF" w:rsidP="00143164">
      <w:pPr>
        <w:spacing w:after="0"/>
        <w:ind w:firstLine="709"/>
        <w:jc w:val="both"/>
        <w:rPr>
          <w:rFonts w:eastAsia="Calibri"/>
          <w:sz w:val="24"/>
          <w:szCs w:val="24"/>
        </w:rPr>
      </w:pPr>
      <w:r w:rsidRPr="00B342DF">
        <w:rPr>
          <w:rFonts w:eastAsia="Calibri"/>
          <w:sz w:val="24"/>
          <w:szCs w:val="24"/>
        </w:rPr>
        <w:t>На них не образуются различного рода отложения (химические и биологические), поэтому гидравлические характеристики труб из полимерных материалов практически остаются постоянными в течение всего срока службы. Трубы из полимерных материалов почти на порядок легче металлических, поэтому операции погрузки-выгрузки и перевозки обходятся дешевле и не требуют применения тяжелой техники, они удобны в монтаже. Благодаря их относительно малой массе и достаточной гибкости можно проводить замены старых трубопроводов полиэтиленовыми трубами бестраншейными способами.</w:t>
      </w:r>
    </w:p>
    <w:p w14:paraId="695D7C29" w14:textId="42D7B33E" w:rsidR="0011512E" w:rsidRPr="00AB6AAE" w:rsidRDefault="0011512E" w:rsidP="00143164">
      <w:pPr>
        <w:spacing w:after="0"/>
        <w:ind w:firstLine="709"/>
        <w:jc w:val="both"/>
        <w:rPr>
          <w:rFonts w:eastAsia="Calibri"/>
          <w:sz w:val="24"/>
          <w:szCs w:val="24"/>
        </w:rPr>
      </w:pPr>
      <w:r w:rsidRPr="00AB6AAE">
        <w:rPr>
          <w:rFonts w:eastAsia="Calibri"/>
          <w:sz w:val="24"/>
          <w:szCs w:val="24"/>
        </w:rPr>
        <w:t>Водопроводные сети: общая протяженность сетей холодного водоснабжения (ХВС) – 42,021 км</w:t>
      </w:r>
      <w:r w:rsidR="00C7159F" w:rsidRPr="00AB6AAE">
        <w:rPr>
          <w:rFonts w:eastAsia="Calibri"/>
          <w:sz w:val="24"/>
          <w:szCs w:val="24"/>
        </w:rPr>
        <w:t>. Материал - сталь</w:t>
      </w:r>
      <w:r w:rsidRPr="00AB6AAE">
        <w:rPr>
          <w:rFonts w:eastAsia="Calibri"/>
          <w:sz w:val="24"/>
          <w:szCs w:val="24"/>
        </w:rPr>
        <w:t>.</w:t>
      </w:r>
      <w:r w:rsidR="00F54D28">
        <w:rPr>
          <w:rFonts w:eastAsia="Calibri"/>
          <w:sz w:val="24"/>
          <w:szCs w:val="24"/>
        </w:rPr>
        <w:t xml:space="preserve"> Характеристика водопроводных сетей представлена в таблице 1</w:t>
      </w:r>
      <w:r w:rsidR="00F23B04">
        <w:rPr>
          <w:rFonts w:eastAsia="Calibri"/>
          <w:sz w:val="24"/>
          <w:szCs w:val="24"/>
        </w:rPr>
        <w:t>1</w:t>
      </w:r>
      <w:r w:rsidR="00F54D28">
        <w:rPr>
          <w:rFonts w:eastAsia="Calibri"/>
          <w:sz w:val="24"/>
          <w:szCs w:val="24"/>
        </w:rPr>
        <w:t>.</w:t>
      </w:r>
    </w:p>
    <w:p w14:paraId="0B55BF2E" w14:textId="77777777" w:rsidR="0027739E" w:rsidRPr="00AB6AAE" w:rsidRDefault="0027739E" w:rsidP="0008364C">
      <w:pPr>
        <w:pStyle w:val="af8"/>
        <w:keepNext/>
        <w:spacing w:after="0"/>
        <w:rPr>
          <w:color w:val="auto"/>
          <w:sz w:val="24"/>
          <w:szCs w:val="24"/>
        </w:rPr>
      </w:pPr>
    </w:p>
    <w:p w14:paraId="739401B4" w14:textId="77777777" w:rsidR="0027739E" w:rsidRPr="00AB6AAE" w:rsidRDefault="0027739E" w:rsidP="0027739E">
      <w:pPr>
        <w:pStyle w:val="af8"/>
        <w:keepNext/>
        <w:spacing w:before="240"/>
        <w:rPr>
          <w:sz w:val="24"/>
          <w:szCs w:val="24"/>
        </w:rPr>
        <w:sectPr w:rsidR="0027739E"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01246DC" w14:textId="0386B1F0" w:rsidR="0027739E" w:rsidRPr="00AB6AAE" w:rsidRDefault="0027739E" w:rsidP="0027739E">
      <w:pPr>
        <w:pStyle w:val="af8"/>
        <w:keepNext/>
        <w:spacing w:before="240"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11</w:t>
      </w:r>
      <w:r w:rsidR="00E50445" w:rsidRPr="00AB6AAE">
        <w:rPr>
          <w:color w:val="auto"/>
          <w:sz w:val="24"/>
          <w:szCs w:val="24"/>
        </w:rPr>
        <w:fldChar w:fldCharType="end"/>
      </w:r>
      <w:r w:rsidRPr="00AB6AAE">
        <w:rPr>
          <w:color w:val="auto"/>
          <w:sz w:val="24"/>
          <w:szCs w:val="24"/>
        </w:rPr>
        <w:t xml:space="preserve"> Характеристики водопроводных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1"/>
        <w:gridCol w:w="1692"/>
        <w:gridCol w:w="1342"/>
        <w:gridCol w:w="2019"/>
        <w:gridCol w:w="1618"/>
        <w:gridCol w:w="2022"/>
        <w:gridCol w:w="1214"/>
        <w:gridCol w:w="1407"/>
      </w:tblGrid>
      <w:tr w:rsidR="00143164" w:rsidRPr="005C3BCC" w14:paraId="42A6EE83" w14:textId="77777777" w:rsidTr="00CE4D83">
        <w:trPr>
          <w:trHeight w:val="270"/>
          <w:tblHeader/>
          <w:jc w:val="center"/>
        </w:trPr>
        <w:tc>
          <w:tcPr>
            <w:tcW w:w="1189" w:type="pct"/>
            <w:vMerge w:val="restart"/>
            <w:shd w:val="clear" w:color="auto" w:fill="auto"/>
            <w:tcMar>
              <w:left w:w="28" w:type="dxa"/>
              <w:right w:w="28" w:type="dxa"/>
            </w:tcMar>
            <w:vAlign w:val="center"/>
            <w:hideMark/>
          </w:tcPr>
          <w:p w14:paraId="130646C3" w14:textId="77777777" w:rsidR="00143164" w:rsidRPr="005C3BCC" w:rsidRDefault="00143164" w:rsidP="00CE4D83">
            <w:pPr>
              <w:spacing w:after="0"/>
              <w:jc w:val="center"/>
              <w:rPr>
                <w:sz w:val="20"/>
                <w:szCs w:val="20"/>
              </w:rPr>
            </w:pPr>
            <w:r w:rsidRPr="005C3BCC">
              <w:rPr>
                <w:sz w:val="20"/>
                <w:szCs w:val="20"/>
              </w:rPr>
              <w:t>Производственные подразделения коммунального хоз-ва (участок, цех)</w:t>
            </w:r>
          </w:p>
        </w:tc>
        <w:tc>
          <w:tcPr>
            <w:tcW w:w="570" w:type="pct"/>
            <w:vMerge w:val="restart"/>
            <w:shd w:val="clear" w:color="auto" w:fill="auto"/>
            <w:tcMar>
              <w:left w:w="28" w:type="dxa"/>
              <w:right w:w="28" w:type="dxa"/>
            </w:tcMar>
            <w:vAlign w:val="center"/>
            <w:hideMark/>
          </w:tcPr>
          <w:p w14:paraId="72D57510" w14:textId="77777777" w:rsidR="00143164" w:rsidRPr="005C3BCC" w:rsidRDefault="00143164" w:rsidP="00CE4D83">
            <w:pPr>
              <w:spacing w:after="0"/>
              <w:jc w:val="center"/>
              <w:rPr>
                <w:sz w:val="20"/>
                <w:szCs w:val="20"/>
              </w:rPr>
            </w:pPr>
            <w:r w:rsidRPr="005C3BCC">
              <w:rPr>
                <w:sz w:val="20"/>
                <w:szCs w:val="20"/>
              </w:rPr>
              <w:t>Участки водопроводных сетей (адресная принадлежность)</w:t>
            </w:r>
          </w:p>
        </w:tc>
        <w:tc>
          <w:tcPr>
            <w:tcW w:w="3241" w:type="pct"/>
            <w:gridSpan w:val="6"/>
            <w:shd w:val="clear" w:color="auto" w:fill="auto"/>
            <w:tcMar>
              <w:left w:w="28" w:type="dxa"/>
              <w:right w:w="28" w:type="dxa"/>
            </w:tcMar>
            <w:vAlign w:val="center"/>
            <w:hideMark/>
          </w:tcPr>
          <w:p w14:paraId="01F8D8EF" w14:textId="77777777" w:rsidR="00143164" w:rsidRPr="005C3BCC" w:rsidRDefault="00143164" w:rsidP="00CE4D83">
            <w:pPr>
              <w:spacing w:after="0"/>
              <w:jc w:val="center"/>
              <w:rPr>
                <w:sz w:val="20"/>
                <w:szCs w:val="20"/>
              </w:rPr>
            </w:pPr>
            <w:r w:rsidRPr="005C3BCC">
              <w:rPr>
                <w:sz w:val="20"/>
                <w:szCs w:val="20"/>
              </w:rPr>
              <w:t>Трубопроводы</w:t>
            </w:r>
          </w:p>
        </w:tc>
      </w:tr>
      <w:tr w:rsidR="00143164" w:rsidRPr="005C3BCC" w14:paraId="1BBBE91A" w14:textId="77777777" w:rsidTr="00CE4D83">
        <w:trPr>
          <w:trHeight w:val="1069"/>
          <w:tblHeader/>
          <w:jc w:val="center"/>
        </w:trPr>
        <w:tc>
          <w:tcPr>
            <w:tcW w:w="1189" w:type="pct"/>
            <w:vMerge/>
            <w:shd w:val="clear" w:color="auto" w:fill="auto"/>
            <w:tcMar>
              <w:left w:w="28" w:type="dxa"/>
              <w:right w:w="28" w:type="dxa"/>
            </w:tcMar>
            <w:vAlign w:val="center"/>
            <w:hideMark/>
          </w:tcPr>
          <w:p w14:paraId="1918FF72" w14:textId="77777777" w:rsidR="00143164" w:rsidRPr="005C3BCC" w:rsidRDefault="00143164" w:rsidP="00CE4D83">
            <w:pPr>
              <w:spacing w:after="0"/>
              <w:jc w:val="center"/>
              <w:rPr>
                <w:sz w:val="20"/>
                <w:szCs w:val="20"/>
              </w:rPr>
            </w:pPr>
          </w:p>
        </w:tc>
        <w:tc>
          <w:tcPr>
            <w:tcW w:w="570" w:type="pct"/>
            <w:vMerge/>
            <w:shd w:val="clear" w:color="auto" w:fill="auto"/>
            <w:tcMar>
              <w:left w:w="28" w:type="dxa"/>
              <w:right w:w="28" w:type="dxa"/>
            </w:tcMar>
            <w:vAlign w:val="center"/>
            <w:hideMark/>
          </w:tcPr>
          <w:p w14:paraId="6F0C7973" w14:textId="77777777" w:rsidR="00143164" w:rsidRPr="005C3BCC" w:rsidRDefault="00143164" w:rsidP="00CE4D83">
            <w:pPr>
              <w:spacing w:after="0"/>
              <w:jc w:val="center"/>
              <w:rPr>
                <w:sz w:val="20"/>
                <w:szCs w:val="20"/>
              </w:rPr>
            </w:pPr>
          </w:p>
        </w:tc>
        <w:tc>
          <w:tcPr>
            <w:tcW w:w="452" w:type="pct"/>
            <w:shd w:val="clear" w:color="auto" w:fill="auto"/>
            <w:tcMar>
              <w:left w:w="28" w:type="dxa"/>
              <w:right w:w="28" w:type="dxa"/>
            </w:tcMar>
            <w:vAlign w:val="center"/>
            <w:hideMark/>
          </w:tcPr>
          <w:p w14:paraId="4C9C2417" w14:textId="77777777" w:rsidR="00143164" w:rsidRPr="005C3BCC" w:rsidRDefault="00143164" w:rsidP="00CE4D83">
            <w:pPr>
              <w:spacing w:after="0"/>
              <w:jc w:val="center"/>
              <w:rPr>
                <w:sz w:val="20"/>
                <w:szCs w:val="20"/>
              </w:rPr>
            </w:pPr>
            <w:r w:rsidRPr="005C3BCC">
              <w:rPr>
                <w:sz w:val="20"/>
                <w:szCs w:val="20"/>
              </w:rPr>
              <w:t>Трубопровод по исполнен (кол-во труб в пучке)</w:t>
            </w:r>
          </w:p>
        </w:tc>
        <w:tc>
          <w:tcPr>
            <w:tcW w:w="680" w:type="pct"/>
            <w:shd w:val="clear" w:color="auto" w:fill="auto"/>
            <w:tcMar>
              <w:left w:w="28" w:type="dxa"/>
              <w:right w:w="28" w:type="dxa"/>
            </w:tcMar>
            <w:vAlign w:val="center"/>
            <w:hideMark/>
          </w:tcPr>
          <w:p w14:paraId="1D21752D" w14:textId="77777777" w:rsidR="00143164" w:rsidRPr="005C3BCC" w:rsidRDefault="00143164" w:rsidP="00CE4D83">
            <w:pPr>
              <w:spacing w:after="0"/>
              <w:jc w:val="center"/>
              <w:rPr>
                <w:sz w:val="20"/>
                <w:szCs w:val="20"/>
              </w:rPr>
            </w:pPr>
            <w:r w:rsidRPr="005C3BCC">
              <w:rPr>
                <w:sz w:val="20"/>
                <w:szCs w:val="20"/>
              </w:rPr>
              <w:t>Условный диаметр, мм</w:t>
            </w:r>
          </w:p>
        </w:tc>
        <w:tc>
          <w:tcPr>
            <w:tcW w:w="545" w:type="pct"/>
            <w:shd w:val="clear" w:color="auto" w:fill="auto"/>
            <w:tcMar>
              <w:left w:w="28" w:type="dxa"/>
              <w:right w:w="28" w:type="dxa"/>
            </w:tcMar>
            <w:vAlign w:val="center"/>
            <w:hideMark/>
          </w:tcPr>
          <w:p w14:paraId="27990BA0" w14:textId="77777777" w:rsidR="00143164" w:rsidRPr="005C3BCC" w:rsidRDefault="00143164" w:rsidP="00CE4D83">
            <w:pPr>
              <w:spacing w:after="0"/>
              <w:jc w:val="center"/>
              <w:rPr>
                <w:sz w:val="20"/>
                <w:szCs w:val="20"/>
              </w:rPr>
            </w:pPr>
            <w:r w:rsidRPr="005C3BCC">
              <w:rPr>
                <w:sz w:val="20"/>
                <w:szCs w:val="20"/>
              </w:rPr>
              <w:t>Протяженность, км</w:t>
            </w:r>
          </w:p>
        </w:tc>
        <w:tc>
          <w:tcPr>
            <w:tcW w:w="681" w:type="pct"/>
            <w:shd w:val="clear" w:color="auto" w:fill="auto"/>
            <w:tcMar>
              <w:left w:w="28" w:type="dxa"/>
              <w:right w:w="28" w:type="dxa"/>
            </w:tcMar>
            <w:vAlign w:val="center"/>
            <w:hideMark/>
          </w:tcPr>
          <w:p w14:paraId="355FCF85" w14:textId="77777777" w:rsidR="00143164" w:rsidRPr="005C3BCC" w:rsidRDefault="00143164" w:rsidP="00CE4D83">
            <w:pPr>
              <w:spacing w:after="0"/>
              <w:jc w:val="center"/>
              <w:rPr>
                <w:sz w:val="20"/>
                <w:szCs w:val="20"/>
              </w:rPr>
            </w:pPr>
            <w:r w:rsidRPr="005C3BCC">
              <w:rPr>
                <w:sz w:val="20"/>
                <w:szCs w:val="20"/>
              </w:rPr>
              <w:t>Способ прокладки (подземный, надземный)</w:t>
            </w:r>
          </w:p>
        </w:tc>
        <w:tc>
          <w:tcPr>
            <w:tcW w:w="409" w:type="pct"/>
            <w:shd w:val="clear" w:color="auto" w:fill="auto"/>
            <w:tcMar>
              <w:left w:w="28" w:type="dxa"/>
              <w:right w:w="28" w:type="dxa"/>
            </w:tcMar>
            <w:vAlign w:val="center"/>
            <w:hideMark/>
          </w:tcPr>
          <w:p w14:paraId="37A8E55A" w14:textId="77777777" w:rsidR="00143164" w:rsidRPr="005C3BCC" w:rsidRDefault="00143164" w:rsidP="00CE4D83">
            <w:pPr>
              <w:spacing w:after="0"/>
              <w:jc w:val="center"/>
              <w:rPr>
                <w:sz w:val="20"/>
                <w:szCs w:val="20"/>
              </w:rPr>
            </w:pPr>
            <w:r w:rsidRPr="005C3BCC">
              <w:rPr>
                <w:sz w:val="20"/>
                <w:szCs w:val="20"/>
              </w:rPr>
              <w:t>Кол-во задвижек, шт.</w:t>
            </w:r>
          </w:p>
        </w:tc>
        <w:tc>
          <w:tcPr>
            <w:tcW w:w="474" w:type="pct"/>
            <w:shd w:val="clear" w:color="auto" w:fill="auto"/>
            <w:tcMar>
              <w:left w:w="28" w:type="dxa"/>
              <w:right w:w="28" w:type="dxa"/>
            </w:tcMar>
            <w:vAlign w:val="center"/>
            <w:hideMark/>
          </w:tcPr>
          <w:p w14:paraId="657384D6" w14:textId="77777777" w:rsidR="00143164" w:rsidRPr="005C3BCC" w:rsidRDefault="00143164" w:rsidP="00CE4D83">
            <w:pPr>
              <w:spacing w:after="0"/>
              <w:jc w:val="center"/>
              <w:rPr>
                <w:sz w:val="20"/>
                <w:szCs w:val="20"/>
              </w:rPr>
            </w:pPr>
            <w:r w:rsidRPr="005C3BCC">
              <w:rPr>
                <w:sz w:val="20"/>
                <w:szCs w:val="20"/>
              </w:rPr>
              <w:t>Год ввода в эксплуатацию</w:t>
            </w:r>
          </w:p>
        </w:tc>
      </w:tr>
      <w:tr w:rsidR="00143164" w:rsidRPr="005C3BCC" w14:paraId="07CF48C2" w14:textId="77777777" w:rsidTr="00CE4D83">
        <w:trPr>
          <w:trHeight w:val="255"/>
          <w:jc w:val="center"/>
        </w:trPr>
        <w:tc>
          <w:tcPr>
            <w:tcW w:w="1189" w:type="pct"/>
            <w:shd w:val="clear" w:color="auto" w:fill="auto"/>
            <w:tcMar>
              <w:left w:w="28" w:type="dxa"/>
              <w:right w:w="28" w:type="dxa"/>
            </w:tcMar>
            <w:vAlign w:val="center"/>
            <w:hideMark/>
          </w:tcPr>
          <w:p w14:paraId="12EA3861" w14:textId="77777777" w:rsidR="00143164" w:rsidRPr="005C3BCC" w:rsidRDefault="00143164" w:rsidP="00CE4D83">
            <w:pPr>
              <w:spacing w:after="0"/>
              <w:rPr>
                <w:sz w:val="20"/>
                <w:szCs w:val="20"/>
              </w:rPr>
            </w:pPr>
            <w:r w:rsidRPr="005C3BCC">
              <w:rPr>
                <w:sz w:val="20"/>
                <w:szCs w:val="20"/>
              </w:rPr>
              <w:t>ВСЕГО: в том числе:</w:t>
            </w:r>
          </w:p>
        </w:tc>
        <w:tc>
          <w:tcPr>
            <w:tcW w:w="570" w:type="pct"/>
            <w:shd w:val="clear" w:color="auto" w:fill="auto"/>
            <w:tcMar>
              <w:left w:w="28" w:type="dxa"/>
              <w:right w:w="28" w:type="dxa"/>
            </w:tcMar>
            <w:vAlign w:val="center"/>
            <w:hideMark/>
          </w:tcPr>
          <w:p w14:paraId="3E81A1FA" w14:textId="77777777" w:rsidR="00143164" w:rsidRPr="005C3BCC" w:rsidRDefault="00143164" w:rsidP="00CE4D83">
            <w:pPr>
              <w:spacing w:after="0"/>
              <w:jc w:val="center"/>
              <w:rPr>
                <w:sz w:val="20"/>
                <w:szCs w:val="20"/>
              </w:rPr>
            </w:pPr>
          </w:p>
        </w:tc>
        <w:tc>
          <w:tcPr>
            <w:tcW w:w="452" w:type="pct"/>
            <w:shd w:val="clear" w:color="auto" w:fill="auto"/>
            <w:tcMar>
              <w:left w:w="28" w:type="dxa"/>
              <w:right w:w="28" w:type="dxa"/>
            </w:tcMar>
            <w:vAlign w:val="center"/>
            <w:hideMark/>
          </w:tcPr>
          <w:p w14:paraId="0E2FCB44" w14:textId="77777777" w:rsidR="00143164" w:rsidRPr="005C3BCC" w:rsidRDefault="00143164" w:rsidP="00CE4D83">
            <w:pPr>
              <w:spacing w:after="0"/>
              <w:jc w:val="center"/>
              <w:rPr>
                <w:b/>
                <w:bCs/>
                <w:sz w:val="20"/>
                <w:szCs w:val="20"/>
              </w:rPr>
            </w:pPr>
          </w:p>
        </w:tc>
        <w:tc>
          <w:tcPr>
            <w:tcW w:w="680" w:type="pct"/>
            <w:shd w:val="clear" w:color="auto" w:fill="auto"/>
            <w:tcMar>
              <w:left w:w="28" w:type="dxa"/>
              <w:right w:w="28" w:type="dxa"/>
            </w:tcMar>
            <w:vAlign w:val="center"/>
            <w:hideMark/>
          </w:tcPr>
          <w:p w14:paraId="5A95A234" w14:textId="77777777" w:rsidR="00143164" w:rsidRPr="005C3BCC" w:rsidRDefault="00143164" w:rsidP="00CE4D83">
            <w:pPr>
              <w:spacing w:after="0"/>
              <w:jc w:val="center"/>
              <w:rPr>
                <w:b/>
                <w:bCs/>
                <w:sz w:val="20"/>
                <w:szCs w:val="20"/>
              </w:rPr>
            </w:pPr>
          </w:p>
        </w:tc>
        <w:tc>
          <w:tcPr>
            <w:tcW w:w="545" w:type="pct"/>
            <w:shd w:val="clear" w:color="auto" w:fill="auto"/>
            <w:tcMar>
              <w:left w:w="28" w:type="dxa"/>
              <w:right w:w="28" w:type="dxa"/>
            </w:tcMar>
            <w:vAlign w:val="center"/>
            <w:hideMark/>
          </w:tcPr>
          <w:p w14:paraId="397C8F11" w14:textId="77777777" w:rsidR="00143164" w:rsidRPr="005C3BCC" w:rsidRDefault="00143164" w:rsidP="00CE4D83">
            <w:pPr>
              <w:spacing w:after="0"/>
              <w:jc w:val="center"/>
              <w:rPr>
                <w:b/>
                <w:bCs/>
                <w:sz w:val="20"/>
                <w:szCs w:val="20"/>
              </w:rPr>
            </w:pPr>
            <w:r w:rsidRPr="005C3BCC">
              <w:rPr>
                <w:b/>
                <w:bCs/>
                <w:sz w:val="20"/>
                <w:szCs w:val="20"/>
              </w:rPr>
              <w:t>42,021</w:t>
            </w:r>
          </w:p>
        </w:tc>
        <w:tc>
          <w:tcPr>
            <w:tcW w:w="681" w:type="pct"/>
            <w:shd w:val="clear" w:color="auto" w:fill="auto"/>
            <w:tcMar>
              <w:left w:w="28" w:type="dxa"/>
              <w:right w:w="28" w:type="dxa"/>
            </w:tcMar>
            <w:vAlign w:val="center"/>
            <w:hideMark/>
          </w:tcPr>
          <w:p w14:paraId="7A894169" w14:textId="77777777" w:rsidR="00143164" w:rsidRPr="005C3BCC" w:rsidRDefault="00143164" w:rsidP="00CE4D83">
            <w:pPr>
              <w:spacing w:after="0"/>
              <w:jc w:val="center"/>
              <w:rPr>
                <w:b/>
                <w:bCs/>
                <w:sz w:val="20"/>
                <w:szCs w:val="20"/>
              </w:rPr>
            </w:pPr>
          </w:p>
        </w:tc>
        <w:tc>
          <w:tcPr>
            <w:tcW w:w="409" w:type="pct"/>
            <w:shd w:val="clear" w:color="auto" w:fill="auto"/>
            <w:tcMar>
              <w:left w:w="28" w:type="dxa"/>
              <w:right w:w="28" w:type="dxa"/>
            </w:tcMar>
            <w:vAlign w:val="center"/>
            <w:hideMark/>
          </w:tcPr>
          <w:p w14:paraId="7E9F48DC" w14:textId="77777777" w:rsidR="00143164" w:rsidRPr="005C3BCC" w:rsidRDefault="00143164" w:rsidP="00CE4D83">
            <w:pPr>
              <w:spacing w:after="0"/>
              <w:jc w:val="center"/>
              <w:rPr>
                <w:b/>
                <w:bCs/>
                <w:sz w:val="20"/>
                <w:szCs w:val="20"/>
              </w:rPr>
            </w:pPr>
          </w:p>
        </w:tc>
        <w:tc>
          <w:tcPr>
            <w:tcW w:w="474" w:type="pct"/>
            <w:shd w:val="clear" w:color="auto" w:fill="auto"/>
            <w:tcMar>
              <w:left w:w="28" w:type="dxa"/>
              <w:right w:w="28" w:type="dxa"/>
            </w:tcMar>
            <w:vAlign w:val="center"/>
            <w:hideMark/>
          </w:tcPr>
          <w:p w14:paraId="3FBB1988" w14:textId="77777777" w:rsidR="00143164" w:rsidRPr="005C3BCC" w:rsidRDefault="00143164" w:rsidP="00CE4D83">
            <w:pPr>
              <w:spacing w:after="0"/>
              <w:jc w:val="center"/>
              <w:rPr>
                <w:b/>
                <w:bCs/>
                <w:sz w:val="20"/>
                <w:szCs w:val="20"/>
              </w:rPr>
            </w:pPr>
          </w:p>
        </w:tc>
      </w:tr>
      <w:tr w:rsidR="00143164" w:rsidRPr="005C3BCC" w14:paraId="3D170BE6" w14:textId="77777777" w:rsidTr="00CE4D83">
        <w:trPr>
          <w:trHeight w:val="255"/>
          <w:jc w:val="center"/>
        </w:trPr>
        <w:tc>
          <w:tcPr>
            <w:tcW w:w="1189" w:type="pct"/>
            <w:shd w:val="clear" w:color="auto" w:fill="auto"/>
            <w:tcMar>
              <w:left w:w="28" w:type="dxa"/>
              <w:right w:w="28" w:type="dxa"/>
            </w:tcMar>
            <w:vAlign w:val="center"/>
            <w:hideMark/>
          </w:tcPr>
          <w:p w14:paraId="3626DF7E" w14:textId="42B1C395" w:rsidR="00143164" w:rsidRPr="005C3BCC" w:rsidRDefault="00143164" w:rsidP="00CE4D83">
            <w:pPr>
              <w:spacing w:after="0"/>
              <w:rPr>
                <w:sz w:val="20"/>
                <w:szCs w:val="20"/>
              </w:rPr>
            </w:pPr>
            <w:r w:rsidRPr="005C3BCC">
              <w:rPr>
                <w:sz w:val="20"/>
                <w:szCs w:val="20"/>
              </w:rPr>
              <w:t>мкр.</w:t>
            </w:r>
            <w:r w:rsidR="00F23B04">
              <w:rPr>
                <w:sz w:val="20"/>
                <w:szCs w:val="20"/>
              </w:rPr>
              <w:t xml:space="preserve"> </w:t>
            </w:r>
            <w:r w:rsidRPr="005C3BCC">
              <w:rPr>
                <w:sz w:val="20"/>
                <w:szCs w:val="20"/>
              </w:rPr>
              <w:t>Новый город</w:t>
            </w:r>
          </w:p>
        </w:tc>
        <w:tc>
          <w:tcPr>
            <w:tcW w:w="570" w:type="pct"/>
            <w:shd w:val="clear" w:color="auto" w:fill="auto"/>
            <w:tcMar>
              <w:left w:w="28" w:type="dxa"/>
              <w:right w:w="28" w:type="dxa"/>
            </w:tcMar>
            <w:vAlign w:val="center"/>
            <w:hideMark/>
          </w:tcPr>
          <w:p w14:paraId="0C58B447" w14:textId="77777777" w:rsidR="00143164" w:rsidRPr="005C3BCC" w:rsidRDefault="00143164" w:rsidP="00CE4D83">
            <w:pPr>
              <w:spacing w:after="0"/>
              <w:jc w:val="center"/>
              <w:rPr>
                <w:sz w:val="20"/>
                <w:szCs w:val="20"/>
              </w:rPr>
            </w:pPr>
          </w:p>
        </w:tc>
        <w:tc>
          <w:tcPr>
            <w:tcW w:w="452" w:type="pct"/>
            <w:shd w:val="clear" w:color="auto" w:fill="auto"/>
            <w:tcMar>
              <w:left w:w="28" w:type="dxa"/>
              <w:right w:w="28" w:type="dxa"/>
            </w:tcMar>
            <w:vAlign w:val="center"/>
            <w:hideMark/>
          </w:tcPr>
          <w:p w14:paraId="4208B08E" w14:textId="77777777" w:rsidR="00143164" w:rsidRPr="005C3BCC" w:rsidRDefault="00143164" w:rsidP="00CE4D83">
            <w:pPr>
              <w:spacing w:after="0"/>
              <w:jc w:val="center"/>
              <w:rPr>
                <w:sz w:val="20"/>
                <w:szCs w:val="20"/>
              </w:rPr>
            </w:pPr>
          </w:p>
        </w:tc>
        <w:tc>
          <w:tcPr>
            <w:tcW w:w="680" w:type="pct"/>
            <w:shd w:val="clear" w:color="auto" w:fill="auto"/>
            <w:tcMar>
              <w:left w:w="28" w:type="dxa"/>
              <w:right w:w="28" w:type="dxa"/>
            </w:tcMar>
            <w:vAlign w:val="center"/>
            <w:hideMark/>
          </w:tcPr>
          <w:p w14:paraId="626A0A3B" w14:textId="77777777" w:rsidR="00143164" w:rsidRPr="005C3BCC" w:rsidRDefault="00143164" w:rsidP="00CE4D83">
            <w:pPr>
              <w:spacing w:after="0"/>
              <w:jc w:val="center"/>
              <w:rPr>
                <w:sz w:val="20"/>
                <w:szCs w:val="20"/>
              </w:rPr>
            </w:pPr>
          </w:p>
        </w:tc>
        <w:tc>
          <w:tcPr>
            <w:tcW w:w="545" w:type="pct"/>
            <w:shd w:val="clear" w:color="auto" w:fill="auto"/>
            <w:tcMar>
              <w:left w:w="28" w:type="dxa"/>
              <w:right w:w="28" w:type="dxa"/>
            </w:tcMar>
            <w:vAlign w:val="center"/>
            <w:hideMark/>
          </w:tcPr>
          <w:p w14:paraId="191760B0" w14:textId="77777777" w:rsidR="00143164" w:rsidRPr="005C3BCC" w:rsidRDefault="00143164" w:rsidP="00CE4D83">
            <w:pPr>
              <w:spacing w:after="0"/>
              <w:jc w:val="center"/>
              <w:rPr>
                <w:sz w:val="20"/>
                <w:szCs w:val="20"/>
              </w:rPr>
            </w:pPr>
            <w:r w:rsidRPr="005C3BCC">
              <w:rPr>
                <w:sz w:val="20"/>
                <w:szCs w:val="20"/>
              </w:rPr>
              <w:t>11,078</w:t>
            </w:r>
          </w:p>
        </w:tc>
        <w:tc>
          <w:tcPr>
            <w:tcW w:w="681" w:type="pct"/>
            <w:shd w:val="clear" w:color="auto" w:fill="auto"/>
            <w:tcMar>
              <w:left w:w="28" w:type="dxa"/>
              <w:right w:w="28" w:type="dxa"/>
            </w:tcMar>
            <w:vAlign w:val="center"/>
            <w:hideMark/>
          </w:tcPr>
          <w:p w14:paraId="30E4FEF4" w14:textId="77777777" w:rsidR="00143164" w:rsidRPr="005C3BCC" w:rsidRDefault="00143164" w:rsidP="00CE4D83">
            <w:pPr>
              <w:spacing w:after="0"/>
              <w:jc w:val="center"/>
              <w:rPr>
                <w:sz w:val="20"/>
                <w:szCs w:val="20"/>
              </w:rPr>
            </w:pPr>
          </w:p>
        </w:tc>
        <w:tc>
          <w:tcPr>
            <w:tcW w:w="409" w:type="pct"/>
            <w:shd w:val="clear" w:color="auto" w:fill="auto"/>
            <w:tcMar>
              <w:left w:w="28" w:type="dxa"/>
              <w:right w:w="28" w:type="dxa"/>
            </w:tcMar>
            <w:vAlign w:val="center"/>
            <w:hideMark/>
          </w:tcPr>
          <w:p w14:paraId="5C15A743" w14:textId="77777777" w:rsidR="00143164" w:rsidRPr="005C3BCC" w:rsidRDefault="00143164" w:rsidP="00CE4D83">
            <w:pPr>
              <w:spacing w:after="0"/>
              <w:jc w:val="center"/>
              <w:rPr>
                <w:sz w:val="20"/>
                <w:szCs w:val="20"/>
              </w:rPr>
            </w:pPr>
            <w:r w:rsidRPr="005C3BCC">
              <w:rPr>
                <w:sz w:val="20"/>
                <w:szCs w:val="20"/>
              </w:rPr>
              <w:t>416</w:t>
            </w:r>
          </w:p>
        </w:tc>
        <w:tc>
          <w:tcPr>
            <w:tcW w:w="474" w:type="pct"/>
            <w:shd w:val="clear" w:color="auto" w:fill="auto"/>
            <w:tcMar>
              <w:left w:w="28" w:type="dxa"/>
              <w:right w:w="28" w:type="dxa"/>
            </w:tcMar>
            <w:vAlign w:val="center"/>
            <w:hideMark/>
          </w:tcPr>
          <w:p w14:paraId="45BEA043" w14:textId="77777777" w:rsidR="00143164" w:rsidRPr="005C3BCC" w:rsidRDefault="00143164" w:rsidP="00CE4D83">
            <w:pPr>
              <w:spacing w:after="0"/>
              <w:jc w:val="center"/>
              <w:rPr>
                <w:sz w:val="20"/>
                <w:szCs w:val="20"/>
              </w:rPr>
            </w:pPr>
          </w:p>
        </w:tc>
      </w:tr>
      <w:tr w:rsidR="00143164" w:rsidRPr="005C3BCC" w14:paraId="128E76C7" w14:textId="77777777" w:rsidTr="00CE4D83">
        <w:trPr>
          <w:trHeight w:val="525"/>
          <w:jc w:val="center"/>
        </w:trPr>
        <w:tc>
          <w:tcPr>
            <w:tcW w:w="1189" w:type="pct"/>
            <w:shd w:val="clear" w:color="auto" w:fill="auto"/>
            <w:tcMar>
              <w:left w:w="28" w:type="dxa"/>
              <w:right w:w="28" w:type="dxa"/>
            </w:tcMar>
            <w:vAlign w:val="center"/>
            <w:hideMark/>
          </w:tcPr>
          <w:p w14:paraId="38303D10" w14:textId="77777777" w:rsidR="00143164" w:rsidRPr="005C3BCC" w:rsidRDefault="00143164" w:rsidP="00CE4D83">
            <w:pPr>
              <w:spacing w:after="0"/>
              <w:rPr>
                <w:sz w:val="20"/>
                <w:szCs w:val="20"/>
              </w:rPr>
            </w:pPr>
            <w:r w:rsidRPr="005C3BCC">
              <w:rPr>
                <w:sz w:val="20"/>
                <w:szCs w:val="20"/>
              </w:rPr>
              <w:t>Сети водоснабжения протяженностью 541 м</w:t>
            </w:r>
          </w:p>
        </w:tc>
        <w:tc>
          <w:tcPr>
            <w:tcW w:w="570" w:type="pct"/>
            <w:shd w:val="clear" w:color="auto" w:fill="auto"/>
            <w:tcMar>
              <w:left w:w="28" w:type="dxa"/>
              <w:right w:w="28" w:type="dxa"/>
            </w:tcMar>
            <w:vAlign w:val="center"/>
            <w:hideMark/>
          </w:tcPr>
          <w:p w14:paraId="2DA365BB" w14:textId="77777777" w:rsidR="00143164" w:rsidRPr="005C3BCC" w:rsidRDefault="00143164" w:rsidP="00CE4D83">
            <w:pPr>
              <w:spacing w:after="0"/>
              <w:jc w:val="center"/>
              <w:rPr>
                <w:sz w:val="20"/>
                <w:szCs w:val="20"/>
              </w:rPr>
            </w:pPr>
            <w:r w:rsidRPr="005C3BCC">
              <w:rPr>
                <w:sz w:val="20"/>
                <w:szCs w:val="20"/>
              </w:rPr>
              <w:t>к-51а</w:t>
            </w:r>
          </w:p>
        </w:tc>
        <w:tc>
          <w:tcPr>
            <w:tcW w:w="452" w:type="pct"/>
            <w:shd w:val="clear" w:color="auto" w:fill="auto"/>
            <w:tcMar>
              <w:left w:w="28" w:type="dxa"/>
              <w:right w:w="28" w:type="dxa"/>
            </w:tcMar>
            <w:vAlign w:val="center"/>
            <w:hideMark/>
          </w:tcPr>
          <w:p w14:paraId="70828562"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5A43E142" w14:textId="77777777" w:rsidR="00143164" w:rsidRPr="005C3BCC" w:rsidRDefault="00143164" w:rsidP="00CE4D83">
            <w:pPr>
              <w:spacing w:after="0"/>
              <w:jc w:val="center"/>
              <w:rPr>
                <w:sz w:val="20"/>
                <w:szCs w:val="20"/>
              </w:rPr>
            </w:pPr>
            <w:r w:rsidRPr="005C3BCC">
              <w:rPr>
                <w:sz w:val="20"/>
                <w:szCs w:val="20"/>
              </w:rPr>
              <w:t>100</w:t>
            </w:r>
          </w:p>
        </w:tc>
        <w:tc>
          <w:tcPr>
            <w:tcW w:w="545" w:type="pct"/>
            <w:shd w:val="clear" w:color="auto" w:fill="auto"/>
            <w:tcMar>
              <w:left w:w="28" w:type="dxa"/>
              <w:right w:w="28" w:type="dxa"/>
            </w:tcMar>
            <w:vAlign w:val="center"/>
            <w:hideMark/>
          </w:tcPr>
          <w:p w14:paraId="7925871A" w14:textId="77777777" w:rsidR="00143164" w:rsidRPr="005C3BCC" w:rsidRDefault="00143164" w:rsidP="00CE4D83">
            <w:pPr>
              <w:spacing w:after="0"/>
              <w:jc w:val="center"/>
              <w:rPr>
                <w:sz w:val="20"/>
                <w:szCs w:val="20"/>
              </w:rPr>
            </w:pPr>
            <w:r w:rsidRPr="005C3BCC">
              <w:rPr>
                <w:sz w:val="20"/>
                <w:szCs w:val="20"/>
              </w:rPr>
              <w:t>0,54</w:t>
            </w:r>
          </w:p>
        </w:tc>
        <w:tc>
          <w:tcPr>
            <w:tcW w:w="681" w:type="pct"/>
            <w:shd w:val="clear" w:color="auto" w:fill="auto"/>
            <w:tcMar>
              <w:left w:w="28" w:type="dxa"/>
              <w:right w:w="28" w:type="dxa"/>
            </w:tcMar>
            <w:vAlign w:val="center"/>
            <w:hideMark/>
          </w:tcPr>
          <w:p w14:paraId="2FBCE064"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7BF91E30" w14:textId="77777777" w:rsidR="00143164" w:rsidRPr="005C3BCC" w:rsidRDefault="00143164" w:rsidP="00CE4D83">
            <w:pPr>
              <w:spacing w:after="0"/>
              <w:jc w:val="center"/>
              <w:rPr>
                <w:sz w:val="20"/>
                <w:szCs w:val="20"/>
              </w:rPr>
            </w:pPr>
            <w:r w:rsidRPr="005C3BCC">
              <w:rPr>
                <w:sz w:val="20"/>
                <w:szCs w:val="20"/>
              </w:rPr>
              <w:t>8</w:t>
            </w:r>
          </w:p>
        </w:tc>
        <w:tc>
          <w:tcPr>
            <w:tcW w:w="474" w:type="pct"/>
            <w:shd w:val="clear" w:color="auto" w:fill="auto"/>
            <w:tcMar>
              <w:left w:w="28" w:type="dxa"/>
              <w:right w:w="28" w:type="dxa"/>
            </w:tcMar>
            <w:vAlign w:val="center"/>
            <w:hideMark/>
          </w:tcPr>
          <w:p w14:paraId="1F080AAE" w14:textId="77777777" w:rsidR="00143164" w:rsidRPr="005C3BCC" w:rsidRDefault="00143164" w:rsidP="00CE4D83">
            <w:pPr>
              <w:spacing w:after="0"/>
              <w:jc w:val="center"/>
              <w:rPr>
                <w:sz w:val="20"/>
                <w:szCs w:val="20"/>
              </w:rPr>
            </w:pPr>
            <w:r w:rsidRPr="005C3BCC">
              <w:rPr>
                <w:sz w:val="20"/>
                <w:szCs w:val="20"/>
              </w:rPr>
              <w:t>1985</w:t>
            </w:r>
          </w:p>
        </w:tc>
      </w:tr>
      <w:tr w:rsidR="00143164" w:rsidRPr="005C3BCC" w14:paraId="4FDEDC25" w14:textId="77777777" w:rsidTr="00CE4D83">
        <w:trPr>
          <w:trHeight w:val="525"/>
          <w:jc w:val="center"/>
        </w:trPr>
        <w:tc>
          <w:tcPr>
            <w:tcW w:w="1189" w:type="pct"/>
            <w:shd w:val="clear" w:color="auto" w:fill="auto"/>
            <w:tcMar>
              <w:left w:w="28" w:type="dxa"/>
              <w:right w:w="28" w:type="dxa"/>
            </w:tcMar>
            <w:vAlign w:val="center"/>
            <w:hideMark/>
          </w:tcPr>
          <w:p w14:paraId="7E6F614B" w14:textId="77777777" w:rsidR="00143164" w:rsidRPr="005C3BCC" w:rsidRDefault="00143164" w:rsidP="00CE4D83">
            <w:pPr>
              <w:spacing w:after="0"/>
              <w:rPr>
                <w:sz w:val="20"/>
                <w:szCs w:val="20"/>
              </w:rPr>
            </w:pPr>
            <w:r w:rsidRPr="005C3BCC">
              <w:rPr>
                <w:sz w:val="20"/>
                <w:szCs w:val="20"/>
              </w:rPr>
              <w:t>Сети водоснабжения протяженностью 341 м</w:t>
            </w:r>
          </w:p>
        </w:tc>
        <w:tc>
          <w:tcPr>
            <w:tcW w:w="570" w:type="pct"/>
            <w:shd w:val="clear" w:color="auto" w:fill="auto"/>
            <w:tcMar>
              <w:left w:w="28" w:type="dxa"/>
              <w:right w:w="28" w:type="dxa"/>
            </w:tcMar>
            <w:vAlign w:val="center"/>
            <w:hideMark/>
          </w:tcPr>
          <w:p w14:paraId="11F47282" w14:textId="77777777" w:rsidR="00143164" w:rsidRPr="005C3BCC" w:rsidRDefault="00143164" w:rsidP="00CE4D83">
            <w:pPr>
              <w:spacing w:after="0"/>
              <w:jc w:val="center"/>
              <w:rPr>
                <w:sz w:val="20"/>
                <w:szCs w:val="20"/>
              </w:rPr>
            </w:pPr>
            <w:r w:rsidRPr="005C3BCC">
              <w:rPr>
                <w:sz w:val="20"/>
                <w:szCs w:val="20"/>
              </w:rPr>
              <w:t>К-117</w:t>
            </w:r>
          </w:p>
        </w:tc>
        <w:tc>
          <w:tcPr>
            <w:tcW w:w="452" w:type="pct"/>
            <w:shd w:val="clear" w:color="auto" w:fill="auto"/>
            <w:tcMar>
              <w:left w:w="28" w:type="dxa"/>
              <w:right w:w="28" w:type="dxa"/>
            </w:tcMar>
            <w:vAlign w:val="center"/>
            <w:hideMark/>
          </w:tcPr>
          <w:p w14:paraId="69D9AD3B"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5ED79FA0" w14:textId="77777777" w:rsidR="00143164" w:rsidRPr="005C3BCC" w:rsidRDefault="00143164" w:rsidP="00CE4D83">
            <w:pPr>
              <w:spacing w:after="0"/>
              <w:jc w:val="center"/>
              <w:rPr>
                <w:sz w:val="20"/>
                <w:szCs w:val="20"/>
              </w:rPr>
            </w:pPr>
            <w:r w:rsidRPr="005C3BCC">
              <w:rPr>
                <w:sz w:val="20"/>
                <w:szCs w:val="20"/>
              </w:rPr>
              <w:t>50</w:t>
            </w:r>
          </w:p>
        </w:tc>
        <w:tc>
          <w:tcPr>
            <w:tcW w:w="545" w:type="pct"/>
            <w:shd w:val="clear" w:color="auto" w:fill="auto"/>
            <w:tcMar>
              <w:left w:w="28" w:type="dxa"/>
              <w:right w:w="28" w:type="dxa"/>
            </w:tcMar>
            <w:vAlign w:val="center"/>
            <w:hideMark/>
          </w:tcPr>
          <w:p w14:paraId="1113AC3F" w14:textId="77777777" w:rsidR="00143164" w:rsidRPr="005C3BCC" w:rsidRDefault="00143164" w:rsidP="00CE4D83">
            <w:pPr>
              <w:spacing w:after="0"/>
              <w:jc w:val="center"/>
              <w:rPr>
                <w:sz w:val="20"/>
                <w:szCs w:val="20"/>
              </w:rPr>
            </w:pPr>
            <w:r w:rsidRPr="005C3BCC">
              <w:rPr>
                <w:sz w:val="20"/>
                <w:szCs w:val="20"/>
              </w:rPr>
              <w:t>0,34</w:t>
            </w:r>
          </w:p>
        </w:tc>
        <w:tc>
          <w:tcPr>
            <w:tcW w:w="681" w:type="pct"/>
            <w:shd w:val="clear" w:color="auto" w:fill="auto"/>
            <w:tcMar>
              <w:left w:w="28" w:type="dxa"/>
              <w:right w:w="28" w:type="dxa"/>
            </w:tcMar>
            <w:vAlign w:val="center"/>
            <w:hideMark/>
          </w:tcPr>
          <w:p w14:paraId="3AC3AEAD"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0010E8C3" w14:textId="77777777" w:rsidR="00143164" w:rsidRPr="005C3BCC" w:rsidRDefault="00143164" w:rsidP="00CE4D83">
            <w:pPr>
              <w:spacing w:after="0"/>
              <w:jc w:val="center"/>
              <w:rPr>
                <w:sz w:val="20"/>
                <w:szCs w:val="20"/>
              </w:rPr>
            </w:pPr>
            <w:r w:rsidRPr="005C3BCC">
              <w:rPr>
                <w:sz w:val="20"/>
                <w:szCs w:val="20"/>
              </w:rPr>
              <w:t>4</w:t>
            </w:r>
          </w:p>
        </w:tc>
        <w:tc>
          <w:tcPr>
            <w:tcW w:w="474" w:type="pct"/>
            <w:shd w:val="clear" w:color="auto" w:fill="auto"/>
            <w:tcMar>
              <w:left w:w="28" w:type="dxa"/>
              <w:right w:w="28" w:type="dxa"/>
            </w:tcMar>
            <w:vAlign w:val="center"/>
            <w:hideMark/>
          </w:tcPr>
          <w:p w14:paraId="23BE2003" w14:textId="77777777" w:rsidR="00143164" w:rsidRPr="005C3BCC" w:rsidRDefault="00143164" w:rsidP="00CE4D83">
            <w:pPr>
              <w:spacing w:after="0"/>
              <w:jc w:val="center"/>
              <w:rPr>
                <w:sz w:val="20"/>
                <w:szCs w:val="20"/>
              </w:rPr>
            </w:pPr>
            <w:r w:rsidRPr="005C3BCC">
              <w:rPr>
                <w:sz w:val="20"/>
                <w:szCs w:val="20"/>
              </w:rPr>
              <w:t>1987</w:t>
            </w:r>
          </w:p>
        </w:tc>
      </w:tr>
      <w:tr w:rsidR="00143164" w:rsidRPr="005C3BCC" w14:paraId="52E8480D" w14:textId="77777777" w:rsidTr="00CE4D83">
        <w:trPr>
          <w:trHeight w:val="525"/>
          <w:jc w:val="center"/>
        </w:trPr>
        <w:tc>
          <w:tcPr>
            <w:tcW w:w="1189" w:type="pct"/>
            <w:shd w:val="clear" w:color="auto" w:fill="auto"/>
            <w:tcMar>
              <w:left w:w="28" w:type="dxa"/>
              <w:right w:w="28" w:type="dxa"/>
            </w:tcMar>
            <w:vAlign w:val="center"/>
            <w:hideMark/>
          </w:tcPr>
          <w:p w14:paraId="33B062BD" w14:textId="77777777" w:rsidR="00143164" w:rsidRPr="005C3BCC" w:rsidRDefault="00143164" w:rsidP="00CE4D83">
            <w:pPr>
              <w:spacing w:after="0"/>
              <w:rPr>
                <w:sz w:val="20"/>
                <w:szCs w:val="20"/>
              </w:rPr>
            </w:pPr>
            <w:r w:rsidRPr="005C3BCC">
              <w:rPr>
                <w:sz w:val="20"/>
                <w:szCs w:val="20"/>
              </w:rPr>
              <w:t>Сети водоснабжения протяженностью 193 м</w:t>
            </w:r>
          </w:p>
        </w:tc>
        <w:tc>
          <w:tcPr>
            <w:tcW w:w="570" w:type="pct"/>
            <w:shd w:val="clear" w:color="auto" w:fill="auto"/>
            <w:tcMar>
              <w:left w:w="28" w:type="dxa"/>
              <w:right w:w="28" w:type="dxa"/>
            </w:tcMar>
            <w:vAlign w:val="center"/>
            <w:hideMark/>
          </w:tcPr>
          <w:p w14:paraId="10C8CAB3" w14:textId="77777777" w:rsidR="00143164" w:rsidRPr="005C3BCC" w:rsidRDefault="00143164" w:rsidP="00CE4D83">
            <w:pPr>
              <w:spacing w:after="0"/>
              <w:jc w:val="center"/>
              <w:rPr>
                <w:sz w:val="20"/>
                <w:szCs w:val="20"/>
              </w:rPr>
            </w:pPr>
            <w:r w:rsidRPr="005C3BCC">
              <w:rPr>
                <w:sz w:val="20"/>
                <w:szCs w:val="20"/>
              </w:rPr>
              <w:t>к-117</w:t>
            </w:r>
          </w:p>
        </w:tc>
        <w:tc>
          <w:tcPr>
            <w:tcW w:w="452" w:type="pct"/>
            <w:shd w:val="clear" w:color="auto" w:fill="auto"/>
            <w:tcMar>
              <w:left w:w="28" w:type="dxa"/>
              <w:right w:w="28" w:type="dxa"/>
            </w:tcMar>
            <w:vAlign w:val="center"/>
            <w:hideMark/>
          </w:tcPr>
          <w:p w14:paraId="0214E6EF"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76EC113F" w14:textId="77777777" w:rsidR="00143164" w:rsidRPr="005C3BCC" w:rsidRDefault="00143164" w:rsidP="00CE4D83">
            <w:pPr>
              <w:spacing w:after="0"/>
              <w:jc w:val="center"/>
              <w:rPr>
                <w:sz w:val="20"/>
                <w:szCs w:val="20"/>
              </w:rPr>
            </w:pPr>
            <w:r w:rsidRPr="005C3BCC">
              <w:rPr>
                <w:sz w:val="20"/>
                <w:szCs w:val="20"/>
              </w:rPr>
              <w:t>100</w:t>
            </w:r>
          </w:p>
        </w:tc>
        <w:tc>
          <w:tcPr>
            <w:tcW w:w="545" w:type="pct"/>
            <w:shd w:val="clear" w:color="auto" w:fill="auto"/>
            <w:tcMar>
              <w:left w:w="28" w:type="dxa"/>
              <w:right w:w="28" w:type="dxa"/>
            </w:tcMar>
            <w:vAlign w:val="center"/>
            <w:hideMark/>
          </w:tcPr>
          <w:p w14:paraId="595EA775" w14:textId="77777777" w:rsidR="00143164" w:rsidRPr="005C3BCC" w:rsidRDefault="00143164" w:rsidP="00CE4D83">
            <w:pPr>
              <w:spacing w:after="0"/>
              <w:jc w:val="center"/>
              <w:rPr>
                <w:sz w:val="20"/>
                <w:szCs w:val="20"/>
              </w:rPr>
            </w:pPr>
            <w:r w:rsidRPr="005C3BCC">
              <w:rPr>
                <w:sz w:val="20"/>
                <w:szCs w:val="20"/>
              </w:rPr>
              <w:t>0,19</w:t>
            </w:r>
          </w:p>
        </w:tc>
        <w:tc>
          <w:tcPr>
            <w:tcW w:w="681" w:type="pct"/>
            <w:shd w:val="clear" w:color="auto" w:fill="auto"/>
            <w:tcMar>
              <w:left w:w="28" w:type="dxa"/>
              <w:right w:w="28" w:type="dxa"/>
            </w:tcMar>
            <w:vAlign w:val="center"/>
            <w:hideMark/>
          </w:tcPr>
          <w:p w14:paraId="1F4B10F1"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1DD5B46F"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2A77D9B9" w14:textId="77777777" w:rsidR="00143164" w:rsidRPr="005C3BCC" w:rsidRDefault="00143164" w:rsidP="00CE4D83">
            <w:pPr>
              <w:spacing w:after="0"/>
              <w:jc w:val="center"/>
              <w:rPr>
                <w:sz w:val="20"/>
                <w:szCs w:val="20"/>
              </w:rPr>
            </w:pPr>
            <w:r w:rsidRPr="005C3BCC">
              <w:rPr>
                <w:sz w:val="20"/>
                <w:szCs w:val="20"/>
              </w:rPr>
              <w:t>1987</w:t>
            </w:r>
          </w:p>
        </w:tc>
      </w:tr>
      <w:tr w:rsidR="00143164" w:rsidRPr="005C3BCC" w14:paraId="4DAC7671" w14:textId="77777777" w:rsidTr="00CE4D83">
        <w:trPr>
          <w:trHeight w:val="525"/>
          <w:jc w:val="center"/>
        </w:trPr>
        <w:tc>
          <w:tcPr>
            <w:tcW w:w="1189" w:type="pct"/>
            <w:shd w:val="clear" w:color="auto" w:fill="auto"/>
            <w:tcMar>
              <w:left w:w="28" w:type="dxa"/>
              <w:right w:w="28" w:type="dxa"/>
            </w:tcMar>
            <w:vAlign w:val="center"/>
            <w:hideMark/>
          </w:tcPr>
          <w:p w14:paraId="3420FD41" w14:textId="77777777" w:rsidR="00143164" w:rsidRPr="005C3BCC" w:rsidRDefault="00143164" w:rsidP="00CE4D83">
            <w:pPr>
              <w:spacing w:after="0"/>
              <w:rPr>
                <w:sz w:val="20"/>
                <w:szCs w:val="20"/>
              </w:rPr>
            </w:pPr>
            <w:r w:rsidRPr="005C3BCC">
              <w:rPr>
                <w:sz w:val="20"/>
                <w:szCs w:val="20"/>
              </w:rPr>
              <w:t>Сети водоснабжения протяженностью 169 м</w:t>
            </w:r>
          </w:p>
        </w:tc>
        <w:tc>
          <w:tcPr>
            <w:tcW w:w="570" w:type="pct"/>
            <w:shd w:val="clear" w:color="auto" w:fill="auto"/>
            <w:tcMar>
              <w:left w:w="28" w:type="dxa"/>
              <w:right w:w="28" w:type="dxa"/>
            </w:tcMar>
            <w:vAlign w:val="center"/>
            <w:hideMark/>
          </w:tcPr>
          <w:p w14:paraId="70A07AFB" w14:textId="77777777" w:rsidR="00143164" w:rsidRPr="005C3BCC" w:rsidRDefault="00143164" w:rsidP="00CE4D83">
            <w:pPr>
              <w:spacing w:after="0"/>
              <w:jc w:val="center"/>
              <w:rPr>
                <w:sz w:val="20"/>
                <w:szCs w:val="20"/>
              </w:rPr>
            </w:pPr>
            <w:r w:rsidRPr="005C3BCC">
              <w:rPr>
                <w:sz w:val="20"/>
                <w:szCs w:val="20"/>
              </w:rPr>
              <w:t>к-117</w:t>
            </w:r>
          </w:p>
        </w:tc>
        <w:tc>
          <w:tcPr>
            <w:tcW w:w="452" w:type="pct"/>
            <w:shd w:val="clear" w:color="auto" w:fill="auto"/>
            <w:tcMar>
              <w:left w:w="28" w:type="dxa"/>
              <w:right w:w="28" w:type="dxa"/>
            </w:tcMar>
            <w:vAlign w:val="center"/>
            <w:hideMark/>
          </w:tcPr>
          <w:p w14:paraId="579ADD41"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6B26DA02"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4C865EEF" w14:textId="77777777" w:rsidR="00143164" w:rsidRPr="005C3BCC" w:rsidRDefault="00143164" w:rsidP="00CE4D83">
            <w:pPr>
              <w:spacing w:after="0"/>
              <w:jc w:val="center"/>
              <w:rPr>
                <w:sz w:val="20"/>
                <w:szCs w:val="20"/>
              </w:rPr>
            </w:pPr>
            <w:r w:rsidRPr="005C3BCC">
              <w:rPr>
                <w:sz w:val="20"/>
                <w:szCs w:val="20"/>
              </w:rPr>
              <w:t>0,17</w:t>
            </w:r>
          </w:p>
        </w:tc>
        <w:tc>
          <w:tcPr>
            <w:tcW w:w="681" w:type="pct"/>
            <w:shd w:val="clear" w:color="auto" w:fill="auto"/>
            <w:tcMar>
              <w:left w:w="28" w:type="dxa"/>
              <w:right w:w="28" w:type="dxa"/>
            </w:tcMar>
            <w:vAlign w:val="center"/>
            <w:hideMark/>
          </w:tcPr>
          <w:p w14:paraId="59F4D95B"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21434C6E"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2DD7DFAB" w14:textId="77777777" w:rsidR="00143164" w:rsidRPr="005C3BCC" w:rsidRDefault="00143164" w:rsidP="00CE4D83">
            <w:pPr>
              <w:spacing w:after="0"/>
              <w:jc w:val="center"/>
              <w:rPr>
                <w:sz w:val="20"/>
                <w:szCs w:val="20"/>
              </w:rPr>
            </w:pPr>
            <w:r w:rsidRPr="005C3BCC">
              <w:rPr>
                <w:sz w:val="20"/>
                <w:szCs w:val="20"/>
              </w:rPr>
              <w:t>1987</w:t>
            </w:r>
          </w:p>
        </w:tc>
      </w:tr>
      <w:tr w:rsidR="00143164" w:rsidRPr="005C3BCC" w14:paraId="29126BBE" w14:textId="77777777" w:rsidTr="00CE4D83">
        <w:trPr>
          <w:trHeight w:val="270"/>
          <w:jc w:val="center"/>
        </w:trPr>
        <w:tc>
          <w:tcPr>
            <w:tcW w:w="1189" w:type="pct"/>
            <w:shd w:val="clear" w:color="auto" w:fill="auto"/>
            <w:tcMar>
              <w:left w:w="28" w:type="dxa"/>
              <w:right w:w="28" w:type="dxa"/>
            </w:tcMar>
            <w:vAlign w:val="center"/>
            <w:hideMark/>
          </w:tcPr>
          <w:p w14:paraId="6C48A64A" w14:textId="77777777" w:rsidR="00143164" w:rsidRPr="005C3BCC" w:rsidRDefault="00143164" w:rsidP="00CE4D83">
            <w:pPr>
              <w:spacing w:after="0"/>
              <w:rPr>
                <w:sz w:val="20"/>
                <w:szCs w:val="20"/>
              </w:rPr>
            </w:pPr>
            <w:r w:rsidRPr="005C3BCC">
              <w:rPr>
                <w:sz w:val="20"/>
                <w:szCs w:val="20"/>
              </w:rPr>
              <w:t>Сети водоснабжения протяженностью 69 м</w:t>
            </w:r>
          </w:p>
        </w:tc>
        <w:tc>
          <w:tcPr>
            <w:tcW w:w="570" w:type="pct"/>
            <w:shd w:val="clear" w:color="auto" w:fill="auto"/>
            <w:tcMar>
              <w:left w:w="28" w:type="dxa"/>
              <w:right w:w="28" w:type="dxa"/>
            </w:tcMar>
            <w:vAlign w:val="center"/>
            <w:hideMark/>
          </w:tcPr>
          <w:p w14:paraId="3A204B89" w14:textId="77777777" w:rsidR="00143164" w:rsidRPr="005C3BCC" w:rsidRDefault="00143164" w:rsidP="00CE4D83">
            <w:pPr>
              <w:spacing w:after="0"/>
              <w:jc w:val="center"/>
              <w:rPr>
                <w:sz w:val="20"/>
                <w:szCs w:val="20"/>
              </w:rPr>
            </w:pPr>
            <w:r w:rsidRPr="005C3BCC">
              <w:rPr>
                <w:sz w:val="20"/>
                <w:szCs w:val="20"/>
              </w:rPr>
              <w:t>к-114</w:t>
            </w:r>
          </w:p>
        </w:tc>
        <w:tc>
          <w:tcPr>
            <w:tcW w:w="452" w:type="pct"/>
            <w:shd w:val="clear" w:color="auto" w:fill="auto"/>
            <w:tcMar>
              <w:left w:w="28" w:type="dxa"/>
              <w:right w:w="28" w:type="dxa"/>
            </w:tcMar>
            <w:vAlign w:val="center"/>
            <w:hideMark/>
          </w:tcPr>
          <w:p w14:paraId="03FE9AEB"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5989DC2C"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18D063AC" w14:textId="77777777" w:rsidR="00143164" w:rsidRPr="005C3BCC" w:rsidRDefault="00143164" w:rsidP="00CE4D83">
            <w:pPr>
              <w:spacing w:after="0"/>
              <w:jc w:val="center"/>
              <w:rPr>
                <w:sz w:val="20"/>
                <w:szCs w:val="20"/>
              </w:rPr>
            </w:pPr>
            <w:r w:rsidRPr="005C3BCC">
              <w:rPr>
                <w:sz w:val="20"/>
                <w:szCs w:val="20"/>
              </w:rPr>
              <w:t>0,07</w:t>
            </w:r>
          </w:p>
        </w:tc>
        <w:tc>
          <w:tcPr>
            <w:tcW w:w="681" w:type="pct"/>
            <w:shd w:val="clear" w:color="auto" w:fill="auto"/>
            <w:tcMar>
              <w:left w:w="28" w:type="dxa"/>
              <w:right w:w="28" w:type="dxa"/>
            </w:tcMar>
            <w:vAlign w:val="center"/>
            <w:hideMark/>
          </w:tcPr>
          <w:p w14:paraId="0D8C6F3D"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5F944203" w14:textId="77777777" w:rsidR="00143164" w:rsidRPr="005C3BCC" w:rsidRDefault="00143164" w:rsidP="00CE4D83">
            <w:pPr>
              <w:spacing w:after="0"/>
              <w:jc w:val="center"/>
              <w:rPr>
                <w:sz w:val="20"/>
                <w:szCs w:val="20"/>
              </w:rPr>
            </w:pPr>
            <w:r w:rsidRPr="005C3BCC">
              <w:rPr>
                <w:sz w:val="20"/>
                <w:szCs w:val="20"/>
              </w:rPr>
              <w:t>3</w:t>
            </w:r>
          </w:p>
        </w:tc>
        <w:tc>
          <w:tcPr>
            <w:tcW w:w="474" w:type="pct"/>
            <w:shd w:val="clear" w:color="auto" w:fill="auto"/>
            <w:tcMar>
              <w:left w:w="28" w:type="dxa"/>
              <w:right w:w="28" w:type="dxa"/>
            </w:tcMar>
            <w:vAlign w:val="center"/>
            <w:hideMark/>
          </w:tcPr>
          <w:p w14:paraId="55B55889" w14:textId="77777777" w:rsidR="00143164" w:rsidRPr="005C3BCC" w:rsidRDefault="00143164" w:rsidP="00CE4D83">
            <w:pPr>
              <w:spacing w:after="0"/>
              <w:jc w:val="center"/>
              <w:rPr>
                <w:sz w:val="20"/>
                <w:szCs w:val="20"/>
              </w:rPr>
            </w:pPr>
            <w:r w:rsidRPr="005C3BCC">
              <w:rPr>
                <w:sz w:val="20"/>
                <w:szCs w:val="20"/>
              </w:rPr>
              <w:t>1987</w:t>
            </w:r>
          </w:p>
        </w:tc>
      </w:tr>
      <w:tr w:rsidR="00143164" w:rsidRPr="005C3BCC" w14:paraId="51C400E5" w14:textId="77777777" w:rsidTr="00CE4D83">
        <w:trPr>
          <w:trHeight w:val="525"/>
          <w:jc w:val="center"/>
        </w:trPr>
        <w:tc>
          <w:tcPr>
            <w:tcW w:w="1189" w:type="pct"/>
            <w:shd w:val="clear" w:color="auto" w:fill="auto"/>
            <w:tcMar>
              <w:left w:w="28" w:type="dxa"/>
              <w:right w:w="28" w:type="dxa"/>
            </w:tcMar>
            <w:vAlign w:val="center"/>
            <w:hideMark/>
          </w:tcPr>
          <w:p w14:paraId="42BC280C" w14:textId="77777777" w:rsidR="00143164" w:rsidRPr="005C3BCC" w:rsidRDefault="00143164" w:rsidP="00CE4D83">
            <w:pPr>
              <w:spacing w:after="0"/>
              <w:rPr>
                <w:sz w:val="20"/>
                <w:szCs w:val="20"/>
              </w:rPr>
            </w:pPr>
            <w:r w:rsidRPr="005C3BCC">
              <w:rPr>
                <w:sz w:val="20"/>
                <w:szCs w:val="20"/>
              </w:rPr>
              <w:t>Сети водоснабжения протяженностью 131 м</w:t>
            </w:r>
          </w:p>
        </w:tc>
        <w:tc>
          <w:tcPr>
            <w:tcW w:w="570" w:type="pct"/>
            <w:shd w:val="clear" w:color="auto" w:fill="auto"/>
            <w:tcMar>
              <w:left w:w="28" w:type="dxa"/>
              <w:right w:w="28" w:type="dxa"/>
            </w:tcMar>
            <w:vAlign w:val="center"/>
            <w:hideMark/>
          </w:tcPr>
          <w:p w14:paraId="47592DE6" w14:textId="77777777" w:rsidR="00143164" w:rsidRPr="005C3BCC" w:rsidRDefault="00143164" w:rsidP="00CE4D83">
            <w:pPr>
              <w:spacing w:after="0"/>
              <w:jc w:val="center"/>
              <w:rPr>
                <w:sz w:val="20"/>
                <w:szCs w:val="20"/>
              </w:rPr>
            </w:pPr>
            <w:r w:rsidRPr="005C3BCC">
              <w:rPr>
                <w:sz w:val="20"/>
                <w:szCs w:val="20"/>
              </w:rPr>
              <w:t>к-113</w:t>
            </w:r>
          </w:p>
        </w:tc>
        <w:tc>
          <w:tcPr>
            <w:tcW w:w="452" w:type="pct"/>
            <w:shd w:val="clear" w:color="auto" w:fill="auto"/>
            <w:tcMar>
              <w:left w:w="28" w:type="dxa"/>
              <w:right w:w="28" w:type="dxa"/>
            </w:tcMar>
            <w:vAlign w:val="center"/>
            <w:hideMark/>
          </w:tcPr>
          <w:p w14:paraId="4342ACB7"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6FE8D25A"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51DAB9C9" w14:textId="77777777" w:rsidR="00143164" w:rsidRPr="005C3BCC" w:rsidRDefault="00143164" w:rsidP="00CE4D83">
            <w:pPr>
              <w:spacing w:after="0"/>
              <w:jc w:val="center"/>
              <w:rPr>
                <w:sz w:val="20"/>
                <w:szCs w:val="20"/>
              </w:rPr>
            </w:pPr>
            <w:r w:rsidRPr="005C3BCC">
              <w:rPr>
                <w:sz w:val="20"/>
                <w:szCs w:val="20"/>
              </w:rPr>
              <w:t>0,13</w:t>
            </w:r>
          </w:p>
        </w:tc>
        <w:tc>
          <w:tcPr>
            <w:tcW w:w="681" w:type="pct"/>
            <w:shd w:val="clear" w:color="auto" w:fill="auto"/>
            <w:tcMar>
              <w:left w:w="28" w:type="dxa"/>
              <w:right w:w="28" w:type="dxa"/>
            </w:tcMar>
            <w:vAlign w:val="center"/>
            <w:hideMark/>
          </w:tcPr>
          <w:p w14:paraId="4F162DDC"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20EA2299"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513DFA9C" w14:textId="77777777" w:rsidR="00143164" w:rsidRPr="005C3BCC" w:rsidRDefault="00143164" w:rsidP="00CE4D83">
            <w:pPr>
              <w:spacing w:after="0"/>
              <w:jc w:val="center"/>
              <w:rPr>
                <w:sz w:val="20"/>
                <w:szCs w:val="20"/>
              </w:rPr>
            </w:pPr>
            <w:r w:rsidRPr="005C3BCC">
              <w:rPr>
                <w:sz w:val="20"/>
                <w:szCs w:val="20"/>
              </w:rPr>
              <w:t>1987</w:t>
            </w:r>
          </w:p>
        </w:tc>
      </w:tr>
      <w:tr w:rsidR="00143164" w:rsidRPr="005C3BCC" w14:paraId="3F9F3EBC" w14:textId="77777777" w:rsidTr="00CE4D83">
        <w:trPr>
          <w:trHeight w:val="270"/>
          <w:jc w:val="center"/>
        </w:trPr>
        <w:tc>
          <w:tcPr>
            <w:tcW w:w="1189" w:type="pct"/>
            <w:shd w:val="clear" w:color="auto" w:fill="auto"/>
            <w:tcMar>
              <w:left w:w="28" w:type="dxa"/>
              <w:right w:w="28" w:type="dxa"/>
            </w:tcMar>
            <w:vAlign w:val="center"/>
            <w:hideMark/>
          </w:tcPr>
          <w:p w14:paraId="6763434E" w14:textId="77777777" w:rsidR="00143164" w:rsidRPr="005C3BCC" w:rsidRDefault="00143164" w:rsidP="00CE4D83">
            <w:pPr>
              <w:spacing w:after="0"/>
              <w:rPr>
                <w:sz w:val="20"/>
                <w:szCs w:val="20"/>
              </w:rPr>
            </w:pPr>
            <w:r w:rsidRPr="005C3BCC">
              <w:rPr>
                <w:sz w:val="20"/>
                <w:szCs w:val="20"/>
              </w:rPr>
              <w:t>Сети водоснабжения протяженностью 95 м</w:t>
            </w:r>
          </w:p>
        </w:tc>
        <w:tc>
          <w:tcPr>
            <w:tcW w:w="570" w:type="pct"/>
            <w:shd w:val="clear" w:color="auto" w:fill="auto"/>
            <w:tcMar>
              <w:left w:w="28" w:type="dxa"/>
              <w:right w:w="28" w:type="dxa"/>
            </w:tcMar>
            <w:vAlign w:val="center"/>
            <w:hideMark/>
          </w:tcPr>
          <w:p w14:paraId="6619F9AD" w14:textId="77777777" w:rsidR="00143164" w:rsidRPr="005C3BCC" w:rsidRDefault="00143164" w:rsidP="00CE4D83">
            <w:pPr>
              <w:spacing w:after="0"/>
              <w:jc w:val="center"/>
              <w:rPr>
                <w:sz w:val="20"/>
                <w:szCs w:val="20"/>
              </w:rPr>
            </w:pPr>
            <w:r w:rsidRPr="005C3BCC">
              <w:rPr>
                <w:sz w:val="20"/>
                <w:szCs w:val="20"/>
              </w:rPr>
              <w:t xml:space="preserve"> к-112 </w:t>
            </w:r>
          </w:p>
        </w:tc>
        <w:tc>
          <w:tcPr>
            <w:tcW w:w="452" w:type="pct"/>
            <w:shd w:val="clear" w:color="auto" w:fill="auto"/>
            <w:tcMar>
              <w:left w:w="28" w:type="dxa"/>
              <w:right w:w="28" w:type="dxa"/>
            </w:tcMar>
            <w:vAlign w:val="center"/>
            <w:hideMark/>
          </w:tcPr>
          <w:p w14:paraId="0D8C42BC"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58E8D474"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772B3BC8" w14:textId="77777777" w:rsidR="00143164" w:rsidRPr="005C3BCC" w:rsidRDefault="00143164" w:rsidP="00CE4D83">
            <w:pPr>
              <w:spacing w:after="0"/>
              <w:jc w:val="center"/>
              <w:rPr>
                <w:sz w:val="20"/>
                <w:szCs w:val="20"/>
              </w:rPr>
            </w:pPr>
            <w:r w:rsidRPr="005C3BCC">
              <w:rPr>
                <w:sz w:val="20"/>
                <w:szCs w:val="20"/>
              </w:rPr>
              <w:t>0,10</w:t>
            </w:r>
          </w:p>
        </w:tc>
        <w:tc>
          <w:tcPr>
            <w:tcW w:w="681" w:type="pct"/>
            <w:shd w:val="clear" w:color="auto" w:fill="auto"/>
            <w:tcMar>
              <w:left w:w="28" w:type="dxa"/>
              <w:right w:w="28" w:type="dxa"/>
            </w:tcMar>
            <w:vAlign w:val="center"/>
            <w:hideMark/>
          </w:tcPr>
          <w:p w14:paraId="50A15919"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58E3EE38" w14:textId="77777777" w:rsidR="00143164" w:rsidRPr="005C3BCC" w:rsidRDefault="00143164" w:rsidP="00CE4D83">
            <w:pPr>
              <w:spacing w:after="0"/>
              <w:jc w:val="center"/>
              <w:rPr>
                <w:sz w:val="20"/>
                <w:szCs w:val="20"/>
              </w:rPr>
            </w:pPr>
            <w:r w:rsidRPr="005C3BCC">
              <w:rPr>
                <w:sz w:val="20"/>
                <w:szCs w:val="20"/>
              </w:rPr>
              <w:t>6</w:t>
            </w:r>
          </w:p>
        </w:tc>
        <w:tc>
          <w:tcPr>
            <w:tcW w:w="474" w:type="pct"/>
            <w:shd w:val="clear" w:color="auto" w:fill="auto"/>
            <w:tcMar>
              <w:left w:w="28" w:type="dxa"/>
              <w:right w:w="28" w:type="dxa"/>
            </w:tcMar>
            <w:vAlign w:val="center"/>
            <w:hideMark/>
          </w:tcPr>
          <w:p w14:paraId="3B36C7E4" w14:textId="77777777" w:rsidR="00143164" w:rsidRPr="005C3BCC" w:rsidRDefault="00143164" w:rsidP="00CE4D83">
            <w:pPr>
              <w:spacing w:after="0"/>
              <w:jc w:val="center"/>
              <w:rPr>
                <w:sz w:val="20"/>
                <w:szCs w:val="20"/>
              </w:rPr>
            </w:pPr>
            <w:r w:rsidRPr="005C3BCC">
              <w:rPr>
                <w:sz w:val="20"/>
                <w:szCs w:val="20"/>
              </w:rPr>
              <w:t>1987</w:t>
            </w:r>
          </w:p>
        </w:tc>
      </w:tr>
      <w:tr w:rsidR="00143164" w:rsidRPr="005C3BCC" w14:paraId="6DC43FBA" w14:textId="77777777" w:rsidTr="00CE4D83">
        <w:trPr>
          <w:trHeight w:val="525"/>
          <w:jc w:val="center"/>
        </w:trPr>
        <w:tc>
          <w:tcPr>
            <w:tcW w:w="1189" w:type="pct"/>
            <w:shd w:val="clear" w:color="auto" w:fill="auto"/>
            <w:tcMar>
              <w:left w:w="28" w:type="dxa"/>
              <w:right w:w="28" w:type="dxa"/>
            </w:tcMar>
            <w:vAlign w:val="center"/>
            <w:hideMark/>
          </w:tcPr>
          <w:p w14:paraId="5B368205" w14:textId="77777777" w:rsidR="00143164" w:rsidRPr="005C3BCC" w:rsidRDefault="00143164" w:rsidP="00CE4D83">
            <w:pPr>
              <w:spacing w:after="0"/>
              <w:rPr>
                <w:sz w:val="20"/>
                <w:szCs w:val="20"/>
              </w:rPr>
            </w:pPr>
            <w:r w:rsidRPr="005C3BCC">
              <w:rPr>
                <w:sz w:val="20"/>
                <w:szCs w:val="20"/>
              </w:rPr>
              <w:t>Сети водоснабжения протяженностью 385 м</w:t>
            </w:r>
          </w:p>
        </w:tc>
        <w:tc>
          <w:tcPr>
            <w:tcW w:w="570" w:type="pct"/>
            <w:shd w:val="clear" w:color="auto" w:fill="auto"/>
            <w:tcMar>
              <w:left w:w="28" w:type="dxa"/>
              <w:right w:w="28" w:type="dxa"/>
            </w:tcMar>
            <w:vAlign w:val="center"/>
            <w:hideMark/>
          </w:tcPr>
          <w:p w14:paraId="5526DDD8" w14:textId="77777777" w:rsidR="00143164" w:rsidRPr="005C3BCC" w:rsidRDefault="00143164" w:rsidP="00CE4D83">
            <w:pPr>
              <w:spacing w:after="0"/>
              <w:jc w:val="center"/>
              <w:rPr>
                <w:sz w:val="20"/>
                <w:szCs w:val="20"/>
              </w:rPr>
            </w:pPr>
            <w:r w:rsidRPr="005C3BCC">
              <w:rPr>
                <w:sz w:val="20"/>
                <w:szCs w:val="20"/>
              </w:rPr>
              <w:t xml:space="preserve"> к-109 </w:t>
            </w:r>
          </w:p>
        </w:tc>
        <w:tc>
          <w:tcPr>
            <w:tcW w:w="452" w:type="pct"/>
            <w:shd w:val="clear" w:color="auto" w:fill="auto"/>
            <w:tcMar>
              <w:left w:w="28" w:type="dxa"/>
              <w:right w:w="28" w:type="dxa"/>
            </w:tcMar>
            <w:vAlign w:val="center"/>
            <w:hideMark/>
          </w:tcPr>
          <w:p w14:paraId="4F19941D"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235404EA"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694D3975" w14:textId="77777777" w:rsidR="00143164" w:rsidRPr="005C3BCC" w:rsidRDefault="00143164" w:rsidP="00CE4D83">
            <w:pPr>
              <w:spacing w:after="0"/>
              <w:jc w:val="center"/>
              <w:rPr>
                <w:sz w:val="20"/>
                <w:szCs w:val="20"/>
              </w:rPr>
            </w:pPr>
            <w:r w:rsidRPr="005C3BCC">
              <w:rPr>
                <w:sz w:val="20"/>
                <w:szCs w:val="20"/>
              </w:rPr>
              <w:t>0,39</w:t>
            </w:r>
          </w:p>
        </w:tc>
        <w:tc>
          <w:tcPr>
            <w:tcW w:w="681" w:type="pct"/>
            <w:shd w:val="clear" w:color="auto" w:fill="auto"/>
            <w:tcMar>
              <w:left w:w="28" w:type="dxa"/>
              <w:right w:w="28" w:type="dxa"/>
            </w:tcMar>
            <w:vAlign w:val="center"/>
            <w:hideMark/>
          </w:tcPr>
          <w:p w14:paraId="52A21D09"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3040D2D0" w14:textId="77777777" w:rsidR="00143164" w:rsidRPr="005C3BCC" w:rsidRDefault="00143164" w:rsidP="00CE4D83">
            <w:pPr>
              <w:spacing w:after="0"/>
              <w:jc w:val="center"/>
              <w:rPr>
                <w:sz w:val="20"/>
                <w:szCs w:val="20"/>
              </w:rPr>
            </w:pPr>
            <w:r w:rsidRPr="005C3BCC">
              <w:rPr>
                <w:sz w:val="20"/>
                <w:szCs w:val="20"/>
              </w:rPr>
              <w:t>4</w:t>
            </w:r>
          </w:p>
        </w:tc>
        <w:tc>
          <w:tcPr>
            <w:tcW w:w="474" w:type="pct"/>
            <w:shd w:val="clear" w:color="auto" w:fill="auto"/>
            <w:tcMar>
              <w:left w:w="28" w:type="dxa"/>
              <w:right w:w="28" w:type="dxa"/>
            </w:tcMar>
            <w:vAlign w:val="center"/>
            <w:hideMark/>
          </w:tcPr>
          <w:p w14:paraId="41E448A8" w14:textId="77777777" w:rsidR="00143164" w:rsidRPr="005C3BCC" w:rsidRDefault="00143164" w:rsidP="00CE4D83">
            <w:pPr>
              <w:spacing w:after="0"/>
              <w:jc w:val="center"/>
              <w:rPr>
                <w:sz w:val="20"/>
                <w:szCs w:val="20"/>
              </w:rPr>
            </w:pPr>
            <w:r w:rsidRPr="005C3BCC">
              <w:rPr>
                <w:sz w:val="20"/>
                <w:szCs w:val="20"/>
              </w:rPr>
              <w:t>1985</w:t>
            </w:r>
          </w:p>
        </w:tc>
      </w:tr>
      <w:tr w:rsidR="00143164" w:rsidRPr="005C3BCC" w14:paraId="63D10373" w14:textId="77777777" w:rsidTr="00CE4D83">
        <w:trPr>
          <w:trHeight w:val="525"/>
          <w:jc w:val="center"/>
        </w:trPr>
        <w:tc>
          <w:tcPr>
            <w:tcW w:w="1189" w:type="pct"/>
            <w:shd w:val="clear" w:color="auto" w:fill="auto"/>
            <w:tcMar>
              <w:left w:w="28" w:type="dxa"/>
              <w:right w:w="28" w:type="dxa"/>
            </w:tcMar>
            <w:vAlign w:val="center"/>
            <w:hideMark/>
          </w:tcPr>
          <w:p w14:paraId="1CCDB596" w14:textId="77777777" w:rsidR="00143164" w:rsidRPr="005C3BCC" w:rsidRDefault="00143164" w:rsidP="00CE4D83">
            <w:pPr>
              <w:spacing w:after="0"/>
              <w:rPr>
                <w:sz w:val="20"/>
                <w:szCs w:val="20"/>
              </w:rPr>
            </w:pPr>
            <w:r w:rsidRPr="005C3BCC">
              <w:rPr>
                <w:sz w:val="20"/>
                <w:szCs w:val="20"/>
              </w:rPr>
              <w:t>Сети водоснабжения протяженностью 158 м</w:t>
            </w:r>
          </w:p>
        </w:tc>
        <w:tc>
          <w:tcPr>
            <w:tcW w:w="570" w:type="pct"/>
            <w:shd w:val="clear" w:color="auto" w:fill="auto"/>
            <w:tcMar>
              <w:left w:w="28" w:type="dxa"/>
              <w:right w:w="28" w:type="dxa"/>
            </w:tcMar>
            <w:vAlign w:val="center"/>
            <w:hideMark/>
          </w:tcPr>
          <w:p w14:paraId="1ABC0E71" w14:textId="77777777" w:rsidR="00143164" w:rsidRPr="005C3BCC" w:rsidRDefault="00143164" w:rsidP="00CE4D83">
            <w:pPr>
              <w:spacing w:after="0"/>
              <w:jc w:val="center"/>
              <w:rPr>
                <w:sz w:val="20"/>
                <w:szCs w:val="20"/>
              </w:rPr>
            </w:pPr>
            <w:r w:rsidRPr="005C3BCC">
              <w:rPr>
                <w:sz w:val="20"/>
                <w:szCs w:val="20"/>
              </w:rPr>
              <w:t xml:space="preserve">к-103а </w:t>
            </w:r>
          </w:p>
        </w:tc>
        <w:tc>
          <w:tcPr>
            <w:tcW w:w="452" w:type="pct"/>
            <w:shd w:val="clear" w:color="auto" w:fill="auto"/>
            <w:tcMar>
              <w:left w:w="28" w:type="dxa"/>
              <w:right w:w="28" w:type="dxa"/>
            </w:tcMar>
            <w:vAlign w:val="center"/>
            <w:hideMark/>
          </w:tcPr>
          <w:p w14:paraId="3B82BB73"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215DFFAC"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2E263B9B" w14:textId="77777777" w:rsidR="00143164" w:rsidRPr="005C3BCC" w:rsidRDefault="00143164" w:rsidP="00CE4D83">
            <w:pPr>
              <w:spacing w:after="0"/>
              <w:jc w:val="center"/>
              <w:rPr>
                <w:sz w:val="20"/>
                <w:szCs w:val="20"/>
              </w:rPr>
            </w:pPr>
            <w:r w:rsidRPr="005C3BCC">
              <w:rPr>
                <w:sz w:val="20"/>
                <w:szCs w:val="20"/>
              </w:rPr>
              <w:t>0,16</w:t>
            </w:r>
          </w:p>
        </w:tc>
        <w:tc>
          <w:tcPr>
            <w:tcW w:w="681" w:type="pct"/>
            <w:shd w:val="clear" w:color="auto" w:fill="auto"/>
            <w:tcMar>
              <w:left w:w="28" w:type="dxa"/>
              <w:right w:w="28" w:type="dxa"/>
            </w:tcMar>
            <w:vAlign w:val="center"/>
            <w:hideMark/>
          </w:tcPr>
          <w:p w14:paraId="0BC98626"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4D2C154E" w14:textId="77777777" w:rsidR="00143164" w:rsidRPr="005C3BCC" w:rsidRDefault="00143164" w:rsidP="00CE4D83">
            <w:pPr>
              <w:spacing w:after="0"/>
              <w:jc w:val="center"/>
              <w:rPr>
                <w:sz w:val="20"/>
                <w:szCs w:val="20"/>
              </w:rPr>
            </w:pPr>
            <w:r w:rsidRPr="005C3BCC">
              <w:rPr>
                <w:sz w:val="20"/>
                <w:szCs w:val="20"/>
              </w:rPr>
              <w:t>3</w:t>
            </w:r>
          </w:p>
        </w:tc>
        <w:tc>
          <w:tcPr>
            <w:tcW w:w="474" w:type="pct"/>
            <w:shd w:val="clear" w:color="auto" w:fill="auto"/>
            <w:tcMar>
              <w:left w:w="28" w:type="dxa"/>
              <w:right w:w="28" w:type="dxa"/>
            </w:tcMar>
            <w:vAlign w:val="center"/>
            <w:hideMark/>
          </w:tcPr>
          <w:p w14:paraId="2F3A1F56" w14:textId="77777777" w:rsidR="00143164" w:rsidRPr="005C3BCC" w:rsidRDefault="00143164" w:rsidP="00CE4D83">
            <w:pPr>
              <w:spacing w:after="0"/>
              <w:jc w:val="center"/>
              <w:rPr>
                <w:sz w:val="20"/>
                <w:szCs w:val="20"/>
              </w:rPr>
            </w:pPr>
            <w:r w:rsidRPr="005C3BCC">
              <w:rPr>
                <w:sz w:val="20"/>
                <w:szCs w:val="20"/>
              </w:rPr>
              <w:t>1985</w:t>
            </w:r>
          </w:p>
        </w:tc>
      </w:tr>
      <w:tr w:rsidR="00143164" w:rsidRPr="005C3BCC" w14:paraId="0E81C854" w14:textId="77777777" w:rsidTr="00CE4D83">
        <w:trPr>
          <w:trHeight w:val="525"/>
          <w:jc w:val="center"/>
        </w:trPr>
        <w:tc>
          <w:tcPr>
            <w:tcW w:w="1189" w:type="pct"/>
            <w:shd w:val="clear" w:color="auto" w:fill="auto"/>
            <w:tcMar>
              <w:left w:w="28" w:type="dxa"/>
              <w:right w:w="28" w:type="dxa"/>
            </w:tcMar>
            <w:vAlign w:val="center"/>
            <w:hideMark/>
          </w:tcPr>
          <w:p w14:paraId="647E517B" w14:textId="77777777" w:rsidR="00143164" w:rsidRPr="005C3BCC" w:rsidRDefault="00143164" w:rsidP="00CE4D83">
            <w:pPr>
              <w:spacing w:after="0"/>
              <w:rPr>
                <w:sz w:val="20"/>
                <w:szCs w:val="20"/>
              </w:rPr>
            </w:pPr>
            <w:r w:rsidRPr="005C3BCC">
              <w:rPr>
                <w:sz w:val="20"/>
                <w:szCs w:val="20"/>
              </w:rPr>
              <w:t>Сети водоснабжения протяженностью 711 м</w:t>
            </w:r>
          </w:p>
        </w:tc>
        <w:tc>
          <w:tcPr>
            <w:tcW w:w="570" w:type="pct"/>
            <w:shd w:val="clear" w:color="auto" w:fill="auto"/>
            <w:tcMar>
              <w:left w:w="28" w:type="dxa"/>
              <w:right w:w="28" w:type="dxa"/>
            </w:tcMar>
            <w:vAlign w:val="center"/>
            <w:hideMark/>
          </w:tcPr>
          <w:p w14:paraId="5D08BB71" w14:textId="77777777" w:rsidR="00143164" w:rsidRPr="005C3BCC" w:rsidRDefault="00143164" w:rsidP="00CE4D83">
            <w:pPr>
              <w:spacing w:after="0"/>
              <w:jc w:val="center"/>
              <w:rPr>
                <w:sz w:val="20"/>
                <w:szCs w:val="20"/>
              </w:rPr>
            </w:pPr>
            <w:r w:rsidRPr="005C3BCC">
              <w:rPr>
                <w:sz w:val="20"/>
                <w:szCs w:val="20"/>
              </w:rPr>
              <w:t xml:space="preserve"> к-59</w:t>
            </w:r>
          </w:p>
        </w:tc>
        <w:tc>
          <w:tcPr>
            <w:tcW w:w="452" w:type="pct"/>
            <w:shd w:val="clear" w:color="auto" w:fill="auto"/>
            <w:tcMar>
              <w:left w:w="28" w:type="dxa"/>
              <w:right w:w="28" w:type="dxa"/>
            </w:tcMar>
            <w:vAlign w:val="center"/>
            <w:hideMark/>
          </w:tcPr>
          <w:p w14:paraId="330BBD23"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6463AE72"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5F28373C" w14:textId="77777777" w:rsidR="00143164" w:rsidRPr="005C3BCC" w:rsidRDefault="00143164" w:rsidP="00CE4D83">
            <w:pPr>
              <w:spacing w:after="0"/>
              <w:jc w:val="center"/>
              <w:rPr>
                <w:sz w:val="20"/>
                <w:szCs w:val="20"/>
              </w:rPr>
            </w:pPr>
            <w:r w:rsidRPr="005C3BCC">
              <w:rPr>
                <w:sz w:val="20"/>
                <w:szCs w:val="20"/>
              </w:rPr>
              <w:t>0,71</w:t>
            </w:r>
          </w:p>
        </w:tc>
        <w:tc>
          <w:tcPr>
            <w:tcW w:w="681" w:type="pct"/>
            <w:shd w:val="clear" w:color="auto" w:fill="auto"/>
            <w:tcMar>
              <w:left w:w="28" w:type="dxa"/>
              <w:right w:w="28" w:type="dxa"/>
            </w:tcMar>
            <w:vAlign w:val="center"/>
            <w:hideMark/>
          </w:tcPr>
          <w:p w14:paraId="24DBE140"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225D0FAC" w14:textId="77777777" w:rsidR="00143164" w:rsidRPr="005C3BCC" w:rsidRDefault="00143164" w:rsidP="00CE4D83">
            <w:pPr>
              <w:spacing w:after="0"/>
              <w:jc w:val="center"/>
              <w:rPr>
                <w:sz w:val="20"/>
                <w:szCs w:val="20"/>
              </w:rPr>
            </w:pPr>
            <w:r w:rsidRPr="005C3BCC">
              <w:rPr>
                <w:sz w:val="20"/>
                <w:szCs w:val="20"/>
              </w:rPr>
              <w:t>8</w:t>
            </w:r>
          </w:p>
        </w:tc>
        <w:tc>
          <w:tcPr>
            <w:tcW w:w="474" w:type="pct"/>
            <w:shd w:val="clear" w:color="auto" w:fill="auto"/>
            <w:tcMar>
              <w:left w:w="28" w:type="dxa"/>
              <w:right w:w="28" w:type="dxa"/>
            </w:tcMar>
            <w:vAlign w:val="center"/>
            <w:hideMark/>
          </w:tcPr>
          <w:p w14:paraId="672EEE88" w14:textId="77777777" w:rsidR="00143164" w:rsidRPr="005C3BCC" w:rsidRDefault="00143164" w:rsidP="00CE4D83">
            <w:pPr>
              <w:spacing w:after="0"/>
              <w:jc w:val="center"/>
              <w:rPr>
                <w:sz w:val="20"/>
                <w:szCs w:val="20"/>
              </w:rPr>
            </w:pPr>
            <w:r w:rsidRPr="005C3BCC">
              <w:rPr>
                <w:sz w:val="20"/>
                <w:szCs w:val="20"/>
              </w:rPr>
              <w:t>1989</w:t>
            </w:r>
          </w:p>
        </w:tc>
      </w:tr>
      <w:tr w:rsidR="00143164" w:rsidRPr="005C3BCC" w14:paraId="03B7223D" w14:textId="77777777" w:rsidTr="00CE4D83">
        <w:trPr>
          <w:trHeight w:val="525"/>
          <w:jc w:val="center"/>
        </w:trPr>
        <w:tc>
          <w:tcPr>
            <w:tcW w:w="1189" w:type="pct"/>
            <w:shd w:val="clear" w:color="auto" w:fill="auto"/>
            <w:tcMar>
              <w:left w:w="28" w:type="dxa"/>
              <w:right w:w="28" w:type="dxa"/>
            </w:tcMar>
            <w:vAlign w:val="center"/>
            <w:hideMark/>
          </w:tcPr>
          <w:p w14:paraId="23EEE7BA" w14:textId="77777777" w:rsidR="00143164" w:rsidRPr="005C3BCC" w:rsidRDefault="00143164" w:rsidP="00CE4D83">
            <w:pPr>
              <w:spacing w:after="0"/>
              <w:rPr>
                <w:sz w:val="20"/>
                <w:szCs w:val="20"/>
              </w:rPr>
            </w:pPr>
            <w:r w:rsidRPr="005C3BCC">
              <w:rPr>
                <w:sz w:val="20"/>
                <w:szCs w:val="20"/>
              </w:rPr>
              <w:t>Сети водоснабжения протяженностью 299 м</w:t>
            </w:r>
          </w:p>
        </w:tc>
        <w:tc>
          <w:tcPr>
            <w:tcW w:w="570" w:type="pct"/>
            <w:shd w:val="clear" w:color="auto" w:fill="auto"/>
            <w:tcMar>
              <w:left w:w="28" w:type="dxa"/>
              <w:right w:w="28" w:type="dxa"/>
            </w:tcMar>
            <w:vAlign w:val="center"/>
            <w:hideMark/>
          </w:tcPr>
          <w:p w14:paraId="1F3CA0AA" w14:textId="77777777" w:rsidR="00143164" w:rsidRPr="005C3BCC" w:rsidRDefault="00143164" w:rsidP="00CE4D83">
            <w:pPr>
              <w:spacing w:after="0"/>
              <w:jc w:val="center"/>
              <w:rPr>
                <w:sz w:val="20"/>
                <w:szCs w:val="20"/>
              </w:rPr>
            </w:pPr>
            <w:r w:rsidRPr="005C3BCC">
              <w:rPr>
                <w:sz w:val="20"/>
                <w:szCs w:val="20"/>
              </w:rPr>
              <w:t>к-68</w:t>
            </w:r>
          </w:p>
        </w:tc>
        <w:tc>
          <w:tcPr>
            <w:tcW w:w="452" w:type="pct"/>
            <w:shd w:val="clear" w:color="auto" w:fill="auto"/>
            <w:tcMar>
              <w:left w:w="28" w:type="dxa"/>
              <w:right w:w="28" w:type="dxa"/>
            </w:tcMar>
            <w:vAlign w:val="center"/>
            <w:hideMark/>
          </w:tcPr>
          <w:p w14:paraId="73EC6848"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4F6979C8"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1C71CF97" w14:textId="77777777" w:rsidR="00143164" w:rsidRPr="005C3BCC" w:rsidRDefault="00143164" w:rsidP="00CE4D83">
            <w:pPr>
              <w:spacing w:after="0"/>
              <w:jc w:val="center"/>
              <w:rPr>
                <w:sz w:val="20"/>
                <w:szCs w:val="20"/>
              </w:rPr>
            </w:pPr>
            <w:r w:rsidRPr="005C3BCC">
              <w:rPr>
                <w:sz w:val="20"/>
                <w:szCs w:val="20"/>
              </w:rPr>
              <w:t>0,30</w:t>
            </w:r>
          </w:p>
        </w:tc>
        <w:tc>
          <w:tcPr>
            <w:tcW w:w="681" w:type="pct"/>
            <w:shd w:val="clear" w:color="auto" w:fill="auto"/>
            <w:tcMar>
              <w:left w:w="28" w:type="dxa"/>
              <w:right w:w="28" w:type="dxa"/>
            </w:tcMar>
            <w:vAlign w:val="center"/>
            <w:hideMark/>
          </w:tcPr>
          <w:p w14:paraId="553596D7"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03E89EC9"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0E202EFC" w14:textId="77777777" w:rsidR="00143164" w:rsidRPr="005C3BCC" w:rsidRDefault="00143164" w:rsidP="00CE4D83">
            <w:pPr>
              <w:spacing w:after="0"/>
              <w:jc w:val="center"/>
              <w:rPr>
                <w:sz w:val="20"/>
                <w:szCs w:val="20"/>
              </w:rPr>
            </w:pPr>
            <w:r w:rsidRPr="005C3BCC">
              <w:rPr>
                <w:sz w:val="20"/>
                <w:szCs w:val="20"/>
              </w:rPr>
              <w:t>1989</w:t>
            </w:r>
          </w:p>
        </w:tc>
      </w:tr>
      <w:tr w:rsidR="00143164" w:rsidRPr="005C3BCC" w14:paraId="1F69DC39" w14:textId="77777777" w:rsidTr="00CE4D83">
        <w:trPr>
          <w:trHeight w:val="525"/>
          <w:jc w:val="center"/>
        </w:trPr>
        <w:tc>
          <w:tcPr>
            <w:tcW w:w="1189" w:type="pct"/>
            <w:shd w:val="clear" w:color="auto" w:fill="auto"/>
            <w:tcMar>
              <w:left w:w="28" w:type="dxa"/>
              <w:right w:w="28" w:type="dxa"/>
            </w:tcMar>
            <w:vAlign w:val="center"/>
            <w:hideMark/>
          </w:tcPr>
          <w:p w14:paraId="23A9237A" w14:textId="77777777" w:rsidR="00143164" w:rsidRPr="005C3BCC" w:rsidRDefault="00143164" w:rsidP="00CE4D83">
            <w:pPr>
              <w:spacing w:after="0"/>
              <w:rPr>
                <w:sz w:val="20"/>
                <w:szCs w:val="20"/>
              </w:rPr>
            </w:pPr>
            <w:r w:rsidRPr="005C3BCC">
              <w:rPr>
                <w:sz w:val="20"/>
                <w:szCs w:val="20"/>
              </w:rPr>
              <w:t>Сети водоснабжения протяженностью 629 м</w:t>
            </w:r>
          </w:p>
        </w:tc>
        <w:tc>
          <w:tcPr>
            <w:tcW w:w="570" w:type="pct"/>
            <w:shd w:val="clear" w:color="auto" w:fill="auto"/>
            <w:tcMar>
              <w:left w:w="28" w:type="dxa"/>
              <w:right w:w="28" w:type="dxa"/>
            </w:tcMar>
            <w:vAlign w:val="center"/>
            <w:hideMark/>
          </w:tcPr>
          <w:p w14:paraId="2AC2C455" w14:textId="77777777" w:rsidR="00143164" w:rsidRPr="005C3BCC" w:rsidRDefault="00143164" w:rsidP="00CE4D83">
            <w:pPr>
              <w:spacing w:after="0"/>
              <w:jc w:val="center"/>
              <w:rPr>
                <w:sz w:val="20"/>
                <w:szCs w:val="20"/>
              </w:rPr>
            </w:pPr>
            <w:r w:rsidRPr="005C3BCC">
              <w:rPr>
                <w:sz w:val="20"/>
                <w:szCs w:val="20"/>
              </w:rPr>
              <w:t>к-59</w:t>
            </w:r>
          </w:p>
        </w:tc>
        <w:tc>
          <w:tcPr>
            <w:tcW w:w="452" w:type="pct"/>
            <w:shd w:val="clear" w:color="auto" w:fill="auto"/>
            <w:tcMar>
              <w:left w:w="28" w:type="dxa"/>
              <w:right w:w="28" w:type="dxa"/>
            </w:tcMar>
            <w:vAlign w:val="center"/>
            <w:hideMark/>
          </w:tcPr>
          <w:p w14:paraId="0CF2AF86"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55445576"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398F6908" w14:textId="77777777" w:rsidR="00143164" w:rsidRPr="005C3BCC" w:rsidRDefault="00143164" w:rsidP="00CE4D83">
            <w:pPr>
              <w:spacing w:after="0"/>
              <w:jc w:val="center"/>
              <w:rPr>
                <w:sz w:val="20"/>
                <w:szCs w:val="20"/>
              </w:rPr>
            </w:pPr>
            <w:r w:rsidRPr="005C3BCC">
              <w:rPr>
                <w:sz w:val="20"/>
                <w:szCs w:val="20"/>
              </w:rPr>
              <w:t>0,63</w:t>
            </w:r>
          </w:p>
        </w:tc>
        <w:tc>
          <w:tcPr>
            <w:tcW w:w="681" w:type="pct"/>
            <w:shd w:val="clear" w:color="auto" w:fill="auto"/>
            <w:tcMar>
              <w:left w:w="28" w:type="dxa"/>
              <w:right w:w="28" w:type="dxa"/>
            </w:tcMar>
            <w:vAlign w:val="center"/>
            <w:hideMark/>
          </w:tcPr>
          <w:p w14:paraId="4DBD3797"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6F0A73F8"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7F0FE24F" w14:textId="77777777" w:rsidR="00143164" w:rsidRPr="005C3BCC" w:rsidRDefault="00143164" w:rsidP="00CE4D83">
            <w:pPr>
              <w:spacing w:after="0"/>
              <w:jc w:val="center"/>
              <w:rPr>
                <w:sz w:val="20"/>
                <w:szCs w:val="20"/>
              </w:rPr>
            </w:pPr>
            <w:r w:rsidRPr="005C3BCC">
              <w:rPr>
                <w:sz w:val="20"/>
                <w:szCs w:val="20"/>
              </w:rPr>
              <w:t>1989</w:t>
            </w:r>
          </w:p>
        </w:tc>
      </w:tr>
      <w:tr w:rsidR="00143164" w:rsidRPr="005C3BCC" w14:paraId="54BFE041" w14:textId="77777777" w:rsidTr="00CE4D83">
        <w:trPr>
          <w:trHeight w:val="525"/>
          <w:jc w:val="center"/>
        </w:trPr>
        <w:tc>
          <w:tcPr>
            <w:tcW w:w="1189" w:type="pct"/>
            <w:shd w:val="clear" w:color="auto" w:fill="auto"/>
            <w:tcMar>
              <w:left w:w="28" w:type="dxa"/>
              <w:right w:w="28" w:type="dxa"/>
            </w:tcMar>
            <w:vAlign w:val="center"/>
            <w:hideMark/>
          </w:tcPr>
          <w:p w14:paraId="3B32435C" w14:textId="77777777" w:rsidR="00143164" w:rsidRPr="005C3BCC" w:rsidRDefault="00143164" w:rsidP="00CE4D83">
            <w:pPr>
              <w:spacing w:after="0"/>
              <w:rPr>
                <w:sz w:val="20"/>
                <w:szCs w:val="20"/>
              </w:rPr>
            </w:pPr>
            <w:r w:rsidRPr="005C3BCC">
              <w:rPr>
                <w:sz w:val="20"/>
                <w:szCs w:val="20"/>
              </w:rPr>
              <w:t>Сети водоснабжения протяженностью 629 м.</w:t>
            </w:r>
          </w:p>
        </w:tc>
        <w:tc>
          <w:tcPr>
            <w:tcW w:w="570" w:type="pct"/>
            <w:shd w:val="clear" w:color="auto" w:fill="auto"/>
            <w:tcMar>
              <w:left w:w="28" w:type="dxa"/>
              <w:right w:w="28" w:type="dxa"/>
            </w:tcMar>
            <w:vAlign w:val="center"/>
            <w:hideMark/>
          </w:tcPr>
          <w:p w14:paraId="124EF34C" w14:textId="77777777" w:rsidR="00143164" w:rsidRPr="005C3BCC" w:rsidRDefault="00143164" w:rsidP="00CE4D83">
            <w:pPr>
              <w:spacing w:after="0"/>
              <w:jc w:val="center"/>
              <w:rPr>
                <w:sz w:val="20"/>
                <w:szCs w:val="20"/>
              </w:rPr>
            </w:pPr>
            <w:r w:rsidRPr="005C3BCC">
              <w:rPr>
                <w:sz w:val="20"/>
                <w:szCs w:val="20"/>
              </w:rPr>
              <w:t xml:space="preserve"> к-44</w:t>
            </w:r>
          </w:p>
        </w:tc>
        <w:tc>
          <w:tcPr>
            <w:tcW w:w="452" w:type="pct"/>
            <w:shd w:val="clear" w:color="auto" w:fill="auto"/>
            <w:tcMar>
              <w:left w:w="28" w:type="dxa"/>
              <w:right w:w="28" w:type="dxa"/>
            </w:tcMar>
            <w:vAlign w:val="center"/>
            <w:hideMark/>
          </w:tcPr>
          <w:p w14:paraId="79D85A09"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7C030AA5"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1BBC540E" w14:textId="77777777" w:rsidR="00143164" w:rsidRPr="005C3BCC" w:rsidRDefault="00143164" w:rsidP="00CE4D83">
            <w:pPr>
              <w:spacing w:after="0"/>
              <w:jc w:val="center"/>
              <w:rPr>
                <w:sz w:val="20"/>
                <w:szCs w:val="20"/>
              </w:rPr>
            </w:pPr>
            <w:r w:rsidRPr="005C3BCC">
              <w:rPr>
                <w:sz w:val="20"/>
                <w:szCs w:val="20"/>
              </w:rPr>
              <w:t>0,63</w:t>
            </w:r>
          </w:p>
        </w:tc>
        <w:tc>
          <w:tcPr>
            <w:tcW w:w="681" w:type="pct"/>
            <w:shd w:val="clear" w:color="auto" w:fill="auto"/>
            <w:tcMar>
              <w:left w:w="28" w:type="dxa"/>
              <w:right w:w="28" w:type="dxa"/>
            </w:tcMar>
            <w:vAlign w:val="center"/>
            <w:hideMark/>
          </w:tcPr>
          <w:p w14:paraId="22F15728"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1FA96A9B"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416B8451" w14:textId="77777777" w:rsidR="00143164" w:rsidRPr="005C3BCC" w:rsidRDefault="00143164" w:rsidP="00CE4D83">
            <w:pPr>
              <w:spacing w:after="0"/>
              <w:jc w:val="center"/>
              <w:rPr>
                <w:sz w:val="20"/>
                <w:szCs w:val="20"/>
              </w:rPr>
            </w:pPr>
            <w:r w:rsidRPr="005C3BCC">
              <w:rPr>
                <w:sz w:val="20"/>
                <w:szCs w:val="20"/>
              </w:rPr>
              <w:t>1989</w:t>
            </w:r>
          </w:p>
        </w:tc>
      </w:tr>
      <w:tr w:rsidR="00143164" w:rsidRPr="005C3BCC" w14:paraId="301D32F7" w14:textId="77777777" w:rsidTr="00CE4D83">
        <w:trPr>
          <w:trHeight w:val="270"/>
          <w:jc w:val="center"/>
        </w:trPr>
        <w:tc>
          <w:tcPr>
            <w:tcW w:w="1189" w:type="pct"/>
            <w:shd w:val="clear" w:color="auto" w:fill="auto"/>
            <w:tcMar>
              <w:left w:w="28" w:type="dxa"/>
              <w:right w:w="28" w:type="dxa"/>
            </w:tcMar>
            <w:vAlign w:val="center"/>
            <w:hideMark/>
          </w:tcPr>
          <w:p w14:paraId="600B0CBB" w14:textId="77777777" w:rsidR="00143164" w:rsidRPr="005C3BCC" w:rsidRDefault="00143164" w:rsidP="00CE4D83">
            <w:pPr>
              <w:spacing w:after="0"/>
              <w:rPr>
                <w:sz w:val="20"/>
                <w:szCs w:val="20"/>
              </w:rPr>
            </w:pPr>
            <w:r w:rsidRPr="005C3BCC">
              <w:rPr>
                <w:sz w:val="20"/>
                <w:szCs w:val="20"/>
              </w:rPr>
              <w:lastRenderedPageBreak/>
              <w:t>Сети водоснабжения протяженностью 55 м</w:t>
            </w:r>
          </w:p>
        </w:tc>
        <w:tc>
          <w:tcPr>
            <w:tcW w:w="570" w:type="pct"/>
            <w:shd w:val="clear" w:color="auto" w:fill="auto"/>
            <w:tcMar>
              <w:left w:w="28" w:type="dxa"/>
              <w:right w:w="28" w:type="dxa"/>
            </w:tcMar>
            <w:vAlign w:val="center"/>
            <w:hideMark/>
          </w:tcPr>
          <w:p w14:paraId="22F44A16" w14:textId="77777777" w:rsidR="00143164" w:rsidRPr="005C3BCC" w:rsidRDefault="00143164" w:rsidP="00CE4D83">
            <w:pPr>
              <w:spacing w:after="0"/>
              <w:jc w:val="center"/>
              <w:rPr>
                <w:sz w:val="20"/>
                <w:szCs w:val="20"/>
              </w:rPr>
            </w:pPr>
            <w:r w:rsidRPr="005C3BCC">
              <w:rPr>
                <w:sz w:val="20"/>
                <w:szCs w:val="20"/>
              </w:rPr>
              <w:t>к-127а</w:t>
            </w:r>
          </w:p>
        </w:tc>
        <w:tc>
          <w:tcPr>
            <w:tcW w:w="452" w:type="pct"/>
            <w:shd w:val="clear" w:color="auto" w:fill="auto"/>
            <w:tcMar>
              <w:left w:w="28" w:type="dxa"/>
              <w:right w:w="28" w:type="dxa"/>
            </w:tcMar>
            <w:vAlign w:val="center"/>
            <w:hideMark/>
          </w:tcPr>
          <w:p w14:paraId="10CAF3E7"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54FBAA73" w14:textId="77777777" w:rsidR="00143164" w:rsidRPr="005C3BCC" w:rsidRDefault="00143164" w:rsidP="00CE4D83">
            <w:pPr>
              <w:spacing w:after="0"/>
              <w:jc w:val="center"/>
              <w:rPr>
                <w:sz w:val="20"/>
                <w:szCs w:val="20"/>
              </w:rPr>
            </w:pPr>
            <w:r w:rsidRPr="005C3BCC">
              <w:rPr>
                <w:sz w:val="20"/>
                <w:szCs w:val="20"/>
              </w:rPr>
              <w:t>100</w:t>
            </w:r>
          </w:p>
        </w:tc>
        <w:tc>
          <w:tcPr>
            <w:tcW w:w="545" w:type="pct"/>
            <w:shd w:val="clear" w:color="auto" w:fill="auto"/>
            <w:tcMar>
              <w:left w:w="28" w:type="dxa"/>
              <w:right w:w="28" w:type="dxa"/>
            </w:tcMar>
            <w:vAlign w:val="center"/>
            <w:hideMark/>
          </w:tcPr>
          <w:p w14:paraId="55C6ED32" w14:textId="77777777" w:rsidR="00143164" w:rsidRPr="005C3BCC" w:rsidRDefault="00143164" w:rsidP="00CE4D83">
            <w:pPr>
              <w:spacing w:after="0"/>
              <w:jc w:val="center"/>
              <w:rPr>
                <w:sz w:val="20"/>
                <w:szCs w:val="20"/>
              </w:rPr>
            </w:pPr>
            <w:r w:rsidRPr="005C3BCC">
              <w:rPr>
                <w:sz w:val="20"/>
                <w:szCs w:val="20"/>
              </w:rPr>
              <w:t>0,06</w:t>
            </w:r>
          </w:p>
        </w:tc>
        <w:tc>
          <w:tcPr>
            <w:tcW w:w="681" w:type="pct"/>
            <w:shd w:val="clear" w:color="auto" w:fill="auto"/>
            <w:tcMar>
              <w:left w:w="28" w:type="dxa"/>
              <w:right w:w="28" w:type="dxa"/>
            </w:tcMar>
            <w:vAlign w:val="center"/>
            <w:hideMark/>
          </w:tcPr>
          <w:p w14:paraId="4B8674D3"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003C9E72"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30971C16" w14:textId="77777777" w:rsidR="00143164" w:rsidRPr="005C3BCC" w:rsidRDefault="00143164" w:rsidP="00CE4D83">
            <w:pPr>
              <w:spacing w:after="0"/>
              <w:jc w:val="center"/>
              <w:rPr>
                <w:sz w:val="20"/>
                <w:szCs w:val="20"/>
              </w:rPr>
            </w:pPr>
            <w:r w:rsidRPr="005C3BCC">
              <w:rPr>
                <w:sz w:val="20"/>
                <w:szCs w:val="20"/>
              </w:rPr>
              <w:t>1989</w:t>
            </w:r>
          </w:p>
        </w:tc>
      </w:tr>
      <w:tr w:rsidR="00143164" w:rsidRPr="005C3BCC" w14:paraId="7ACAB0EE" w14:textId="77777777" w:rsidTr="00CE4D83">
        <w:trPr>
          <w:trHeight w:val="525"/>
          <w:jc w:val="center"/>
        </w:trPr>
        <w:tc>
          <w:tcPr>
            <w:tcW w:w="1189" w:type="pct"/>
            <w:shd w:val="clear" w:color="auto" w:fill="auto"/>
            <w:tcMar>
              <w:left w:w="28" w:type="dxa"/>
              <w:right w:w="28" w:type="dxa"/>
            </w:tcMar>
            <w:vAlign w:val="center"/>
            <w:hideMark/>
          </w:tcPr>
          <w:p w14:paraId="6B38EDB8" w14:textId="77777777" w:rsidR="00143164" w:rsidRPr="005C3BCC" w:rsidRDefault="00143164" w:rsidP="00CE4D83">
            <w:pPr>
              <w:spacing w:after="0"/>
              <w:rPr>
                <w:sz w:val="20"/>
                <w:szCs w:val="20"/>
              </w:rPr>
            </w:pPr>
            <w:r w:rsidRPr="005C3BCC">
              <w:rPr>
                <w:sz w:val="20"/>
                <w:szCs w:val="20"/>
              </w:rPr>
              <w:t>Сети водоснабжения протяженностью 251 м</w:t>
            </w:r>
          </w:p>
        </w:tc>
        <w:tc>
          <w:tcPr>
            <w:tcW w:w="570" w:type="pct"/>
            <w:shd w:val="clear" w:color="auto" w:fill="auto"/>
            <w:tcMar>
              <w:left w:w="28" w:type="dxa"/>
              <w:right w:w="28" w:type="dxa"/>
            </w:tcMar>
            <w:vAlign w:val="center"/>
            <w:hideMark/>
          </w:tcPr>
          <w:p w14:paraId="02048A55" w14:textId="77777777" w:rsidR="00143164" w:rsidRPr="005C3BCC" w:rsidRDefault="00143164" w:rsidP="00CE4D83">
            <w:pPr>
              <w:spacing w:after="0"/>
              <w:jc w:val="center"/>
              <w:rPr>
                <w:sz w:val="20"/>
                <w:szCs w:val="20"/>
              </w:rPr>
            </w:pPr>
            <w:r w:rsidRPr="005C3BCC">
              <w:rPr>
                <w:sz w:val="20"/>
                <w:szCs w:val="20"/>
              </w:rPr>
              <w:t xml:space="preserve"> к-35</w:t>
            </w:r>
          </w:p>
        </w:tc>
        <w:tc>
          <w:tcPr>
            <w:tcW w:w="452" w:type="pct"/>
            <w:shd w:val="clear" w:color="auto" w:fill="auto"/>
            <w:tcMar>
              <w:left w:w="28" w:type="dxa"/>
              <w:right w:w="28" w:type="dxa"/>
            </w:tcMar>
            <w:vAlign w:val="center"/>
            <w:hideMark/>
          </w:tcPr>
          <w:p w14:paraId="033B944F"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1FB53B5F"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06B37D7B" w14:textId="77777777" w:rsidR="00143164" w:rsidRPr="005C3BCC" w:rsidRDefault="00143164" w:rsidP="00CE4D83">
            <w:pPr>
              <w:spacing w:after="0"/>
              <w:jc w:val="center"/>
              <w:rPr>
                <w:sz w:val="20"/>
                <w:szCs w:val="20"/>
              </w:rPr>
            </w:pPr>
            <w:r w:rsidRPr="005C3BCC">
              <w:rPr>
                <w:sz w:val="20"/>
                <w:szCs w:val="20"/>
              </w:rPr>
              <w:t>0,25</w:t>
            </w:r>
          </w:p>
        </w:tc>
        <w:tc>
          <w:tcPr>
            <w:tcW w:w="681" w:type="pct"/>
            <w:shd w:val="clear" w:color="auto" w:fill="auto"/>
            <w:tcMar>
              <w:left w:w="28" w:type="dxa"/>
              <w:right w:w="28" w:type="dxa"/>
            </w:tcMar>
            <w:vAlign w:val="center"/>
            <w:hideMark/>
          </w:tcPr>
          <w:p w14:paraId="2EE19EF1"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209B536D"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01DC4834" w14:textId="77777777" w:rsidR="00143164" w:rsidRPr="005C3BCC" w:rsidRDefault="00143164" w:rsidP="00CE4D83">
            <w:pPr>
              <w:spacing w:after="0"/>
              <w:jc w:val="center"/>
              <w:rPr>
                <w:sz w:val="20"/>
                <w:szCs w:val="20"/>
              </w:rPr>
            </w:pPr>
            <w:r w:rsidRPr="005C3BCC">
              <w:rPr>
                <w:sz w:val="20"/>
                <w:szCs w:val="20"/>
              </w:rPr>
              <w:t>1989</w:t>
            </w:r>
          </w:p>
        </w:tc>
      </w:tr>
      <w:tr w:rsidR="00143164" w:rsidRPr="005C3BCC" w14:paraId="143F5F01" w14:textId="77777777" w:rsidTr="00CE4D83">
        <w:trPr>
          <w:trHeight w:val="525"/>
          <w:jc w:val="center"/>
        </w:trPr>
        <w:tc>
          <w:tcPr>
            <w:tcW w:w="1189" w:type="pct"/>
            <w:shd w:val="clear" w:color="auto" w:fill="auto"/>
            <w:tcMar>
              <w:left w:w="28" w:type="dxa"/>
              <w:right w:w="28" w:type="dxa"/>
            </w:tcMar>
            <w:vAlign w:val="center"/>
            <w:hideMark/>
          </w:tcPr>
          <w:p w14:paraId="4CF28396" w14:textId="77777777" w:rsidR="00143164" w:rsidRPr="005C3BCC" w:rsidRDefault="00143164" w:rsidP="00CE4D83">
            <w:pPr>
              <w:spacing w:after="0"/>
              <w:rPr>
                <w:sz w:val="20"/>
                <w:szCs w:val="20"/>
              </w:rPr>
            </w:pPr>
            <w:r w:rsidRPr="005C3BCC">
              <w:rPr>
                <w:sz w:val="20"/>
                <w:szCs w:val="20"/>
              </w:rPr>
              <w:t>Сети водоснабжения протяженностью 523 м</w:t>
            </w:r>
          </w:p>
        </w:tc>
        <w:tc>
          <w:tcPr>
            <w:tcW w:w="570" w:type="pct"/>
            <w:shd w:val="clear" w:color="auto" w:fill="auto"/>
            <w:tcMar>
              <w:left w:w="28" w:type="dxa"/>
              <w:right w:w="28" w:type="dxa"/>
            </w:tcMar>
            <w:vAlign w:val="center"/>
            <w:hideMark/>
          </w:tcPr>
          <w:p w14:paraId="0EAEFC45" w14:textId="77777777" w:rsidR="00143164" w:rsidRPr="005C3BCC" w:rsidRDefault="00143164" w:rsidP="00CE4D83">
            <w:pPr>
              <w:spacing w:after="0"/>
              <w:jc w:val="center"/>
              <w:rPr>
                <w:sz w:val="20"/>
                <w:szCs w:val="20"/>
              </w:rPr>
            </w:pPr>
            <w:r w:rsidRPr="005C3BCC">
              <w:rPr>
                <w:sz w:val="20"/>
                <w:szCs w:val="20"/>
              </w:rPr>
              <w:t xml:space="preserve"> к-35</w:t>
            </w:r>
          </w:p>
        </w:tc>
        <w:tc>
          <w:tcPr>
            <w:tcW w:w="452" w:type="pct"/>
            <w:shd w:val="clear" w:color="auto" w:fill="auto"/>
            <w:tcMar>
              <w:left w:w="28" w:type="dxa"/>
              <w:right w:w="28" w:type="dxa"/>
            </w:tcMar>
            <w:vAlign w:val="center"/>
            <w:hideMark/>
          </w:tcPr>
          <w:p w14:paraId="6A109052"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187D8EE8"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23E00A16" w14:textId="77777777" w:rsidR="00143164" w:rsidRPr="005C3BCC" w:rsidRDefault="00143164" w:rsidP="00CE4D83">
            <w:pPr>
              <w:spacing w:after="0"/>
              <w:jc w:val="center"/>
              <w:rPr>
                <w:sz w:val="20"/>
                <w:szCs w:val="20"/>
              </w:rPr>
            </w:pPr>
            <w:r w:rsidRPr="005C3BCC">
              <w:rPr>
                <w:sz w:val="20"/>
                <w:szCs w:val="20"/>
              </w:rPr>
              <w:t>0,52</w:t>
            </w:r>
          </w:p>
        </w:tc>
        <w:tc>
          <w:tcPr>
            <w:tcW w:w="681" w:type="pct"/>
            <w:shd w:val="clear" w:color="auto" w:fill="auto"/>
            <w:tcMar>
              <w:left w:w="28" w:type="dxa"/>
              <w:right w:w="28" w:type="dxa"/>
            </w:tcMar>
            <w:vAlign w:val="center"/>
            <w:hideMark/>
          </w:tcPr>
          <w:p w14:paraId="64EFC37C"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5D2B4F8D" w14:textId="77777777" w:rsidR="00143164" w:rsidRPr="005C3BCC" w:rsidRDefault="00143164" w:rsidP="00CE4D83">
            <w:pPr>
              <w:spacing w:after="0"/>
              <w:jc w:val="center"/>
              <w:rPr>
                <w:sz w:val="20"/>
                <w:szCs w:val="20"/>
              </w:rPr>
            </w:pPr>
            <w:r w:rsidRPr="005C3BCC">
              <w:rPr>
                <w:sz w:val="20"/>
                <w:szCs w:val="20"/>
              </w:rPr>
              <w:t>6</w:t>
            </w:r>
          </w:p>
        </w:tc>
        <w:tc>
          <w:tcPr>
            <w:tcW w:w="474" w:type="pct"/>
            <w:shd w:val="clear" w:color="auto" w:fill="auto"/>
            <w:tcMar>
              <w:left w:w="28" w:type="dxa"/>
              <w:right w:w="28" w:type="dxa"/>
            </w:tcMar>
            <w:vAlign w:val="center"/>
            <w:hideMark/>
          </w:tcPr>
          <w:p w14:paraId="6197B674" w14:textId="77777777" w:rsidR="00143164" w:rsidRPr="005C3BCC" w:rsidRDefault="00143164" w:rsidP="00CE4D83">
            <w:pPr>
              <w:spacing w:after="0"/>
              <w:jc w:val="center"/>
              <w:rPr>
                <w:sz w:val="20"/>
                <w:szCs w:val="20"/>
              </w:rPr>
            </w:pPr>
            <w:r w:rsidRPr="005C3BCC">
              <w:rPr>
                <w:sz w:val="20"/>
                <w:szCs w:val="20"/>
              </w:rPr>
              <w:t>1990</w:t>
            </w:r>
          </w:p>
        </w:tc>
      </w:tr>
      <w:tr w:rsidR="00143164" w:rsidRPr="005C3BCC" w14:paraId="4E09D016" w14:textId="77777777" w:rsidTr="00CE4D83">
        <w:trPr>
          <w:trHeight w:val="525"/>
          <w:jc w:val="center"/>
        </w:trPr>
        <w:tc>
          <w:tcPr>
            <w:tcW w:w="1189" w:type="pct"/>
            <w:shd w:val="clear" w:color="auto" w:fill="auto"/>
            <w:tcMar>
              <w:left w:w="28" w:type="dxa"/>
              <w:right w:w="28" w:type="dxa"/>
            </w:tcMar>
            <w:vAlign w:val="center"/>
            <w:hideMark/>
          </w:tcPr>
          <w:p w14:paraId="5E2C5B30" w14:textId="77777777" w:rsidR="00143164" w:rsidRPr="005C3BCC" w:rsidRDefault="00143164" w:rsidP="00CE4D83">
            <w:pPr>
              <w:spacing w:after="0"/>
              <w:rPr>
                <w:sz w:val="20"/>
                <w:szCs w:val="20"/>
              </w:rPr>
            </w:pPr>
            <w:r w:rsidRPr="005C3BCC">
              <w:rPr>
                <w:sz w:val="20"/>
                <w:szCs w:val="20"/>
              </w:rPr>
              <w:t>Сети водоснабжения протяженностью 283 м</w:t>
            </w:r>
          </w:p>
        </w:tc>
        <w:tc>
          <w:tcPr>
            <w:tcW w:w="570" w:type="pct"/>
            <w:shd w:val="clear" w:color="auto" w:fill="auto"/>
            <w:tcMar>
              <w:left w:w="28" w:type="dxa"/>
              <w:right w:w="28" w:type="dxa"/>
            </w:tcMar>
            <w:vAlign w:val="center"/>
            <w:hideMark/>
          </w:tcPr>
          <w:p w14:paraId="66B3389F" w14:textId="77777777" w:rsidR="00143164" w:rsidRPr="005C3BCC" w:rsidRDefault="00143164" w:rsidP="00CE4D83">
            <w:pPr>
              <w:spacing w:after="0"/>
              <w:jc w:val="center"/>
              <w:rPr>
                <w:sz w:val="20"/>
                <w:szCs w:val="20"/>
              </w:rPr>
            </w:pPr>
            <w:r w:rsidRPr="005C3BCC">
              <w:rPr>
                <w:sz w:val="20"/>
                <w:szCs w:val="20"/>
              </w:rPr>
              <w:t xml:space="preserve"> к-21</w:t>
            </w:r>
          </w:p>
        </w:tc>
        <w:tc>
          <w:tcPr>
            <w:tcW w:w="452" w:type="pct"/>
            <w:shd w:val="clear" w:color="auto" w:fill="auto"/>
            <w:tcMar>
              <w:left w:w="28" w:type="dxa"/>
              <w:right w:w="28" w:type="dxa"/>
            </w:tcMar>
            <w:vAlign w:val="center"/>
            <w:hideMark/>
          </w:tcPr>
          <w:p w14:paraId="04901317"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26391F57"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7874191B" w14:textId="77777777" w:rsidR="00143164" w:rsidRPr="005C3BCC" w:rsidRDefault="00143164" w:rsidP="00CE4D83">
            <w:pPr>
              <w:spacing w:after="0"/>
              <w:jc w:val="center"/>
              <w:rPr>
                <w:sz w:val="20"/>
                <w:szCs w:val="20"/>
              </w:rPr>
            </w:pPr>
            <w:r w:rsidRPr="005C3BCC">
              <w:rPr>
                <w:sz w:val="20"/>
                <w:szCs w:val="20"/>
              </w:rPr>
              <w:t>0,28</w:t>
            </w:r>
          </w:p>
        </w:tc>
        <w:tc>
          <w:tcPr>
            <w:tcW w:w="681" w:type="pct"/>
            <w:shd w:val="clear" w:color="auto" w:fill="auto"/>
            <w:tcMar>
              <w:left w:w="28" w:type="dxa"/>
              <w:right w:w="28" w:type="dxa"/>
            </w:tcMar>
            <w:vAlign w:val="center"/>
            <w:hideMark/>
          </w:tcPr>
          <w:p w14:paraId="18F40C1C"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658145D7" w14:textId="77777777" w:rsidR="00143164" w:rsidRPr="005C3BCC" w:rsidRDefault="00143164" w:rsidP="00CE4D83">
            <w:pPr>
              <w:spacing w:after="0"/>
              <w:jc w:val="center"/>
              <w:rPr>
                <w:sz w:val="20"/>
                <w:szCs w:val="20"/>
              </w:rPr>
            </w:pPr>
            <w:r w:rsidRPr="005C3BCC">
              <w:rPr>
                <w:sz w:val="20"/>
                <w:szCs w:val="20"/>
              </w:rPr>
              <w:t>10</w:t>
            </w:r>
          </w:p>
        </w:tc>
        <w:tc>
          <w:tcPr>
            <w:tcW w:w="474" w:type="pct"/>
            <w:shd w:val="clear" w:color="auto" w:fill="auto"/>
            <w:tcMar>
              <w:left w:w="28" w:type="dxa"/>
              <w:right w:w="28" w:type="dxa"/>
            </w:tcMar>
            <w:vAlign w:val="center"/>
            <w:hideMark/>
          </w:tcPr>
          <w:p w14:paraId="2B6147BC" w14:textId="77777777" w:rsidR="00143164" w:rsidRPr="005C3BCC" w:rsidRDefault="00143164" w:rsidP="00CE4D83">
            <w:pPr>
              <w:spacing w:after="0"/>
              <w:jc w:val="center"/>
              <w:rPr>
                <w:sz w:val="20"/>
                <w:szCs w:val="20"/>
              </w:rPr>
            </w:pPr>
            <w:r w:rsidRPr="005C3BCC">
              <w:rPr>
                <w:sz w:val="20"/>
                <w:szCs w:val="20"/>
              </w:rPr>
              <w:t>1990</w:t>
            </w:r>
          </w:p>
        </w:tc>
      </w:tr>
      <w:tr w:rsidR="00143164" w:rsidRPr="005C3BCC" w14:paraId="48D20C1C" w14:textId="77777777" w:rsidTr="00CE4D83">
        <w:trPr>
          <w:trHeight w:val="525"/>
          <w:jc w:val="center"/>
        </w:trPr>
        <w:tc>
          <w:tcPr>
            <w:tcW w:w="1189" w:type="pct"/>
            <w:shd w:val="clear" w:color="auto" w:fill="auto"/>
            <w:tcMar>
              <w:left w:w="28" w:type="dxa"/>
              <w:right w:w="28" w:type="dxa"/>
            </w:tcMar>
            <w:vAlign w:val="center"/>
            <w:hideMark/>
          </w:tcPr>
          <w:p w14:paraId="6980BF32" w14:textId="77777777" w:rsidR="00143164" w:rsidRPr="005C3BCC" w:rsidRDefault="00143164" w:rsidP="00CE4D83">
            <w:pPr>
              <w:spacing w:after="0"/>
              <w:rPr>
                <w:sz w:val="20"/>
                <w:szCs w:val="20"/>
              </w:rPr>
            </w:pPr>
            <w:r w:rsidRPr="005C3BCC">
              <w:rPr>
                <w:sz w:val="20"/>
                <w:szCs w:val="20"/>
              </w:rPr>
              <w:t>Сети водоснабжения протяженностью 445 м</w:t>
            </w:r>
          </w:p>
        </w:tc>
        <w:tc>
          <w:tcPr>
            <w:tcW w:w="570" w:type="pct"/>
            <w:shd w:val="clear" w:color="auto" w:fill="auto"/>
            <w:tcMar>
              <w:left w:w="28" w:type="dxa"/>
              <w:right w:w="28" w:type="dxa"/>
            </w:tcMar>
            <w:vAlign w:val="center"/>
            <w:hideMark/>
          </w:tcPr>
          <w:p w14:paraId="0B33CDE3" w14:textId="77777777" w:rsidR="00143164" w:rsidRPr="005C3BCC" w:rsidRDefault="00143164" w:rsidP="00CE4D83">
            <w:pPr>
              <w:spacing w:after="0"/>
              <w:jc w:val="center"/>
              <w:rPr>
                <w:sz w:val="20"/>
                <w:szCs w:val="20"/>
              </w:rPr>
            </w:pPr>
            <w:r w:rsidRPr="005C3BCC">
              <w:rPr>
                <w:sz w:val="20"/>
                <w:szCs w:val="20"/>
              </w:rPr>
              <w:t>К87</w:t>
            </w:r>
          </w:p>
        </w:tc>
        <w:tc>
          <w:tcPr>
            <w:tcW w:w="452" w:type="pct"/>
            <w:shd w:val="clear" w:color="auto" w:fill="auto"/>
            <w:tcMar>
              <w:left w:w="28" w:type="dxa"/>
              <w:right w:w="28" w:type="dxa"/>
            </w:tcMar>
            <w:vAlign w:val="center"/>
            <w:hideMark/>
          </w:tcPr>
          <w:p w14:paraId="5D6E4672"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6A915A1B"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653A9DB7" w14:textId="77777777" w:rsidR="00143164" w:rsidRPr="005C3BCC" w:rsidRDefault="00143164" w:rsidP="00CE4D83">
            <w:pPr>
              <w:spacing w:after="0"/>
              <w:jc w:val="center"/>
              <w:rPr>
                <w:sz w:val="20"/>
                <w:szCs w:val="20"/>
              </w:rPr>
            </w:pPr>
            <w:r w:rsidRPr="005C3BCC">
              <w:rPr>
                <w:sz w:val="20"/>
                <w:szCs w:val="20"/>
              </w:rPr>
              <w:t>0,45</w:t>
            </w:r>
          </w:p>
        </w:tc>
        <w:tc>
          <w:tcPr>
            <w:tcW w:w="681" w:type="pct"/>
            <w:shd w:val="clear" w:color="auto" w:fill="auto"/>
            <w:tcMar>
              <w:left w:w="28" w:type="dxa"/>
              <w:right w:w="28" w:type="dxa"/>
            </w:tcMar>
            <w:vAlign w:val="center"/>
            <w:hideMark/>
          </w:tcPr>
          <w:p w14:paraId="14C16281"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59ECAD5A" w14:textId="77777777" w:rsidR="00143164" w:rsidRPr="005C3BCC" w:rsidRDefault="00143164" w:rsidP="00CE4D83">
            <w:pPr>
              <w:spacing w:after="0"/>
              <w:jc w:val="center"/>
              <w:rPr>
                <w:sz w:val="20"/>
                <w:szCs w:val="20"/>
              </w:rPr>
            </w:pPr>
            <w:r w:rsidRPr="005C3BCC">
              <w:rPr>
                <w:sz w:val="20"/>
                <w:szCs w:val="20"/>
              </w:rPr>
              <w:t>9</w:t>
            </w:r>
          </w:p>
        </w:tc>
        <w:tc>
          <w:tcPr>
            <w:tcW w:w="474" w:type="pct"/>
            <w:shd w:val="clear" w:color="auto" w:fill="auto"/>
            <w:tcMar>
              <w:left w:w="28" w:type="dxa"/>
              <w:right w:w="28" w:type="dxa"/>
            </w:tcMar>
            <w:vAlign w:val="center"/>
            <w:hideMark/>
          </w:tcPr>
          <w:p w14:paraId="67C34244" w14:textId="77777777" w:rsidR="00143164" w:rsidRPr="005C3BCC" w:rsidRDefault="00143164" w:rsidP="00CE4D83">
            <w:pPr>
              <w:spacing w:after="0"/>
              <w:jc w:val="center"/>
              <w:rPr>
                <w:sz w:val="20"/>
                <w:szCs w:val="20"/>
              </w:rPr>
            </w:pPr>
            <w:r w:rsidRPr="005C3BCC">
              <w:rPr>
                <w:sz w:val="20"/>
                <w:szCs w:val="20"/>
              </w:rPr>
              <w:t>1990</w:t>
            </w:r>
          </w:p>
        </w:tc>
      </w:tr>
      <w:tr w:rsidR="00143164" w:rsidRPr="005C3BCC" w14:paraId="7EDA9457" w14:textId="77777777" w:rsidTr="00CE4D83">
        <w:trPr>
          <w:trHeight w:val="525"/>
          <w:jc w:val="center"/>
        </w:trPr>
        <w:tc>
          <w:tcPr>
            <w:tcW w:w="1189" w:type="pct"/>
            <w:shd w:val="clear" w:color="auto" w:fill="auto"/>
            <w:tcMar>
              <w:left w:w="28" w:type="dxa"/>
              <w:right w:w="28" w:type="dxa"/>
            </w:tcMar>
            <w:vAlign w:val="center"/>
            <w:hideMark/>
          </w:tcPr>
          <w:p w14:paraId="3D276D1B" w14:textId="77777777" w:rsidR="00143164" w:rsidRPr="005C3BCC" w:rsidRDefault="00143164" w:rsidP="00CE4D83">
            <w:pPr>
              <w:spacing w:after="0"/>
              <w:rPr>
                <w:sz w:val="20"/>
                <w:szCs w:val="20"/>
              </w:rPr>
            </w:pPr>
            <w:r w:rsidRPr="005C3BCC">
              <w:rPr>
                <w:sz w:val="20"/>
                <w:szCs w:val="20"/>
              </w:rPr>
              <w:t>Сети водоснабжения протяженностью 248 м</w:t>
            </w:r>
          </w:p>
        </w:tc>
        <w:tc>
          <w:tcPr>
            <w:tcW w:w="570" w:type="pct"/>
            <w:shd w:val="clear" w:color="auto" w:fill="auto"/>
            <w:tcMar>
              <w:left w:w="28" w:type="dxa"/>
              <w:right w:w="28" w:type="dxa"/>
            </w:tcMar>
            <w:vAlign w:val="center"/>
            <w:hideMark/>
          </w:tcPr>
          <w:p w14:paraId="2C9183F8" w14:textId="77777777" w:rsidR="00143164" w:rsidRPr="005C3BCC" w:rsidRDefault="00143164" w:rsidP="00CE4D83">
            <w:pPr>
              <w:spacing w:after="0"/>
              <w:jc w:val="center"/>
              <w:rPr>
                <w:sz w:val="20"/>
                <w:szCs w:val="20"/>
              </w:rPr>
            </w:pPr>
            <w:r w:rsidRPr="005C3BCC">
              <w:rPr>
                <w:sz w:val="20"/>
                <w:szCs w:val="20"/>
              </w:rPr>
              <w:t>от к-51</w:t>
            </w:r>
          </w:p>
        </w:tc>
        <w:tc>
          <w:tcPr>
            <w:tcW w:w="452" w:type="pct"/>
            <w:shd w:val="clear" w:color="auto" w:fill="auto"/>
            <w:tcMar>
              <w:left w:w="28" w:type="dxa"/>
              <w:right w:w="28" w:type="dxa"/>
            </w:tcMar>
            <w:vAlign w:val="center"/>
            <w:hideMark/>
          </w:tcPr>
          <w:p w14:paraId="65808ECB"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0FF2E973" w14:textId="77777777" w:rsidR="00143164" w:rsidRPr="005C3BCC" w:rsidRDefault="00143164" w:rsidP="00CE4D83">
            <w:pPr>
              <w:spacing w:after="0"/>
              <w:jc w:val="center"/>
              <w:rPr>
                <w:sz w:val="20"/>
                <w:szCs w:val="20"/>
              </w:rPr>
            </w:pPr>
            <w:r w:rsidRPr="005C3BCC">
              <w:rPr>
                <w:sz w:val="20"/>
                <w:szCs w:val="20"/>
              </w:rPr>
              <w:t>50</w:t>
            </w:r>
          </w:p>
        </w:tc>
        <w:tc>
          <w:tcPr>
            <w:tcW w:w="545" w:type="pct"/>
            <w:shd w:val="clear" w:color="auto" w:fill="auto"/>
            <w:tcMar>
              <w:left w:w="28" w:type="dxa"/>
              <w:right w:w="28" w:type="dxa"/>
            </w:tcMar>
            <w:vAlign w:val="center"/>
            <w:hideMark/>
          </w:tcPr>
          <w:p w14:paraId="74F2A33C" w14:textId="77777777" w:rsidR="00143164" w:rsidRPr="005C3BCC" w:rsidRDefault="00143164" w:rsidP="00CE4D83">
            <w:pPr>
              <w:spacing w:after="0"/>
              <w:jc w:val="center"/>
              <w:rPr>
                <w:sz w:val="20"/>
                <w:szCs w:val="20"/>
              </w:rPr>
            </w:pPr>
            <w:r w:rsidRPr="005C3BCC">
              <w:rPr>
                <w:sz w:val="20"/>
                <w:szCs w:val="20"/>
              </w:rPr>
              <w:t>0,25</w:t>
            </w:r>
          </w:p>
        </w:tc>
        <w:tc>
          <w:tcPr>
            <w:tcW w:w="681" w:type="pct"/>
            <w:shd w:val="clear" w:color="auto" w:fill="auto"/>
            <w:tcMar>
              <w:left w:w="28" w:type="dxa"/>
              <w:right w:w="28" w:type="dxa"/>
            </w:tcMar>
            <w:vAlign w:val="center"/>
            <w:hideMark/>
          </w:tcPr>
          <w:p w14:paraId="1B6D396C"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4840AB31" w14:textId="77777777" w:rsidR="00143164" w:rsidRPr="005C3BCC" w:rsidRDefault="00143164" w:rsidP="00CE4D83">
            <w:pPr>
              <w:spacing w:after="0"/>
              <w:jc w:val="center"/>
              <w:rPr>
                <w:sz w:val="20"/>
                <w:szCs w:val="20"/>
              </w:rPr>
            </w:pPr>
            <w:r w:rsidRPr="005C3BCC">
              <w:rPr>
                <w:sz w:val="20"/>
                <w:szCs w:val="20"/>
              </w:rPr>
              <w:t>3</w:t>
            </w:r>
          </w:p>
        </w:tc>
        <w:tc>
          <w:tcPr>
            <w:tcW w:w="474" w:type="pct"/>
            <w:shd w:val="clear" w:color="auto" w:fill="auto"/>
            <w:tcMar>
              <w:left w:w="28" w:type="dxa"/>
              <w:right w:w="28" w:type="dxa"/>
            </w:tcMar>
            <w:vAlign w:val="center"/>
            <w:hideMark/>
          </w:tcPr>
          <w:p w14:paraId="73F45129" w14:textId="77777777" w:rsidR="00143164" w:rsidRPr="005C3BCC" w:rsidRDefault="00143164" w:rsidP="00CE4D83">
            <w:pPr>
              <w:spacing w:after="0"/>
              <w:jc w:val="center"/>
              <w:rPr>
                <w:sz w:val="20"/>
                <w:szCs w:val="20"/>
              </w:rPr>
            </w:pPr>
            <w:r w:rsidRPr="005C3BCC">
              <w:rPr>
                <w:sz w:val="20"/>
                <w:szCs w:val="20"/>
              </w:rPr>
              <w:t>1991</w:t>
            </w:r>
          </w:p>
        </w:tc>
      </w:tr>
      <w:tr w:rsidR="00143164" w:rsidRPr="005C3BCC" w14:paraId="44949666" w14:textId="77777777" w:rsidTr="00CE4D83">
        <w:trPr>
          <w:trHeight w:val="525"/>
          <w:jc w:val="center"/>
        </w:trPr>
        <w:tc>
          <w:tcPr>
            <w:tcW w:w="1189" w:type="pct"/>
            <w:shd w:val="clear" w:color="auto" w:fill="auto"/>
            <w:tcMar>
              <w:left w:w="28" w:type="dxa"/>
              <w:right w:w="28" w:type="dxa"/>
            </w:tcMar>
            <w:vAlign w:val="center"/>
            <w:hideMark/>
          </w:tcPr>
          <w:p w14:paraId="2279D6F3" w14:textId="77777777" w:rsidR="00143164" w:rsidRPr="005C3BCC" w:rsidRDefault="00143164" w:rsidP="00CE4D83">
            <w:pPr>
              <w:spacing w:after="0"/>
              <w:rPr>
                <w:sz w:val="20"/>
                <w:szCs w:val="20"/>
              </w:rPr>
            </w:pPr>
            <w:r w:rsidRPr="005C3BCC">
              <w:rPr>
                <w:sz w:val="20"/>
                <w:szCs w:val="20"/>
              </w:rPr>
              <w:t>Сети водоснабжения протяженностью 326 м</w:t>
            </w:r>
          </w:p>
        </w:tc>
        <w:tc>
          <w:tcPr>
            <w:tcW w:w="570" w:type="pct"/>
            <w:shd w:val="clear" w:color="auto" w:fill="auto"/>
            <w:tcMar>
              <w:left w:w="28" w:type="dxa"/>
              <w:right w:w="28" w:type="dxa"/>
            </w:tcMar>
            <w:vAlign w:val="center"/>
            <w:hideMark/>
          </w:tcPr>
          <w:p w14:paraId="3738002B" w14:textId="77777777" w:rsidR="00143164" w:rsidRPr="005C3BCC" w:rsidRDefault="00143164" w:rsidP="00CE4D83">
            <w:pPr>
              <w:spacing w:after="0"/>
              <w:jc w:val="center"/>
              <w:rPr>
                <w:sz w:val="20"/>
                <w:szCs w:val="20"/>
              </w:rPr>
            </w:pPr>
            <w:r w:rsidRPr="005C3BCC">
              <w:rPr>
                <w:sz w:val="20"/>
                <w:szCs w:val="20"/>
              </w:rPr>
              <w:t>к-119</w:t>
            </w:r>
          </w:p>
        </w:tc>
        <w:tc>
          <w:tcPr>
            <w:tcW w:w="452" w:type="pct"/>
            <w:shd w:val="clear" w:color="auto" w:fill="auto"/>
            <w:tcMar>
              <w:left w:w="28" w:type="dxa"/>
              <w:right w:w="28" w:type="dxa"/>
            </w:tcMar>
            <w:vAlign w:val="center"/>
            <w:hideMark/>
          </w:tcPr>
          <w:p w14:paraId="7A6B4DEE"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01999B47"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7CE690FC" w14:textId="77777777" w:rsidR="00143164" w:rsidRPr="005C3BCC" w:rsidRDefault="00143164" w:rsidP="00CE4D83">
            <w:pPr>
              <w:spacing w:after="0"/>
              <w:jc w:val="center"/>
              <w:rPr>
                <w:sz w:val="20"/>
                <w:szCs w:val="20"/>
              </w:rPr>
            </w:pPr>
            <w:r w:rsidRPr="005C3BCC">
              <w:rPr>
                <w:sz w:val="20"/>
                <w:szCs w:val="20"/>
              </w:rPr>
              <w:t>0,33</w:t>
            </w:r>
          </w:p>
        </w:tc>
        <w:tc>
          <w:tcPr>
            <w:tcW w:w="681" w:type="pct"/>
            <w:shd w:val="clear" w:color="auto" w:fill="auto"/>
            <w:tcMar>
              <w:left w:w="28" w:type="dxa"/>
              <w:right w:w="28" w:type="dxa"/>
            </w:tcMar>
            <w:vAlign w:val="center"/>
            <w:hideMark/>
          </w:tcPr>
          <w:p w14:paraId="34551B78"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400B9CA4" w14:textId="77777777" w:rsidR="00143164" w:rsidRPr="005C3BCC" w:rsidRDefault="00143164" w:rsidP="00CE4D83">
            <w:pPr>
              <w:spacing w:after="0"/>
              <w:jc w:val="center"/>
              <w:rPr>
                <w:sz w:val="20"/>
                <w:szCs w:val="20"/>
              </w:rPr>
            </w:pPr>
            <w:r w:rsidRPr="005C3BCC">
              <w:rPr>
                <w:sz w:val="20"/>
                <w:szCs w:val="20"/>
              </w:rPr>
              <w:t>6</w:t>
            </w:r>
          </w:p>
        </w:tc>
        <w:tc>
          <w:tcPr>
            <w:tcW w:w="474" w:type="pct"/>
            <w:shd w:val="clear" w:color="auto" w:fill="auto"/>
            <w:tcMar>
              <w:left w:w="28" w:type="dxa"/>
              <w:right w:w="28" w:type="dxa"/>
            </w:tcMar>
            <w:vAlign w:val="center"/>
            <w:hideMark/>
          </w:tcPr>
          <w:p w14:paraId="18851573" w14:textId="77777777" w:rsidR="00143164" w:rsidRPr="005C3BCC" w:rsidRDefault="00143164" w:rsidP="00CE4D83">
            <w:pPr>
              <w:spacing w:after="0"/>
              <w:jc w:val="center"/>
              <w:rPr>
                <w:sz w:val="20"/>
                <w:szCs w:val="20"/>
              </w:rPr>
            </w:pPr>
            <w:r w:rsidRPr="005C3BCC">
              <w:rPr>
                <w:sz w:val="20"/>
                <w:szCs w:val="20"/>
              </w:rPr>
              <w:t>1994</w:t>
            </w:r>
          </w:p>
        </w:tc>
      </w:tr>
      <w:tr w:rsidR="00143164" w:rsidRPr="005C3BCC" w14:paraId="3941DB66" w14:textId="77777777" w:rsidTr="00CE4D83">
        <w:trPr>
          <w:trHeight w:val="525"/>
          <w:jc w:val="center"/>
        </w:trPr>
        <w:tc>
          <w:tcPr>
            <w:tcW w:w="1189" w:type="pct"/>
            <w:shd w:val="clear" w:color="auto" w:fill="auto"/>
            <w:tcMar>
              <w:left w:w="28" w:type="dxa"/>
              <w:right w:w="28" w:type="dxa"/>
            </w:tcMar>
            <w:vAlign w:val="center"/>
            <w:hideMark/>
          </w:tcPr>
          <w:p w14:paraId="135A94AF" w14:textId="77777777" w:rsidR="00143164" w:rsidRPr="005C3BCC" w:rsidRDefault="00143164" w:rsidP="00CE4D83">
            <w:pPr>
              <w:spacing w:after="0"/>
              <w:rPr>
                <w:sz w:val="20"/>
                <w:szCs w:val="20"/>
              </w:rPr>
            </w:pPr>
            <w:r w:rsidRPr="005C3BCC">
              <w:rPr>
                <w:sz w:val="20"/>
                <w:szCs w:val="20"/>
              </w:rPr>
              <w:t>Магистральные сети ТВК инв. №950000104936</w:t>
            </w:r>
          </w:p>
        </w:tc>
        <w:tc>
          <w:tcPr>
            <w:tcW w:w="570" w:type="pct"/>
            <w:shd w:val="clear" w:color="auto" w:fill="auto"/>
            <w:tcMar>
              <w:left w:w="28" w:type="dxa"/>
              <w:right w:w="28" w:type="dxa"/>
            </w:tcMar>
            <w:vAlign w:val="center"/>
            <w:hideMark/>
          </w:tcPr>
          <w:p w14:paraId="1506B7F2" w14:textId="77777777" w:rsidR="00143164" w:rsidRPr="005C3BCC" w:rsidRDefault="00143164" w:rsidP="00CE4D83">
            <w:pPr>
              <w:spacing w:after="0"/>
              <w:jc w:val="center"/>
              <w:rPr>
                <w:sz w:val="20"/>
                <w:szCs w:val="20"/>
              </w:rPr>
            </w:pPr>
            <w:r w:rsidRPr="005C3BCC">
              <w:rPr>
                <w:sz w:val="20"/>
                <w:szCs w:val="20"/>
              </w:rPr>
              <w:t>К122</w:t>
            </w:r>
          </w:p>
        </w:tc>
        <w:tc>
          <w:tcPr>
            <w:tcW w:w="452" w:type="pct"/>
            <w:shd w:val="clear" w:color="auto" w:fill="auto"/>
            <w:tcMar>
              <w:left w:w="28" w:type="dxa"/>
              <w:right w:w="28" w:type="dxa"/>
            </w:tcMar>
            <w:vAlign w:val="center"/>
            <w:hideMark/>
          </w:tcPr>
          <w:p w14:paraId="3DCB857F"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43CD3706"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32C4AB82" w14:textId="77777777" w:rsidR="00143164" w:rsidRPr="005C3BCC" w:rsidRDefault="00143164" w:rsidP="00CE4D83">
            <w:pPr>
              <w:spacing w:after="0"/>
              <w:jc w:val="center"/>
              <w:rPr>
                <w:sz w:val="20"/>
                <w:szCs w:val="20"/>
              </w:rPr>
            </w:pPr>
            <w:r w:rsidRPr="005C3BCC">
              <w:rPr>
                <w:sz w:val="20"/>
                <w:szCs w:val="20"/>
              </w:rPr>
              <w:t>0,55</w:t>
            </w:r>
          </w:p>
        </w:tc>
        <w:tc>
          <w:tcPr>
            <w:tcW w:w="681" w:type="pct"/>
            <w:shd w:val="clear" w:color="auto" w:fill="auto"/>
            <w:tcMar>
              <w:left w:w="28" w:type="dxa"/>
              <w:right w:w="28" w:type="dxa"/>
            </w:tcMar>
            <w:vAlign w:val="center"/>
            <w:hideMark/>
          </w:tcPr>
          <w:p w14:paraId="3DF47B42"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6729756E" w14:textId="77777777" w:rsidR="00143164" w:rsidRPr="005C3BCC" w:rsidRDefault="00143164" w:rsidP="00CE4D83">
            <w:pPr>
              <w:spacing w:after="0"/>
              <w:jc w:val="center"/>
              <w:rPr>
                <w:sz w:val="20"/>
                <w:szCs w:val="20"/>
              </w:rPr>
            </w:pPr>
            <w:r w:rsidRPr="005C3BCC">
              <w:rPr>
                <w:sz w:val="20"/>
                <w:szCs w:val="20"/>
              </w:rPr>
              <w:t>13</w:t>
            </w:r>
          </w:p>
        </w:tc>
        <w:tc>
          <w:tcPr>
            <w:tcW w:w="474" w:type="pct"/>
            <w:shd w:val="clear" w:color="auto" w:fill="auto"/>
            <w:tcMar>
              <w:left w:w="28" w:type="dxa"/>
              <w:right w:w="28" w:type="dxa"/>
            </w:tcMar>
            <w:vAlign w:val="center"/>
            <w:hideMark/>
          </w:tcPr>
          <w:p w14:paraId="3C8AF0BA" w14:textId="77777777" w:rsidR="00143164" w:rsidRPr="005C3BCC" w:rsidRDefault="00143164" w:rsidP="00CE4D83">
            <w:pPr>
              <w:spacing w:after="0"/>
              <w:jc w:val="center"/>
              <w:rPr>
                <w:sz w:val="20"/>
                <w:szCs w:val="20"/>
              </w:rPr>
            </w:pPr>
            <w:r w:rsidRPr="005C3BCC">
              <w:rPr>
                <w:sz w:val="20"/>
                <w:szCs w:val="20"/>
              </w:rPr>
              <w:t>1993</w:t>
            </w:r>
          </w:p>
        </w:tc>
      </w:tr>
      <w:tr w:rsidR="00143164" w:rsidRPr="005C3BCC" w14:paraId="0B98480C" w14:textId="77777777" w:rsidTr="00CE4D83">
        <w:trPr>
          <w:trHeight w:val="525"/>
          <w:jc w:val="center"/>
        </w:trPr>
        <w:tc>
          <w:tcPr>
            <w:tcW w:w="1189" w:type="pct"/>
            <w:shd w:val="clear" w:color="auto" w:fill="auto"/>
            <w:tcMar>
              <w:left w:w="28" w:type="dxa"/>
              <w:right w:w="28" w:type="dxa"/>
            </w:tcMar>
            <w:vAlign w:val="center"/>
            <w:hideMark/>
          </w:tcPr>
          <w:p w14:paraId="2E8AAB00" w14:textId="77777777" w:rsidR="00143164" w:rsidRPr="005C3BCC" w:rsidRDefault="00143164" w:rsidP="00CE4D83">
            <w:pPr>
              <w:spacing w:after="0"/>
              <w:rPr>
                <w:sz w:val="20"/>
                <w:szCs w:val="20"/>
              </w:rPr>
            </w:pPr>
            <w:r w:rsidRPr="005C3BCC">
              <w:rPr>
                <w:sz w:val="20"/>
                <w:szCs w:val="20"/>
              </w:rPr>
              <w:t>Магистральные сети ТВК инв. №950000104937</w:t>
            </w:r>
          </w:p>
        </w:tc>
        <w:tc>
          <w:tcPr>
            <w:tcW w:w="570" w:type="pct"/>
            <w:shd w:val="clear" w:color="auto" w:fill="auto"/>
            <w:tcMar>
              <w:left w:w="28" w:type="dxa"/>
              <w:right w:w="28" w:type="dxa"/>
            </w:tcMar>
            <w:vAlign w:val="center"/>
            <w:hideMark/>
          </w:tcPr>
          <w:p w14:paraId="18CEFBC4" w14:textId="77777777" w:rsidR="00143164" w:rsidRPr="005C3BCC" w:rsidRDefault="00143164" w:rsidP="00CE4D83">
            <w:pPr>
              <w:spacing w:after="0"/>
              <w:jc w:val="center"/>
              <w:rPr>
                <w:sz w:val="20"/>
                <w:szCs w:val="20"/>
              </w:rPr>
            </w:pPr>
            <w:r w:rsidRPr="005C3BCC">
              <w:rPr>
                <w:sz w:val="20"/>
                <w:szCs w:val="20"/>
              </w:rPr>
              <w:t>К121</w:t>
            </w:r>
          </w:p>
        </w:tc>
        <w:tc>
          <w:tcPr>
            <w:tcW w:w="452" w:type="pct"/>
            <w:shd w:val="clear" w:color="auto" w:fill="auto"/>
            <w:tcMar>
              <w:left w:w="28" w:type="dxa"/>
              <w:right w:w="28" w:type="dxa"/>
            </w:tcMar>
            <w:vAlign w:val="center"/>
            <w:hideMark/>
          </w:tcPr>
          <w:p w14:paraId="579D3CBC"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462FCA6B" w14:textId="77777777" w:rsidR="00143164" w:rsidRPr="005C3BCC" w:rsidRDefault="00143164" w:rsidP="00CE4D83">
            <w:pPr>
              <w:spacing w:after="0"/>
              <w:jc w:val="center"/>
              <w:rPr>
                <w:sz w:val="20"/>
                <w:szCs w:val="20"/>
              </w:rPr>
            </w:pPr>
            <w:r w:rsidRPr="005C3BCC">
              <w:rPr>
                <w:sz w:val="20"/>
                <w:szCs w:val="20"/>
              </w:rPr>
              <w:t>100</w:t>
            </w:r>
          </w:p>
        </w:tc>
        <w:tc>
          <w:tcPr>
            <w:tcW w:w="545" w:type="pct"/>
            <w:shd w:val="clear" w:color="auto" w:fill="auto"/>
            <w:tcMar>
              <w:left w:w="28" w:type="dxa"/>
              <w:right w:w="28" w:type="dxa"/>
            </w:tcMar>
            <w:vAlign w:val="center"/>
            <w:hideMark/>
          </w:tcPr>
          <w:p w14:paraId="327547B5" w14:textId="77777777" w:rsidR="00143164" w:rsidRPr="005C3BCC" w:rsidRDefault="00143164" w:rsidP="00CE4D83">
            <w:pPr>
              <w:spacing w:after="0"/>
              <w:jc w:val="center"/>
              <w:rPr>
                <w:sz w:val="20"/>
                <w:szCs w:val="20"/>
              </w:rPr>
            </w:pPr>
            <w:r w:rsidRPr="005C3BCC">
              <w:rPr>
                <w:sz w:val="20"/>
                <w:szCs w:val="20"/>
              </w:rPr>
              <w:t>0,40</w:t>
            </w:r>
          </w:p>
        </w:tc>
        <w:tc>
          <w:tcPr>
            <w:tcW w:w="681" w:type="pct"/>
            <w:shd w:val="clear" w:color="auto" w:fill="auto"/>
            <w:tcMar>
              <w:left w:w="28" w:type="dxa"/>
              <w:right w:w="28" w:type="dxa"/>
            </w:tcMar>
            <w:vAlign w:val="center"/>
            <w:hideMark/>
          </w:tcPr>
          <w:p w14:paraId="584CC69D"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146C6967"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1E144B45" w14:textId="77777777" w:rsidR="00143164" w:rsidRPr="005C3BCC" w:rsidRDefault="00143164" w:rsidP="00CE4D83">
            <w:pPr>
              <w:spacing w:after="0"/>
              <w:jc w:val="center"/>
              <w:rPr>
                <w:sz w:val="20"/>
                <w:szCs w:val="20"/>
              </w:rPr>
            </w:pPr>
            <w:r w:rsidRPr="005C3BCC">
              <w:rPr>
                <w:sz w:val="20"/>
                <w:szCs w:val="20"/>
              </w:rPr>
              <w:t>1993</w:t>
            </w:r>
          </w:p>
        </w:tc>
      </w:tr>
      <w:tr w:rsidR="00143164" w:rsidRPr="005C3BCC" w14:paraId="11D36021" w14:textId="77777777" w:rsidTr="00CE4D83">
        <w:trPr>
          <w:trHeight w:val="525"/>
          <w:jc w:val="center"/>
        </w:trPr>
        <w:tc>
          <w:tcPr>
            <w:tcW w:w="1189" w:type="pct"/>
            <w:shd w:val="clear" w:color="auto" w:fill="auto"/>
            <w:tcMar>
              <w:left w:w="28" w:type="dxa"/>
              <w:right w:w="28" w:type="dxa"/>
            </w:tcMar>
            <w:vAlign w:val="center"/>
            <w:hideMark/>
          </w:tcPr>
          <w:p w14:paraId="6C10ADC1" w14:textId="77777777" w:rsidR="00143164" w:rsidRPr="005C3BCC" w:rsidRDefault="00143164" w:rsidP="00CE4D83">
            <w:pPr>
              <w:spacing w:after="0"/>
              <w:rPr>
                <w:sz w:val="20"/>
                <w:szCs w:val="20"/>
              </w:rPr>
            </w:pPr>
            <w:r w:rsidRPr="005C3BCC">
              <w:rPr>
                <w:sz w:val="20"/>
                <w:szCs w:val="20"/>
              </w:rPr>
              <w:t>Магистральные сети ТВК инв. №950000104938</w:t>
            </w:r>
          </w:p>
        </w:tc>
        <w:tc>
          <w:tcPr>
            <w:tcW w:w="570" w:type="pct"/>
            <w:shd w:val="clear" w:color="auto" w:fill="auto"/>
            <w:tcMar>
              <w:left w:w="28" w:type="dxa"/>
              <w:right w:w="28" w:type="dxa"/>
            </w:tcMar>
            <w:vAlign w:val="center"/>
            <w:hideMark/>
          </w:tcPr>
          <w:p w14:paraId="56E6A432" w14:textId="77777777" w:rsidR="00143164" w:rsidRPr="005C3BCC" w:rsidRDefault="00143164" w:rsidP="00CE4D83">
            <w:pPr>
              <w:spacing w:after="0"/>
              <w:jc w:val="center"/>
              <w:rPr>
                <w:sz w:val="20"/>
                <w:szCs w:val="20"/>
              </w:rPr>
            </w:pPr>
            <w:r w:rsidRPr="005C3BCC">
              <w:rPr>
                <w:sz w:val="20"/>
                <w:szCs w:val="20"/>
              </w:rPr>
              <w:t>К120</w:t>
            </w:r>
          </w:p>
        </w:tc>
        <w:tc>
          <w:tcPr>
            <w:tcW w:w="452" w:type="pct"/>
            <w:shd w:val="clear" w:color="auto" w:fill="auto"/>
            <w:tcMar>
              <w:left w:w="28" w:type="dxa"/>
              <w:right w:w="28" w:type="dxa"/>
            </w:tcMar>
            <w:vAlign w:val="center"/>
            <w:hideMark/>
          </w:tcPr>
          <w:p w14:paraId="6935FF55"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579152AB" w14:textId="77777777" w:rsidR="00143164" w:rsidRPr="005C3BCC" w:rsidRDefault="00143164" w:rsidP="00CE4D83">
            <w:pPr>
              <w:spacing w:after="0"/>
              <w:jc w:val="center"/>
              <w:rPr>
                <w:sz w:val="20"/>
                <w:szCs w:val="20"/>
              </w:rPr>
            </w:pPr>
            <w:r w:rsidRPr="005C3BCC">
              <w:rPr>
                <w:sz w:val="20"/>
                <w:szCs w:val="20"/>
              </w:rPr>
              <w:t>100</w:t>
            </w:r>
          </w:p>
        </w:tc>
        <w:tc>
          <w:tcPr>
            <w:tcW w:w="545" w:type="pct"/>
            <w:shd w:val="clear" w:color="auto" w:fill="auto"/>
            <w:tcMar>
              <w:left w:w="28" w:type="dxa"/>
              <w:right w:w="28" w:type="dxa"/>
            </w:tcMar>
            <w:vAlign w:val="center"/>
            <w:hideMark/>
          </w:tcPr>
          <w:p w14:paraId="7D1D4E72" w14:textId="77777777" w:rsidR="00143164" w:rsidRPr="005C3BCC" w:rsidRDefault="00143164" w:rsidP="00CE4D83">
            <w:pPr>
              <w:spacing w:after="0"/>
              <w:jc w:val="center"/>
              <w:rPr>
                <w:sz w:val="20"/>
                <w:szCs w:val="20"/>
              </w:rPr>
            </w:pPr>
            <w:r w:rsidRPr="005C3BCC">
              <w:rPr>
                <w:sz w:val="20"/>
                <w:szCs w:val="20"/>
              </w:rPr>
              <w:t>0,62</w:t>
            </w:r>
          </w:p>
        </w:tc>
        <w:tc>
          <w:tcPr>
            <w:tcW w:w="681" w:type="pct"/>
            <w:shd w:val="clear" w:color="auto" w:fill="auto"/>
            <w:tcMar>
              <w:left w:w="28" w:type="dxa"/>
              <w:right w:w="28" w:type="dxa"/>
            </w:tcMar>
            <w:vAlign w:val="center"/>
            <w:hideMark/>
          </w:tcPr>
          <w:p w14:paraId="685773EE"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7E076FDD" w14:textId="77777777" w:rsidR="00143164" w:rsidRPr="005C3BCC" w:rsidRDefault="00143164" w:rsidP="00CE4D83">
            <w:pPr>
              <w:spacing w:after="0"/>
              <w:jc w:val="center"/>
              <w:rPr>
                <w:sz w:val="20"/>
                <w:szCs w:val="20"/>
              </w:rPr>
            </w:pPr>
            <w:r w:rsidRPr="005C3BCC">
              <w:rPr>
                <w:sz w:val="20"/>
                <w:szCs w:val="20"/>
              </w:rPr>
              <w:t>14</w:t>
            </w:r>
          </w:p>
        </w:tc>
        <w:tc>
          <w:tcPr>
            <w:tcW w:w="474" w:type="pct"/>
            <w:shd w:val="clear" w:color="auto" w:fill="auto"/>
            <w:tcMar>
              <w:left w:w="28" w:type="dxa"/>
              <w:right w:w="28" w:type="dxa"/>
            </w:tcMar>
            <w:vAlign w:val="center"/>
            <w:hideMark/>
          </w:tcPr>
          <w:p w14:paraId="7E5B5B88" w14:textId="77777777" w:rsidR="00143164" w:rsidRPr="005C3BCC" w:rsidRDefault="00143164" w:rsidP="00CE4D83">
            <w:pPr>
              <w:spacing w:after="0"/>
              <w:jc w:val="center"/>
              <w:rPr>
                <w:sz w:val="20"/>
                <w:szCs w:val="20"/>
              </w:rPr>
            </w:pPr>
            <w:r w:rsidRPr="005C3BCC">
              <w:rPr>
                <w:sz w:val="20"/>
                <w:szCs w:val="20"/>
              </w:rPr>
              <w:t>1993</w:t>
            </w:r>
          </w:p>
        </w:tc>
      </w:tr>
      <w:tr w:rsidR="00143164" w:rsidRPr="005C3BCC" w14:paraId="328F9E5E" w14:textId="77777777" w:rsidTr="00CE4D83">
        <w:trPr>
          <w:trHeight w:val="525"/>
          <w:jc w:val="center"/>
        </w:trPr>
        <w:tc>
          <w:tcPr>
            <w:tcW w:w="1189" w:type="pct"/>
            <w:shd w:val="clear" w:color="auto" w:fill="auto"/>
            <w:tcMar>
              <w:left w:w="28" w:type="dxa"/>
              <w:right w:w="28" w:type="dxa"/>
            </w:tcMar>
            <w:vAlign w:val="center"/>
            <w:hideMark/>
          </w:tcPr>
          <w:p w14:paraId="751B7EDE" w14:textId="77777777" w:rsidR="00143164" w:rsidRPr="005C3BCC" w:rsidRDefault="00143164" w:rsidP="00CE4D83">
            <w:pPr>
              <w:spacing w:after="0"/>
              <w:rPr>
                <w:sz w:val="20"/>
                <w:szCs w:val="20"/>
              </w:rPr>
            </w:pPr>
            <w:r w:rsidRPr="005C3BCC">
              <w:rPr>
                <w:sz w:val="20"/>
                <w:szCs w:val="20"/>
              </w:rPr>
              <w:t>Сети водоснабжения протяженностью 267 п.м.</w:t>
            </w:r>
          </w:p>
        </w:tc>
        <w:tc>
          <w:tcPr>
            <w:tcW w:w="570" w:type="pct"/>
            <w:shd w:val="clear" w:color="auto" w:fill="auto"/>
            <w:tcMar>
              <w:left w:w="28" w:type="dxa"/>
              <w:right w:w="28" w:type="dxa"/>
            </w:tcMar>
            <w:vAlign w:val="center"/>
            <w:hideMark/>
          </w:tcPr>
          <w:p w14:paraId="3ADF0349" w14:textId="77777777" w:rsidR="00143164" w:rsidRPr="005C3BCC" w:rsidRDefault="00143164" w:rsidP="00CE4D83">
            <w:pPr>
              <w:spacing w:after="0"/>
              <w:jc w:val="center"/>
              <w:rPr>
                <w:sz w:val="20"/>
                <w:szCs w:val="20"/>
              </w:rPr>
            </w:pPr>
            <w:r w:rsidRPr="005C3BCC">
              <w:rPr>
                <w:sz w:val="20"/>
                <w:szCs w:val="20"/>
              </w:rPr>
              <w:t> </w:t>
            </w:r>
          </w:p>
        </w:tc>
        <w:tc>
          <w:tcPr>
            <w:tcW w:w="452" w:type="pct"/>
            <w:shd w:val="clear" w:color="auto" w:fill="auto"/>
            <w:tcMar>
              <w:left w:w="28" w:type="dxa"/>
              <w:right w:w="28" w:type="dxa"/>
            </w:tcMar>
            <w:vAlign w:val="center"/>
            <w:hideMark/>
          </w:tcPr>
          <w:p w14:paraId="188DCC15"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12DAFCD3" w14:textId="77777777" w:rsidR="00143164" w:rsidRPr="005C3BCC" w:rsidRDefault="00143164" w:rsidP="00CE4D83">
            <w:pPr>
              <w:spacing w:after="0"/>
              <w:jc w:val="center"/>
              <w:rPr>
                <w:sz w:val="20"/>
                <w:szCs w:val="20"/>
              </w:rPr>
            </w:pPr>
            <w:r w:rsidRPr="005C3BCC">
              <w:rPr>
                <w:sz w:val="20"/>
                <w:szCs w:val="20"/>
              </w:rPr>
              <w:t>300</w:t>
            </w:r>
          </w:p>
        </w:tc>
        <w:tc>
          <w:tcPr>
            <w:tcW w:w="545" w:type="pct"/>
            <w:shd w:val="clear" w:color="auto" w:fill="auto"/>
            <w:tcMar>
              <w:left w:w="28" w:type="dxa"/>
              <w:right w:w="28" w:type="dxa"/>
            </w:tcMar>
            <w:vAlign w:val="center"/>
            <w:hideMark/>
          </w:tcPr>
          <w:p w14:paraId="7621F128" w14:textId="77777777" w:rsidR="00143164" w:rsidRPr="005C3BCC" w:rsidRDefault="00143164" w:rsidP="00CE4D83">
            <w:pPr>
              <w:spacing w:after="0"/>
              <w:jc w:val="center"/>
              <w:rPr>
                <w:sz w:val="20"/>
                <w:szCs w:val="20"/>
              </w:rPr>
            </w:pPr>
            <w:r w:rsidRPr="005C3BCC">
              <w:rPr>
                <w:sz w:val="20"/>
                <w:szCs w:val="20"/>
              </w:rPr>
              <w:t>0,27</w:t>
            </w:r>
          </w:p>
        </w:tc>
        <w:tc>
          <w:tcPr>
            <w:tcW w:w="681" w:type="pct"/>
            <w:shd w:val="clear" w:color="auto" w:fill="auto"/>
            <w:tcMar>
              <w:left w:w="28" w:type="dxa"/>
              <w:right w:w="28" w:type="dxa"/>
            </w:tcMar>
            <w:vAlign w:val="center"/>
            <w:hideMark/>
          </w:tcPr>
          <w:p w14:paraId="0F2D88D1"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60E66203" w14:textId="77777777" w:rsidR="00143164" w:rsidRPr="005C3BCC" w:rsidRDefault="00143164" w:rsidP="00CE4D83">
            <w:pPr>
              <w:spacing w:after="0"/>
              <w:jc w:val="center"/>
              <w:rPr>
                <w:sz w:val="20"/>
                <w:szCs w:val="20"/>
              </w:rPr>
            </w:pPr>
            <w:r w:rsidRPr="005C3BCC">
              <w:rPr>
                <w:sz w:val="20"/>
                <w:szCs w:val="20"/>
              </w:rPr>
              <w:t>4</w:t>
            </w:r>
          </w:p>
        </w:tc>
        <w:tc>
          <w:tcPr>
            <w:tcW w:w="474" w:type="pct"/>
            <w:shd w:val="clear" w:color="auto" w:fill="auto"/>
            <w:tcMar>
              <w:left w:w="28" w:type="dxa"/>
              <w:right w:w="28" w:type="dxa"/>
            </w:tcMar>
            <w:vAlign w:val="center"/>
            <w:hideMark/>
          </w:tcPr>
          <w:p w14:paraId="014AEDC0" w14:textId="77777777" w:rsidR="00143164" w:rsidRPr="005C3BCC" w:rsidRDefault="00143164" w:rsidP="00CE4D83">
            <w:pPr>
              <w:spacing w:after="0"/>
              <w:jc w:val="center"/>
              <w:rPr>
                <w:sz w:val="20"/>
                <w:szCs w:val="20"/>
              </w:rPr>
            </w:pPr>
            <w:r w:rsidRPr="005C3BCC">
              <w:rPr>
                <w:sz w:val="20"/>
                <w:szCs w:val="20"/>
              </w:rPr>
              <w:t>1981</w:t>
            </w:r>
          </w:p>
        </w:tc>
      </w:tr>
      <w:tr w:rsidR="00143164" w:rsidRPr="005C3BCC" w14:paraId="19D789AE" w14:textId="77777777" w:rsidTr="00CE4D83">
        <w:trPr>
          <w:trHeight w:val="525"/>
          <w:jc w:val="center"/>
        </w:trPr>
        <w:tc>
          <w:tcPr>
            <w:tcW w:w="1189" w:type="pct"/>
            <w:shd w:val="clear" w:color="auto" w:fill="auto"/>
            <w:tcMar>
              <w:left w:w="28" w:type="dxa"/>
              <w:right w:w="28" w:type="dxa"/>
            </w:tcMar>
            <w:vAlign w:val="center"/>
            <w:hideMark/>
          </w:tcPr>
          <w:p w14:paraId="4ABB37CB" w14:textId="77777777" w:rsidR="00143164" w:rsidRPr="005C3BCC" w:rsidRDefault="00143164" w:rsidP="00CE4D83">
            <w:pPr>
              <w:spacing w:after="0"/>
              <w:rPr>
                <w:sz w:val="20"/>
                <w:szCs w:val="20"/>
              </w:rPr>
            </w:pPr>
            <w:r w:rsidRPr="005C3BCC">
              <w:rPr>
                <w:sz w:val="20"/>
                <w:szCs w:val="20"/>
              </w:rPr>
              <w:t>Сети водоснабжения протяженностью 301 п.м.</w:t>
            </w:r>
          </w:p>
        </w:tc>
        <w:tc>
          <w:tcPr>
            <w:tcW w:w="570" w:type="pct"/>
            <w:shd w:val="clear" w:color="auto" w:fill="auto"/>
            <w:tcMar>
              <w:left w:w="28" w:type="dxa"/>
              <w:right w:w="28" w:type="dxa"/>
            </w:tcMar>
            <w:vAlign w:val="center"/>
            <w:hideMark/>
          </w:tcPr>
          <w:p w14:paraId="0B583C35" w14:textId="77777777" w:rsidR="00143164" w:rsidRPr="005C3BCC" w:rsidRDefault="00143164" w:rsidP="00CE4D83">
            <w:pPr>
              <w:spacing w:after="0"/>
              <w:jc w:val="center"/>
              <w:rPr>
                <w:sz w:val="20"/>
                <w:szCs w:val="20"/>
              </w:rPr>
            </w:pPr>
            <w:r w:rsidRPr="005C3BCC">
              <w:rPr>
                <w:sz w:val="20"/>
                <w:szCs w:val="20"/>
              </w:rPr>
              <w:t> </w:t>
            </w:r>
          </w:p>
        </w:tc>
        <w:tc>
          <w:tcPr>
            <w:tcW w:w="452" w:type="pct"/>
            <w:shd w:val="clear" w:color="auto" w:fill="auto"/>
            <w:tcMar>
              <w:left w:w="28" w:type="dxa"/>
              <w:right w:w="28" w:type="dxa"/>
            </w:tcMar>
            <w:vAlign w:val="center"/>
            <w:hideMark/>
          </w:tcPr>
          <w:p w14:paraId="530A63C4"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50A23DFA"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7B308F9C" w14:textId="77777777" w:rsidR="00143164" w:rsidRPr="005C3BCC" w:rsidRDefault="00143164" w:rsidP="00CE4D83">
            <w:pPr>
              <w:spacing w:after="0"/>
              <w:jc w:val="center"/>
              <w:rPr>
                <w:sz w:val="20"/>
                <w:szCs w:val="20"/>
              </w:rPr>
            </w:pPr>
            <w:r w:rsidRPr="005C3BCC">
              <w:rPr>
                <w:sz w:val="20"/>
                <w:szCs w:val="20"/>
              </w:rPr>
              <w:t>0,30</w:t>
            </w:r>
          </w:p>
        </w:tc>
        <w:tc>
          <w:tcPr>
            <w:tcW w:w="681" w:type="pct"/>
            <w:shd w:val="clear" w:color="auto" w:fill="auto"/>
            <w:tcMar>
              <w:left w:w="28" w:type="dxa"/>
              <w:right w:w="28" w:type="dxa"/>
            </w:tcMar>
            <w:vAlign w:val="center"/>
            <w:hideMark/>
          </w:tcPr>
          <w:p w14:paraId="1102542D"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2164099B" w14:textId="77777777" w:rsidR="00143164" w:rsidRPr="005C3BCC" w:rsidRDefault="00143164" w:rsidP="00CE4D83">
            <w:pPr>
              <w:spacing w:after="0"/>
              <w:jc w:val="center"/>
              <w:rPr>
                <w:sz w:val="20"/>
                <w:szCs w:val="20"/>
              </w:rPr>
            </w:pPr>
            <w:r w:rsidRPr="005C3BCC">
              <w:rPr>
                <w:sz w:val="20"/>
                <w:szCs w:val="20"/>
              </w:rPr>
              <w:t>4</w:t>
            </w:r>
          </w:p>
        </w:tc>
        <w:tc>
          <w:tcPr>
            <w:tcW w:w="474" w:type="pct"/>
            <w:shd w:val="clear" w:color="auto" w:fill="auto"/>
            <w:tcMar>
              <w:left w:w="28" w:type="dxa"/>
              <w:right w:w="28" w:type="dxa"/>
            </w:tcMar>
            <w:vAlign w:val="center"/>
            <w:hideMark/>
          </w:tcPr>
          <w:p w14:paraId="15D14F2F" w14:textId="77777777" w:rsidR="00143164" w:rsidRPr="005C3BCC" w:rsidRDefault="00143164" w:rsidP="00CE4D83">
            <w:pPr>
              <w:spacing w:after="0"/>
              <w:jc w:val="center"/>
              <w:rPr>
                <w:sz w:val="20"/>
                <w:szCs w:val="20"/>
              </w:rPr>
            </w:pPr>
            <w:r w:rsidRPr="005C3BCC">
              <w:rPr>
                <w:sz w:val="20"/>
                <w:szCs w:val="20"/>
              </w:rPr>
              <w:t>1989</w:t>
            </w:r>
          </w:p>
        </w:tc>
      </w:tr>
      <w:tr w:rsidR="00143164" w:rsidRPr="005C3BCC" w14:paraId="2A9548F4" w14:textId="77777777" w:rsidTr="00CE4D83">
        <w:trPr>
          <w:trHeight w:val="525"/>
          <w:jc w:val="center"/>
        </w:trPr>
        <w:tc>
          <w:tcPr>
            <w:tcW w:w="1189" w:type="pct"/>
            <w:shd w:val="clear" w:color="auto" w:fill="auto"/>
            <w:tcMar>
              <w:left w:w="28" w:type="dxa"/>
              <w:right w:w="28" w:type="dxa"/>
            </w:tcMar>
            <w:vAlign w:val="center"/>
            <w:hideMark/>
          </w:tcPr>
          <w:p w14:paraId="7CC99640" w14:textId="77777777" w:rsidR="00143164" w:rsidRPr="005C3BCC" w:rsidRDefault="00143164" w:rsidP="00CE4D83">
            <w:pPr>
              <w:spacing w:after="0"/>
              <w:rPr>
                <w:sz w:val="20"/>
                <w:szCs w:val="20"/>
              </w:rPr>
            </w:pPr>
            <w:r w:rsidRPr="005C3BCC">
              <w:rPr>
                <w:sz w:val="20"/>
                <w:szCs w:val="20"/>
              </w:rPr>
              <w:t>Сети водоснабжения, совмещенные протяженностью 365 п.м.</w:t>
            </w:r>
          </w:p>
        </w:tc>
        <w:tc>
          <w:tcPr>
            <w:tcW w:w="570" w:type="pct"/>
            <w:shd w:val="clear" w:color="auto" w:fill="auto"/>
            <w:tcMar>
              <w:left w:w="28" w:type="dxa"/>
              <w:right w:w="28" w:type="dxa"/>
            </w:tcMar>
            <w:vAlign w:val="center"/>
            <w:hideMark/>
          </w:tcPr>
          <w:p w14:paraId="5C95FE5F" w14:textId="77777777" w:rsidR="00143164" w:rsidRPr="005C3BCC" w:rsidRDefault="00143164" w:rsidP="00CE4D83">
            <w:pPr>
              <w:spacing w:after="0"/>
              <w:jc w:val="center"/>
              <w:rPr>
                <w:sz w:val="20"/>
                <w:szCs w:val="20"/>
              </w:rPr>
            </w:pPr>
            <w:r w:rsidRPr="005C3BCC">
              <w:rPr>
                <w:sz w:val="20"/>
                <w:szCs w:val="20"/>
              </w:rPr>
              <w:t> </w:t>
            </w:r>
          </w:p>
        </w:tc>
        <w:tc>
          <w:tcPr>
            <w:tcW w:w="452" w:type="pct"/>
            <w:shd w:val="clear" w:color="auto" w:fill="auto"/>
            <w:tcMar>
              <w:left w:w="28" w:type="dxa"/>
              <w:right w:w="28" w:type="dxa"/>
            </w:tcMar>
            <w:vAlign w:val="center"/>
            <w:hideMark/>
          </w:tcPr>
          <w:p w14:paraId="014C7CB9"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6E59827F" w14:textId="77777777" w:rsidR="00143164" w:rsidRPr="005C3BCC" w:rsidRDefault="00143164" w:rsidP="00CE4D83">
            <w:pPr>
              <w:spacing w:after="0"/>
              <w:jc w:val="center"/>
              <w:rPr>
                <w:sz w:val="20"/>
                <w:szCs w:val="20"/>
              </w:rPr>
            </w:pPr>
            <w:r w:rsidRPr="005C3BCC">
              <w:rPr>
                <w:sz w:val="20"/>
                <w:szCs w:val="20"/>
              </w:rPr>
              <w:t>250</w:t>
            </w:r>
          </w:p>
        </w:tc>
        <w:tc>
          <w:tcPr>
            <w:tcW w:w="545" w:type="pct"/>
            <w:shd w:val="clear" w:color="auto" w:fill="auto"/>
            <w:tcMar>
              <w:left w:w="28" w:type="dxa"/>
              <w:right w:w="28" w:type="dxa"/>
            </w:tcMar>
            <w:vAlign w:val="center"/>
            <w:hideMark/>
          </w:tcPr>
          <w:p w14:paraId="7AF0324D" w14:textId="77777777" w:rsidR="00143164" w:rsidRPr="005C3BCC" w:rsidRDefault="00143164" w:rsidP="00CE4D83">
            <w:pPr>
              <w:spacing w:after="0"/>
              <w:jc w:val="center"/>
              <w:rPr>
                <w:sz w:val="20"/>
                <w:szCs w:val="20"/>
              </w:rPr>
            </w:pPr>
            <w:r w:rsidRPr="005C3BCC">
              <w:rPr>
                <w:sz w:val="20"/>
                <w:szCs w:val="20"/>
              </w:rPr>
              <w:t>0,37</w:t>
            </w:r>
          </w:p>
        </w:tc>
        <w:tc>
          <w:tcPr>
            <w:tcW w:w="681" w:type="pct"/>
            <w:shd w:val="clear" w:color="auto" w:fill="auto"/>
            <w:tcMar>
              <w:left w:w="28" w:type="dxa"/>
              <w:right w:w="28" w:type="dxa"/>
            </w:tcMar>
            <w:vAlign w:val="center"/>
            <w:hideMark/>
          </w:tcPr>
          <w:p w14:paraId="6BC6BC91"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423CE59C" w14:textId="77777777" w:rsidR="00143164" w:rsidRPr="005C3BCC" w:rsidRDefault="00143164" w:rsidP="00CE4D83">
            <w:pPr>
              <w:spacing w:after="0"/>
              <w:jc w:val="center"/>
              <w:rPr>
                <w:sz w:val="20"/>
                <w:szCs w:val="20"/>
              </w:rPr>
            </w:pPr>
            <w:r w:rsidRPr="005C3BCC">
              <w:rPr>
                <w:sz w:val="20"/>
                <w:szCs w:val="20"/>
              </w:rPr>
              <w:t>5</w:t>
            </w:r>
          </w:p>
        </w:tc>
        <w:tc>
          <w:tcPr>
            <w:tcW w:w="474" w:type="pct"/>
            <w:shd w:val="clear" w:color="auto" w:fill="auto"/>
            <w:tcMar>
              <w:left w:w="28" w:type="dxa"/>
              <w:right w:w="28" w:type="dxa"/>
            </w:tcMar>
            <w:vAlign w:val="center"/>
            <w:hideMark/>
          </w:tcPr>
          <w:p w14:paraId="354170E8" w14:textId="77777777" w:rsidR="00143164" w:rsidRPr="005C3BCC" w:rsidRDefault="00143164" w:rsidP="00CE4D83">
            <w:pPr>
              <w:spacing w:after="0"/>
              <w:jc w:val="center"/>
              <w:rPr>
                <w:sz w:val="20"/>
                <w:szCs w:val="20"/>
              </w:rPr>
            </w:pPr>
            <w:r w:rsidRPr="005C3BCC">
              <w:rPr>
                <w:sz w:val="20"/>
                <w:szCs w:val="20"/>
              </w:rPr>
              <w:t>1979</w:t>
            </w:r>
          </w:p>
        </w:tc>
      </w:tr>
      <w:tr w:rsidR="00143164" w:rsidRPr="005C3BCC" w14:paraId="4EBEC502" w14:textId="77777777" w:rsidTr="00CE4D83">
        <w:trPr>
          <w:trHeight w:val="525"/>
          <w:jc w:val="center"/>
        </w:trPr>
        <w:tc>
          <w:tcPr>
            <w:tcW w:w="1189" w:type="pct"/>
            <w:shd w:val="clear" w:color="auto" w:fill="auto"/>
            <w:tcMar>
              <w:left w:w="28" w:type="dxa"/>
              <w:right w:w="28" w:type="dxa"/>
            </w:tcMar>
            <w:vAlign w:val="center"/>
            <w:hideMark/>
          </w:tcPr>
          <w:p w14:paraId="3C1C75DC" w14:textId="77777777" w:rsidR="00143164" w:rsidRPr="005C3BCC" w:rsidRDefault="00143164" w:rsidP="00CE4D83">
            <w:pPr>
              <w:spacing w:after="0"/>
              <w:rPr>
                <w:sz w:val="20"/>
                <w:szCs w:val="20"/>
              </w:rPr>
            </w:pPr>
            <w:r w:rsidRPr="005C3BCC">
              <w:rPr>
                <w:sz w:val="20"/>
                <w:szCs w:val="20"/>
              </w:rPr>
              <w:t>Сети водоснабжения протяженностью 372 п.м.</w:t>
            </w:r>
          </w:p>
        </w:tc>
        <w:tc>
          <w:tcPr>
            <w:tcW w:w="570" w:type="pct"/>
            <w:shd w:val="clear" w:color="auto" w:fill="auto"/>
            <w:tcMar>
              <w:left w:w="28" w:type="dxa"/>
              <w:right w:w="28" w:type="dxa"/>
            </w:tcMar>
            <w:vAlign w:val="center"/>
            <w:hideMark/>
          </w:tcPr>
          <w:p w14:paraId="2AE23BC2" w14:textId="77777777" w:rsidR="00143164" w:rsidRPr="005C3BCC" w:rsidRDefault="00143164" w:rsidP="00CE4D83">
            <w:pPr>
              <w:spacing w:after="0"/>
              <w:jc w:val="center"/>
              <w:rPr>
                <w:sz w:val="20"/>
                <w:szCs w:val="20"/>
              </w:rPr>
            </w:pPr>
            <w:r w:rsidRPr="005C3BCC">
              <w:rPr>
                <w:sz w:val="20"/>
                <w:szCs w:val="20"/>
              </w:rPr>
              <w:t> </w:t>
            </w:r>
          </w:p>
        </w:tc>
        <w:tc>
          <w:tcPr>
            <w:tcW w:w="452" w:type="pct"/>
            <w:shd w:val="clear" w:color="auto" w:fill="auto"/>
            <w:tcMar>
              <w:left w:w="28" w:type="dxa"/>
              <w:right w:w="28" w:type="dxa"/>
            </w:tcMar>
            <w:vAlign w:val="center"/>
            <w:hideMark/>
          </w:tcPr>
          <w:p w14:paraId="441B5C37"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68AD828B" w14:textId="77777777" w:rsidR="00143164" w:rsidRPr="005C3BCC" w:rsidRDefault="00143164" w:rsidP="00CE4D83">
            <w:pPr>
              <w:spacing w:after="0"/>
              <w:jc w:val="center"/>
              <w:rPr>
                <w:sz w:val="20"/>
                <w:szCs w:val="20"/>
              </w:rPr>
            </w:pPr>
            <w:r w:rsidRPr="005C3BCC">
              <w:rPr>
                <w:sz w:val="20"/>
                <w:szCs w:val="20"/>
              </w:rPr>
              <w:t>300</w:t>
            </w:r>
          </w:p>
        </w:tc>
        <w:tc>
          <w:tcPr>
            <w:tcW w:w="545" w:type="pct"/>
            <w:shd w:val="clear" w:color="auto" w:fill="auto"/>
            <w:tcMar>
              <w:left w:w="28" w:type="dxa"/>
              <w:right w:w="28" w:type="dxa"/>
            </w:tcMar>
            <w:vAlign w:val="center"/>
            <w:hideMark/>
          </w:tcPr>
          <w:p w14:paraId="63760328" w14:textId="77777777" w:rsidR="00143164" w:rsidRPr="005C3BCC" w:rsidRDefault="00143164" w:rsidP="00CE4D83">
            <w:pPr>
              <w:spacing w:after="0"/>
              <w:jc w:val="center"/>
              <w:rPr>
                <w:sz w:val="20"/>
                <w:szCs w:val="20"/>
              </w:rPr>
            </w:pPr>
            <w:r w:rsidRPr="005C3BCC">
              <w:rPr>
                <w:sz w:val="20"/>
                <w:szCs w:val="20"/>
              </w:rPr>
              <w:t>0,37</w:t>
            </w:r>
          </w:p>
        </w:tc>
        <w:tc>
          <w:tcPr>
            <w:tcW w:w="681" w:type="pct"/>
            <w:shd w:val="clear" w:color="auto" w:fill="auto"/>
            <w:tcMar>
              <w:left w:w="28" w:type="dxa"/>
              <w:right w:w="28" w:type="dxa"/>
            </w:tcMar>
            <w:vAlign w:val="center"/>
            <w:hideMark/>
          </w:tcPr>
          <w:p w14:paraId="41640E9E"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36918B41" w14:textId="77777777" w:rsidR="00143164" w:rsidRPr="005C3BCC" w:rsidRDefault="00143164" w:rsidP="00CE4D83">
            <w:pPr>
              <w:spacing w:after="0"/>
              <w:jc w:val="center"/>
              <w:rPr>
                <w:sz w:val="20"/>
                <w:szCs w:val="20"/>
              </w:rPr>
            </w:pPr>
            <w:r w:rsidRPr="005C3BCC">
              <w:rPr>
                <w:sz w:val="20"/>
                <w:szCs w:val="20"/>
              </w:rPr>
              <w:t>4</w:t>
            </w:r>
          </w:p>
        </w:tc>
        <w:tc>
          <w:tcPr>
            <w:tcW w:w="474" w:type="pct"/>
            <w:shd w:val="clear" w:color="auto" w:fill="auto"/>
            <w:tcMar>
              <w:left w:w="28" w:type="dxa"/>
              <w:right w:w="28" w:type="dxa"/>
            </w:tcMar>
            <w:vAlign w:val="center"/>
            <w:hideMark/>
          </w:tcPr>
          <w:p w14:paraId="08981DE0" w14:textId="77777777" w:rsidR="00143164" w:rsidRPr="005C3BCC" w:rsidRDefault="00143164" w:rsidP="00CE4D83">
            <w:pPr>
              <w:spacing w:after="0"/>
              <w:jc w:val="center"/>
              <w:rPr>
                <w:sz w:val="20"/>
                <w:szCs w:val="20"/>
              </w:rPr>
            </w:pPr>
            <w:r w:rsidRPr="005C3BCC">
              <w:rPr>
                <w:sz w:val="20"/>
                <w:szCs w:val="20"/>
              </w:rPr>
              <w:t>1981</w:t>
            </w:r>
          </w:p>
        </w:tc>
      </w:tr>
      <w:tr w:rsidR="00143164" w:rsidRPr="005C3BCC" w14:paraId="2A100819" w14:textId="77777777" w:rsidTr="00CE4D83">
        <w:trPr>
          <w:trHeight w:val="525"/>
          <w:jc w:val="center"/>
        </w:trPr>
        <w:tc>
          <w:tcPr>
            <w:tcW w:w="1189" w:type="pct"/>
            <w:shd w:val="clear" w:color="auto" w:fill="auto"/>
            <w:tcMar>
              <w:left w:w="28" w:type="dxa"/>
              <w:right w:w="28" w:type="dxa"/>
            </w:tcMar>
            <w:vAlign w:val="center"/>
            <w:hideMark/>
          </w:tcPr>
          <w:p w14:paraId="0798C522" w14:textId="77777777" w:rsidR="00143164" w:rsidRPr="005C3BCC" w:rsidRDefault="00143164" w:rsidP="00CE4D83">
            <w:pPr>
              <w:spacing w:after="0"/>
              <w:rPr>
                <w:sz w:val="20"/>
                <w:szCs w:val="20"/>
              </w:rPr>
            </w:pPr>
            <w:r w:rsidRPr="005C3BCC">
              <w:rPr>
                <w:sz w:val="20"/>
                <w:szCs w:val="20"/>
              </w:rPr>
              <w:lastRenderedPageBreak/>
              <w:t>Магистральные сети водоснабжения протяженностью 317 п.м.</w:t>
            </w:r>
          </w:p>
        </w:tc>
        <w:tc>
          <w:tcPr>
            <w:tcW w:w="570" w:type="pct"/>
            <w:shd w:val="clear" w:color="auto" w:fill="auto"/>
            <w:tcMar>
              <w:left w:w="28" w:type="dxa"/>
              <w:right w:w="28" w:type="dxa"/>
            </w:tcMar>
            <w:vAlign w:val="center"/>
            <w:hideMark/>
          </w:tcPr>
          <w:p w14:paraId="0ACF4FF1" w14:textId="77777777" w:rsidR="00143164" w:rsidRPr="005C3BCC" w:rsidRDefault="00143164" w:rsidP="00CE4D83">
            <w:pPr>
              <w:spacing w:after="0"/>
              <w:jc w:val="center"/>
              <w:rPr>
                <w:sz w:val="20"/>
                <w:szCs w:val="20"/>
              </w:rPr>
            </w:pPr>
            <w:r w:rsidRPr="005C3BCC">
              <w:rPr>
                <w:sz w:val="20"/>
                <w:szCs w:val="20"/>
              </w:rPr>
              <w:t> </w:t>
            </w:r>
          </w:p>
        </w:tc>
        <w:tc>
          <w:tcPr>
            <w:tcW w:w="452" w:type="pct"/>
            <w:shd w:val="clear" w:color="auto" w:fill="auto"/>
            <w:tcMar>
              <w:left w:w="28" w:type="dxa"/>
              <w:right w:w="28" w:type="dxa"/>
            </w:tcMar>
            <w:vAlign w:val="center"/>
            <w:hideMark/>
          </w:tcPr>
          <w:p w14:paraId="4E3A98EE"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3909CE22"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4835C8DD" w14:textId="77777777" w:rsidR="00143164" w:rsidRPr="005C3BCC" w:rsidRDefault="00143164" w:rsidP="00CE4D83">
            <w:pPr>
              <w:spacing w:after="0"/>
              <w:jc w:val="center"/>
              <w:rPr>
                <w:sz w:val="20"/>
                <w:szCs w:val="20"/>
              </w:rPr>
            </w:pPr>
            <w:r w:rsidRPr="005C3BCC">
              <w:rPr>
                <w:sz w:val="20"/>
                <w:szCs w:val="20"/>
              </w:rPr>
              <w:t>0,39</w:t>
            </w:r>
          </w:p>
        </w:tc>
        <w:tc>
          <w:tcPr>
            <w:tcW w:w="681" w:type="pct"/>
            <w:shd w:val="clear" w:color="auto" w:fill="auto"/>
            <w:tcMar>
              <w:left w:w="28" w:type="dxa"/>
              <w:right w:w="28" w:type="dxa"/>
            </w:tcMar>
            <w:vAlign w:val="center"/>
            <w:hideMark/>
          </w:tcPr>
          <w:p w14:paraId="5267B04F"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6EE3A15C" w14:textId="77777777" w:rsidR="00143164" w:rsidRPr="005C3BCC" w:rsidRDefault="00143164" w:rsidP="00CE4D83">
            <w:pPr>
              <w:spacing w:after="0"/>
              <w:jc w:val="center"/>
              <w:rPr>
                <w:sz w:val="20"/>
                <w:szCs w:val="20"/>
              </w:rPr>
            </w:pPr>
            <w:r w:rsidRPr="005C3BCC">
              <w:rPr>
                <w:sz w:val="20"/>
                <w:szCs w:val="20"/>
              </w:rPr>
              <w:t>8</w:t>
            </w:r>
          </w:p>
        </w:tc>
        <w:tc>
          <w:tcPr>
            <w:tcW w:w="474" w:type="pct"/>
            <w:shd w:val="clear" w:color="auto" w:fill="auto"/>
            <w:tcMar>
              <w:left w:w="28" w:type="dxa"/>
              <w:right w:w="28" w:type="dxa"/>
            </w:tcMar>
            <w:vAlign w:val="center"/>
            <w:hideMark/>
          </w:tcPr>
          <w:p w14:paraId="2DB23E62" w14:textId="77777777" w:rsidR="00143164" w:rsidRPr="005C3BCC" w:rsidRDefault="00143164" w:rsidP="00CE4D83">
            <w:pPr>
              <w:spacing w:after="0"/>
              <w:jc w:val="center"/>
              <w:rPr>
                <w:sz w:val="20"/>
                <w:szCs w:val="20"/>
              </w:rPr>
            </w:pPr>
            <w:r w:rsidRPr="005C3BCC">
              <w:rPr>
                <w:sz w:val="20"/>
                <w:szCs w:val="20"/>
              </w:rPr>
              <w:t>1990</w:t>
            </w:r>
          </w:p>
        </w:tc>
      </w:tr>
      <w:tr w:rsidR="00143164" w:rsidRPr="005C3BCC" w14:paraId="753887A1" w14:textId="77777777" w:rsidTr="00CE4D83">
        <w:trPr>
          <w:trHeight w:val="525"/>
          <w:jc w:val="center"/>
        </w:trPr>
        <w:tc>
          <w:tcPr>
            <w:tcW w:w="1189" w:type="pct"/>
            <w:shd w:val="clear" w:color="auto" w:fill="auto"/>
            <w:tcMar>
              <w:left w:w="28" w:type="dxa"/>
              <w:right w:w="28" w:type="dxa"/>
            </w:tcMar>
            <w:vAlign w:val="center"/>
            <w:hideMark/>
          </w:tcPr>
          <w:p w14:paraId="44138066" w14:textId="77777777" w:rsidR="00143164" w:rsidRPr="005C3BCC" w:rsidRDefault="00143164" w:rsidP="00CE4D83">
            <w:pPr>
              <w:spacing w:after="0"/>
              <w:rPr>
                <w:sz w:val="20"/>
                <w:szCs w:val="20"/>
              </w:rPr>
            </w:pPr>
            <w:r w:rsidRPr="005C3BCC">
              <w:rPr>
                <w:sz w:val="20"/>
                <w:szCs w:val="20"/>
              </w:rPr>
              <w:t>Магистральные сети водоснабжения протяженностью 643 п.м.</w:t>
            </w:r>
          </w:p>
        </w:tc>
        <w:tc>
          <w:tcPr>
            <w:tcW w:w="570" w:type="pct"/>
            <w:shd w:val="clear" w:color="auto" w:fill="auto"/>
            <w:tcMar>
              <w:left w:w="28" w:type="dxa"/>
              <w:right w:w="28" w:type="dxa"/>
            </w:tcMar>
            <w:vAlign w:val="center"/>
            <w:hideMark/>
          </w:tcPr>
          <w:p w14:paraId="3B319050" w14:textId="77777777" w:rsidR="00143164" w:rsidRPr="005C3BCC" w:rsidRDefault="00143164" w:rsidP="00CE4D83">
            <w:pPr>
              <w:spacing w:after="0"/>
              <w:jc w:val="center"/>
              <w:rPr>
                <w:sz w:val="20"/>
                <w:szCs w:val="20"/>
              </w:rPr>
            </w:pPr>
            <w:r w:rsidRPr="005C3BCC">
              <w:rPr>
                <w:sz w:val="20"/>
                <w:szCs w:val="20"/>
              </w:rPr>
              <w:t> </w:t>
            </w:r>
          </w:p>
        </w:tc>
        <w:tc>
          <w:tcPr>
            <w:tcW w:w="452" w:type="pct"/>
            <w:shd w:val="clear" w:color="auto" w:fill="auto"/>
            <w:tcMar>
              <w:left w:w="28" w:type="dxa"/>
              <w:right w:w="28" w:type="dxa"/>
            </w:tcMar>
            <w:vAlign w:val="center"/>
            <w:hideMark/>
          </w:tcPr>
          <w:p w14:paraId="777A1CEF"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22B4EECB"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12399FDD" w14:textId="77777777" w:rsidR="00143164" w:rsidRPr="005C3BCC" w:rsidRDefault="00143164" w:rsidP="00CE4D83">
            <w:pPr>
              <w:spacing w:after="0"/>
              <w:jc w:val="center"/>
              <w:rPr>
                <w:sz w:val="20"/>
                <w:szCs w:val="20"/>
              </w:rPr>
            </w:pPr>
            <w:r w:rsidRPr="005C3BCC">
              <w:rPr>
                <w:sz w:val="20"/>
                <w:szCs w:val="20"/>
              </w:rPr>
              <w:t>0,64</w:t>
            </w:r>
          </w:p>
        </w:tc>
        <w:tc>
          <w:tcPr>
            <w:tcW w:w="681" w:type="pct"/>
            <w:shd w:val="clear" w:color="auto" w:fill="auto"/>
            <w:tcMar>
              <w:left w:w="28" w:type="dxa"/>
              <w:right w:w="28" w:type="dxa"/>
            </w:tcMar>
            <w:vAlign w:val="center"/>
            <w:hideMark/>
          </w:tcPr>
          <w:p w14:paraId="47B6AB04"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45CB881A" w14:textId="77777777" w:rsidR="00143164" w:rsidRPr="005C3BCC" w:rsidRDefault="00143164" w:rsidP="00CE4D83">
            <w:pPr>
              <w:spacing w:after="0"/>
              <w:jc w:val="center"/>
              <w:rPr>
                <w:sz w:val="20"/>
                <w:szCs w:val="20"/>
              </w:rPr>
            </w:pPr>
            <w:r w:rsidRPr="005C3BCC">
              <w:rPr>
                <w:sz w:val="20"/>
                <w:szCs w:val="20"/>
              </w:rPr>
              <w:t>16</w:t>
            </w:r>
          </w:p>
        </w:tc>
        <w:tc>
          <w:tcPr>
            <w:tcW w:w="474" w:type="pct"/>
            <w:shd w:val="clear" w:color="auto" w:fill="auto"/>
            <w:tcMar>
              <w:left w:w="28" w:type="dxa"/>
              <w:right w:w="28" w:type="dxa"/>
            </w:tcMar>
            <w:vAlign w:val="center"/>
            <w:hideMark/>
          </w:tcPr>
          <w:p w14:paraId="2C312A82" w14:textId="77777777" w:rsidR="00143164" w:rsidRPr="005C3BCC" w:rsidRDefault="00143164" w:rsidP="00CE4D83">
            <w:pPr>
              <w:spacing w:after="0"/>
              <w:jc w:val="center"/>
              <w:rPr>
                <w:sz w:val="20"/>
                <w:szCs w:val="20"/>
              </w:rPr>
            </w:pPr>
            <w:r w:rsidRPr="005C3BCC">
              <w:rPr>
                <w:sz w:val="20"/>
                <w:szCs w:val="20"/>
              </w:rPr>
              <w:t>1990</w:t>
            </w:r>
          </w:p>
        </w:tc>
      </w:tr>
      <w:tr w:rsidR="00143164" w:rsidRPr="005C3BCC" w14:paraId="547EE318" w14:textId="77777777" w:rsidTr="00CE4D83">
        <w:trPr>
          <w:trHeight w:val="525"/>
          <w:jc w:val="center"/>
        </w:trPr>
        <w:tc>
          <w:tcPr>
            <w:tcW w:w="1189" w:type="pct"/>
            <w:shd w:val="clear" w:color="auto" w:fill="auto"/>
            <w:tcMar>
              <w:left w:w="28" w:type="dxa"/>
              <w:right w:w="28" w:type="dxa"/>
            </w:tcMar>
            <w:vAlign w:val="center"/>
            <w:hideMark/>
          </w:tcPr>
          <w:p w14:paraId="14B8137E" w14:textId="77777777" w:rsidR="00143164" w:rsidRPr="005C3BCC" w:rsidRDefault="00143164" w:rsidP="00CE4D83">
            <w:pPr>
              <w:spacing w:after="0"/>
              <w:rPr>
                <w:sz w:val="20"/>
                <w:szCs w:val="20"/>
              </w:rPr>
            </w:pPr>
            <w:r w:rsidRPr="005C3BCC">
              <w:rPr>
                <w:sz w:val="20"/>
                <w:szCs w:val="20"/>
              </w:rPr>
              <w:t>Магистральные сети водоснабжения протяженностью 682 п.м.</w:t>
            </w:r>
          </w:p>
        </w:tc>
        <w:tc>
          <w:tcPr>
            <w:tcW w:w="570" w:type="pct"/>
            <w:shd w:val="clear" w:color="auto" w:fill="auto"/>
            <w:tcMar>
              <w:left w:w="28" w:type="dxa"/>
              <w:right w:w="28" w:type="dxa"/>
            </w:tcMar>
            <w:vAlign w:val="center"/>
            <w:hideMark/>
          </w:tcPr>
          <w:p w14:paraId="74D080BE" w14:textId="77777777" w:rsidR="00143164" w:rsidRPr="005C3BCC" w:rsidRDefault="00143164" w:rsidP="00CE4D83">
            <w:pPr>
              <w:spacing w:after="0"/>
              <w:jc w:val="center"/>
              <w:rPr>
                <w:sz w:val="20"/>
                <w:szCs w:val="20"/>
              </w:rPr>
            </w:pPr>
            <w:r w:rsidRPr="005C3BCC">
              <w:rPr>
                <w:sz w:val="20"/>
                <w:szCs w:val="20"/>
              </w:rPr>
              <w:t> </w:t>
            </w:r>
          </w:p>
        </w:tc>
        <w:tc>
          <w:tcPr>
            <w:tcW w:w="452" w:type="pct"/>
            <w:shd w:val="clear" w:color="auto" w:fill="auto"/>
            <w:tcMar>
              <w:left w:w="28" w:type="dxa"/>
              <w:right w:w="28" w:type="dxa"/>
            </w:tcMar>
            <w:vAlign w:val="center"/>
            <w:hideMark/>
          </w:tcPr>
          <w:p w14:paraId="7DE7ED29"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45822CB7" w14:textId="77777777" w:rsidR="00143164" w:rsidRPr="005C3BCC" w:rsidRDefault="00143164" w:rsidP="00CE4D83">
            <w:pPr>
              <w:spacing w:after="0"/>
              <w:jc w:val="center"/>
              <w:rPr>
                <w:sz w:val="20"/>
                <w:szCs w:val="20"/>
              </w:rPr>
            </w:pPr>
            <w:r w:rsidRPr="005C3BCC">
              <w:rPr>
                <w:sz w:val="20"/>
                <w:szCs w:val="20"/>
              </w:rPr>
              <w:t>100</w:t>
            </w:r>
          </w:p>
        </w:tc>
        <w:tc>
          <w:tcPr>
            <w:tcW w:w="545" w:type="pct"/>
            <w:shd w:val="clear" w:color="auto" w:fill="auto"/>
            <w:tcMar>
              <w:left w:w="28" w:type="dxa"/>
              <w:right w:w="28" w:type="dxa"/>
            </w:tcMar>
            <w:vAlign w:val="center"/>
            <w:hideMark/>
          </w:tcPr>
          <w:p w14:paraId="2DFA34D5" w14:textId="77777777" w:rsidR="00143164" w:rsidRPr="005C3BCC" w:rsidRDefault="00143164" w:rsidP="00CE4D83">
            <w:pPr>
              <w:spacing w:after="0"/>
              <w:jc w:val="center"/>
              <w:rPr>
                <w:sz w:val="20"/>
                <w:szCs w:val="20"/>
              </w:rPr>
            </w:pPr>
            <w:r w:rsidRPr="005C3BCC">
              <w:rPr>
                <w:sz w:val="20"/>
                <w:szCs w:val="20"/>
              </w:rPr>
              <w:t>0,68</w:t>
            </w:r>
          </w:p>
        </w:tc>
        <w:tc>
          <w:tcPr>
            <w:tcW w:w="681" w:type="pct"/>
            <w:shd w:val="clear" w:color="auto" w:fill="auto"/>
            <w:tcMar>
              <w:left w:w="28" w:type="dxa"/>
              <w:right w:w="28" w:type="dxa"/>
            </w:tcMar>
            <w:vAlign w:val="center"/>
            <w:hideMark/>
          </w:tcPr>
          <w:p w14:paraId="72C9ACBD" w14:textId="77777777" w:rsidR="00143164" w:rsidRPr="005C3BCC" w:rsidRDefault="00143164" w:rsidP="00CE4D83">
            <w:pPr>
              <w:spacing w:after="0"/>
              <w:jc w:val="center"/>
              <w:rPr>
                <w:sz w:val="20"/>
                <w:szCs w:val="20"/>
              </w:rPr>
            </w:pPr>
            <w:r w:rsidRPr="005C3BCC">
              <w:rPr>
                <w:sz w:val="20"/>
                <w:szCs w:val="20"/>
              </w:rPr>
              <w:t xml:space="preserve">подземный </w:t>
            </w:r>
          </w:p>
        </w:tc>
        <w:tc>
          <w:tcPr>
            <w:tcW w:w="409" w:type="pct"/>
            <w:shd w:val="clear" w:color="auto" w:fill="auto"/>
            <w:tcMar>
              <w:left w:w="28" w:type="dxa"/>
              <w:right w:w="28" w:type="dxa"/>
            </w:tcMar>
            <w:vAlign w:val="center"/>
            <w:hideMark/>
          </w:tcPr>
          <w:p w14:paraId="3DF4B4F0" w14:textId="77777777" w:rsidR="00143164" w:rsidRPr="005C3BCC" w:rsidRDefault="00143164" w:rsidP="00CE4D83">
            <w:pPr>
              <w:spacing w:after="0"/>
              <w:jc w:val="center"/>
              <w:rPr>
                <w:sz w:val="20"/>
                <w:szCs w:val="20"/>
              </w:rPr>
            </w:pPr>
            <w:r w:rsidRPr="005C3BCC">
              <w:rPr>
                <w:sz w:val="20"/>
                <w:szCs w:val="20"/>
              </w:rPr>
              <w:t>22</w:t>
            </w:r>
          </w:p>
        </w:tc>
        <w:tc>
          <w:tcPr>
            <w:tcW w:w="474" w:type="pct"/>
            <w:shd w:val="clear" w:color="auto" w:fill="auto"/>
            <w:tcMar>
              <w:left w:w="28" w:type="dxa"/>
              <w:right w:w="28" w:type="dxa"/>
            </w:tcMar>
            <w:vAlign w:val="center"/>
            <w:hideMark/>
          </w:tcPr>
          <w:p w14:paraId="6FCE32C7" w14:textId="77777777" w:rsidR="00143164" w:rsidRPr="005C3BCC" w:rsidRDefault="00143164" w:rsidP="00CE4D83">
            <w:pPr>
              <w:spacing w:after="0"/>
              <w:jc w:val="center"/>
              <w:rPr>
                <w:sz w:val="20"/>
                <w:szCs w:val="20"/>
              </w:rPr>
            </w:pPr>
            <w:r w:rsidRPr="005C3BCC">
              <w:rPr>
                <w:sz w:val="20"/>
                <w:szCs w:val="20"/>
              </w:rPr>
              <w:t>1990</w:t>
            </w:r>
          </w:p>
        </w:tc>
      </w:tr>
      <w:tr w:rsidR="00143164" w:rsidRPr="005C3BCC" w14:paraId="59B32165" w14:textId="77777777" w:rsidTr="00CE4D83">
        <w:trPr>
          <w:trHeight w:val="270"/>
          <w:jc w:val="center"/>
        </w:trPr>
        <w:tc>
          <w:tcPr>
            <w:tcW w:w="1189" w:type="pct"/>
            <w:shd w:val="clear" w:color="auto" w:fill="auto"/>
            <w:tcMar>
              <w:left w:w="28" w:type="dxa"/>
              <w:right w:w="28" w:type="dxa"/>
            </w:tcMar>
            <w:vAlign w:val="center"/>
            <w:hideMark/>
          </w:tcPr>
          <w:p w14:paraId="22DAF1A7" w14:textId="77777777" w:rsidR="00143164" w:rsidRPr="005C3BCC" w:rsidRDefault="00143164" w:rsidP="00CE4D83">
            <w:pPr>
              <w:spacing w:after="0"/>
              <w:rPr>
                <w:sz w:val="20"/>
                <w:szCs w:val="20"/>
              </w:rPr>
            </w:pPr>
            <w:r w:rsidRPr="005C3BCC">
              <w:rPr>
                <w:sz w:val="20"/>
                <w:szCs w:val="20"/>
              </w:rPr>
              <w:t>Сети водопроводные инв. №950000104949</w:t>
            </w:r>
          </w:p>
        </w:tc>
        <w:tc>
          <w:tcPr>
            <w:tcW w:w="570" w:type="pct"/>
            <w:shd w:val="clear" w:color="auto" w:fill="auto"/>
            <w:tcMar>
              <w:left w:w="28" w:type="dxa"/>
              <w:right w:w="28" w:type="dxa"/>
            </w:tcMar>
            <w:vAlign w:val="center"/>
            <w:hideMark/>
          </w:tcPr>
          <w:p w14:paraId="447556A7" w14:textId="77777777" w:rsidR="00143164" w:rsidRPr="005C3BCC" w:rsidRDefault="00143164" w:rsidP="00CE4D83">
            <w:pPr>
              <w:spacing w:after="0"/>
              <w:jc w:val="center"/>
              <w:rPr>
                <w:sz w:val="20"/>
                <w:szCs w:val="20"/>
              </w:rPr>
            </w:pPr>
            <w:r w:rsidRPr="005C3BCC">
              <w:rPr>
                <w:sz w:val="20"/>
                <w:szCs w:val="20"/>
              </w:rPr>
              <w:t>Ф-КА №12</w:t>
            </w:r>
          </w:p>
        </w:tc>
        <w:tc>
          <w:tcPr>
            <w:tcW w:w="452" w:type="pct"/>
            <w:shd w:val="clear" w:color="auto" w:fill="auto"/>
            <w:tcMar>
              <w:left w:w="28" w:type="dxa"/>
              <w:right w:w="28" w:type="dxa"/>
            </w:tcMar>
            <w:vAlign w:val="center"/>
            <w:hideMark/>
          </w:tcPr>
          <w:p w14:paraId="648A2D57"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23FA594B"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5640614B" w14:textId="77777777" w:rsidR="00143164" w:rsidRPr="005C3BCC" w:rsidRDefault="00143164" w:rsidP="00CE4D83">
            <w:pPr>
              <w:spacing w:after="0"/>
              <w:jc w:val="center"/>
              <w:rPr>
                <w:sz w:val="20"/>
                <w:szCs w:val="20"/>
              </w:rPr>
            </w:pPr>
            <w:r w:rsidRPr="005C3BCC">
              <w:rPr>
                <w:sz w:val="20"/>
                <w:szCs w:val="20"/>
              </w:rPr>
              <w:t>0,52</w:t>
            </w:r>
          </w:p>
        </w:tc>
        <w:tc>
          <w:tcPr>
            <w:tcW w:w="681" w:type="pct"/>
            <w:shd w:val="clear" w:color="auto" w:fill="auto"/>
            <w:tcMar>
              <w:left w:w="28" w:type="dxa"/>
              <w:right w:w="28" w:type="dxa"/>
            </w:tcMar>
            <w:vAlign w:val="center"/>
            <w:hideMark/>
          </w:tcPr>
          <w:p w14:paraId="7EE16C49" w14:textId="77777777" w:rsidR="00143164" w:rsidRPr="005C3BCC" w:rsidRDefault="00143164" w:rsidP="00CE4D83">
            <w:pPr>
              <w:spacing w:after="0"/>
              <w:jc w:val="center"/>
              <w:rPr>
                <w:sz w:val="20"/>
                <w:szCs w:val="20"/>
              </w:rPr>
            </w:pPr>
            <w:r w:rsidRPr="005C3BCC">
              <w:rPr>
                <w:sz w:val="20"/>
                <w:szCs w:val="20"/>
              </w:rPr>
              <w:t>подземный</w:t>
            </w:r>
          </w:p>
        </w:tc>
        <w:tc>
          <w:tcPr>
            <w:tcW w:w="409" w:type="pct"/>
            <w:shd w:val="clear" w:color="auto" w:fill="auto"/>
            <w:tcMar>
              <w:left w:w="28" w:type="dxa"/>
              <w:right w:w="28" w:type="dxa"/>
            </w:tcMar>
            <w:vAlign w:val="center"/>
            <w:hideMark/>
          </w:tcPr>
          <w:p w14:paraId="290417E5" w14:textId="77777777" w:rsidR="00143164" w:rsidRPr="005C3BCC" w:rsidRDefault="00143164" w:rsidP="00CE4D83">
            <w:pPr>
              <w:spacing w:after="0"/>
              <w:jc w:val="center"/>
              <w:rPr>
                <w:sz w:val="20"/>
                <w:szCs w:val="20"/>
              </w:rPr>
            </w:pPr>
            <w:r w:rsidRPr="005C3BCC">
              <w:rPr>
                <w:sz w:val="20"/>
                <w:szCs w:val="20"/>
              </w:rPr>
              <w:t>14</w:t>
            </w:r>
          </w:p>
        </w:tc>
        <w:tc>
          <w:tcPr>
            <w:tcW w:w="474" w:type="pct"/>
            <w:shd w:val="clear" w:color="auto" w:fill="auto"/>
            <w:tcMar>
              <w:left w:w="28" w:type="dxa"/>
              <w:right w:w="28" w:type="dxa"/>
            </w:tcMar>
            <w:vAlign w:val="center"/>
            <w:hideMark/>
          </w:tcPr>
          <w:p w14:paraId="1D156AE9" w14:textId="77777777" w:rsidR="00143164" w:rsidRPr="005C3BCC" w:rsidRDefault="00143164" w:rsidP="00CE4D83">
            <w:pPr>
              <w:spacing w:after="0"/>
              <w:jc w:val="center"/>
              <w:rPr>
                <w:sz w:val="20"/>
                <w:szCs w:val="20"/>
              </w:rPr>
            </w:pPr>
            <w:r w:rsidRPr="005C3BCC">
              <w:rPr>
                <w:sz w:val="20"/>
                <w:szCs w:val="20"/>
              </w:rPr>
              <w:t>1999</w:t>
            </w:r>
          </w:p>
        </w:tc>
      </w:tr>
      <w:tr w:rsidR="00143164" w:rsidRPr="005C3BCC" w14:paraId="7361D3D3" w14:textId="77777777" w:rsidTr="00CE4D83">
        <w:trPr>
          <w:trHeight w:val="270"/>
          <w:jc w:val="center"/>
        </w:trPr>
        <w:tc>
          <w:tcPr>
            <w:tcW w:w="1189" w:type="pct"/>
            <w:shd w:val="clear" w:color="auto" w:fill="auto"/>
            <w:tcMar>
              <w:left w:w="28" w:type="dxa"/>
              <w:right w:w="28" w:type="dxa"/>
            </w:tcMar>
            <w:vAlign w:val="center"/>
            <w:hideMark/>
          </w:tcPr>
          <w:p w14:paraId="4814F4BC" w14:textId="77777777" w:rsidR="00143164" w:rsidRPr="005C3BCC" w:rsidRDefault="00143164" w:rsidP="00CE4D83">
            <w:pPr>
              <w:spacing w:after="0"/>
              <w:rPr>
                <w:sz w:val="20"/>
                <w:szCs w:val="20"/>
              </w:rPr>
            </w:pPr>
            <w:r w:rsidRPr="005C3BCC">
              <w:rPr>
                <w:sz w:val="20"/>
                <w:szCs w:val="20"/>
              </w:rPr>
              <w:t>Промзона</w:t>
            </w:r>
          </w:p>
        </w:tc>
        <w:tc>
          <w:tcPr>
            <w:tcW w:w="570" w:type="pct"/>
            <w:shd w:val="clear" w:color="auto" w:fill="auto"/>
            <w:tcMar>
              <w:left w:w="28" w:type="dxa"/>
              <w:right w:w="28" w:type="dxa"/>
            </w:tcMar>
            <w:vAlign w:val="center"/>
            <w:hideMark/>
          </w:tcPr>
          <w:p w14:paraId="66FDB05A" w14:textId="77777777" w:rsidR="00143164" w:rsidRPr="005C3BCC" w:rsidRDefault="00143164" w:rsidP="00CE4D83">
            <w:pPr>
              <w:spacing w:after="0"/>
              <w:rPr>
                <w:sz w:val="20"/>
                <w:szCs w:val="20"/>
              </w:rPr>
            </w:pPr>
            <w:r w:rsidRPr="005C3BCC">
              <w:rPr>
                <w:sz w:val="20"/>
                <w:szCs w:val="20"/>
              </w:rPr>
              <w:t> </w:t>
            </w:r>
          </w:p>
        </w:tc>
        <w:tc>
          <w:tcPr>
            <w:tcW w:w="452" w:type="pct"/>
            <w:shd w:val="clear" w:color="auto" w:fill="auto"/>
            <w:tcMar>
              <w:left w:w="28" w:type="dxa"/>
              <w:right w:w="28" w:type="dxa"/>
            </w:tcMar>
            <w:vAlign w:val="center"/>
            <w:hideMark/>
          </w:tcPr>
          <w:p w14:paraId="2D6367A7" w14:textId="77777777" w:rsidR="00143164" w:rsidRPr="005C3BCC" w:rsidRDefault="00143164" w:rsidP="00CE4D83">
            <w:pPr>
              <w:spacing w:after="0"/>
              <w:rPr>
                <w:sz w:val="20"/>
                <w:szCs w:val="20"/>
              </w:rPr>
            </w:pPr>
            <w:r w:rsidRPr="005C3BCC">
              <w:rPr>
                <w:sz w:val="20"/>
                <w:szCs w:val="20"/>
              </w:rPr>
              <w:t> </w:t>
            </w:r>
          </w:p>
        </w:tc>
        <w:tc>
          <w:tcPr>
            <w:tcW w:w="680" w:type="pct"/>
            <w:shd w:val="clear" w:color="auto" w:fill="auto"/>
            <w:tcMar>
              <w:left w:w="28" w:type="dxa"/>
              <w:right w:w="28" w:type="dxa"/>
            </w:tcMar>
            <w:vAlign w:val="center"/>
            <w:hideMark/>
          </w:tcPr>
          <w:p w14:paraId="598C4E47" w14:textId="77777777" w:rsidR="00143164" w:rsidRPr="005C3BCC" w:rsidRDefault="00143164" w:rsidP="00CE4D83">
            <w:pPr>
              <w:spacing w:after="0"/>
              <w:rPr>
                <w:sz w:val="20"/>
                <w:szCs w:val="20"/>
              </w:rPr>
            </w:pPr>
            <w:r w:rsidRPr="005C3BCC">
              <w:rPr>
                <w:sz w:val="20"/>
                <w:szCs w:val="20"/>
              </w:rPr>
              <w:t> </w:t>
            </w:r>
          </w:p>
        </w:tc>
        <w:tc>
          <w:tcPr>
            <w:tcW w:w="545" w:type="pct"/>
            <w:shd w:val="clear" w:color="auto" w:fill="auto"/>
            <w:tcMar>
              <w:left w:w="28" w:type="dxa"/>
              <w:right w:w="28" w:type="dxa"/>
            </w:tcMar>
            <w:vAlign w:val="center"/>
            <w:hideMark/>
          </w:tcPr>
          <w:p w14:paraId="76A3E71C" w14:textId="77777777" w:rsidR="00143164" w:rsidRPr="005C3BCC" w:rsidRDefault="00143164" w:rsidP="00CE4D83">
            <w:pPr>
              <w:spacing w:after="0"/>
              <w:jc w:val="right"/>
              <w:rPr>
                <w:sz w:val="20"/>
                <w:szCs w:val="20"/>
              </w:rPr>
            </w:pPr>
            <w:r w:rsidRPr="005C3BCC">
              <w:rPr>
                <w:sz w:val="20"/>
                <w:szCs w:val="20"/>
              </w:rPr>
              <w:t>18,98</w:t>
            </w:r>
          </w:p>
        </w:tc>
        <w:tc>
          <w:tcPr>
            <w:tcW w:w="681" w:type="pct"/>
            <w:shd w:val="clear" w:color="auto" w:fill="auto"/>
            <w:tcMar>
              <w:left w:w="28" w:type="dxa"/>
              <w:right w:w="28" w:type="dxa"/>
            </w:tcMar>
            <w:vAlign w:val="center"/>
            <w:hideMark/>
          </w:tcPr>
          <w:p w14:paraId="08E61DE7" w14:textId="77777777" w:rsidR="00143164" w:rsidRPr="005C3BCC" w:rsidRDefault="00143164" w:rsidP="00CE4D83">
            <w:pPr>
              <w:spacing w:after="0"/>
              <w:rPr>
                <w:sz w:val="20"/>
                <w:szCs w:val="20"/>
              </w:rPr>
            </w:pPr>
            <w:r w:rsidRPr="005C3BCC">
              <w:rPr>
                <w:sz w:val="20"/>
                <w:szCs w:val="20"/>
              </w:rPr>
              <w:t> </w:t>
            </w:r>
          </w:p>
        </w:tc>
        <w:tc>
          <w:tcPr>
            <w:tcW w:w="409" w:type="pct"/>
            <w:shd w:val="clear" w:color="auto" w:fill="auto"/>
            <w:tcMar>
              <w:left w:w="28" w:type="dxa"/>
              <w:right w:w="28" w:type="dxa"/>
            </w:tcMar>
            <w:vAlign w:val="center"/>
            <w:hideMark/>
          </w:tcPr>
          <w:p w14:paraId="7F15DCCA" w14:textId="77777777" w:rsidR="00143164" w:rsidRPr="005C3BCC" w:rsidRDefault="00143164" w:rsidP="00CE4D83">
            <w:pPr>
              <w:spacing w:after="0"/>
              <w:rPr>
                <w:sz w:val="20"/>
                <w:szCs w:val="20"/>
              </w:rPr>
            </w:pPr>
            <w:r w:rsidRPr="005C3BCC">
              <w:rPr>
                <w:sz w:val="20"/>
                <w:szCs w:val="20"/>
              </w:rPr>
              <w:t> </w:t>
            </w:r>
          </w:p>
        </w:tc>
        <w:tc>
          <w:tcPr>
            <w:tcW w:w="474" w:type="pct"/>
            <w:shd w:val="clear" w:color="auto" w:fill="auto"/>
            <w:tcMar>
              <w:left w:w="28" w:type="dxa"/>
              <w:right w:w="28" w:type="dxa"/>
            </w:tcMar>
            <w:vAlign w:val="center"/>
            <w:hideMark/>
          </w:tcPr>
          <w:p w14:paraId="04C4223B" w14:textId="77777777" w:rsidR="00143164" w:rsidRPr="005C3BCC" w:rsidRDefault="00143164" w:rsidP="00CE4D83">
            <w:pPr>
              <w:spacing w:after="0"/>
              <w:rPr>
                <w:sz w:val="20"/>
                <w:szCs w:val="20"/>
              </w:rPr>
            </w:pPr>
            <w:r w:rsidRPr="005C3BCC">
              <w:rPr>
                <w:sz w:val="20"/>
                <w:szCs w:val="20"/>
              </w:rPr>
              <w:t> </w:t>
            </w:r>
          </w:p>
        </w:tc>
      </w:tr>
      <w:tr w:rsidR="00143164" w:rsidRPr="005C3BCC" w14:paraId="30F5C6E6" w14:textId="77777777" w:rsidTr="00CE4D83">
        <w:trPr>
          <w:trHeight w:val="525"/>
          <w:jc w:val="center"/>
        </w:trPr>
        <w:tc>
          <w:tcPr>
            <w:tcW w:w="1189" w:type="pct"/>
            <w:shd w:val="clear" w:color="auto" w:fill="auto"/>
            <w:tcMar>
              <w:left w:w="28" w:type="dxa"/>
              <w:right w:w="28" w:type="dxa"/>
            </w:tcMar>
            <w:vAlign w:val="center"/>
            <w:hideMark/>
          </w:tcPr>
          <w:p w14:paraId="0B082DCE" w14:textId="77777777" w:rsidR="00143164" w:rsidRPr="005C3BCC" w:rsidRDefault="00143164" w:rsidP="00CE4D83">
            <w:pPr>
              <w:spacing w:after="0"/>
              <w:rPr>
                <w:sz w:val="20"/>
                <w:szCs w:val="20"/>
              </w:rPr>
            </w:pPr>
            <w:r w:rsidRPr="005C3BCC">
              <w:rPr>
                <w:sz w:val="20"/>
                <w:szCs w:val="20"/>
              </w:rPr>
              <w:t>Магистральный водовод от ВК-1 до ВОС протяженностью 69 п.м.</w:t>
            </w:r>
          </w:p>
        </w:tc>
        <w:tc>
          <w:tcPr>
            <w:tcW w:w="570" w:type="pct"/>
            <w:shd w:val="clear" w:color="auto" w:fill="auto"/>
            <w:tcMar>
              <w:left w:w="28" w:type="dxa"/>
              <w:right w:w="28" w:type="dxa"/>
            </w:tcMar>
            <w:vAlign w:val="center"/>
            <w:hideMark/>
          </w:tcPr>
          <w:p w14:paraId="53D1FDE5" w14:textId="77777777" w:rsidR="00143164" w:rsidRPr="005C3BCC" w:rsidRDefault="00143164" w:rsidP="00CE4D83">
            <w:pPr>
              <w:spacing w:after="0"/>
              <w:jc w:val="center"/>
              <w:rPr>
                <w:sz w:val="20"/>
                <w:szCs w:val="20"/>
              </w:rPr>
            </w:pPr>
            <w:r w:rsidRPr="005C3BCC">
              <w:rPr>
                <w:sz w:val="20"/>
                <w:szCs w:val="20"/>
              </w:rPr>
              <w:t>ВОС</w:t>
            </w:r>
          </w:p>
        </w:tc>
        <w:tc>
          <w:tcPr>
            <w:tcW w:w="452" w:type="pct"/>
            <w:shd w:val="clear" w:color="auto" w:fill="auto"/>
            <w:tcMar>
              <w:left w:w="28" w:type="dxa"/>
              <w:right w:w="28" w:type="dxa"/>
            </w:tcMar>
            <w:vAlign w:val="center"/>
            <w:hideMark/>
          </w:tcPr>
          <w:p w14:paraId="3A060DAA"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1546F393" w14:textId="77777777" w:rsidR="00143164" w:rsidRPr="005C3BCC" w:rsidRDefault="00143164" w:rsidP="00CE4D83">
            <w:pPr>
              <w:spacing w:after="0"/>
              <w:jc w:val="center"/>
              <w:rPr>
                <w:sz w:val="20"/>
                <w:szCs w:val="20"/>
              </w:rPr>
            </w:pPr>
            <w:r w:rsidRPr="005C3BCC">
              <w:rPr>
                <w:sz w:val="20"/>
                <w:szCs w:val="20"/>
              </w:rPr>
              <w:t>250</w:t>
            </w:r>
          </w:p>
        </w:tc>
        <w:tc>
          <w:tcPr>
            <w:tcW w:w="545" w:type="pct"/>
            <w:shd w:val="clear" w:color="auto" w:fill="auto"/>
            <w:tcMar>
              <w:left w:w="28" w:type="dxa"/>
              <w:right w:w="28" w:type="dxa"/>
            </w:tcMar>
            <w:vAlign w:val="center"/>
            <w:hideMark/>
          </w:tcPr>
          <w:p w14:paraId="5DFB0672" w14:textId="77777777" w:rsidR="00143164" w:rsidRPr="005C3BCC" w:rsidRDefault="00143164" w:rsidP="00CE4D83">
            <w:pPr>
              <w:spacing w:after="0"/>
              <w:jc w:val="center"/>
              <w:rPr>
                <w:sz w:val="20"/>
                <w:szCs w:val="20"/>
              </w:rPr>
            </w:pPr>
            <w:r w:rsidRPr="005C3BCC">
              <w:rPr>
                <w:sz w:val="20"/>
                <w:szCs w:val="20"/>
              </w:rPr>
              <w:t>0,14</w:t>
            </w:r>
          </w:p>
        </w:tc>
        <w:tc>
          <w:tcPr>
            <w:tcW w:w="681" w:type="pct"/>
            <w:shd w:val="clear" w:color="auto" w:fill="auto"/>
            <w:tcMar>
              <w:left w:w="28" w:type="dxa"/>
              <w:right w:w="28" w:type="dxa"/>
            </w:tcMar>
            <w:vAlign w:val="center"/>
            <w:hideMark/>
          </w:tcPr>
          <w:p w14:paraId="02333E86"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02F25EDE" w14:textId="77777777" w:rsidR="00143164" w:rsidRPr="005C3BCC" w:rsidRDefault="00143164" w:rsidP="00CE4D83">
            <w:pPr>
              <w:spacing w:after="0"/>
              <w:jc w:val="center"/>
              <w:rPr>
                <w:sz w:val="20"/>
                <w:szCs w:val="20"/>
              </w:rPr>
            </w:pPr>
            <w:r w:rsidRPr="005C3BCC">
              <w:rPr>
                <w:sz w:val="20"/>
                <w:szCs w:val="20"/>
              </w:rPr>
              <w:t>11</w:t>
            </w:r>
          </w:p>
        </w:tc>
        <w:tc>
          <w:tcPr>
            <w:tcW w:w="474" w:type="pct"/>
            <w:shd w:val="clear" w:color="auto" w:fill="auto"/>
            <w:tcMar>
              <w:left w:w="28" w:type="dxa"/>
              <w:right w:w="28" w:type="dxa"/>
            </w:tcMar>
            <w:vAlign w:val="center"/>
            <w:hideMark/>
          </w:tcPr>
          <w:p w14:paraId="272E295E" w14:textId="77777777" w:rsidR="00143164" w:rsidRPr="005C3BCC" w:rsidRDefault="00143164" w:rsidP="00CE4D83">
            <w:pPr>
              <w:spacing w:after="0"/>
              <w:jc w:val="center"/>
              <w:rPr>
                <w:sz w:val="20"/>
                <w:szCs w:val="20"/>
              </w:rPr>
            </w:pPr>
            <w:r w:rsidRPr="005C3BCC">
              <w:rPr>
                <w:sz w:val="20"/>
                <w:szCs w:val="20"/>
              </w:rPr>
              <w:t>1976</w:t>
            </w:r>
          </w:p>
        </w:tc>
      </w:tr>
      <w:tr w:rsidR="00143164" w:rsidRPr="005C3BCC" w14:paraId="0208FACA" w14:textId="77777777" w:rsidTr="00CE4D83">
        <w:trPr>
          <w:trHeight w:val="525"/>
          <w:jc w:val="center"/>
        </w:trPr>
        <w:tc>
          <w:tcPr>
            <w:tcW w:w="1189" w:type="pct"/>
            <w:shd w:val="clear" w:color="auto" w:fill="auto"/>
            <w:tcMar>
              <w:left w:w="28" w:type="dxa"/>
              <w:right w:w="28" w:type="dxa"/>
            </w:tcMar>
            <w:vAlign w:val="center"/>
            <w:hideMark/>
          </w:tcPr>
          <w:p w14:paraId="5FDC29E3" w14:textId="77777777" w:rsidR="00143164" w:rsidRPr="005C3BCC" w:rsidRDefault="00143164" w:rsidP="00CE4D83">
            <w:pPr>
              <w:spacing w:after="0"/>
              <w:rPr>
                <w:sz w:val="20"/>
                <w:szCs w:val="20"/>
              </w:rPr>
            </w:pPr>
            <w:r w:rsidRPr="005C3BCC">
              <w:rPr>
                <w:sz w:val="20"/>
                <w:szCs w:val="20"/>
              </w:rPr>
              <w:t xml:space="preserve">Сети водопроводные ВОС протяженностью 1400 п.м. </w:t>
            </w:r>
          </w:p>
        </w:tc>
        <w:tc>
          <w:tcPr>
            <w:tcW w:w="570" w:type="pct"/>
            <w:shd w:val="clear" w:color="auto" w:fill="auto"/>
            <w:tcMar>
              <w:left w:w="28" w:type="dxa"/>
              <w:right w:w="28" w:type="dxa"/>
            </w:tcMar>
            <w:vAlign w:val="center"/>
            <w:hideMark/>
          </w:tcPr>
          <w:p w14:paraId="1C3FDC7B" w14:textId="77777777" w:rsidR="00143164" w:rsidRPr="005C3BCC" w:rsidRDefault="00143164" w:rsidP="00CE4D83">
            <w:pPr>
              <w:spacing w:after="0"/>
              <w:jc w:val="center"/>
              <w:rPr>
                <w:sz w:val="20"/>
                <w:szCs w:val="20"/>
              </w:rPr>
            </w:pPr>
            <w:r w:rsidRPr="005C3BCC">
              <w:rPr>
                <w:sz w:val="20"/>
                <w:szCs w:val="20"/>
              </w:rPr>
              <w:t>КП</w:t>
            </w:r>
          </w:p>
        </w:tc>
        <w:tc>
          <w:tcPr>
            <w:tcW w:w="452" w:type="pct"/>
            <w:shd w:val="clear" w:color="auto" w:fill="auto"/>
            <w:tcMar>
              <w:left w:w="28" w:type="dxa"/>
              <w:right w:w="28" w:type="dxa"/>
            </w:tcMar>
            <w:vAlign w:val="center"/>
            <w:hideMark/>
          </w:tcPr>
          <w:p w14:paraId="58FA2D8E"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10B27662" w14:textId="77777777" w:rsidR="00143164" w:rsidRPr="005C3BCC" w:rsidRDefault="00143164" w:rsidP="00CE4D83">
            <w:pPr>
              <w:spacing w:after="0"/>
              <w:jc w:val="center"/>
              <w:rPr>
                <w:sz w:val="20"/>
                <w:szCs w:val="20"/>
              </w:rPr>
            </w:pPr>
            <w:r w:rsidRPr="005C3BCC">
              <w:rPr>
                <w:sz w:val="20"/>
                <w:szCs w:val="20"/>
              </w:rPr>
              <w:t>300</w:t>
            </w:r>
          </w:p>
        </w:tc>
        <w:tc>
          <w:tcPr>
            <w:tcW w:w="545" w:type="pct"/>
            <w:shd w:val="clear" w:color="auto" w:fill="auto"/>
            <w:tcMar>
              <w:left w:w="28" w:type="dxa"/>
              <w:right w:w="28" w:type="dxa"/>
            </w:tcMar>
            <w:vAlign w:val="center"/>
            <w:hideMark/>
          </w:tcPr>
          <w:p w14:paraId="29744041" w14:textId="77777777" w:rsidR="00143164" w:rsidRPr="005C3BCC" w:rsidRDefault="00143164" w:rsidP="00CE4D83">
            <w:pPr>
              <w:spacing w:after="0"/>
              <w:jc w:val="center"/>
              <w:rPr>
                <w:sz w:val="20"/>
                <w:szCs w:val="20"/>
              </w:rPr>
            </w:pPr>
            <w:r w:rsidRPr="005C3BCC">
              <w:rPr>
                <w:sz w:val="20"/>
                <w:szCs w:val="20"/>
              </w:rPr>
              <w:t>1,40</w:t>
            </w:r>
          </w:p>
        </w:tc>
        <w:tc>
          <w:tcPr>
            <w:tcW w:w="681" w:type="pct"/>
            <w:shd w:val="clear" w:color="auto" w:fill="auto"/>
            <w:tcMar>
              <w:left w:w="28" w:type="dxa"/>
              <w:right w:w="28" w:type="dxa"/>
            </w:tcMar>
            <w:vAlign w:val="center"/>
            <w:hideMark/>
          </w:tcPr>
          <w:p w14:paraId="6BD1CF5C"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6B0CDCC7" w14:textId="77777777" w:rsidR="00143164" w:rsidRPr="005C3BCC" w:rsidRDefault="00143164" w:rsidP="00CE4D83">
            <w:pPr>
              <w:spacing w:after="0"/>
              <w:jc w:val="center"/>
              <w:rPr>
                <w:sz w:val="20"/>
                <w:szCs w:val="20"/>
              </w:rPr>
            </w:pPr>
            <w:r w:rsidRPr="005C3BCC">
              <w:rPr>
                <w:sz w:val="20"/>
                <w:szCs w:val="20"/>
              </w:rPr>
              <w:t>58</w:t>
            </w:r>
          </w:p>
        </w:tc>
        <w:tc>
          <w:tcPr>
            <w:tcW w:w="474" w:type="pct"/>
            <w:shd w:val="clear" w:color="auto" w:fill="auto"/>
            <w:tcMar>
              <w:left w:w="28" w:type="dxa"/>
              <w:right w:w="28" w:type="dxa"/>
            </w:tcMar>
            <w:vAlign w:val="center"/>
            <w:hideMark/>
          </w:tcPr>
          <w:p w14:paraId="677EAEE8" w14:textId="77777777" w:rsidR="00143164" w:rsidRPr="005C3BCC" w:rsidRDefault="00143164" w:rsidP="00CE4D83">
            <w:pPr>
              <w:spacing w:after="0"/>
              <w:jc w:val="center"/>
              <w:rPr>
                <w:sz w:val="20"/>
                <w:szCs w:val="20"/>
              </w:rPr>
            </w:pPr>
            <w:r w:rsidRPr="005C3BCC">
              <w:rPr>
                <w:sz w:val="20"/>
                <w:szCs w:val="20"/>
              </w:rPr>
              <w:t>1982</w:t>
            </w:r>
          </w:p>
        </w:tc>
      </w:tr>
      <w:tr w:rsidR="00143164" w:rsidRPr="005C3BCC" w14:paraId="66E2C46A" w14:textId="77777777" w:rsidTr="00CE4D83">
        <w:trPr>
          <w:trHeight w:val="525"/>
          <w:jc w:val="center"/>
        </w:trPr>
        <w:tc>
          <w:tcPr>
            <w:tcW w:w="1189" w:type="pct"/>
            <w:shd w:val="clear" w:color="auto" w:fill="auto"/>
            <w:tcMar>
              <w:left w:w="28" w:type="dxa"/>
              <w:right w:w="28" w:type="dxa"/>
            </w:tcMar>
            <w:vAlign w:val="center"/>
            <w:hideMark/>
          </w:tcPr>
          <w:p w14:paraId="2D89B834" w14:textId="77777777" w:rsidR="00143164" w:rsidRPr="005C3BCC" w:rsidRDefault="00143164" w:rsidP="00CE4D83">
            <w:pPr>
              <w:spacing w:after="0"/>
              <w:rPr>
                <w:sz w:val="20"/>
                <w:szCs w:val="20"/>
              </w:rPr>
            </w:pPr>
            <w:r w:rsidRPr="005C3BCC">
              <w:rPr>
                <w:sz w:val="20"/>
                <w:szCs w:val="20"/>
              </w:rPr>
              <w:t>Сети внутриплощадочные от К-119 до жилого дома 73 протяженностью 174 п.м.</w:t>
            </w:r>
          </w:p>
        </w:tc>
        <w:tc>
          <w:tcPr>
            <w:tcW w:w="570" w:type="pct"/>
            <w:shd w:val="clear" w:color="auto" w:fill="auto"/>
            <w:tcMar>
              <w:left w:w="28" w:type="dxa"/>
              <w:right w:w="28" w:type="dxa"/>
            </w:tcMar>
            <w:vAlign w:val="center"/>
            <w:hideMark/>
          </w:tcPr>
          <w:p w14:paraId="176C6BCD" w14:textId="77777777" w:rsidR="00143164" w:rsidRPr="005C3BCC" w:rsidRDefault="00143164" w:rsidP="00CE4D83">
            <w:pPr>
              <w:spacing w:after="0"/>
              <w:jc w:val="center"/>
              <w:rPr>
                <w:sz w:val="20"/>
                <w:szCs w:val="20"/>
              </w:rPr>
            </w:pPr>
            <w:r w:rsidRPr="005C3BCC">
              <w:rPr>
                <w:sz w:val="20"/>
                <w:szCs w:val="20"/>
              </w:rPr>
              <w:t>К-119</w:t>
            </w:r>
          </w:p>
        </w:tc>
        <w:tc>
          <w:tcPr>
            <w:tcW w:w="452" w:type="pct"/>
            <w:shd w:val="clear" w:color="auto" w:fill="auto"/>
            <w:tcMar>
              <w:left w:w="28" w:type="dxa"/>
              <w:right w:w="28" w:type="dxa"/>
            </w:tcMar>
            <w:vAlign w:val="center"/>
            <w:hideMark/>
          </w:tcPr>
          <w:p w14:paraId="357057D6"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31E687B5"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73F0F1DC" w14:textId="77777777" w:rsidR="00143164" w:rsidRPr="005C3BCC" w:rsidRDefault="00143164" w:rsidP="00CE4D83">
            <w:pPr>
              <w:spacing w:after="0"/>
              <w:jc w:val="center"/>
              <w:rPr>
                <w:sz w:val="20"/>
                <w:szCs w:val="20"/>
              </w:rPr>
            </w:pPr>
            <w:r w:rsidRPr="005C3BCC">
              <w:rPr>
                <w:sz w:val="20"/>
                <w:szCs w:val="20"/>
              </w:rPr>
              <w:t>0,17</w:t>
            </w:r>
          </w:p>
        </w:tc>
        <w:tc>
          <w:tcPr>
            <w:tcW w:w="681" w:type="pct"/>
            <w:shd w:val="clear" w:color="auto" w:fill="auto"/>
            <w:tcMar>
              <w:left w:w="28" w:type="dxa"/>
              <w:right w:w="28" w:type="dxa"/>
            </w:tcMar>
            <w:vAlign w:val="center"/>
            <w:hideMark/>
          </w:tcPr>
          <w:p w14:paraId="7D7B6D38" w14:textId="77777777" w:rsidR="00143164" w:rsidRPr="005C3BCC" w:rsidRDefault="00143164" w:rsidP="00CE4D83">
            <w:pPr>
              <w:spacing w:after="0"/>
              <w:jc w:val="center"/>
              <w:rPr>
                <w:sz w:val="20"/>
                <w:szCs w:val="20"/>
              </w:rPr>
            </w:pPr>
            <w:r w:rsidRPr="005C3BCC">
              <w:rPr>
                <w:sz w:val="20"/>
                <w:szCs w:val="20"/>
              </w:rPr>
              <w:t>подземный</w:t>
            </w:r>
          </w:p>
        </w:tc>
        <w:tc>
          <w:tcPr>
            <w:tcW w:w="409" w:type="pct"/>
            <w:shd w:val="clear" w:color="auto" w:fill="auto"/>
            <w:tcMar>
              <w:left w:w="28" w:type="dxa"/>
              <w:right w:w="28" w:type="dxa"/>
            </w:tcMar>
            <w:vAlign w:val="center"/>
            <w:hideMark/>
          </w:tcPr>
          <w:p w14:paraId="0319F78E" w14:textId="77777777" w:rsidR="00143164" w:rsidRPr="005C3BCC" w:rsidRDefault="00143164" w:rsidP="00CE4D83">
            <w:pPr>
              <w:spacing w:after="0"/>
              <w:jc w:val="center"/>
              <w:rPr>
                <w:sz w:val="20"/>
                <w:szCs w:val="20"/>
              </w:rPr>
            </w:pPr>
            <w:r w:rsidRPr="005C3BCC">
              <w:rPr>
                <w:sz w:val="20"/>
                <w:szCs w:val="20"/>
              </w:rPr>
              <w:t>4</w:t>
            </w:r>
          </w:p>
        </w:tc>
        <w:tc>
          <w:tcPr>
            <w:tcW w:w="474" w:type="pct"/>
            <w:shd w:val="clear" w:color="auto" w:fill="auto"/>
            <w:tcMar>
              <w:left w:w="28" w:type="dxa"/>
              <w:right w:w="28" w:type="dxa"/>
            </w:tcMar>
            <w:vAlign w:val="center"/>
            <w:hideMark/>
          </w:tcPr>
          <w:p w14:paraId="163ABFF5" w14:textId="77777777" w:rsidR="00143164" w:rsidRPr="005C3BCC" w:rsidRDefault="00143164" w:rsidP="00CE4D83">
            <w:pPr>
              <w:spacing w:after="0"/>
              <w:jc w:val="center"/>
              <w:rPr>
                <w:sz w:val="20"/>
                <w:szCs w:val="20"/>
              </w:rPr>
            </w:pPr>
            <w:r w:rsidRPr="005C3BCC">
              <w:rPr>
                <w:sz w:val="20"/>
                <w:szCs w:val="20"/>
              </w:rPr>
              <w:t>1992</w:t>
            </w:r>
          </w:p>
        </w:tc>
      </w:tr>
      <w:tr w:rsidR="00143164" w:rsidRPr="005C3BCC" w14:paraId="2CEAA025" w14:textId="77777777" w:rsidTr="00CE4D83">
        <w:trPr>
          <w:trHeight w:val="525"/>
          <w:jc w:val="center"/>
        </w:trPr>
        <w:tc>
          <w:tcPr>
            <w:tcW w:w="1189" w:type="pct"/>
            <w:shd w:val="clear" w:color="auto" w:fill="auto"/>
            <w:tcMar>
              <w:left w:w="28" w:type="dxa"/>
              <w:right w:w="28" w:type="dxa"/>
            </w:tcMar>
            <w:vAlign w:val="center"/>
            <w:hideMark/>
          </w:tcPr>
          <w:p w14:paraId="24960002" w14:textId="77777777" w:rsidR="00143164" w:rsidRPr="005C3BCC" w:rsidRDefault="00143164" w:rsidP="00CE4D83">
            <w:pPr>
              <w:spacing w:after="0"/>
              <w:rPr>
                <w:sz w:val="20"/>
                <w:szCs w:val="20"/>
              </w:rPr>
            </w:pPr>
            <w:r w:rsidRPr="005C3BCC">
              <w:rPr>
                <w:sz w:val="20"/>
                <w:szCs w:val="20"/>
              </w:rPr>
              <w:t>Водовод свежей воды фабрики №11 инв. № 4066336</w:t>
            </w:r>
          </w:p>
        </w:tc>
        <w:tc>
          <w:tcPr>
            <w:tcW w:w="570" w:type="pct"/>
            <w:shd w:val="clear" w:color="auto" w:fill="auto"/>
            <w:tcMar>
              <w:left w:w="28" w:type="dxa"/>
              <w:right w:w="28" w:type="dxa"/>
            </w:tcMar>
            <w:vAlign w:val="center"/>
            <w:hideMark/>
          </w:tcPr>
          <w:p w14:paraId="298B1CFA" w14:textId="77777777" w:rsidR="00143164" w:rsidRPr="005C3BCC" w:rsidRDefault="00143164" w:rsidP="00CE4D83">
            <w:pPr>
              <w:spacing w:after="0"/>
              <w:jc w:val="center"/>
              <w:rPr>
                <w:sz w:val="20"/>
                <w:szCs w:val="20"/>
              </w:rPr>
            </w:pPr>
            <w:r w:rsidRPr="005C3BCC">
              <w:rPr>
                <w:sz w:val="20"/>
                <w:szCs w:val="20"/>
              </w:rPr>
              <w:t>УРССУ</w:t>
            </w:r>
          </w:p>
        </w:tc>
        <w:tc>
          <w:tcPr>
            <w:tcW w:w="452" w:type="pct"/>
            <w:shd w:val="clear" w:color="auto" w:fill="auto"/>
            <w:tcMar>
              <w:left w:w="28" w:type="dxa"/>
              <w:right w:w="28" w:type="dxa"/>
            </w:tcMar>
            <w:vAlign w:val="center"/>
            <w:hideMark/>
          </w:tcPr>
          <w:p w14:paraId="58E36AE6"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2788EFB8" w14:textId="77777777" w:rsidR="00143164" w:rsidRPr="005C3BCC" w:rsidRDefault="00143164" w:rsidP="00CE4D83">
            <w:pPr>
              <w:spacing w:after="0"/>
              <w:jc w:val="center"/>
              <w:rPr>
                <w:sz w:val="20"/>
                <w:szCs w:val="20"/>
              </w:rPr>
            </w:pPr>
            <w:r w:rsidRPr="005C3BCC">
              <w:rPr>
                <w:sz w:val="20"/>
                <w:szCs w:val="20"/>
              </w:rPr>
              <w:t>300</w:t>
            </w:r>
          </w:p>
        </w:tc>
        <w:tc>
          <w:tcPr>
            <w:tcW w:w="545" w:type="pct"/>
            <w:shd w:val="clear" w:color="auto" w:fill="auto"/>
            <w:tcMar>
              <w:left w:w="28" w:type="dxa"/>
              <w:right w:w="28" w:type="dxa"/>
            </w:tcMar>
            <w:vAlign w:val="center"/>
            <w:hideMark/>
          </w:tcPr>
          <w:p w14:paraId="4B612A7A" w14:textId="77777777" w:rsidR="00143164" w:rsidRPr="005C3BCC" w:rsidRDefault="00143164" w:rsidP="00CE4D83">
            <w:pPr>
              <w:spacing w:after="0"/>
              <w:jc w:val="center"/>
              <w:rPr>
                <w:sz w:val="20"/>
                <w:szCs w:val="20"/>
              </w:rPr>
            </w:pPr>
            <w:r w:rsidRPr="005C3BCC">
              <w:rPr>
                <w:sz w:val="20"/>
                <w:szCs w:val="20"/>
              </w:rPr>
              <w:t>14,11</w:t>
            </w:r>
          </w:p>
        </w:tc>
        <w:tc>
          <w:tcPr>
            <w:tcW w:w="681" w:type="pct"/>
            <w:shd w:val="clear" w:color="auto" w:fill="auto"/>
            <w:tcMar>
              <w:left w:w="28" w:type="dxa"/>
              <w:right w:w="28" w:type="dxa"/>
            </w:tcMar>
            <w:vAlign w:val="center"/>
            <w:hideMark/>
          </w:tcPr>
          <w:p w14:paraId="69A772D8" w14:textId="77777777" w:rsidR="00143164" w:rsidRPr="005C3BCC" w:rsidRDefault="00143164" w:rsidP="00CE4D83">
            <w:pPr>
              <w:spacing w:after="0"/>
              <w:jc w:val="center"/>
              <w:rPr>
                <w:sz w:val="20"/>
                <w:szCs w:val="20"/>
              </w:rPr>
            </w:pPr>
            <w:r w:rsidRPr="005C3BCC">
              <w:rPr>
                <w:sz w:val="20"/>
                <w:szCs w:val="20"/>
              </w:rPr>
              <w:t>подземный</w:t>
            </w:r>
          </w:p>
        </w:tc>
        <w:tc>
          <w:tcPr>
            <w:tcW w:w="409" w:type="pct"/>
            <w:shd w:val="clear" w:color="auto" w:fill="auto"/>
            <w:tcMar>
              <w:left w:w="28" w:type="dxa"/>
              <w:right w:w="28" w:type="dxa"/>
            </w:tcMar>
            <w:vAlign w:val="center"/>
            <w:hideMark/>
          </w:tcPr>
          <w:p w14:paraId="57EDB138" w14:textId="77777777" w:rsidR="00143164" w:rsidRPr="005C3BCC" w:rsidRDefault="00143164" w:rsidP="00CE4D83">
            <w:pPr>
              <w:spacing w:after="0"/>
              <w:jc w:val="center"/>
              <w:rPr>
                <w:sz w:val="20"/>
                <w:szCs w:val="20"/>
              </w:rPr>
            </w:pPr>
            <w:r w:rsidRPr="005C3BCC">
              <w:rPr>
                <w:sz w:val="20"/>
                <w:szCs w:val="20"/>
              </w:rPr>
              <w:t>63</w:t>
            </w:r>
          </w:p>
        </w:tc>
        <w:tc>
          <w:tcPr>
            <w:tcW w:w="474" w:type="pct"/>
            <w:shd w:val="clear" w:color="auto" w:fill="auto"/>
            <w:tcMar>
              <w:left w:w="28" w:type="dxa"/>
              <w:right w:w="28" w:type="dxa"/>
            </w:tcMar>
            <w:vAlign w:val="center"/>
            <w:hideMark/>
          </w:tcPr>
          <w:p w14:paraId="54B488A2" w14:textId="77777777" w:rsidR="00143164" w:rsidRPr="005C3BCC" w:rsidRDefault="00143164" w:rsidP="00CE4D83">
            <w:pPr>
              <w:spacing w:after="0"/>
              <w:jc w:val="center"/>
              <w:rPr>
                <w:sz w:val="20"/>
                <w:szCs w:val="20"/>
              </w:rPr>
            </w:pPr>
            <w:r w:rsidRPr="005C3BCC">
              <w:rPr>
                <w:sz w:val="20"/>
                <w:szCs w:val="20"/>
              </w:rPr>
              <w:t>1974</w:t>
            </w:r>
          </w:p>
        </w:tc>
      </w:tr>
      <w:tr w:rsidR="00143164" w:rsidRPr="005C3BCC" w14:paraId="02E42BE9" w14:textId="77777777" w:rsidTr="00CE4D83">
        <w:trPr>
          <w:trHeight w:val="270"/>
          <w:jc w:val="center"/>
        </w:trPr>
        <w:tc>
          <w:tcPr>
            <w:tcW w:w="1189" w:type="pct"/>
            <w:shd w:val="clear" w:color="auto" w:fill="auto"/>
            <w:tcMar>
              <w:left w:w="28" w:type="dxa"/>
              <w:right w:w="28" w:type="dxa"/>
            </w:tcMar>
            <w:vAlign w:val="center"/>
            <w:hideMark/>
          </w:tcPr>
          <w:p w14:paraId="400E777E" w14:textId="77777777" w:rsidR="00143164" w:rsidRPr="005C3BCC" w:rsidRDefault="00143164" w:rsidP="00CE4D83">
            <w:pPr>
              <w:spacing w:after="0"/>
              <w:rPr>
                <w:sz w:val="20"/>
                <w:szCs w:val="20"/>
              </w:rPr>
            </w:pPr>
            <w:r w:rsidRPr="005C3BCC">
              <w:rPr>
                <w:sz w:val="20"/>
                <w:szCs w:val="20"/>
              </w:rPr>
              <w:t>Сети водоснабжения инв. №950000104954</w:t>
            </w:r>
          </w:p>
        </w:tc>
        <w:tc>
          <w:tcPr>
            <w:tcW w:w="570" w:type="pct"/>
            <w:shd w:val="clear" w:color="auto" w:fill="auto"/>
            <w:tcMar>
              <w:left w:w="28" w:type="dxa"/>
              <w:right w:w="28" w:type="dxa"/>
            </w:tcMar>
            <w:vAlign w:val="center"/>
            <w:hideMark/>
          </w:tcPr>
          <w:p w14:paraId="060B04A1" w14:textId="77777777" w:rsidR="00143164" w:rsidRPr="005C3BCC" w:rsidRDefault="00143164" w:rsidP="00CE4D83">
            <w:pPr>
              <w:spacing w:after="0"/>
              <w:jc w:val="center"/>
              <w:rPr>
                <w:sz w:val="20"/>
                <w:szCs w:val="20"/>
              </w:rPr>
            </w:pPr>
            <w:r w:rsidRPr="005C3BCC">
              <w:rPr>
                <w:sz w:val="20"/>
                <w:szCs w:val="20"/>
              </w:rPr>
              <w:t>ТК-101</w:t>
            </w:r>
          </w:p>
        </w:tc>
        <w:tc>
          <w:tcPr>
            <w:tcW w:w="452" w:type="pct"/>
            <w:shd w:val="clear" w:color="auto" w:fill="auto"/>
            <w:tcMar>
              <w:left w:w="28" w:type="dxa"/>
              <w:right w:w="28" w:type="dxa"/>
            </w:tcMar>
            <w:vAlign w:val="center"/>
            <w:hideMark/>
          </w:tcPr>
          <w:p w14:paraId="6FBD3E85"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4A1470B2"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0D344A96" w14:textId="77777777" w:rsidR="00143164" w:rsidRPr="005C3BCC" w:rsidRDefault="00143164" w:rsidP="00CE4D83">
            <w:pPr>
              <w:spacing w:after="0"/>
              <w:jc w:val="center"/>
              <w:rPr>
                <w:sz w:val="20"/>
                <w:szCs w:val="20"/>
              </w:rPr>
            </w:pPr>
            <w:r w:rsidRPr="005C3BCC">
              <w:rPr>
                <w:sz w:val="20"/>
                <w:szCs w:val="20"/>
              </w:rPr>
              <w:t>0,93</w:t>
            </w:r>
          </w:p>
        </w:tc>
        <w:tc>
          <w:tcPr>
            <w:tcW w:w="681" w:type="pct"/>
            <w:shd w:val="clear" w:color="auto" w:fill="auto"/>
            <w:tcMar>
              <w:left w:w="28" w:type="dxa"/>
              <w:right w:w="28" w:type="dxa"/>
            </w:tcMar>
            <w:vAlign w:val="center"/>
            <w:hideMark/>
          </w:tcPr>
          <w:p w14:paraId="2A1E21E1"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61066FDB" w14:textId="77777777" w:rsidR="00143164" w:rsidRPr="005C3BCC" w:rsidRDefault="00143164" w:rsidP="00CE4D83">
            <w:pPr>
              <w:spacing w:after="0"/>
              <w:jc w:val="center"/>
              <w:rPr>
                <w:sz w:val="20"/>
                <w:szCs w:val="20"/>
              </w:rPr>
            </w:pPr>
            <w:r w:rsidRPr="005C3BCC">
              <w:rPr>
                <w:sz w:val="20"/>
                <w:szCs w:val="20"/>
              </w:rPr>
              <w:t>16</w:t>
            </w:r>
          </w:p>
        </w:tc>
        <w:tc>
          <w:tcPr>
            <w:tcW w:w="474" w:type="pct"/>
            <w:shd w:val="clear" w:color="auto" w:fill="auto"/>
            <w:tcMar>
              <w:left w:w="28" w:type="dxa"/>
              <w:right w:w="28" w:type="dxa"/>
            </w:tcMar>
            <w:vAlign w:val="center"/>
            <w:hideMark/>
          </w:tcPr>
          <w:p w14:paraId="4EFE0A76" w14:textId="77777777" w:rsidR="00143164" w:rsidRPr="005C3BCC" w:rsidRDefault="00143164" w:rsidP="00CE4D83">
            <w:pPr>
              <w:spacing w:after="0"/>
              <w:jc w:val="center"/>
              <w:rPr>
                <w:sz w:val="20"/>
                <w:szCs w:val="20"/>
              </w:rPr>
            </w:pPr>
            <w:r w:rsidRPr="005C3BCC">
              <w:rPr>
                <w:sz w:val="20"/>
                <w:szCs w:val="20"/>
              </w:rPr>
              <w:t>1978</w:t>
            </w:r>
          </w:p>
        </w:tc>
      </w:tr>
      <w:tr w:rsidR="00143164" w:rsidRPr="005C3BCC" w14:paraId="4882CCD7" w14:textId="77777777" w:rsidTr="00CE4D83">
        <w:trPr>
          <w:trHeight w:val="270"/>
          <w:jc w:val="center"/>
        </w:trPr>
        <w:tc>
          <w:tcPr>
            <w:tcW w:w="1189" w:type="pct"/>
            <w:shd w:val="clear" w:color="auto" w:fill="auto"/>
            <w:tcMar>
              <w:left w:w="28" w:type="dxa"/>
              <w:right w:w="28" w:type="dxa"/>
            </w:tcMar>
            <w:vAlign w:val="center"/>
            <w:hideMark/>
          </w:tcPr>
          <w:p w14:paraId="0675315C" w14:textId="77777777" w:rsidR="00143164" w:rsidRPr="005C3BCC" w:rsidRDefault="00143164" w:rsidP="00CE4D83">
            <w:pPr>
              <w:spacing w:after="0"/>
              <w:rPr>
                <w:sz w:val="20"/>
                <w:szCs w:val="20"/>
              </w:rPr>
            </w:pPr>
            <w:r w:rsidRPr="005C3BCC">
              <w:rPr>
                <w:sz w:val="20"/>
                <w:szCs w:val="20"/>
              </w:rPr>
              <w:t>Сети водоснабжения инв. №950000104957</w:t>
            </w:r>
          </w:p>
        </w:tc>
        <w:tc>
          <w:tcPr>
            <w:tcW w:w="570" w:type="pct"/>
            <w:shd w:val="clear" w:color="auto" w:fill="auto"/>
            <w:tcMar>
              <w:left w:w="28" w:type="dxa"/>
              <w:right w:w="28" w:type="dxa"/>
            </w:tcMar>
            <w:vAlign w:val="center"/>
            <w:hideMark/>
          </w:tcPr>
          <w:p w14:paraId="58F3543D" w14:textId="77777777" w:rsidR="00143164" w:rsidRPr="005C3BCC" w:rsidRDefault="00143164" w:rsidP="00CE4D83">
            <w:pPr>
              <w:spacing w:after="0"/>
              <w:jc w:val="center"/>
              <w:rPr>
                <w:sz w:val="20"/>
                <w:szCs w:val="20"/>
              </w:rPr>
            </w:pPr>
            <w:r w:rsidRPr="005C3BCC">
              <w:rPr>
                <w:sz w:val="20"/>
                <w:szCs w:val="20"/>
              </w:rPr>
              <w:t>Насосная</w:t>
            </w:r>
          </w:p>
        </w:tc>
        <w:tc>
          <w:tcPr>
            <w:tcW w:w="452" w:type="pct"/>
            <w:shd w:val="clear" w:color="auto" w:fill="auto"/>
            <w:tcMar>
              <w:left w:w="28" w:type="dxa"/>
              <w:right w:w="28" w:type="dxa"/>
            </w:tcMar>
            <w:vAlign w:val="center"/>
            <w:hideMark/>
          </w:tcPr>
          <w:p w14:paraId="09F39360"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606991A8"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4D05B452" w14:textId="77777777" w:rsidR="00143164" w:rsidRPr="005C3BCC" w:rsidRDefault="00143164" w:rsidP="00CE4D83">
            <w:pPr>
              <w:spacing w:after="0"/>
              <w:jc w:val="center"/>
              <w:rPr>
                <w:sz w:val="20"/>
                <w:szCs w:val="20"/>
              </w:rPr>
            </w:pPr>
            <w:r w:rsidRPr="005C3BCC">
              <w:rPr>
                <w:sz w:val="20"/>
                <w:szCs w:val="20"/>
              </w:rPr>
              <w:t>0,78</w:t>
            </w:r>
          </w:p>
        </w:tc>
        <w:tc>
          <w:tcPr>
            <w:tcW w:w="681" w:type="pct"/>
            <w:shd w:val="clear" w:color="auto" w:fill="auto"/>
            <w:tcMar>
              <w:left w:w="28" w:type="dxa"/>
              <w:right w:w="28" w:type="dxa"/>
            </w:tcMar>
            <w:vAlign w:val="center"/>
            <w:hideMark/>
          </w:tcPr>
          <w:p w14:paraId="6EE382E8" w14:textId="77777777" w:rsidR="00143164" w:rsidRPr="005C3BCC" w:rsidRDefault="00143164" w:rsidP="00CE4D83">
            <w:pPr>
              <w:spacing w:after="0"/>
              <w:jc w:val="center"/>
              <w:rPr>
                <w:sz w:val="20"/>
                <w:szCs w:val="20"/>
              </w:rPr>
            </w:pPr>
            <w:r w:rsidRPr="005C3BCC">
              <w:rPr>
                <w:sz w:val="20"/>
                <w:szCs w:val="20"/>
              </w:rPr>
              <w:t>подземный</w:t>
            </w:r>
          </w:p>
        </w:tc>
        <w:tc>
          <w:tcPr>
            <w:tcW w:w="409" w:type="pct"/>
            <w:shd w:val="clear" w:color="auto" w:fill="auto"/>
            <w:tcMar>
              <w:left w:w="28" w:type="dxa"/>
              <w:right w:w="28" w:type="dxa"/>
            </w:tcMar>
            <w:vAlign w:val="center"/>
            <w:hideMark/>
          </w:tcPr>
          <w:p w14:paraId="2921E54F" w14:textId="77777777" w:rsidR="00143164" w:rsidRPr="005C3BCC" w:rsidRDefault="00143164" w:rsidP="00CE4D83">
            <w:pPr>
              <w:spacing w:after="0"/>
              <w:jc w:val="center"/>
              <w:rPr>
                <w:sz w:val="20"/>
                <w:szCs w:val="20"/>
              </w:rPr>
            </w:pPr>
            <w:r w:rsidRPr="005C3BCC">
              <w:rPr>
                <w:sz w:val="20"/>
                <w:szCs w:val="20"/>
              </w:rPr>
              <w:t>3</w:t>
            </w:r>
          </w:p>
        </w:tc>
        <w:tc>
          <w:tcPr>
            <w:tcW w:w="474" w:type="pct"/>
            <w:shd w:val="clear" w:color="auto" w:fill="auto"/>
            <w:tcMar>
              <w:left w:w="28" w:type="dxa"/>
              <w:right w:w="28" w:type="dxa"/>
            </w:tcMar>
            <w:vAlign w:val="center"/>
            <w:hideMark/>
          </w:tcPr>
          <w:p w14:paraId="1466D840" w14:textId="77777777" w:rsidR="00143164" w:rsidRPr="005C3BCC" w:rsidRDefault="00143164" w:rsidP="00CE4D83">
            <w:pPr>
              <w:spacing w:after="0"/>
              <w:jc w:val="center"/>
              <w:rPr>
                <w:sz w:val="20"/>
                <w:szCs w:val="20"/>
              </w:rPr>
            </w:pPr>
            <w:r w:rsidRPr="005C3BCC">
              <w:rPr>
                <w:sz w:val="20"/>
                <w:szCs w:val="20"/>
              </w:rPr>
              <w:t>1980</w:t>
            </w:r>
          </w:p>
        </w:tc>
      </w:tr>
      <w:tr w:rsidR="00143164" w:rsidRPr="005C3BCC" w14:paraId="75FCADAC" w14:textId="77777777" w:rsidTr="00CE4D83">
        <w:trPr>
          <w:trHeight w:val="270"/>
          <w:jc w:val="center"/>
        </w:trPr>
        <w:tc>
          <w:tcPr>
            <w:tcW w:w="1189" w:type="pct"/>
            <w:shd w:val="clear" w:color="auto" w:fill="auto"/>
            <w:tcMar>
              <w:left w:w="28" w:type="dxa"/>
              <w:right w:w="28" w:type="dxa"/>
            </w:tcMar>
            <w:vAlign w:val="center"/>
            <w:hideMark/>
          </w:tcPr>
          <w:p w14:paraId="5CF939C8" w14:textId="77777777" w:rsidR="00143164" w:rsidRPr="005C3BCC" w:rsidRDefault="00143164" w:rsidP="00CE4D83">
            <w:pPr>
              <w:spacing w:after="0"/>
              <w:rPr>
                <w:sz w:val="20"/>
                <w:szCs w:val="20"/>
              </w:rPr>
            </w:pPr>
            <w:r w:rsidRPr="005C3BCC">
              <w:rPr>
                <w:sz w:val="20"/>
                <w:szCs w:val="20"/>
              </w:rPr>
              <w:t>Сети водоснабжения инв. №950000104959</w:t>
            </w:r>
          </w:p>
        </w:tc>
        <w:tc>
          <w:tcPr>
            <w:tcW w:w="570" w:type="pct"/>
            <w:shd w:val="clear" w:color="auto" w:fill="auto"/>
            <w:tcMar>
              <w:left w:w="28" w:type="dxa"/>
              <w:right w:w="28" w:type="dxa"/>
            </w:tcMar>
            <w:vAlign w:val="center"/>
            <w:hideMark/>
          </w:tcPr>
          <w:p w14:paraId="602A9A27" w14:textId="77777777" w:rsidR="00143164" w:rsidRPr="005C3BCC" w:rsidRDefault="00143164" w:rsidP="00CE4D83">
            <w:pPr>
              <w:spacing w:after="0"/>
              <w:jc w:val="center"/>
              <w:rPr>
                <w:sz w:val="20"/>
                <w:szCs w:val="20"/>
              </w:rPr>
            </w:pPr>
            <w:r w:rsidRPr="005C3BCC">
              <w:rPr>
                <w:sz w:val="20"/>
                <w:szCs w:val="20"/>
              </w:rPr>
              <w:t>ТК-115</w:t>
            </w:r>
          </w:p>
        </w:tc>
        <w:tc>
          <w:tcPr>
            <w:tcW w:w="452" w:type="pct"/>
            <w:shd w:val="clear" w:color="auto" w:fill="auto"/>
            <w:tcMar>
              <w:left w:w="28" w:type="dxa"/>
              <w:right w:w="28" w:type="dxa"/>
            </w:tcMar>
            <w:vAlign w:val="center"/>
            <w:hideMark/>
          </w:tcPr>
          <w:p w14:paraId="5D68A49B" w14:textId="77777777" w:rsidR="00143164" w:rsidRPr="005C3BCC" w:rsidRDefault="00143164" w:rsidP="00CE4D83">
            <w:pPr>
              <w:spacing w:after="0"/>
              <w:jc w:val="center"/>
              <w:rPr>
                <w:sz w:val="20"/>
                <w:szCs w:val="20"/>
              </w:rPr>
            </w:pPr>
            <w:r w:rsidRPr="005C3BCC">
              <w:rPr>
                <w:sz w:val="20"/>
                <w:szCs w:val="20"/>
              </w:rPr>
              <w:t>1</w:t>
            </w:r>
          </w:p>
        </w:tc>
        <w:tc>
          <w:tcPr>
            <w:tcW w:w="680" w:type="pct"/>
            <w:shd w:val="clear" w:color="auto" w:fill="auto"/>
            <w:tcMar>
              <w:left w:w="28" w:type="dxa"/>
              <w:right w:w="28" w:type="dxa"/>
            </w:tcMar>
            <w:vAlign w:val="center"/>
            <w:hideMark/>
          </w:tcPr>
          <w:p w14:paraId="127FB15E"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47C41B92" w14:textId="77777777" w:rsidR="00143164" w:rsidRPr="005C3BCC" w:rsidRDefault="00143164" w:rsidP="00CE4D83">
            <w:pPr>
              <w:spacing w:after="0"/>
              <w:jc w:val="center"/>
              <w:rPr>
                <w:sz w:val="20"/>
                <w:szCs w:val="20"/>
              </w:rPr>
            </w:pPr>
            <w:r w:rsidRPr="005C3BCC">
              <w:rPr>
                <w:sz w:val="20"/>
                <w:szCs w:val="20"/>
              </w:rPr>
              <w:t>0,93</w:t>
            </w:r>
          </w:p>
        </w:tc>
        <w:tc>
          <w:tcPr>
            <w:tcW w:w="681" w:type="pct"/>
            <w:shd w:val="clear" w:color="auto" w:fill="auto"/>
            <w:tcMar>
              <w:left w:w="28" w:type="dxa"/>
              <w:right w:w="28" w:type="dxa"/>
            </w:tcMar>
            <w:vAlign w:val="center"/>
            <w:hideMark/>
          </w:tcPr>
          <w:p w14:paraId="49628143" w14:textId="77777777" w:rsidR="00143164" w:rsidRPr="005C3BCC" w:rsidRDefault="00143164" w:rsidP="00CE4D83">
            <w:pPr>
              <w:spacing w:after="0"/>
              <w:jc w:val="center"/>
              <w:rPr>
                <w:sz w:val="20"/>
                <w:szCs w:val="20"/>
              </w:rPr>
            </w:pPr>
            <w:r w:rsidRPr="005C3BCC">
              <w:rPr>
                <w:sz w:val="20"/>
                <w:szCs w:val="20"/>
              </w:rPr>
              <w:t>подземный</w:t>
            </w:r>
          </w:p>
        </w:tc>
        <w:tc>
          <w:tcPr>
            <w:tcW w:w="409" w:type="pct"/>
            <w:shd w:val="clear" w:color="auto" w:fill="auto"/>
            <w:tcMar>
              <w:left w:w="28" w:type="dxa"/>
              <w:right w:w="28" w:type="dxa"/>
            </w:tcMar>
            <w:vAlign w:val="center"/>
            <w:hideMark/>
          </w:tcPr>
          <w:p w14:paraId="6305BD48" w14:textId="77777777" w:rsidR="00143164" w:rsidRPr="005C3BCC" w:rsidRDefault="00143164" w:rsidP="00CE4D83">
            <w:pPr>
              <w:spacing w:after="0"/>
              <w:jc w:val="center"/>
              <w:rPr>
                <w:sz w:val="20"/>
                <w:szCs w:val="20"/>
              </w:rPr>
            </w:pPr>
            <w:r w:rsidRPr="005C3BCC">
              <w:rPr>
                <w:sz w:val="20"/>
                <w:szCs w:val="20"/>
              </w:rPr>
              <w:t>20</w:t>
            </w:r>
          </w:p>
        </w:tc>
        <w:tc>
          <w:tcPr>
            <w:tcW w:w="474" w:type="pct"/>
            <w:shd w:val="clear" w:color="auto" w:fill="auto"/>
            <w:tcMar>
              <w:left w:w="28" w:type="dxa"/>
              <w:right w:w="28" w:type="dxa"/>
            </w:tcMar>
            <w:vAlign w:val="center"/>
            <w:hideMark/>
          </w:tcPr>
          <w:p w14:paraId="6E3B5A1B" w14:textId="77777777" w:rsidR="00143164" w:rsidRPr="005C3BCC" w:rsidRDefault="00143164" w:rsidP="00CE4D83">
            <w:pPr>
              <w:spacing w:after="0"/>
              <w:jc w:val="center"/>
              <w:rPr>
                <w:sz w:val="20"/>
                <w:szCs w:val="20"/>
              </w:rPr>
            </w:pPr>
            <w:r w:rsidRPr="005C3BCC">
              <w:rPr>
                <w:sz w:val="20"/>
                <w:szCs w:val="20"/>
              </w:rPr>
              <w:t>1980</w:t>
            </w:r>
          </w:p>
        </w:tc>
      </w:tr>
      <w:tr w:rsidR="00143164" w:rsidRPr="005C3BCC" w14:paraId="48A8EBBF" w14:textId="77777777" w:rsidTr="00CE4D83">
        <w:trPr>
          <w:trHeight w:val="270"/>
          <w:jc w:val="center"/>
        </w:trPr>
        <w:tc>
          <w:tcPr>
            <w:tcW w:w="1189" w:type="pct"/>
            <w:shd w:val="clear" w:color="auto" w:fill="auto"/>
            <w:tcMar>
              <w:left w:w="28" w:type="dxa"/>
              <w:right w:w="28" w:type="dxa"/>
            </w:tcMar>
            <w:vAlign w:val="center"/>
            <w:hideMark/>
          </w:tcPr>
          <w:p w14:paraId="799FA707" w14:textId="77777777" w:rsidR="00143164" w:rsidRPr="005C3BCC" w:rsidRDefault="00143164" w:rsidP="00CE4D83">
            <w:pPr>
              <w:spacing w:after="0"/>
              <w:rPr>
                <w:sz w:val="20"/>
                <w:szCs w:val="20"/>
              </w:rPr>
            </w:pPr>
            <w:r w:rsidRPr="005C3BCC">
              <w:rPr>
                <w:sz w:val="20"/>
                <w:szCs w:val="20"/>
              </w:rPr>
              <w:t>сети БСИ</w:t>
            </w:r>
          </w:p>
        </w:tc>
        <w:tc>
          <w:tcPr>
            <w:tcW w:w="570" w:type="pct"/>
            <w:shd w:val="clear" w:color="auto" w:fill="auto"/>
            <w:tcMar>
              <w:left w:w="28" w:type="dxa"/>
              <w:right w:w="28" w:type="dxa"/>
            </w:tcMar>
            <w:vAlign w:val="center"/>
            <w:hideMark/>
          </w:tcPr>
          <w:p w14:paraId="7CD7A802" w14:textId="77777777" w:rsidR="00143164" w:rsidRPr="005C3BCC" w:rsidRDefault="00143164" w:rsidP="00CE4D83">
            <w:pPr>
              <w:spacing w:after="0"/>
              <w:rPr>
                <w:sz w:val="20"/>
                <w:szCs w:val="20"/>
              </w:rPr>
            </w:pPr>
            <w:r w:rsidRPr="005C3BCC">
              <w:rPr>
                <w:sz w:val="20"/>
                <w:szCs w:val="20"/>
              </w:rPr>
              <w:t> </w:t>
            </w:r>
          </w:p>
        </w:tc>
        <w:tc>
          <w:tcPr>
            <w:tcW w:w="452" w:type="pct"/>
            <w:shd w:val="clear" w:color="auto" w:fill="auto"/>
            <w:tcMar>
              <w:left w:w="28" w:type="dxa"/>
              <w:right w:w="28" w:type="dxa"/>
            </w:tcMar>
            <w:vAlign w:val="center"/>
            <w:hideMark/>
          </w:tcPr>
          <w:p w14:paraId="7855474A" w14:textId="77777777" w:rsidR="00143164" w:rsidRPr="005C3BCC" w:rsidRDefault="00143164" w:rsidP="00CE4D83">
            <w:pPr>
              <w:spacing w:after="0"/>
              <w:rPr>
                <w:sz w:val="20"/>
                <w:szCs w:val="20"/>
              </w:rPr>
            </w:pPr>
            <w:r w:rsidRPr="005C3BCC">
              <w:rPr>
                <w:sz w:val="20"/>
                <w:szCs w:val="20"/>
              </w:rPr>
              <w:t> </w:t>
            </w:r>
          </w:p>
        </w:tc>
        <w:tc>
          <w:tcPr>
            <w:tcW w:w="680" w:type="pct"/>
            <w:shd w:val="clear" w:color="auto" w:fill="auto"/>
            <w:tcMar>
              <w:left w:w="28" w:type="dxa"/>
              <w:right w:w="28" w:type="dxa"/>
            </w:tcMar>
            <w:vAlign w:val="center"/>
            <w:hideMark/>
          </w:tcPr>
          <w:p w14:paraId="7A9CD7BE" w14:textId="77777777" w:rsidR="00143164" w:rsidRPr="005C3BCC" w:rsidRDefault="00143164" w:rsidP="00CE4D83">
            <w:pPr>
              <w:spacing w:after="0"/>
              <w:rPr>
                <w:sz w:val="20"/>
                <w:szCs w:val="20"/>
              </w:rPr>
            </w:pPr>
            <w:r w:rsidRPr="005C3BCC">
              <w:rPr>
                <w:sz w:val="20"/>
                <w:szCs w:val="20"/>
              </w:rPr>
              <w:t> </w:t>
            </w:r>
          </w:p>
        </w:tc>
        <w:tc>
          <w:tcPr>
            <w:tcW w:w="545" w:type="pct"/>
            <w:shd w:val="clear" w:color="auto" w:fill="auto"/>
            <w:tcMar>
              <w:left w:w="28" w:type="dxa"/>
              <w:right w:w="28" w:type="dxa"/>
            </w:tcMar>
            <w:vAlign w:val="center"/>
            <w:hideMark/>
          </w:tcPr>
          <w:p w14:paraId="6E0D8995" w14:textId="77777777" w:rsidR="00143164" w:rsidRPr="005C3BCC" w:rsidRDefault="00143164" w:rsidP="00CE4D83">
            <w:pPr>
              <w:spacing w:after="0"/>
              <w:jc w:val="right"/>
              <w:rPr>
                <w:sz w:val="20"/>
                <w:szCs w:val="20"/>
              </w:rPr>
            </w:pPr>
            <w:r w:rsidRPr="005C3BCC">
              <w:rPr>
                <w:sz w:val="20"/>
                <w:szCs w:val="20"/>
              </w:rPr>
              <w:t>5,507</w:t>
            </w:r>
          </w:p>
        </w:tc>
        <w:tc>
          <w:tcPr>
            <w:tcW w:w="681" w:type="pct"/>
            <w:shd w:val="clear" w:color="auto" w:fill="auto"/>
            <w:tcMar>
              <w:left w:w="28" w:type="dxa"/>
              <w:right w:w="28" w:type="dxa"/>
            </w:tcMar>
            <w:vAlign w:val="center"/>
            <w:hideMark/>
          </w:tcPr>
          <w:p w14:paraId="1864192F" w14:textId="77777777" w:rsidR="00143164" w:rsidRPr="005C3BCC" w:rsidRDefault="00143164" w:rsidP="00CE4D83">
            <w:pPr>
              <w:spacing w:after="0"/>
              <w:rPr>
                <w:sz w:val="20"/>
                <w:szCs w:val="20"/>
              </w:rPr>
            </w:pPr>
            <w:r w:rsidRPr="005C3BCC">
              <w:rPr>
                <w:sz w:val="20"/>
                <w:szCs w:val="20"/>
              </w:rPr>
              <w:t> </w:t>
            </w:r>
          </w:p>
        </w:tc>
        <w:tc>
          <w:tcPr>
            <w:tcW w:w="409" w:type="pct"/>
            <w:shd w:val="clear" w:color="auto" w:fill="auto"/>
            <w:tcMar>
              <w:left w:w="28" w:type="dxa"/>
              <w:right w:w="28" w:type="dxa"/>
            </w:tcMar>
            <w:vAlign w:val="center"/>
            <w:hideMark/>
          </w:tcPr>
          <w:p w14:paraId="5326E3E2" w14:textId="77777777" w:rsidR="00143164" w:rsidRPr="005C3BCC" w:rsidRDefault="00143164" w:rsidP="00CE4D83">
            <w:pPr>
              <w:spacing w:after="0"/>
              <w:rPr>
                <w:sz w:val="20"/>
                <w:szCs w:val="20"/>
              </w:rPr>
            </w:pPr>
            <w:r w:rsidRPr="005C3BCC">
              <w:rPr>
                <w:sz w:val="20"/>
                <w:szCs w:val="20"/>
              </w:rPr>
              <w:t> </w:t>
            </w:r>
          </w:p>
        </w:tc>
        <w:tc>
          <w:tcPr>
            <w:tcW w:w="474" w:type="pct"/>
            <w:shd w:val="clear" w:color="auto" w:fill="auto"/>
            <w:tcMar>
              <w:left w:w="28" w:type="dxa"/>
              <w:right w:w="28" w:type="dxa"/>
            </w:tcMar>
            <w:vAlign w:val="center"/>
            <w:hideMark/>
          </w:tcPr>
          <w:p w14:paraId="16013DB4" w14:textId="77777777" w:rsidR="00143164" w:rsidRPr="005C3BCC" w:rsidRDefault="00143164" w:rsidP="00CE4D83">
            <w:pPr>
              <w:spacing w:after="0"/>
              <w:rPr>
                <w:sz w:val="20"/>
                <w:szCs w:val="20"/>
              </w:rPr>
            </w:pPr>
            <w:r w:rsidRPr="005C3BCC">
              <w:rPr>
                <w:sz w:val="20"/>
                <w:szCs w:val="20"/>
              </w:rPr>
              <w:t> </w:t>
            </w:r>
          </w:p>
        </w:tc>
      </w:tr>
      <w:tr w:rsidR="00143164" w:rsidRPr="005C3BCC" w14:paraId="419036C9" w14:textId="77777777" w:rsidTr="00CE4D83">
        <w:trPr>
          <w:trHeight w:val="525"/>
          <w:jc w:val="center"/>
        </w:trPr>
        <w:tc>
          <w:tcPr>
            <w:tcW w:w="1189" w:type="pct"/>
            <w:shd w:val="clear" w:color="auto" w:fill="auto"/>
            <w:tcMar>
              <w:left w:w="28" w:type="dxa"/>
              <w:right w:w="28" w:type="dxa"/>
            </w:tcMar>
            <w:vAlign w:val="center"/>
            <w:hideMark/>
          </w:tcPr>
          <w:p w14:paraId="1368D18F" w14:textId="77777777" w:rsidR="00143164" w:rsidRPr="005C3BCC" w:rsidRDefault="00143164" w:rsidP="00CE4D83">
            <w:pPr>
              <w:spacing w:after="0"/>
              <w:rPr>
                <w:sz w:val="20"/>
                <w:szCs w:val="20"/>
              </w:rPr>
            </w:pPr>
            <w:r w:rsidRPr="005C3BCC">
              <w:rPr>
                <w:sz w:val="20"/>
                <w:szCs w:val="20"/>
              </w:rPr>
              <w:t>Сети водоснабжения протяженностью 887 м</w:t>
            </w:r>
          </w:p>
        </w:tc>
        <w:tc>
          <w:tcPr>
            <w:tcW w:w="570" w:type="pct"/>
            <w:shd w:val="clear" w:color="auto" w:fill="auto"/>
            <w:tcMar>
              <w:left w:w="28" w:type="dxa"/>
              <w:right w:w="28" w:type="dxa"/>
            </w:tcMar>
            <w:vAlign w:val="center"/>
            <w:hideMark/>
          </w:tcPr>
          <w:p w14:paraId="373C2641" w14:textId="77777777" w:rsidR="00143164" w:rsidRPr="005C3BCC" w:rsidRDefault="00143164" w:rsidP="00CE4D83">
            <w:pPr>
              <w:spacing w:after="0"/>
              <w:jc w:val="center"/>
              <w:rPr>
                <w:sz w:val="20"/>
                <w:szCs w:val="20"/>
              </w:rPr>
            </w:pPr>
            <w:r w:rsidRPr="005C3BCC">
              <w:rPr>
                <w:sz w:val="20"/>
                <w:szCs w:val="20"/>
              </w:rPr>
              <w:t>Эл.кот.БСИ</w:t>
            </w:r>
          </w:p>
        </w:tc>
        <w:tc>
          <w:tcPr>
            <w:tcW w:w="452" w:type="pct"/>
            <w:shd w:val="clear" w:color="auto" w:fill="auto"/>
            <w:tcMar>
              <w:left w:w="28" w:type="dxa"/>
              <w:right w:w="28" w:type="dxa"/>
            </w:tcMar>
            <w:vAlign w:val="center"/>
            <w:hideMark/>
          </w:tcPr>
          <w:p w14:paraId="19945426" w14:textId="77777777" w:rsidR="00143164" w:rsidRPr="005C3BCC" w:rsidRDefault="00143164" w:rsidP="00CE4D83">
            <w:pPr>
              <w:spacing w:after="0"/>
              <w:jc w:val="center"/>
              <w:rPr>
                <w:sz w:val="20"/>
                <w:szCs w:val="20"/>
              </w:rPr>
            </w:pPr>
            <w:r w:rsidRPr="005C3BCC">
              <w:rPr>
                <w:sz w:val="20"/>
                <w:szCs w:val="20"/>
              </w:rPr>
              <w:t>3</w:t>
            </w:r>
          </w:p>
        </w:tc>
        <w:tc>
          <w:tcPr>
            <w:tcW w:w="680" w:type="pct"/>
            <w:shd w:val="clear" w:color="auto" w:fill="auto"/>
            <w:tcMar>
              <w:left w:w="28" w:type="dxa"/>
              <w:right w:w="28" w:type="dxa"/>
            </w:tcMar>
            <w:vAlign w:val="center"/>
            <w:hideMark/>
          </w:tcPr>
          <w:p w14:paraId="6A6CE2AF"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6E414C35" w14:textId="77777777" w:rsidR="00143164" w:rsidRPr="005C3BCC" w:rsidRDefault="00143164" w:rsidP="00CE4D83">
            <w:pPr>
              <w:spacing w:after="0"/>
              <w:jc w:val="center"/>
              <w:rPr>
                <w:sz w:val="20"/>
                <w:szCs w:val="20"/>
              </w:rPr>
            </w:pPr>
            <w:r w:rsidRPr="005C3BCC">
              <w:rPr>
                <w:sz w:val="20"/>
                <w:szCs w:val="20"/>
              </w:rPr>
              <w:t>1,08</w:t>
            </w:r>
          </w:p>
        </w:tc>
        <w:tc>
          <w:tcPr>
            <w:tcW w:w="681" w:type="pct"/>
            <w:shd w:val="clear" w:color="auto" w:fill="auto"/>
            <w:tcMar>
              <w:left w:w="28" w:type="dxa"/>
              <w:right w:w="28" w:type="dxa"/>
            </w:tcMar>
            <w:vAlign w:val="center"/>
            <w:hideMark/>
          </w:tcPr>
          <w:p w14:paraId="5A157807"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04AA783E" w14:textId="77777777" w:rsidR="00143164" w:rsidRPr="005C3BCC" w:rsidRDefault="00143164" w:rsidP="00CE4D83">
            <w:pPr>
              <w:spacing w:after="0"/>
              <w:jc w:val="center"/>
              <w:rPr>
                <w:sz w:val="20"/>
                <w:szCs w:val="20"/>
              </w:rPr>
            </w:pPr>
            <w:r w:rsidRPr="005C3BCC">
              <w:rPr>
                <w:sz w:val="20"/>
                <w:szCs w:val="20"/>
              </w:rPr>
              <w:t>6</w:t>
            </w:r>
          </w:p>
        </w:tc>
        <w:tc>
          <w:tcPr>
            <w:tcW w:w="474" w:type="pct"/>
            <w:shd w:val="clear" w:color="auto" w:fill="auto"/>
            <w:tcMar>
              <w:left w:w="28" w:type="dxa"/>
              <w:right w:w="28" w:type="dxa"/>
            </w:tcMar>
            <w:vAlign w:val="center"/>
            <w:hideMark/>
          </w:tcPr>
          <w:p w14:paraId="1AD391E1" w14:textId="77777777" w:rsidR="00143164" w:rsidRPr="005C3BCC" w:rsidRDefault="00143164" w:rsidP="00CE4D83">
            <w:pPr>
              <w:spacing w:after="0"/>
              <w:jc w:val="center"/>
              <w:rPr>
                <w:sz w:val="20"/>
                <w:szCs w:val="20"/>
              </w:rPr>
            </w:pPr>
            <w:r w:rsidRPr="005C3BCC">
              <w:rPr>
                <w:sz w:val="20"/>
                <w:szCs w:val="20"/>
              </w:rPr>
              <w:t>1976</w:t>
            </w:r>
          </w:p>
        </w:tc>
      </w:tr>
      <w:tr w:rsidR="00143164" w:rsidRPr="005C3BCC" w14:paraId="62B2D912" w14:textId="77777777" w:rsidTr="00CE4D83">
        <w:trPr>
          <w:trHeight w:val="525"/>
          <w:jc w:val="center"/>
        </w:trPr>
        <w:tc>
          <w:tcPr>
            <w:tcW w:w="1189" w:type="pct"/>
            <w:shd w:val="clear" w:color="auto" w:fill="auto"/>
            <w:tcMar>
              <w:left w:w="28" w:type="dxa"/>
              <w:right w:w="28" w:type="dxa"/>
            </w:tcMar>
            <w:vAlign w:val="center"/>
            <w:hideMark/>
          </w:tcPr>
          <w:p w14:paraId="549292E3" w14:textId="77777777" w:rsidR="00143164" w:rsidRPr="005C3BCC" w:rsidRDefault="00143164" w:rsidP="00CE4D83">
            <w:pPr>
              <w:spacing w:after="0"/>
              <w:rPr>
                <w:sz w:val="20"/>
                <w:szCs w:val="20"/>
              </w:rPr>
            </w:pPr>
            <w:r w:rsidRPr="005C3BCC">
              <w:rPr>
                <w:sz w:val="20"/>
                <w:szCs w:val="20"/>
              </w:rPr>
              <w:t>Сети водоснабжения протяженностью 748 м</w:t>
            </w:r>
          </w:p>
        </w:tc>
        <w:tc>
          <w:tcPr>
            <w:tcW w:w="570" w:type="pct"/>
            <w:shd w:val="clear" w:color="auto" w:fill="auto"/>
            <w:tcMar>
              <w:left w:w="28" w:type="dxa"/>
              <w:right w:w="28" w:type="dxa"/>
            </w:tcMar>
            <w:vAlign w:val="center"/>
            <w:hideMark/>
          </w:tcPr>
          <w:p w14:paraId="1619EE73" w14:textId="77777777" w:rsidR="00143164" w:rsidRPr="005C3BCC" w:rsidRDefault="00143164" w:rsidP="00CE4D83">
            <w:pPr>
              <w:spacing w:after="0"/>
              <w:jc w:val="center"/>
              <w:rPr>
                <w:sz w:val="20"/>
                <w:szCs w:val="20"/>
              </w:rPr>
            </w:pPr>
            <w:r w:rsidRPr="005C3BCC">
              <w:rPr>
                <w:sz w:val="20"/>
                <w:szCs w:val="20"/>
              </w:rPr>
              <w:t>Магистраль</w:t>
            </w:r>
          </w:p>
        </w:tc>
        <w:tc>
          <w:tcPr>
            <w:tcW w:w="452" w:type="pct"/>
            <w:shd w:val="clear" w:color="auto" w:fill="auto"/>
            <w:tcMar>
              <w:left w:w="28" w:type="dxa"/>
              <w:right w:w="28" w:type="dxa"/>
            </w:tcMar>
            <w:vAlign w:val="center"/>
            <w:hideMark/>
          </w:tcPr>
          <w:p w14:paraId="7BDD7F66" w14:textId="77777777" w:rsidR="00143164" w:rsidRPr="005C3BCC" w:rsidRDefault="00143164" w:rsidP="00CE4D83">
            <w:pPr>
              <w:spacing w:after="0"/>
              <w:jc w:val="center"/>
              <w:rPr>
                <w:sz w:val="20"/>
                <w:szCs w:val="20"/>
              </w:rPr>
            </w:pPr>
            <w:r w:rsidRPr="005C3BCC">
              <w:rPr>
                <w:sz w:val="20"/>
                <w:szCs w:val="20"/>
              </w:rPr>
              <w:t>3</w:t>
            </w:r>
          </w:p>
        </w:tc>
        <w:tc>
          <w:tcPr>
            <w:tcW w:w="680" w:type="pct"/>
            <w:shd w:val="clear" w:color="auto" w:fill="auto"/>
            <w:tcMar>
              <w:left w:w="28" w:type="dxa"/>
              <w:right w:w="28" w:type="dxa"/>
            </w:tcMar>
            <w:vAlign w:val="center"/>
            <w:hideMark/>
          </w:tcPr>
          <w:p w14:paraId="7B6D7326"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30E765D4" w14:textId="77777777" w:rsidR="00143164" w:rsidRPr="005C3BCC" w:rsidRDefault="00143164" w:rsidP="00CE4D83">
            <w:pPr>
              <w:spacing w:after="0"/>
              <w:jc w:val="center"/>
              <w:rPr>
                <w:sz w:val="20"/>
                <w:szCs w:val="20"/>
              </w:rPr>
            </w:pPr>
            <w:r w:rsidRPr="005C3BCC">
              <w:rPr>
                <w:sz w:val="20"/>
                <w:szCs w:val="20"/>
              </w:rPr>
              <w:t>0,75</w:t>
            </w:r>
          </w:p>
        </w:tc>
        <w:tc>
          <w:tcPr>
            <w:tcW w:w="681" w:type="pct"/>
            <w:shd w:val="clear" w:color="auto" w:fill="auto"/>
            <w:tcMar>
              <w:left w:w="28" w:type="dxa"/>
              <w:right w:w="28" w:type="dxa"/>
            </w:tcMar>
            <w:vAlign w:val="center"/>
            <w:hideMark/>
          </w:tcPr>
          <w:p w14:paraId="383A3495"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2C00054E" w14:textId="77777777" w:rsidR="00143164" w:rsidRPr="005C3BCC" w:rsidRDefault="00143164" w:rsidP="00CE4D83">
            <w:pPr>
              <w:spacing w:after="0"/>
              <w:jc w:val="center"/>
              <w:rPr>
                <w:sz w:val="20"/>
                <w:szCs w:val="20"/>
              </w:rPr>
            </w:pPr>
            <w:r w:rsidRPr="005C3BCC">
              <w:rPr>
                <w:sz w:val="20"/>
                <w:szCs w:val="20"/>
              </w:rPr>
              <w:t>4</w:t>
            </w:r>
          </w:p>
        </w:tc>
        <w:tc>
          <w:tcPr>
            <w:tcW w:w="474" w:type="pct"/>
            <w:shd w:val="clear" w:color="auto" w:fill="auto"/>
            <w:tcMar>
              <w:left w:w="28" w:type="dxa"/>
              <w:right w:w="28" w:type="dxa"/>
            </w:tcMar>
            <w:vAlign w:val="center"/>
            <w:hideMark/>
          </w:tcPr>
          <w:p w14:paraId="17D85EA0" w14:textId="77777777" w:rsidR="00143164" w:rsidRPr="005C3BCC" w:rsidRDefault="00143164" w:rsidP="00CE4D83">
            <w:pPr>
              <w:spacing w:after="0"/>
              <w:jc w:val="center"/>
              <w:rPr>
                <w:sz w:val="20"/>
                <w:szCs w:val="20"/>
              </w:rPr>
            </w:pPr>
            <w:r w:rsidRPr="005C3BCC">
              <w:rPr>
                <w:sz w:val="20"/>
                <w:szCs w:val="20"/>
              </w:rPr>
              <w:t>1979</w:t>
            </w:r>
          </w:p>
        </w:tc>
      </w:tr>
      <w:tr w:rsidR="00143164" w:rsidRPr="005C3BCC" w14:paraId="2E80A1EE" w14:textId="77777777" w:rsidTr="00CE4D83">
        <w:trPr>
          <w:trHeight w:val="525"/>
          <w:jc w:val="center"/>
        </w:trPr>
        <w:tc>
          <w:tcPr>
            <w:tcW w:w="1189" w:type="pct"/>
            <w:shd w:val="clear" w:color="auto" w:fill="auto"/>
            <w:tcMar>
              <w:left w:w="28" w:type="dxa"/>
              <w:right w:w="28" w:type="dxa"/>
            </w:tcMar>
            <w:vAlign w:val="center"/>
            <w:hideMark/>
          </w:tcPr>
          <w:p w14:paraId="023E632E" w14:textId="77777777" w:rsidR="00143164" w:rsidRPr="005C3BCC" w:rsidRDefault="00143164" w:rsidP="00CE4D83">
            <w:pPr>
              <w:spacing w:after="0"/>
              <w:rPr>
                <w:sz w:val="20"/>
                <w:szCs w:val="20"/>
              </w:rPr>
            </w:pPr>
            <w:r w:rsidRPr="005C3BCC">
              <w:rPr>
                <w:sz w:val="20"/>
                <w:szCs w:val="20"/>
              </w:rPr>
              <w:lastRenderedPageBreak/>
              <w:t>Сети водоснабжения протяженностью 576 м</w:t>
            </w:r>
          </w:p>
        </w:tc>
        <w:tc>
          <w:tcPr>
            <w:tcW w:w="570" w:type="pct"/>
            <w:shd w:val="clear" w:color="auto" w:fill="auto"/>
            <w:tcMar>
              <w:left w:w="28" w:type="dxa"/>
              <w:right w:w="28" w:type="dxa"/>
            </w:tcMar>
            <w:vAlign w:val="center"/>
            <w:hideMark/>
          </w:tcPr>
          <w:p w14:paraId="2E6F94CF" w14:textId="77777777" w:rsidR="00143164" w:rsidRPr="005C3BCC" w:rsidRDefault="00143164" w:rsidP="00CE4D83">
            <w:pPr>
              <w:spacing w:after="0"/>
              <w:jc w:val="center"/>
              <w:rPr>
                <w:sz w:val="20"/>
                <w:szCs w:val="20"/>
              </w:rPr>
            </w:pPr>
            <w:r w:rsidRPr="005C3BCC">
              <w:rPr>
                <w:sz w:val="20"/>
                <w:szCs w:val="20"/>
              </w:rPr>
              <w:t>ТК200</w:t>
            </w:r>
          </w:p>
        </w:tc>
        <w:tc>
          <w:tcPr>
            <w:tcW w:w="452" w:type="pct"/>
            <w:shd w:val="clear" w:color="auto" w:fill="auto"/>
            <w:tcMar>
              <w:left w:w="28" w:type="dxa"/>
              <w:right w:w="28" w:type="dxa"/>
            </w:tcMar>
            <w:vAlign w:val="center"/>
            <w:hideMark/>
          </w:tcPr>
          <w:p w14:paraId="09AC8C6A" w14:textId="77777777" w:rsidR="00143164" w:rsidRPr="005C3BCC" w:rsidRDefault="00143164" w:rsidP="00CE4D83">
            <w:pPr>
              <w:spacing w:after="0"/>
              <w:jc w:val="center"/>
              <w:rPr>
                <w:sz w:val="20"/>
                <w:szCs w:val="20"/>
              </w:rPr>
            </w:pPr>
            <w:r w:rsidRPr="005C3BCC">
              <w:rPr>
                <w:sz w:val="20"/>
                <w:szCs w:val="20"/>
              </w:rPr>
              <w:t>3</w:t>
            </w:r>
          </w:p>
        </w:tc>
        <w:tc>
          <w:tcPr>
            <w:tcW w:w="680" w:type="pct"/>
            <w:shd w:val="clear" w:color="auto" w:fill="auto"/>
            <w:tcMar>
              <w:left w:w="28" w:type="dxa"/>
              <w:right w:w="28" w:type="dxa"/>
            </w:tcMar>
            <w:vAlign w:val="center"/>
            <w:hideMark/>
          </w:tcPr>
          <w:p w14:paraId="3B93865D"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25967F0B" w14:textId="77777777" w:rsidR="00143164" w:rsidRPr="005C3BCC" w:rsidRDefault="00143164" w:rsidP="00CE4D83">
            <w:pPr>
              <w:spacing w:after="0"/>
              <w:jc w:val="center"/>
              <w:rPr>
                <w:sz w:val="20"/>
                <w:szCs w:val="20"/>
              </w:rPr>
            </w:pPr>
            <w:r w:rsidRPr="005C3BCC">
              <w:rPr>
                <w:sz w:val="20"/>
                <w:szCs w:val="20"/>
              </w:rPr>
              <w:t>0,58</w:t>
            </w:r>
          </w:p>
        </w:tc>
        <w:tc>
          <w:tcPr>
            <w:tcW w:w="681" w:type="pct"/>
            <w:shd w:val="clear" w:color="auto" w:fill="auto"/>
            <w:tcMar>
              <w:left w:w="28" w:type="dxa"/>
              <w:right w:w="28" w:type="dxa"/>
            </w:tcMar>
            <w:vAlign w:val="center"/>
            <w:hideMark/>
          </w:tcPr>
          <w:p w14:paraId="199499FF"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74E48CAC"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7EF595CC" w14:textId="77777777" w:rsidR="00143164" w:rsidRPr="005C3BCC" w:rsidRDefault="00143164" w:rsidP="00CE4D83">
            <w:pPr>
              <w:spacing w:after="0"/>
              <w:jc w:val="center"/>
              <w:rPr>
                <w:sz w:val="20"/>
                <w:szCs w:val="20"/>
              </w:rPr>
            </w:pPr>
            <w:r w:rsidRPr="005C3BCC">
              <w:rPr>
                <w:sz w:val="20"/>
                <w:szCs w:val="20"/>
              </w:rPr>
              <w:t>1974</w:t>
            </w:r>
          </w:p>
        </w:tc>
      </w:tr>
      <w:tr w:rsidR="00143164" w:rsidRPr="005C3BCC" w14:paraId="6A5B0A2F" w14:textId="77777777" w:rsidTr="00CE4D83">
        <w:trPr>
          <w:trHeight w:val="525"/>
          <w:jc w:val="center"/>
        </w:trPr>
        <w:tc>
          <w:tcPr>
            <w:tcW w:w="1189" w:type="pct"/>
            <w:shd w:val="clear" w:color="auto" w:fill="auto"/>
            <w:tcMar>
              <w:left w:w="28" w:type="dxa"/>
              <w:right w:w="28" w:type="dxa"/>
            </w:tcMar>
            <w:vAlign w:val="center"/>
            <w:hideMark/>
          </w:tcPr>
          <w:p w14:paraId="17D0F3D1" w14:textId="77777777" w:rsidR="00143164" w:rsidRPr="005C3BCC" w:rsidRDefault="00143164" w:rsidP="00CE4D83">
            <w:pPr>
              <w:spacing w:after="0"/>
              <w:rPr>
                <w:sz w:val="20"/>
                <w:szCs w:val="20"/>
              </w:rPr>
            </w:pPr>
            <w:r w:rsidRPr="005C3BCC">
              <w:rPr>
                <w:sz w:val="20"/>
                <w:szCs w:val="20"/>
              </w:rPr>
              <w:t>Сети водоснабжения протяженностью 902 м</w:t>
            </w:r>
          </w:p>
        </w:tc>
        <w:tc>
          <w:tcPr>
            <w:tcW w:w="570" w:type="pct"/>
            <w:shd w:val="clear" w:color="auto" w:fill="auto"/>
            <w:tcMar>
              <w:left w:w="28" w:type="dxa"/>
              <w:right w:w="28" w:type="dxa"/>
            </w:tcMar>
            <w:vAlign w:val="center"/>
            <w:hideMark/>
          </w:tcPr>
          <w:p w14:paraId="46264FEC" w14:textId="77777777" w:rsidR="00143164" w:rsidRPr="005C3BCC" w:rsidRDefault="00143164" w:rsidP="00CE4D83">
            <w:pPr>
              <w:spacing w:after="0"/>
              <w:jc w:val="center"/>
              <w:rPr>
                <w:sz w:val="20"/>
                <w:szCs w:val="20"/>
              </w:rPr>
            </w:pPr>
            <w:r w:rsidRPr="005C3BCC">
              <w:rPr>
                <w:sz w:val="20"/>
                <w:szCs w:val="20"/>
              </w:rPr>
              <w:t>ТК200</w:t>
            </w:r>
          </w:p>
        </w:tc>
        <w:tc>
          <w:tcPr>
            <w:tcW w:w="452" w:type="pct"/>
            <w:shd w:val="clear" w:color="auto" w:fill="auto"/>
            <w:tcMar>
              <w:left w:w="28" w:type="dxa"/>
              <w:right w:w="28" w:type="dxa"/>
            </w:tcMar>
            <w:vAlign w:val="center"/>
            <w:hideMark/>
          </w:tcPr>
          <w:p w14:paraId="46D4F703" w14:textId="77777777" w:rsidR="00143164" w:rsidRPr="005C3BCC" w:rsidRDefault="00143164" w:rsidP="00CE4D83">
            <w:pPr>
              <w:spacing w:after="0"/>
              <w:jc w:val="center"/>
              <w:rPr>
                <w:sz w:val="20"/>
                <w:szCs w:val="20"/>
              </w:rPr>
            </w:pPr>
            <w:r w:rsidRPr="005C3BCC">
              <w:rPr>
                <w:sz w:val="20"/>
                <w:szCs w:val="20"/>
              </w:rPr>
              <w:t>3</w:t>
            </w:r>
          </w:p>
        </w:tc>
        <w:tc>
          <w:tcPr>
            <w:tcW w:w="680" w:type="pct"/>
            <w:shd w:val="clear" w:color="auto" w:fill="auto"/>
            <w:tcMar>
              <w:left w:w="28" w:type="dxa"/>
              <w:right w:w="28" w:type="dxa"/>
            </w:tcMar>
            <w:vAlign w:val="center"/>
            <w:hideMark/>
          </w:tcPr>
          <w:p w14:paraId="7315059A"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0884EB25" w14:textId="77777777" w:rsidR="00143164" w:rsidRPr="005C3BCC" w:rsidRDefault="00143164" w:rsidP="00CE4D83">
            <w:pPr>
              <w:spacing w:after="0"/>
              <w:jc w:val="center"/>
              <w:rPr>
                <w:sz w:val="20"/>
                <w:szCs w:val="20"/>
              </w:rPr>
            </w:pPr>
            <w:r w:rsidRPr="005C3BCC">
              <w:rPr>
                <w:sz w:val="20"/>
                <w:szCs w:val="20"/>
              </w:rPr>
              <w:t>0,90</w:t>
            </w:r>
          </w:p>
        </w:tc>
        <w:tc>
          <w:tcPr>
            <w:tcW w:w="681" w:type="pct"/>
            <w:shd w:val="clear" w:color="auto" w:fill="auto"/>
            <w:tcMar>
              <w:left w:w="28" w:type="dxa"/>
              <w:right w:w="28" w:type="dxa"/>
            </w:tcMar>
            <w:vAlign w:val="center"/>
            <w:hideMark/>
          </w:tcPr>
          <w:p w14:paraId="6E3DAA34"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4EB77CD5"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703CDF9A" w14:textId="77777777" w:rsidR="00143164" w:rsidRPr="005C3BCC" w:rsidRDefault="00143164" w:rsidP="00CE4D83">
            <w:pPr>
              <w:spacing w:after="0"/>
              <w:jc w:val="center"/>
              <w:rPr>
                <w:sz w:val="20"/>
                <w:szCs w:val="20"/>
              </w:rPr>
            </w:pPr>
            <w:r w:rsidRPr="005C3BCC">
              <w:rPr>
                <w:sz w:val="20"/>
                <w:szCs w:val="20"/>
              </w:rPr>
              <w:t>1974</w:t>
            </w:r>
          </w:p>
        </w:tc>
      </w:tr>
      <w:tr w:rsidR="00143164" w:rsidRPr="005C3BCC" w14:paraId="78A9CF94" w14:textId="77777777" w:rsidTr="00CE4D83">
        <w:trPr>
          <w:trHeight w:val="525"/>
          <w:jc w:val="center"/>
        </w:trPr>
        <w:tc>
          <w:tcPr>
            <w:tcW w:w="1189" w:type="pct"/>
            <w:shd w:val="clear" w:color="auto" w:fill="auto"/>
            <w:tcMar>
              <w:left w:w="28" w:type="dxa"/>
              <w:right w:w="28" w:type="dxa"/>
            </w:tcMar>
            <w:vAlign w:val="center"/>
            <w:hideMark/>
          </w:tcPr>
          <w:p w14:paraId="41A29500" w14:textId="77777777" w:rsidR="00143164" w:rsidRPr="005C3BCC" w:rsidRDefault="00143164" w:rsidP="00CE4D83">
            <w:pPr>
              <w:spacing w:after="0"/>
              <w:rPr>
                <w:sz w:val="20"/>
                <w:szCs w:val="20"/>
              </w:rPr>
            </w:pPr>
            <w:r w:rsidRPr="005C3BCC">
              <w:rPr>
                <w:sz w:val="20"/>
                <w:szCs w:val="20"/>
              </w:rPr>
              <w:t>Сети водоснабжения протяженностью 450 м</w:t>
            </w:r>
          </w:p>
        </w:tc>
        <w:tc>
          <w:tcPr>
            <w:tcW w:w="570" w:type="pct"/>
            <w:shd w:val="clear" w:color="auto" w:fill="auto"/>
            <w:tcMar>
              <w:left w:w="28" w:type="dxa"/>
              <w:right w:w="28" w:type="dxa"/>
            </w:tcMar>
            <w:vAlign w:val="center"/>
            <w:hideMark/>
          </w:tcPr>
          <w:p w14:paraId="153AF85F" w14:textId="77777777" w:rsidR="00143164" w:rsidRPr="005C3BCC" w:rsidRDefault="00143164" w:rsidP="00CE4D83">
            <w:pPr>
              <w:spacing w:after="0"/>
              <w:jc w:val="center"/>
              <w:rPr>
                <w:sz w:val="20"/>
                <w:szCs w:val="20"/>
              </w:rPr>
            </w:pPr>
            <w:r w:rsidRPr="005C3BCC">
              <w:rPr>
                <w:sz w:val="20"/>
                <w:szCs w:val="20"/>
              </w:rPr>
              <w:t>ТК300</w:t>
            </w:r>
          </w:p>
        </w:tc>
        <w:tc>
          <w:tcPr>
            <w:tcW w:w="452" w:type="pct"/>
            <w:shd w:val="clear" w:color="auto" w:fill="auto"/>
            <w:tcMar>
              <w:left w:w="28" w:type="dxa"/>
              <w:right w:w="28" w:type="dxa"/>
            </w:tcMar>
            <w:vAlign w:val="center"/>
            <w:hideMark/>
          </w:tcPr>
          <w:p w14:paraId="1257000C" w14:textId="77777777" w:rsidR="00143164" w:rsidRPr="005C3BCC" w:rsidRDefault="00143164" w:rsidP="00CE4D83">
            <w:pPr>
              <w:spacing w:after="0"/>
              <w:jc w:val="center"/>
              <w:rPr>
                <w:sz w:val="20"/>
                <w:szCs w:val="20"/>
              </w:rPr>
            </w:pPr>
            <w:r w:rsidRPr="005C3BCC">
              <w:rPr>
                <w:sz w:val="20"/>
                <w:szCs w:val="20"/>
              </w:rPr>
              <w:t>3</w:t>
            </w:r>
          </w:p>
        </w:tc>
        <w:tc>
          <w:tcPr>
            <w:tcW w:w="680" w:type="pct"/>
            <w:shd w:val="clear" w:color="auto" w:fill="auto"/>
            <w:tcMar>
              <w:left w:w="28" w:type="dxa"/>
              <w:right w:w="28" w:type="dxa"/>
            </w:tcMar>
            <w:vAlign w:val="center"/>
            <w:hideMark/>
          </w:tcPr>
          <w:p w14:paraId="2EA9944B" w14:textId="77777777" w:rsidR="00143164" w:rsidRPr="005C3BCC" w:rsidRDefault="00143164" w:rsidP="00CE4D83">
            <w:pPr>
              <w:spacing w:after="0"/>
              <w:jc w:val="center"/>
              <w:rPr>
                <w:sz w:val="20"/>
                <w:szCs w:val="20"/>
              </w:rPr>
            </w:pPr>
            <w:r w:rsidRPr="005C3BCC">
              <w:rPr>
                <w:sz w:val="20"/>
                <w:szCs w:val="20"/>
              </w:rPr>
              <w:t>100</w:t>
            </w:r>
          </w:p>
        </w:tc>
        <w:tc>
          <w:tcPr>
            <w:tcW w:w="545" w:type="pct"/>
            <w:shd w:val="clear" w:color="auto" w:fill="auto"/>
            <w:tcMar>
              <w:left w:w="28" w:type="dxa"/>
              <w:right w:w="28" w:type="dxa"/>
            </w:tcMar>
            <w:vAlign w:val="center"/>
            <w:hideMark/>
          </w:tcPr>
          <w:p w14:paraId="3AAAC31C" w14:textId="77777777" w:rsidR="00143164" w:rsidRPr="005C3BCC" w:rsidRDefault="00143164" w:rsidP="00CE4D83">
            <w:pPr>
              <w:spacing w:after="0"/>
              <w:jc w:val="center"/>
              <w:rPr>
                <w:sz w:val="20"/>
                <w:szCs w:val="20"/>
              </w:rPr>
            </w:pPr>
            <w:r w:rsidRPr="005C3BCC">
              <w:rPr>
                <w:sz w:val="20"/>
                <w:szCs w:val="20"/>
              </w:rPr>
              <w:t>0,45</w:t>
            </w:r>
          </w:p>
        </w:tc>
        <w:tc>
          <w:tcPr>
            <w:tcW w:w="681" w:type="pct"/>
            <w:shd w:val="clear" w:color="auto" w:fill="auto"/>
            <w:tcMar>
              <w:left w:w="28" w:type="dxa"/>
              <w:right w:w="28" w:type="dxa"/>
            </w:tcMar>
            <w:vAlign w:val="center"/>
            <w:hideMark/>
          </w:tcPr>
          <w:p w14:paraId="440BD60C"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151F7223"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726A7224" w14:textId="77777777" w:rsidR="00143164" w:rsidRPr="005C3BCC" w:rsidRDefault="00143164" w:rsidP="00CE4D83">
            <w:pPr>
              <w:spacing w:after="0"/>
              <w:jc w:val="center"/>
              <w:rPr>
                <w:sz w:val="20"/>
                <w:szCs w:val="20"/>
              </w:rPr>
            </w:pPr>
            <w:r w:rsidRPr="005C3BCC">
              <w:rPr>
                <w:sz w:val="20"/>
                <w:szCs w:val="20"/>
              </w:rPr>
              <w:t>1976</w:t>
            </w:r>
          </w:p>
        </w:tc>
      </w:tr>
      <w:tr w:rsidR="00143164" w:rsidRPr="005C3BCC" w14:paraId="450F0F74" w14:textId="77777777" w:rsidTr="00CE4D83">
        <w:trPr>
          <w:trHeight w:val="525"/>
          <w:jc w:val="center"/>
        </w:trPr>
        <w:tc>
          <w:tcPr>
            <w:tcW w:w="1189" w:type="pct"/>
            <w:shd w:val="clear" w:color="auto" w:fill="auto"/>
            <w:tcMar>
              <w:left w:w="28" w:type="dxa"/>
              <w:right w:w="28" w:type="dxa"/>
            </w:tcMar>
            <w:vAlign w:val="center"/>
            <w:hideMark/>
          </w:tcPr>
          <w:p w14:paraId="258D4E63" w14:textId="77777777" w:rsidR="00143164" w:rsidRPr="005C3BCC" w:rsidRDefault="00143164" w:rsidP="00CE4D83">
            <w:pPr>
              <w:spacing w:after="0"/>
              <w:rPr>
                <w:sz w:val="20"/>
                <w:szCs w:val="20"/>
              </w:rPr>
            </w:pPr>
            <w:r w:rsidRPr="005C3BCC">
              <w:rPr>
                <w:sz w:val="20"/>
                <w:szCs w:val="20"/>
              </w:rPr>
              <w:t>Сети водоснабжения протяженностью 1747 м</w:t>
            </w:r>
          </w:p>
        </w:tc>
        <w:tc>
          <w:tcPr>
            <w:tcW w:w="570" w:type="pct"/>
            <w:shd w:val="clear" w:color="auto" w:fill="auto"/>
            <w:tcMar>
              <w:left w:w="28" w:type="dxa"/>
              <w:right w:w="28" w:type="dxa"/>
            </w:tcMar>
            <w:vAlign w:val="center"/>
            <w:hideMark/>
          </w:tcPr>
          <w:p w14:paraId="3904FBEA" w14:textId="77777777" w:rsidR="00143164" w:rsidRPr="005C3BCC" w:rsidRDefault="00143164" w:rsidP="00CE4D83">
            <w:pPr>
              <w:spacing w:after="0"/>
              <w:jc w:val="center"/>
              <w:rPr>
                <w:sz w:val="20"/>
                <w:szCs w:val="20"/>
              </w:rPr>
            </w:pPr>
            <w:r w:rsidRPr="005C3BCC">
              <w:rPr>
                <w:sz w:val="20"/>
                <w:szCs w:val="20"/>
              </w:rPr>
              <w:t>ТК306</w:t>
            </w:r>
          </w:p>
        </w:tc>
        <w:tc>
          <w:tcPr>
            <w:tcW w:w="452" w:type="pct"/>
            <w:shd w:val="clear" w:color="auto" w:fill="auto"/>
            <w:tcMar>
              <w:left w:w="28" w:type="dxa"/>
              <w:right w:w="28" w:type="dxa"/>
            </w:tcMar>
            <w:vAlign w:val="center"/>
            <w:hideMark/>
          </w:tcPr>
          <w:p w14:paraId="0F411295" w14:textId="77777777" w:rsidR="00143164" w:rsidRPr="005C3BCC" w:rsidRDefault="00143164" w:rsidP="00CE4D83">
            <w:pPr>
              <w:spacing w:after="0"/>
              <w:jc w:val="center"/>
              <w:rPr>
                <w:sz w:val="20"/>
                <w:szCs w:val="20"/>
              </w:rPr>
            </w:pPr>
            <w:r w:rsidRPr="005C3BCC">
              <w:rPr>
                <w:sz w:val="20"/>
                <w:szCs w:val="20"/>
              </w:rPr>
              <w:t>3</w:t>
            </w:r>
          </w:p>
        </w:tc>
        <w:tc>
          <w:tcPr>
            <w:tcW w:w="680" w:type="pct"/>
            <w:shd w:val="clear" w:color="auto" w:fill="auto"/>
            <w:tcMar>
              <w:left w:w="28" w:type="dxa"/>
              <w:right w:w="28" w:type="dxa"/>
            </w:tcMar>
            <w:vAlign w:val="center"/>
            <w:hideMark/>
          </w:tcPr>
          <w:p w14:paraId="4E72980C"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1D3FEDDC" w14:textId="77777777" w:rsidR="00143164" w:rsidRPr="005C3BCC" w:rsidRDefault="00143164" w:rsidP="00CE4D83">
            <w:pPr>
              <w:spacing w:after="0"/>
              <w:jc w:val="center"/>
              <w:rPr>
                <w:sz w:val="20"/>
                <w:szCs w:val="20"/>
              </w:rPr>
            </w:pPr>
            <w:r w:rsidRPr="005C3BCC">
              <w:rPr>
                <w:sz w:val="20"/>
                <w:szCs w:val="20"/>
              </w:rPr>
              <w:t>1,75</w:t>
            </w:r>
          </w:p>
        </w:tc>
        <w:tc>
          <w:tcPr>
            <w:tcW w:w="681" w:type="pct"/>
            <w:shd w:val="clear" w:color="auto" w:fill="auto"/>
            <w:tcMar>
              <w:left w:w="28" w:type="dxa"/>
              <w:right w:w="28" w:type="dxa"/>
            </w:tcMar>
            <w:vAlign w:val="center"/>
            <w:hideMark/>
          </w:tcPr>
          <w:p w14:paraId="3894E12C"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428F1D11"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075AE4FA" w14:textId="77777777" w:rsidR="00143164" w:rsidRPr="005C3BCC" w:rsidRDefault="00143164" w:rsidP="00CE4D83">
            <w:pPr>
              <w:spacing w:after="0"/>
              <w:jc w:val="center"/>
              <w:rPr>
                <w:sz w:val="20"/>
                <w:szCs w:val="20"/>
              </w:rPr>
            </w:pPr>
            <w:r w:rsidRPr="005C3BCC">
              <w:rPr>
                <w:sz w:val="20"/>
                <w:szCs w:val="20"/>
              </w:rPr>
              <w:t>1979</w:t>
            </w:r>
          </w:p>
        </w:tc>
      </w:tr>
      <w:tr w:rsidR="00143164" w:rsidRPr="005C3BCC" w14:paraId="63C14D65" w14:textId="77777777" w:rsidTr="00CE4D83">
        <w:trPr>
          <w:trHeight w:val="270"/>
          <w:jc w:val="center"/>
        </w:trPr>
        <w:tc>
          <w:tcPr>
            <w:tcW w:w="1189" w:type="pct"/>
            <w:shd w:val="clear" w:color="auto" w:fill="auto"/>
            <w:tcMar>
              <w:left w:w="28" w:type="dxa"/>
              <w:right w:w="28" w:type="dxa"/>
            </w:tcMar>
            <w:vAlign w:val="center"/>
            <w:hideMark/>
          </w:tcPr>
          <w:p w14:paraId="6DD0BDAA" w14:textId="77777777" w:rsidR="00143164" w:rsidRPr="005C3BCC" w:rsidRDefault="00143164" w:rsidP="00CE4D83">
            <w:pPr>
              <w:spacing w:after="0"/>
              <w:rPr>
                <w:sz w:val="20"/>
                <w:szCs w:val="20"/>
              </w:rPr>
            </w:pPr>
            <w:r w:rsidRPr="005C3BCC">
              <w:rPr>
                <w:sz w:val="20"/>
                <w:szCs w:val="20"/>
              </w:rPr>
              <w:t>Сети поселка Надежный</w:t>
            </w:r>
          </w:p>
        </w:tc>
        <w:tc>
          <w:tcPr>
            <w:tcW w:w="570" w:type="pct"/>
            <w:shd w:val="clear" w:color="auto" w:fill="auto"/>
            <w:tcMar>
              <w:left w:w="28" w:type="dxa"/>
              <w:right w:w="28" w:type="dxa"/>
            </w:tcMar>
            <w:vAlign w:val="center"/>
            <w:hideMark/>
          </w:tcPr>
          <w:p w14:paraId="7C090B81" w14:textId="77777777" w:rsidR="00143164" w:rsidRPr="005C3BCC" w:rsidRDefault="00143164" w:rsidP="00CE4D83">
            <w:pPr>
              <w:spacing w:after="0"/>
              <w:rPr>
                <w:sz w:val="20"/>
                <w:szCs w:val="20"/>
              </w:rPr>
            </w:pPr>
            <w:r w:rsidRPr="005C3BCC">
              <w:rPr>
                <w:sz w:val="20"/>
                <w:szCs w:val="20"/>
              </w:rPr>
              <w:t> </w:t>
            </w:r>
          </w:p>
        </w:tc>
        <w:tc>
          <w:tcPr>
            <w:tcW w:w="452" w:type="pct"/>
            <w:shd w:val="clear" w:color="auto" w:fill="auto"/>
            <w:tcMar>
              <w:left w:w="28" w:type="dxa"/>
              <w:right w:w="28" w:type="dxa"/>
            </w:tcMar>
            <w:vAlign w:val="center"/>
            <w:hideMark/>
          </w:tcPr>
          <w:p w14:paraId="020B51AC" w14:textId="77777777" w:rsidR="00143164" w:rsidRPr="005C3BCC" w:rsidRDefault="00143164" w:rsidP="00CE4D83">
            <w:pPr>
              <w:spacing w:after="0"/>
              <w:rPr>
                <w:sz w:val="20"/>
                <w:szCs w:val="20"/>
              </w:rPr>
            </w:pPr>
            <w:r w:rsidRPr="005C3BCC">
              <w:rPr>
                <w:sz w:val="20"/>
                <w:szCs w:val="20"/>
              </w:rPr>
              <w:t> </w:t>
            </w:r>
          </w:p>
        </w:tc>
        <w:tc>
          <w:tcPr>
            <w:tcW w:w="680" w:type="pct"/>
            <w:shd w:val="clear" w:color="auto" w:fill="auto"/>
            <w:tcMar>
              <w:left w:w="28" w:type="dxa"/>
              <w:right w:w="28" w:type="dxa"/>
            </w:tcMar>
            <w:vAlign w:val="center"/>
            <w:hideMark/>
          </w:tcPr>
          <w:p w14:paraId="0748E611" w14:textId="77777777" w:rsidR="00143164" w:rsidRPr="005C3BCC" w:rsidRDefault="00143164" w:rsidP="00CE4D83">
            <w:pPr>
              <w:spacing w:after="0"/>
              <w:rPr>
                <w:sz w:val="20"/>
                <w:szCs w:val="20"/>
              </w:rPr>
            </w:pPr>
            <w:r w:rsidRPr="005C3BCC">
              <w:rPr>
                <w:sz w:val="20"/>
                <w:szCs w:val="20"/>
              </w:rPr>
              <w:t> </w:t>
            </w:r>
          </w:p>
        </w:tc>
        <w:tc>
          <w:tcPr>
            <w:tcW w:w="545" w:type="pct"/>
            <w:shd w:val="clear" w:color="auto" w:fill="auto"/>
            <w:tcMar>
              <w:left w:w="28" w:type="dxa"/>
              <w:right w:w="28" w:type="dxa"/>
            </w:tcMar>
            <w:vAlign w:val="center"/>
            <w:hideMark/>
          </w:tcPr>
          <w:p w14:paraId="12AEBE99" w14:textId="77777777" w:rsidR="00143164" w:rsidRPr="005C3BCC" w:rsidRDefault="00143164" w:rsidP="00CE4D83">
            <w:pPr>
              <w:spacing w:after="0"/>
              <w:jc w:val="right"/>
              <w:rPr>
                <w:sz w:val="20"/>
                <w:szCs w:val="20"/>
              </w:rPr>
            </w:pPr>
            <w:r w:rsidRPr="005C3BCC">
              <w:rPr>
                <w:sz w:val="20"/>
                <w:szCs w:val="20"/>
              </w:rPr>
              <w:t>6,456</w:t>
            </w:r>
          </w:p>
        </w:tc>
        <w:tc>
          <w:tcPr>
            <w:tcW w:w="681" w:type="pct"/>
            <w:shd w:val="clear" w:color="auto" w:fill="auto"/>
            <w:tcMar>
              <w:left w:w="28" w:type="dxa"/>
              <w:right w:w="28" w:type="dxa"/>
            </w:tcMar>
            <w:vAlign w:val="center"/>
            <w:hideMark/>
          </w:tcPr>
          <w:p w14:paraId="54D2A254" w14:textId="77777777" w:rsidR="00143164" w:rsidRPr="005C3BCC" w:rsidRDefault="00143164" w:rsidP="00CE4D83">
            <w:pPr>
              <w:spacing w:after="0"/>
              <w:rPr>
                <w:sz w:val="20"/>
                <w:szCs w:val="20"/>
              </w:rPr>
            </w:pPr>
            <w:r w:rsidRPr="005C3BCC">
              <w:rPr>
                <w:sz w:val="20"/>
                <w:szCs w:val="20"/>
              </w:rPr>
              <w:t> </w:t>
            </w:r>
          </w:p>
        </w:tc>
        <w:tc>
          <w:tcPr>
            <w:tcW w:w="409" w:type="pct"/>
            <w:shd w:val="clear" w:color="auto" w:fill="auto"/>
            <w:tcMar>
              <w:left w:w="28" w:type="dxa"/>
              <w:right w:w="28" w:type="dxa"/>
            </w:tcMar>
            <w:vAlign w:val="center"/>
            <w:hideMark/>
          </w:tcPr>
          <w:p w14:paraId="2FAA484C" w14:textId="77777777" w:rsidR="00143164" w:rsidRPr="005C3BCC" w:rsidRDefault="00143164" w:rsidP="00CE4D83">
            <w:pPr>
              <w:spacing w:after="0"/>
              <w:rPr>
                <w:sz w:val="20"/>
                <w:szCs w:val="20"/>
              </w:rPr>
            </w:pPr>
            <w:r w:rsidRPr="005C3BCC">
              <w:rPr>
                <w:sz w:val="20"/>
                <w:szCs w:val="20"/>
              </w:rPr>
              <w:t> </w:t>
            </w:r>
          </w:p>
        </w:tc>
        <w:tc>
          <w:tcPr>
            <w:tcW w:w="474" w:type="pct"/>
            <w:shd w:val="clear" w:color="auto" w:fill="auto"/>
            <w:tcMar>
              <w:left w:w="28" w:type="dxa"/>
              <w:right w:w="28" w:type="dxa"/>
            </w:tcMar>
            <w:vAlign w:val="center"/>
            <w:hideMark/>
          </w:tcPr>
          <w:p w14:paraId="32A44A40" w14:textId="77777777" w:rsidR="00143164" w:rsidRPr="005C3BCC" w:rsidRDefault="00143164" w:rsidP="00CE4D83">
            <w:pPr>
              <w:spacing w:after="0"/>
              <w:rPr>
                <w:sz w:val="20"/>
                <w:szCs w:val="20"/>
              </w:rPr>
            </w:pPr>
            <w:r w:rsidRPr="005C3BCC">
              <w:rPr>
                <w:sz w:val="20"/>
                <w:szCs w:val="20"/>
              </w:rPr>
              <w:t> </w:t>
            </w:r>
          </w:p>
        </w:tc>
      </w:tr>
      <w:tr w:rsidR="00143164" w:rsidRPr="005C3BCC" w14:paraId="13E3D35A" w14:textId="77777777" w:rsidTr="00CE4D83">
        <w:trPr>
          <w:trHeight w:val="525"/>
          <w:jc w:val="center"/>
        </w:trPr>
        <w:tc>
          <w:tcPr>
            <w:tcW w:w="1189" w:type="pct"/>
            <w:shd w:val="clear" w:color="auto" w:fill="auto"/>
            <w:tcMar>
              <w:left w:w="28" w:type="dxa"/>
              <w:right w:w="28" w:type="dxa"/>
            </w:tcMar>
            <w:vAlign w:val="center"/>
            <w:hideMark/>
          </w:tcPr>
          <w:p w14:paraId="09C2F4DC" w14:textId="77777777" w:rsidR="00143164" w:rsidRPr="005C3BCC" w:rsidRDefault="00143164" w:rsidP="00CE4D83">
            <w:pPr>
              <w:spacing w:after="0"/>
              <w:rPr>
                <w:sz w:val="20"/>
                <w:szCs w:val="20"/>
              </w:rPr>
            </w:pPr>
            <w:r w:rsidRPr="005C3BCC">
              <w:rPr>
                <w:sz w:val="20"/>
                <w:szCs w:val="20"/>
              </w:rPr>
              <w:t>Магистральные сети водопроводные протяженностью 858 п.м.</w:t>
            </w:r>
          </w:p>
        </w:tc>
        <w:tc>
          <w:tcPr>
            <w:tcW w:w="570" w:type="pct"/>
            <w:shd w:val="clear" w:color="auto" w:fill="auto"/>
            <w:tcMar>
              <w:left w:w="28" w:type="dxa"/>
              <w:right w:w="28" w:type="dxa"/>
            </w:tcMar>
            <w:vAlign w:val="center"/>
            <w:hideMark/>
          </w:tcPr>
          <w:p w14:paraId="1738553F" w14:textId="77777777" w:rsidR="00143164" w:rsidRPr="005C3BCC" w:rsidRDefault="00143164" w:rsidP="00CE4D83">
            <w:pPr>
              <w:spacing w:after="0"/>
              <w:jc w:val="center"/>
              <w:rPr>
                <w:sz w:val="20"/>
                <w:szCs w:val="20"/>
              </w:rPr>
            </w:pPr>
            <w:r w:rsidRPr="005C3BCC">
              <w:rPr>
                <w:sz w:val="20"/>
                <w:szCs w:val="20"/>
              </w:rPr>
              <w:t>Э/К№1</w:t>
            </w:r>
          </w:p>
        </w:tc>
        <w:tc>
          <w:tcPr>
            <w:tcW w:w="452" w:type="pct"/>
            <w:shd w:val="clear" w:color="auto" w:fill="auto"/>
            <w:tcMar>
              <w:left w:w="28" w:type="dxa"/>
              <w:right w:w="28" w:type="dxa"/>
            </w:tcMar>
            <w:vAlign w:val="center"/>
            <w:hideMark/>
          </w:tcPr>
          <w:p w14:paraId="672B03A3" w14:textId="77777777" w:rsidR="00143164" w:rsidRPr="005C3BCC" w:rsidRDefault="00143164" w:rsidP="00CE4D83">
            <w:pPr>
              <w:spacing w:after="0"/>
              <w:jc w:val="center"/>
              <w:rPr>
                <w:sz w:val="20"/>
                <w:szCs w:val="20"/>
              </w:rPr>
            </w:pPr>
            <w:r w:rsidRPr="005C3BCC">
              <w:rPr>
                <w:sz w:val="20"/>
                <w:szCs w:val="20"/>
              </w:rPr>
              <w:t>6</w:t>
            </w:r>
          </w:p>
        </w:tc>
        <w:tc>
          <w:tcPr>
            <w:tcW w:w="680" w:type="pct"/>
            <w:shd w:val="clear" w:color="auto" w:fill="auto"/>
            <w:tcMar>
              <w:left w:w="28" w:type="dxa"/>
              <w:right w:w="28" w:type="dxa"/>
            </w:tcMar>
            <w:vAlign w:val="center"/>
            <w:hideMark/>
          </w:tcPr>
          <w:p w14:paraId="7837756E"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02A0E86A" w14:textId="77777777" w:rsidR="00143164" w:rsidRPr="005C3BCC" w:rsidRDefault="00143164" w:rsidP="00CE4D83">
            <w:pPr>
              <w:spacing w:after="0"/>
              <w:jc w:val="center"/>
              <w:rPr>
                <w:sz w:val="20"/>
                <w:szCs w:val="20"/>
              </w:rPr>
            </w:pPr>
            <w:r w:rsidRPr="005C3BCC">
              <w:rPr>
                <w:sz w:val="20"/>
                <w:szCs w:val="20"/>
              </w:rPr>
              <w:t>0,86</w:t>
            </w:r>
          </w:p>
        </w:tc>
        <w:tc>
          <w:tcPr>
            <w:tcW w:w="681" w:type="pct"/>
            <w:shd w:val="clear" w:color="auto" w:fill="auto"/>
            <w:tcMar>
              <w:left w:w="28" w:type="dxa"/>
              <w:right w:w="28" w:type="dxa"/>
            </w:tcMar>
            <w:vAlign w:val="center"/>
            <w:hideMark/>
          </w:tcPr>
          <w:p w14:paraId="7200C9E6"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234E80E2" w14:textId="77777777" w:rsidR="00143164" w:rsidRPr="005C3BCC" w:rsidRDefault="00143164" w:rsidP="00CE4D83">
            <w:pPr>
              <w:spacing w:after="0"/>
              <w:jc w:val="center"/>
              <w:rPr>
                <w:sz w:val="20"/>
                <w:szCs w:val="20"/>
              </w:rPr>
            </w:pPr>
            <w:r w:rsidRPr="005C3BCC">
              <w:rPr>
                <w:sz w:val="20"/>
                <w:szCs w:val="20"/>
              </w:rPr>
              <w:t>12</w:t>
            </w:r>
          </w:p>
        </w:tc>
        <w:tc>
          <w:tcPr>
            <w:tcW w:w="474" w:type="pct"/>
            <w:shd w:val="clear" w:color="auto" w:fill="auto"/>
            <w:tcMar>
              <w:left w:w="28" w:type="dxa"/>
              <w:right w:w="28" w:type="dxa"/>
            </w:tcMar>
            <w:vAlign w:val="center"/>
            <w:hideMark/>
          </w:tcPr>
          <w:p w14:paraId="15B3201E" w14:textId="77777777" w:rsidR="00143164" w:rsidRPr="005C3BCC" w:rsidRDefault="00143164" w:rsidP="00CE4D83">
            <w:pPr>
              <w:spacing w:after="0"/>
              <w:jc w:val="center"/>
              <w:rPr>
                <w:sz w:val="20"/>
                <w:szCs w:val="20"/>
              </w:rPr>
            </w:pPr>
            <w:r w:rsidRPr="005C3BCC">
              <w:rPr>
                <w:sz w:val="20"/>
                <w:szCs w:val="20"/>
              </w:rPr>
              <w:t>1990</w:t>
            </w:r>
          </w:p>
        </w:tc>
      </w:tr>
      <w:tr w:rsidR="00143164" w:rsidRPr="005C3BCC" w14:paraId="2D8E6FBC" w14:textId="77777777" w:rsidTr="00CE4D83">
        <w:trPr>
          <w:trHeight w:val="525"/>
          <w:jc w:val="center"/>
        </w:trPr>
        <w:tc>
          <w:tcPr>
            <w:tcW w:w="1189" w:type="pct"/>
            <w:shd w:val="clear" w:color="auto" w:fill="auto"/>
            <w:tcMar>
              <w:left w:w="28" w:type="dxa"/>
              <w:right w:w="28" w:type="dxa"/>
            </w:tcMar>
            <w:vAlign w:val="center"/>
            <w:hideMark/>
          </w:tcPr>
          <w:p w14:paraId="262FDCDE" w14:textId="77777777" w:rsidR="00143164" w:rsidRPr="005C3BCC" w:rsidRDefault="00143164" w:rsidP="00CE4D83">
            <w:pPr>
              <w:spacing w:after="0"/>
              <w:rPr>
                <w:sz w:val="20"/>
                <w:szCs w:val="20"/>
              </w:rPr>
            </w:pPr>
            <w:r w:rsidRPr="005C3BCC">
              <w:rPr>
                <w:sz w:val="20"/>
                <w:szCs w:val="20"/>
              </w:rPr>
              <w:t>Сети водопроводные протяженностью 116 п.м.</w:t>
            </w:r>
          </w:p>
        </w:tc>
        <w:tc>
          <w:tcPr>
            <w:tcW w:w="570" w:type="pct"/>
            <w:shd w:val="clear" w:color="auto" w:fill="auto"/>
            <w:tcMar>
              <w:left w:w="28" w:type="dxa"/>
              <w:right w:w="28" w:type="dxa"/>
            </w:tcMar>
            <w:vAlign w:val="center"/>
            <w:hideMark/>
          </w:tcPr>
          <w:p w14:paraId="1538FAD5" w14:textId="77777777" w:rsidR="00143164" w:rsidRPr="005C3BCC" w:rsidRDefault="00143164" w:rsidP="00CE4D83">
            <w:pPr>
              <w:spacing w:after="0"/>
              <w:jc w:val="center"/>
              <w:rPr>
                <w:sz w:val="20"/>
                <w:szCs w:val="20"/>
              </w:rPr>
            </w:pPr>
            <w:r w:rsidRPr="005C3BCC">
              <w:rPr>
                <w:sz w:val="20"/>
                <w:szCs w:val="20"/>
              </w:rPr>
              <w:t>ТК01</w:t>
            </w:r>
          </w:p>
        </w:tc>
        <w:tc>
          <w:tcPr>
            <w:tcW w:w="452" w:type="pct"/>
            <w:shd w:val="clear" w:color="auto" w:fill="auto"/>
            <w:tcMar>
              <w:left w:w="28" w:type="dxa"/>
              <w:right w:w="28" w:type="dxa"/>
            </w:tcMar>
            <w:vAlign w:val="center"/>
            <w:hideMark/>
          </w:tcPr>
          <w:p w14:paraId="45FB6A1C" w14:textId="77777777" w:rsidR="00143164" w:rsidRPr="005C3BCC" w:rsidRDefault="00143164" w:rsidP="00CE4D83">
            <w:pPr>
              <w:spacing w:after="0"/>
              <w:jc w:val="center"/>
              <w:rPr>
                <w:sz w:val="20"/>
                <w:szCs w:val="20"/>
              </w:rPr>
            </w:pPr>
            <w:r w:rsidRPr="005C3BCC">
              <w:rPr>
                <w:sz w:val="20"/>
                <w:szCs w:val="20"/>
              </w:rPr>
              <w:t>6</w:t>
            </w:r>
          </w:p>
        </w:tc>
        <w:tc>
          <w:tcPr>
            <w:tcW w:w="680" w:type="pct"/>
            <w:shd w:val="clear" w:color="auto" w:fill="auto"/>
            <w:tcMar>
              <w:left w:w="28" w:type="dxa"/>
              <w:right w:w="28" w:type="dxa"/>
            </w:tcMar>
            <w:vAlign w:val="center"/>
            <w:hideMark/>
          </w:tcPr>
          <w:p w14:paraId="59229EDE" w14:textId="77777777" w:rsidR="00143164" w:rsidRPr="005C3BCC" w:rsidRDefault="00143164" w:rsidP="00CE4D83">
            <w:pPr>
              <w:spacing w:after="0"/>
              <w:jc w:val="center"/>
              <w:rPr>
                <w:sz w:val="20"/>
                <w:szCs w:val="20"/>
              </w:rPr>
            </w:pPr>
            <w:r w:rsidRPr="005C3BCC">
              <w:rPr>
                <w:sz w:val="20"/>
                <w:szCs w:val="20"/>
              </w:rPr>
              <w:t>250</w:t>
            </w:r>
          </w:p>
        </w:tc>
        <w:tc>
          <w:tcPr>
            <w:tcW w:w="545" w:type="pct"/>
            <w:shd w:val="clear" w:color="auto" w:fill="auto"/>
            <w:tcMar>
              <w:left w:w="28" w:type="dxa"/>
              <w:right w:w="28" w:type="dxa"/>
            </w:tcMar>
            <w:vAlign w:val="center"/>
            <w:hideMark/>
          </w:tcPr>
          <w:p w14:paraId="20359DAA" w14:textId="77777777" w:rsidR="00143164" w:rsidRPr="005C3BCC" w:rsidRDefault="00143164" w:rsidP="00CE4D83">
            <w:pPr>
              <w:spacing w:after="0"/>
              <w:jc w:val="center"/>
              <w:rPr>
                <w:sz w:val="20"/>
                <w:szCs w:val="20"/>
              </w:rPr>
            </w:pPr>
            <w:r w:rsidRPr="005C3BCC">
              <w:rPr>
                <w:sz w:val="20"/>
                <w:szCs w:val="20"/>
              </w:rPr>
              <w:t>0,12</w:t>
            </w:r>
          </w:p>
        </w:tc>
        <w:tc>
          <w:tcPr>
            <w:tcW w:w="681" w:type="pct"/>
            <w:shd w:val="clear" w:color="auto" w:fill="auto"/>
            <w:tcMar>
              <w:left w:w="28" w:type="dxa"/>
              <w:right w:w="28" w:type="dxa"/>
            </w:tcMar>
            <w:vAlign w:val="center"/>
            <w:hideMark/>
          </w:tcPr>
          <w:p w14:paraId="43EE55A1"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2957D748" w14:textId="77777777" w:rsidR="00143164" w:rsidRPr="005C3BCC" w:rsidRDefault="00143164" w:rsidP="00CE4D83">
            <w:pPr>
              <w:spacing w:after="0"/>
              <w:jc w:val="center"/>
              <w:rPr>
                <w:sz w:val="20"/>
                <w:szCs w:val="20"/>
              </w:rPr>
            </w:pPr>
            <w:r w:rsidRPr="005C3BCC">
              <w:rPr>
                <w:sz w:val="20"/>
                <w:szCs w:val="20"/>
              </w:rPr>
              <w:t>3</w:t>
            </w:r>
          </w:p>
        </w:tc>
        <w:tc>
          <w:tcPr>
            <w:tcW w:w="474" w:type="pct"/>
            <w:shd w:val="clear" w:color="auto" w:fill="auto"/>
            <w:tcMar>
              <w:left w:w="28" w:type="dxa"/>
              <w:right w:w="28" w:type="dxa"/>
            </w:tcMar>
            <w:vAlign w:val="center"/>
            <w:hideMark/>
          </w:tcPr>
          <w:p w14:paraId="29EABE2C" w14:textId="77777777" w:rsidR="00143164" w:rsidRPr="005C3BCC" w:rsidRDefault="00143164" w:rsidP="00CE4D83">
            <w:pPr>
              <w:spacing w:after="0"/>
              <w:jc w:val="center"/>
              <w:rPr>
                <w:sz w:val="20"/>
                <w:szCs w:val="20"/>
              </w:rPr>
            </w:pPr>
            <w:r w:rsidRPr="005C3BCC">
              <w:rPr>
                <w:sz w:val="20"/>
                <w:szCs w:val="20"/>
              </w:rPr>
              <w:t>1975</w:t>
            </w:r>
          </w:p>
        </w:tc>
      </w:tr>
      <w:tr w:rsidR="00143164" w:rsidRPr="005C3BCC" w14:paraId="626ADB5B" w14:textId="77777777" w:rsidTr="00CE4D83">
        <w:trPr>
          <w:trHeight w:val="270"/>
          <w:jc w:val="center"/>
        </w:trPr>
        <w:tc>
          <w:tcPr>
            <w:tcW w:w="1189" w:type="pct"/>
            <w:shd w:val="clear" w:color="auto" w:fill="auto"/>
            <w:tcMar>
              <w:left w:w="28" w:type="dxa"/>
              <w:right w:w="28" w:type="dxa"/>
            </w:tcMar>
            <w:vAlign w:val="center"/>
            <w:hideMark/>
          </w:tcPr>
          <w:p w14:paraId="4C61394A" w14:textId="77777777" w:rsidR="00143164" w:rsidRPr="005C3BCC" w:rsidRDefault="00143164" w:rsidP="00CE4D83">
            <w:pPr>
              <w:spacing w:after="0"/>
              <w:rPr>
                <w:sz w:val="20"/>
                <w:szCs w:val="20"/>
              </w:rPr>
            </w:pPr>
            <w:r w:rsidRPr="005C3BCC">
              <w:rPr>
                <w:sz w:val="20"/>
                <w:szCs w:val="20"/>
              </w:rPr>
              <w:t>Сети водопроводные</w:t>
            </w:r>
          </w:p>
        </w:tc>
        <w:tc>
          <w:tcPr>
            <w:tcW w:w="570" w:type="pct"/>
            <w:shd w:val="clear" w:color="auto" w:fill="auto"/>
            <w:tcMar>
              <w:left w:w="28" w:type="dxa"/>
              <w:right w:w="28" w:type="dxa"/>
            </w:tcMar>
            <w:vAlign w:val="center"/>
            <w:hideMark/>
          </w:tcPr>
          <w:p w14:paraId="48DFBC5A" w14:textId="77777777" w:rsidR="00143164" w:rsidRPr="005C3BCC" w:rsidRDefault="00143164" w:rsidP="00CE4D83">
            <w:pPr>
              <w:spacing w:after="0"/>
              <w:jc w:val="center"/>
              <w:rPr>
                <w:sz w:val="20"/>
                <w:szCs w:val="20"/>
              </w:rPr>
            </w:pPr>
            <w:r w:rsidRPr="005C3BCC">
              <w:rPr>
                <w:sz w:val="20"/>
                <w:szCs w:val="20"/>
              </w:rPr>
              <w:t>ТК200</w:t>
            </w:r>
          </w:p>
        </w:tc>
        <w:tc>
          <w:tcPr>
            <w:tcW w:w="452" w:type="pct"/>
            <w:shd w:val="clear" w:color="auto" w:fill="auto"/>
            <w:tcMar>
              <w:left w:w="28" w:type="dxa"/>
              <w:right w:w="28" w:type="dxa"/>
            </w:tcMar>
            <w:vAlign w:val="center"/>
            <w:hideMark/>
          </w:tcPr>
          <w:p w14:paraId="4A4994D2" w14:textId="77777777" w:rsidR="00143164" w:rsidRPr="005C3BCC" w:rsidRDefault="00143164" w:rsidP="00CE4D83">
            <w:pPr>
              <w:spacing w:after="0"/>
              <w:jc w:val="center"/>
              <w:rPr>
                <w:sz w:val="20"/>
                <w:szCs w:val="20"/>
              </w:rPr>
            </w:pPr>
            <w:r w:rsidRPr="005C3BCC">
              <w:rPr>
                <w:sz w:val="20"/>
                <w:szCs w:val="20"/>
              </w:rPr>
              <w:t>6</w:t>
            </w:r>
          </w:p>
        </w:tc>
        <w:tc>
          <w:tcPr>
            <w:tcW w:w="680" w:type="pct"/>
            <w:shd w:val="clear" w:color="auto" w:fill="auto"/>
            <w:tcMar>
              <w:left w:w="28" w:type="dxa"/>
              <w:right w:w="28" w:type="dxa"/>
            </w:tcMar>
            <w:vAlign w:val="center"/>
            <w:hideMark/>
          </w:tcPr>
          <w:p w14:paraId="03DF2B1D" w14:textId="77777777" w:rsidR="00143164" w:rsidRPr="005C3BCC" w:rsidRDefault="00143164" w:rsidP="00CE4D83">
            <w:pPr>
              <w:spacing w:after="0"/>
              <w:jc w:val="center"/>
              <w:rPr>
                <w:sz w:val="20"/>
                <w:szCs w:val="20"/>
              </w:rPr>
            </w:pPr>
            <w:r w:rsidRPr="005C3BCC">
              <w:rPr>
                <w:sz w:val="20"/>
                <w:szCs w:val="20"/>
              </w:rPr>
              <w:t>100</w:t>
            </w:r>
          </w:p>
        </w:tc>
        <w:tc>
          <w:tcPr>
            <w:tcW w:w="545" w:type="pct"/>
            <w:shd w:val="clear" w:color="auto" w:fill="auto"/>
            <w:tcMar>
              <w:left w:w="28" w:type="dxa"/>
              <w:right w:w="28" w:type="dxa"/>
            </w:tcMar>
            <w:vAlign w:val="center"/>
            <w:hideMark/>
          </w:tcPr>
          <w:p w14:paraId="23859D73" w14:textId="77777777" w:rsidR="00143164" w:rsidRPr="005C3BCC" w:rsidRDefault="00143164" w:rsidP="00CE4D83">
            <w:pPr>
              <w:spacing w:after="0"/>
              <w:jc w:val="center"/>
              <w:rPr>
                <w:sz w:val="20"/>
                <w:szCs w:val="20"/>
              </w:rPr>
            </w:pPr>
            <w:r w:rsidRPr="005C3BCC">
              <w:rPr>
                <w:sz w:val="20"/>
                <w:szCs w:val="20"/>
              </w:rPr>
              <w:t>0,49</w:t>
            </w:r>
          </w:p>
        </w:tc>
        <w:tc>
          <w:tcPr>
            <w:tcW w:w="681" w:type="pct"/>
            <w:shd w:val="clear" w:color="auto" w:fill="auto"/>
            <w:tcMar>
              <w:left w:w="28" w:type="dxa"/>
              <w:right w:w="28" w:type="dxa"/>
            </w:tcMar>
            <w:vAlign w:val="center"/>
            <w:hideMark/>
          </w:tcPr>
          <w:p w14:paraId="57F61B2B"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177D2B06"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37E835F5" w14:textId="77777777" w:rsidR="00143164" w:rsidRPr="005C3BCC" w:rsidRDefault="00143164" w:rsidP="00CE4D83">
            <w:pPr>
              <w:spacing w:after="0"/>
              <w:jc w:val="center"/>
              <w:rPr>
                <w:sz w:val="20"/>
                <w:szCs w:val="20"/>
              </w:rPr>
            </w:pPr>
            <w:r w:rsidRPr="005C3BCC">
              <w:rPr>
                <w:sz w:val="20"/>
                <w:szCs w:val="20"/>
              </w:rPr>
              <w:t>1982</w:t>
            </w:r>
          </w:p>
        </w:tc>
      </w:tr>
      <w:tr w:rsidR="00143164" w:rsidRPr="005C3BCC" w14:paraId="403895CC" w14:textId="77777777" w:rsidTr="00CE4D83">
        <w:trPr>
          <w:trHeight w:val="525"/>
          <w:jc w:val="center"/>
        </w:trPr>
        <w:tc>
          <w:tcPr>
            <w:tcW w:w="1189" w:type="pct"/>
            <w:shd w:val="clear" w:color="auto" w:fill="auto"/>
            <w:tcMar>
              <w:left w:w="28" w:type="dxa"/>
              <w:right w:w="28" w:type="dxa"/>
            </w:tcMar>
            <w:vAlign w:val="center"/>
            <w:hideMark/>
          </w:tcPr>
          <w:p w14:paraId="386E2CB8" w14:textId="77777777" w:rsidR="00143164" w:rsidRPr="005C3BCC" w:rsidRDefault="00143164" w:rsidP="00CE4D83">
            <w:pPr>
              <w:spacing w:after="0"/>
              <w:rPr>
                <w:sz w:val="20"/>
                <w:szCs w:val="20"/>
              </w:rPr>
            </w:pPr>
            <w:r w:rsidRPr="005C3BCC">
              <w:rPr>
                <w:sz w:val="20"/>
                <w:szCs w:val="20"/>
              </w:rPr>
              <w:t>Сети водопроводные протяженностью 286 п.м.</w:t>
            </w:r>
          </w:p>
        </w:tc>
        <w:tc>
          <w:tcPr>
            <w:tcW w:w="570" w:type="pct"/>
            <w:shd w:val="clear" w:color="auto" w:fill="auto"/>
            <w:tcMar>
              <w:left w:w="28" w:type="dxa"/>
              <w:right w:w="28" w:type="dxa"/>
            </w:tcMar>
            <w:vAlign w:val="center"/>
            <w:hideMark/>
          </w:tcPr>
          <w:p w14:paraId="75B64F94" w14:textId="77777777" w:rsidR="00143164" w:rsidRPr="005C3BCC" w:rsidRDefault="00143164" w:rsidP="00CE4D83">
            <w:pPr>
              <w:spacing w:after="0"/>
              <w:jc w:val="center"/>
              <w:rPr>
                <w:sz w:val="20"/>
                <w:szCs w:val="20"/>
              </w:rPr>
            </w:pPr>
            <w:r w:rsidRPr="005C3BCC">
              <w:rPr>
                <w:sz w:val="20"/>
                <w:szCs w:val="20"/>
              </w:rPr>
              <w:t>ТК01</w:t>
            </w:r>
          </w:p>
        </w:tc>
        <w:tc>
          <w:tcPr>
            <w:tcW w:w="452" w:type="pct"/>
            <w:shd w:val="clear" w:color="auto" w:fill="auto"/>
            <w:tcMar>
              <w:left w:w="28" w:type="dxa"/>
              <w:right w:w="28" w:type="dxa"/>
            </w:tcMar>
            <w:vAlign w:val="center"/>
            <w:hideMark/>
          </w:tcPr>
          <w:p w14:paraId="6E17DE91" w14:textId="77777777" w:rsidR="00143164" w:rsidRPr="005C3BCC" w:rsidRDefault="00143164" w:rsidP="00CE4D83">
            <w:pPr>
              <w:spacing w:after="0"/>
              <w:jc w:val="center"/>
              <w:rPr>
                <w:sz w:val="20"/>
                <w:szCs w:val="20"/>
              </w:rPr>
            </w:pPr>
            <w:r w:rsidRPr="005C3BCC">
              <w:rPr>
                <w:sz w:val="20"/>
                <w:szCs w:val="20"/>
              </w:rPr>
              <w:t>6</w:t>
            </w:r>
          </w:p>
        </w:tc>
        <w:tc>
          <w:tcPr>
            <w:tcW w:w="680" w:type="pct"/>
            <w:shd w:val="clear" w:color="auto" w:fill="auto"/>
            <w:tcMar>
              <w:left w:w="28" w:type="dxa"/>
              <w:right w:w="28" w:type="dxa"/>
            </w:tcMar>
            <w:vAlign w:val="center"/>
            <w:hideMark/>
          </w:tcPr>
          <w:p w14:paraId="24C25FFB" w14:textId="77777777" w:rsidR="00143164" w:rsidRPr="005C3BCC" w:rsidRDefault="00143164" w:rsidP="00CE4D83">
            <w:pPr>
              <w:spacing w:after="0"/>
              <w:jc w:val="center"/>
              <w:rPr>
                <w:sz w:val="20"/>
                <w:szCs w:val="20"/>
              </w:rPr>
            </w:pPr>
            <w:r w:rsidRPr="005C3BCC">
              <w:rPr>
                <w:sz w:val="20"/>
                <w:szCs w:val="20"/>
              </w:rPr>
              <w:t>114</w:t>
            </w:r>
          </w:p>
        </w:tc>
        <w:tc>
          <w:tcPr>
            <w:tcW w:w="545" w:type="pct"/>
            <w:shd w:val="clear" w:color="auto" w:fill="auto"/>
            <w:tcMar>
              <w:left w:w="28" w:type="dxa"/>
              <w:right w:w="28" w:type="dxa"/>
            </w:tcMar>
            <w:vAlign w:val="center"/>
            <w:hideMark/>
          </w:tcPr>
          <w:p w14:paraId="4FE8EB09" w14:textId="77777777" w:rsidR="00143164" w:rsidRPr="005C3BCC" w:rsidRDefault="00143164" w:rsidP="00CE4D83">
            <w:pPr>
              <w:spacing w:after="0"/>
              <w:jc w:val="center"/>
              <w:rPr>
                <w:sz w:val="20"/>
                <w:szCs w:val="20"/>
              </w:rPr>
            </w:pPr>
            <w:r w:rsidRPr="005C3BCC">
              <w:rPr>
                <w:sz w:val="20"/>
                <w:szCs w:val="20"/>
              </w:rPr>
              <w:t>0,29</w:t>
            </w:r>
          </w:p>
        </w:tc>
        <w:tc>
          <w:tcPr>
            <w:tcW w:w="681" w:type="pct"/>
            <w:shd w:val="clear" w:color="auto" w:fill="auto"/>
            <w:tcMar>
              <w:left w:w="28" w:type="dxa"/>
              <w:right w:w="28" w:type="dxa"/>
            </w:tcMar>
            <w:vAlign w:val="center"/>
            <w:hideMark/>
          </w:tcPr>
          <w:p w14:paraId="358DA3B8"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15CE8F74"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3062252A" w14:textId="77777777" w:rsidR="00143164" w:rsidRPr="005C3BCC" w:rsidRDefault="00143164" w:rsidP="00CE4D83">
            <w:pPr>
              <w:spacing w:after="0"/>
              <w:jc w:val="center"/>
              <w:rPr>
                <w:sz w:val="20"/>
                <w:szCs w:val="20"/>
              </w:rPr>
            </w:pPr>
            <w:r w:rsidRPr="005C3BCC">
              <w:rPr>
                <w:sz w:val="20"/>
                <w:szCs w:val="20"/>
              </w:rPr>
              <w:t>1982</w:t>
            </w:r>
          </w:p>
        </w:tc>
      </w:tr>
      <w:tr w:rsidR="00143164" w:rsidRPr="005C3BCC" w14:paraId="2A42450F" w14:textId="77777777" w:rsidTr="00CE4D83">
        <w:trPr>
          <w:trHeight w:val="525"/>
          <w:jc w:val="center"/>
        </w:trPr>
        <w:tc>
          <w:tcPr>
            <w:tcW w:w="1189" w:type="pct"/>
            <w:shd w:val="clear" w:color="auto" w:fill="auto"/>
            <w:tcMar>
              <w:left w:w="28" w:type="dxa"/>
              <w:right w:w="28" w:type="dxa"/>
            </w:tcMar>
            <w:vAlign w:val="center"/>
            <w:hideMark/>
          </w:tcPr>
          <w:p w14:paraId="55D78F45" w14:textId="77777777" w:rsidR="00143164" w:rsidRPr="005C3BCC" w:rsidRDefault="00143164" w:rsidP="00CE4D83">
            <w:pPr>
              <w:spacing w:after="0"/>
              <w:rPr>
                <w:sz w:val="20"/>
                <w:szCs w:val="20"/>
              </w:rPr>
            </w:pPr>
            <w:r w:rsidRPr="005C3BCC">
              <w:rPr>
                <w:sz w:val="20"/>
                <w:szCs w:val="20"/>
              </w:rPr>
              <w:t>Сети водопроводные внутриплощадочные инв. №950000104932</w:t>
            </w:r>
          </w:p>
        </w:tc>
        <w:tc>
          <w:tcPr>
            <w:tcW w:w="570" w:type="pct"/>
            <w:shd w:val="clear" w:color="auto" w:fill="auto"/>
            <w:tcMar>
              <w:left w:w="28" w:type="dxa"/>
              <w:right w:w="28" w:type="dxa"/>
            </w:tcMar>
            <w:vAlign w:val="center"/>
            <w:hideMark/>
          </w:tcPr>
          <w:p w14:paraId="49A033F1" w14:textId="77777777" w:rsidR="00143164" w:rsidRPr="005C3BCC" w:rsidRDefault="00143164" w:rsidP="00CE4D83">
            <w:pPr>
              <w:spacing w:after="0"/>
              <w:jc w:val="center"/>
              <w:rPr>
                <w:sz w:val="20"/>
                <w:szCs w:val="20"/>
              </w:rPr>
            </w:pPr>
            <w:r w:rsidRPr="005C3BCC">
              <w:rPr>
                <w:sz w:val="20"/>
                <w:szCs w:val="20"/>
              </w:rPr>
              <w:t>ТК500</w:t>
            </w:r>
          </w:p>
        </w:tc>
        <w:tc>
          <w:tcPr>
            <w:tcW w:w="452" w:type="pct"/>
            <w:shd w:val="clear" w:color="auto" w:fill="auto"/>
            <w:tcMar>
              <w:left w:w="28" w:type="dxa"/>
              <w:right w:w="28" w:type="dxa"/>
            </w:tcMar>
            <w:vAlign w:val="center"/>
            <w:hideMark/>
          </w:tcPr>
          <w:p w14:paraId="21F57148" w14:textId="77777777" w:rsidR="00143164" w:rsidRPr="005C3BCC" w:rsidRDefault="00143164" w:rsidP="00CE4D83">
            <w:pPr>
              <w:spacing w:after="0"/>
              <w:jc w:val="center"/>
              <w:rPr>
                <w:sz w:val="20"/>
                <w:szCs w:val="20"/>
              </w:rPr>
            </w:pPr>
            <w:r w:rsidRPr="005C3BCC">
              <w:rPr>
                <w:sz w:val="20"/>
                <w:szCs w:val="20"/>
              </w:rPr>
              <w:t>6</w:t>
            </w:r>
          </w:p>
        </w:tc>
        <w:tc>
          <w:tcPr>
            <w:tcW w:w="680" w:type="pct"/>
            <w:shd w:val="clear" w:color="auto" w:fill="auto"/>
            <w:tcMar>
              <w:left w:w="28" w:type="dxa"/>
              <w:right w:w="28" w:type="dxa"/>
            </w:tcMar>
            <w:vAlign w:val="center"/>
            <w:hideMark/>
          </w:tcPr>
          <w:p w14:paraId="60078AA1"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1C5E3A87" w14:textId="77777777" w:rsidR="00143164" w:rsidRPr="005C3BCC" w:rsidRDefault="00143164" w:rsidP="00CE4D83">
            <w:pPr>
              <w:spacing w:after="0"/>
              <w:jc w:val="center"/>
              <w:rPr>
                <w:sz w:val="20"/>
                <w:szCs w:val="20"/>
              </w:rPr>
            </w:pPr>
            <w:r w:rsidRPr="005C3BCC">
              <w:rPr>
                <w:sz w:val="20"/>
                <w:szCs w:val="20"/>
              </w:rPr>
              <w:t>0,55</w:t>
            </w:r>
          </w:p>
        </w:tc>
        <w:tc>
          <w:tcPr>
            <w:tcW w:w="681" w:type="pct"/>
            <w:shd w:val="clear" w:color="auto" w:fill="auto"/>
            <w:tcMar>
              <w:left w:w="28" w:type="dxa"/>
              <w:right w:w="28" w:type="dxa"/>
            </w:tcMar>
            <w:vAlign w:val="center"/>
            <w:hideMark/>
          </w:tcPr>
          <w:p w14:paraId="65F80011"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762780C3"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6483AAF4" w14:textId="77777777" w:rsidR="00143164" w:rsidRPr="005C3BCC" w:rsidRDefault="00143164" w:rsidP="00CE4D83">
            <w:pPr>
              <w:spacing w:after="0"/>
              <w:jc w:val="center"/>
              <w:rPr>
                <w:sz w:val="20"/>
                <w:szCs w:val="20"/>
              </w:rPr>
            </w:pPr>
            <w:r w:rsidRPr="005C3BCC">
              <w:rPr>
                <w:sz w:val="20"/>
                <w:szCs w:val="20"/>
              </w:rPr>
              <w:t>1996</w:t>
            </w:r>
          </w:p>
        </w:tc>
      </w:tr>
      <w:tr w:rsidR="00143164" w:rsidRPr="005C3BCC" w14:paraId="34FE10AC" w14:textId="77777777" w:rsidTr="00CE4D83">
        <w:trPr>
          <w:trHeight w:val="525"/>
          <w:jc w:val="center"/>
        </w:trPr>
        <w:tc>
          <w:tcPr>
            <w:tcW w:w="1189" w:type="pct"/>
            <w:shd w:val="clear" w:color="auto" w:fill="auto"/>
            <w:tcMar>
              <w:left w:w="28" w:type="dxa"/>
              <w:right w:w="28" w:type="dxa"/>
            </w:tcMar>
            <w:vAlign w:val="center"/>
            <w:hideMark/>
          </w:tcPr>
          <w:p w14:paraId="4B6011F0" w14:textId="77777777" w:rsidR="00143164" w:rsidRPr="005C3BCC" w:rsidRDefault="00143164" w:rsidP="00CE4D83">
            <w:pPr>
              <w:spacing w:after="0"/>
              <w:rPr>
                <w:sz w:val="20"/>
                <w:szCs w:val="20"/>
              </w:rPr>
            </w:pPr>
            <w:r w:rsidRPr="005C3BCC">
              <w:rPr>
                <w:sz w:val="20"/>
                <w:szCs w:val="20"/>
              </w:rPr>
              <w:t>Магистральные сети ТВК инв. №950000104935</w:t>
            </w:r>
          </w:p>
        </w:tc>
        <w:tc>
          <w:tcPr>
            <w:tcW w:w="570" w:type="pct"/>
            <w:shd w:val="clear" w:color="auto" w:fill="auto"/>
            <w:tcMar>
              <w:left w:w="28" w:type="dxa"/>
              <w:right w:w="28" w:type="dxa"/>
            </w:tcMar>
            <w:vAlign w:val="center"/>
            <w:hideMark/>
          </w:tcPr>
          <w:p w14:paraId="3F9CF496" w14:textId="77777777" w:rsidR="00143164" w:rsidRPr="005C3BCC" w:rsidRDefault="00143164" w:rsidP="00CE4D83">
            <w:pPr>
              <w:spacing w:after="0"/>
              <w:jc w:val="center"/>
              <w:rPr>
                <w:sz w:val="20"/>
                <w:szCs w:val="20"/>
              </w:rPr>
            </w:pPr>
            <w:r w:rsidRPr="005C3BCC">
              <w:rPr>
                <w:sz w:val="20"/>
                <w:szCs w:val="20"/>
              </w:rPr>
              <w:t>ТК506</w:t>
            </w:r>
          </w:p>
        </w:tc>
        <w:tc>
          <w:tcPr>
            <w:tcW w:w="452" w:type="pct"/>
            <w:shd w:val="clear" w:color="auto" w:fill="auto"/>
            <w:tcMar>
              <w:left w:w="28" w:type="dxa"/>
              <w:right w:w="28" w:type="dxa"/>
            </w:tcMar>
            <w:vAlign w:val="center"/>
            <w:hideMark/>
          </w:tcPr>
          <w:p w14:paraId="035FF484" w14:textId="77777777" w:rsidR="00143164" w:rsidRPr="005C3BCC" w:rsidRDefault="00143164" w:rsidP="00CE4D83">
            <w:pPr>
              <w:spacing w:after="0"/>
              <w:jc w:val="center"/>
              <w:rPr>
                <w:sz w:val="20"/>
                <w:szCs w:val="20"/>
              </w:rPr>
            </w:pPr>
            <w:r w:rsidRPr="005C3BCC">
              <w:rPr>
                <w:sz w:val="20"/>
                <w:szCs w:val="20"/>
              </w:rPr>
              <w:t>6</w:t>
            </w:r>
          </w:p>
        </w:tc>
        <w:tc>
          <w:tcPr>
            <w:tcW w:w="680" w:type="pct"/>
            <w:shd w:val="clear" w:color="auto" w:fill="auto"/>
            <w:tcMar>
              <w:left w:w="28" w:type="dxa"/>
              <w:right w:w="28" w:type="dxa"/>
            </w:tcMar>
            <w:vAlign w:val="center"/>
            <w:hideMark/>
          </w:tcPr>
          <w:p w14:paraId="13340D26" w14:textId="77777777" w:rsidR="00143164" w:rsidRPr="005C3BCC" w:rsidRDefault="00143164" w:rsidP="00CE4D83">
            <w:pPr>
              <w:spacing w:after="0"/>
              <w:jc w:val="center"/>
              <w:rPr>
                <w:sz w:val="20"/>
                <w:szCs w:val="20"/>
              </w:rPr>
            </w:pPr>
            <w:r w:rsidRPr="005C3BCC">
              <w:rPr>
                <w:sz w:val="20"/>
                <w:szCs w:val="20"/>
              </w:rPr>
              <w:t>80</w:t>
            </w:r>
          </w:p>
        </w:tc>
        <w:tc>
          <w:tcPr>
            <w:tcW w:w="545" w:type="pct"/>
            <w:shd w:val="clear" w:color="auto" w:fill="auto"/>
            <w:tcMar>
              <w:left w:w="28" w:type="dxa"/>
              <w:right w:w="28" w:type="dxa"/>
            </w:tcMar>
            <w:vAlign w:val="center"/>
            <w:hideMark/>
          </w:tcPr>
          <w:p w14:paraId="4EE93030" w14:textId="77777777" w:rsidR="00143164" w:rsidRPr="005C3BCC" w:rsidRDefault="00143164" w:rsidP="00CE4D83">
            <w:pPr>
              <w:spacing w:after="0"/>
              <w:jc w:val="center"/>
              <w:rPr>
                <w:sz w:val="20"/>
                <w:szCs w:val="20"/>
              </w:rPr>
            </w:pPr>
            <w:r w:rsidRPr="005C3BCC">
              <w:rPr>
                <w:sz w:val="20"/>
                <w:szCs w:val="20"/>
              </w:rPr>
              <w:t>0,41</w:t>
            </w:r>
          </w:p>
        </w:tc>
        <w:tc>
          <w:tcPr>
            <w:tcW w:w="681" w:type="pct"/>
            <w:shd w:val="clear" w:color="auto" w:fill="auto"/>
            <w:tcMar>
              <w:left w:w="28" w:type="dxa"/>
              <w:right w:w="28" w:type="dxa"/>
            </w:tcMar>
            <w:vAlign w:val="center"/>
            <w:hideMark/>
          </w:tcPr>
          <w:p w14:paraId="62EA82EB"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59AD5746"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69F9F377" w14:textId="77777777" w:rsidR="00143164" w:rsidRPr="005C3BCC" w:rsidRDefault="00143164" w:rsidP="00CE4D83">
            <w:pPr>
              <w:spacing w:after="0"/>
              <w:jc w:val="center"/>
              <w:rPr>
                <w:sz w:val="20"/>
                <w:szCs w:val="20"/>
              </w:rPr>
            </w:pPr>
            <w:r w:rsidRPr="005C3BCC">
              <w:rPr>
                <w:sz w:val="20"/>
                <w:szCs w:val="20"/>
              </w:rPr>
              <w:t>1977</w:t>
            </w:r>
          </w:p>
        </w:tc>
      </w:tr>
      <w:tr w:rsidR="00143164" w:rsidRPr="005C3BCC" w14:paraId="28D0E67D" w14:textId="77777777" w:rsidTr="00CE4D83">
        <w:trPr>
          <w:trHeight w:val="525"/>
          <w:jc w:val="center"/>
        </w:trPr>
        <w:tc>
          <w:tcPr>
            <w:tcW w:w="1189" w:type="pct"/>
            <w:shd w:val="clear" w:color="auto" w:fill="auto"/>
            <w:tcMar>
              <w:left w:w="28" w:type="dxa"/>
              <w:right w:w="28" w:type="dxa"/>
            </w:tcMar>
            <w:vAlign w:val="center"/>
            <w:hideMark/>
          </w:tcPr>
          <w:p w14:paraId="11D2544E" w14:textId="77777777" w:rsidR="00143164" w:rsidRPr="005C3BCC" w:rsidRDefault="00143164" w:rsidP="00CE4D83">
            <w:pPr>
              <w:spacing w:after="0"/>
              <w:rPr>
                <w:sz w:val="20"/>
                <w:szCs w:val="20"/>
              </w:rPr>
            </w:pPr>
            <w:r w:rsidRPr="005C3BCC">
              <w:rPr>
                <w:sz w:val="20"/>
                <w:szCs w:val="20"/>
              </w:rPr>
              <w:t>Сети ТВК (Сети водоснабжения) инв. №950000104944</w:t>
            </w:r>
          </w:p>
        </w:tc>
        <w:tc>
          <w:tcPr>
            <w:tcW w:w="570" w:type="pct"/>
            <w:shd w:val="clear" w:color="auto" w:fill="auto"/>
            <w:tcMar>
              <w:left w:w="28" w:type="dxa"/>
              <w:right w:w="28" w:type="dxa"/>
            </w:tcMar>
            <w:vAlign w:val="center"/>
            <w:hideMark/>
          </w:tcPr>
          <w:p w14:paraId="4CF8E231" w14:textId="77777777" w:rsidR="00143164" w:rsidRPr="005C3BCC" w:rsidRDefault="00143164" w:rsidP="00CE4D83">
            <w:pPr>
              <w:spacing w:after="0"/>
              <w:jc w:val="center"/>
              <w:rPr>
                <w:sz w:val="20"/>
                <w:szCs w:val="20"/>
              </w:rPr>
            </w:pPr>
            <w:r w:rsidRPr="005C3BCC">
              <w:rPr>
                <w:sz w:val="20"/>
                <w:szCs w:val="20"/>
              </w:rPr>
              <w:t>ТК518</w:t>
            </w:r>
          </w:p>
        </w:tc>
        <w:tc>
          <w:tcPr>
            <w:tcW w:w="452" w:type="pct"/>
            <w:shd w:val="clear" w:color="auto" w:fill="auto"/>
            <w:tcMar>
              <w:left w:w="28" w:type="dxa"/>
              <w:right w:w="28" w:type="dxa"/>
            </w:tcMar>
            <w:vAlign w:val="center"/>
            <w:hideMark/>
          </w:tcPr>
          <w:p w14:paraId="030A51F0" w14:textId="77777777" w:rsidR="00143164" w:rsidRPr="005C3BCC" w:rsidRDefault="00143164" w:rsidP="00CE4D83">
            <w:pPr>
              <w:spacing w:after="0"/>
              <w:jc w:val="center"/>
              <w:rPr>
                <w:sz w:val="20"/>
                <w:szCs w:val="20"/>
              </w:rPr>
            </w:pPr>
            <w:r w:rsidRPr="005C3BCC">
              <w:rPr>
                <w:sz w:val="20"/>
                <w:szCs w:val="20"/>
              </w:rPr>
              <w:t>6</w:t>
            </w:r>
          </w:p>
        </w:tc>
        <w:tc>
          <w:tcPr>
            <w:tcW w:w="680" w:type="pct"/>
            <w:shd w:val="clear" w:color="auto" w:fill="auto"/>
            <w:tcMar>
              <w:left w:w="28" w:type="dxa"/>
              <w:right w:w="28" w:type="dxa"/>
            </w:tcMar>
            <w:vAlign w:val="center"/>
            <w:hideMark/>
          </w:tcPr>
          <w:p w14:paraId="3DF61963" w14:textId="77777777" w:rsidR="00143164" w:rsidRPr="005C3BCC" w:rsidRDefault="00143164" w:rsidP="00CE4D83">
            <w:pPr>
              <w:spacing w:after="0"/>
              <w:jc w:val="center"/>
              <w:rPr>
                <w:sz w:val="20"/>
                <w:szCs w:val="20"/>
              </w:rPr>
            </w:pPr>
            <w:r w:rsidRPr="005C3BCC">
              <w:rPr>
                <w:sz w:val="20"/>
                <w:szCs w:val="20"/>
              </w:rPr>
              <w:t>100</w:t>
            </w:r>
          </w:p>
        </w:tc>
        <w:tc>
          <w:tcPr>
            <w:tcW w:w="545" w:type="pct"/>
            <w:shd w:val="clear" w:color="auto" w:fill="auto"/>
            <w:tcMar>
              <w:left w:w="28" w:type="dxa"/>
              <w:right w:w="28" w:type="dxa"/>
            </w:tcMar>
            <w:vAlign w:val="center"/>
            <w:hideMark/>
          </w:tcPr>
          <w:p w14:paraId="2538C376" w14:textId="77777777" w:rsidR="00143164" w:rsidRPr="005C3BCC" w:rsidRDefault="00143164" w:rsidP="00CE4D83">
            <w:pPr>
              <w:spacing w:after="0"/>
              <w:jc w:val="center"/>
              <w:rPr>
                <w:sz w:val="20"/>
                <w:szCs w:val="20"/>
              </w:rPr>
            </w:pPr>
            <w:r w:rsidRPr="005C3BCC">
              <w:rPr>
                <w:sz w:val="20"/>
                <w:szCs w:val="20"/>
              </w:rPr>
              <w:t>0,74</w:t>
            </w:r>
          </w:p>
        </w:tc>
        <w:tc>
          <w:tcPr>
            <w:tcW w:w="681" w:type="pct"/>
            <w:shd w:val="clear" w:color="auto" w:fill="auto"/>
            <w:tcMar>
              <w:left w:w="28" w:type="dxa"/>
              <w:right w:w="28" w:type="dxa"/>
            </w:tcMar>
            <w:vAlign w:val="center"/>
            <w:hideMark/>
          </w:tcPr>
          <w:p w14:paraId="0DAF3DD8"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16E42EE2" w14:textId="77777777" w:rsidR="00143164" w:rsidRPr="005C3BCC" w:rsidRDefault="00143164" w:rsidP="00CE4D83">
            <w:pPr>
              <w:spacing w:after="0"/>
              <w:jc w:val="center"/>
              <w:rPr>
                <w:sz w:val="20"/>
                <w:szCs w:val="20"/>
              </w:rPr>
            </w:pPr>
            <w:r w:rsidRPr="005C3BCC">
              <w:rPr>
                <w:sz w:val="20"/>
                <w:szCs w:val="20"/>
              </w:rPr>
              <w:t>2</w:t>
            </w:r>
          </w:p>
        </w:tc>
        <w:tc>
          <w:tcPr>
            <w:tcW w:w="474" w:type="pct"/>
            <w:shd w:val="clear" w:color="auto" w:fill="auto"/>
            <w:tcMar>
              <w:left w:w="28" w:type="dxa"/>
              <w:right w:w="28" w:type="dxa"/>
            </w:tcMar>
            <w:vAlign w:val="center"/>
            <w:hideMark/>
          </w:tcPr>
          <w:p w14:paraId="4AE75C68" w14:textId="77777777" w:rsidR="00143164" w:rsidRPr="005C3BCC" w:rsidRDefault="00143164" w:rsidP="00CE4D83">
            <w:pPr>
              <w:spacing w:after="0"/>
              <w:jc w:val="center"/>
              <w:rPr>
                <w:sz w:val="20"/>
                <w:szCs w:val="20"/>
              </w:rPr>
            </w:pPr>
            <w:r w:rsidRPr="005C3BCC">
              <w:rPr>
                <w:sz w:val="20"/>
                <w:szCs w:val="20"/>
              </w:rPr>
              <w:t>1989</w:t>
            </w:r>
          </w:p>
        </w:tc>
      </w:tr>
      <w:tr w:rsidR="00143164" w:rsidRPr="005C3BCC" w14:paraId="2D5495CD" w14:textId="77777777" w:rsidTr="00CE4D83">
        <w:trPr>
          <w:trHeight w:val="525"/>
          <w:jc w:val="center"/>
        </w:trPr>
        <w:tc>
          <w:tcPr>
            <w:tcW w:w="1189" w:type="pct"/>
            <w:shd w:val="clear" w:color="auto" w:fill="auto"/>
            <w:tcMar>
              <w:left w:w="28" w:type="dxa"/>
              <w:right w:w="28" w:type="dxa"/>
            </w:tcMar>
            <w:vAlign w:val="center"/>
            <w:hideMark/>
          </w:tcPr>
          <w:p w14:paraId="712701AE" w14:textId="77777777" w:rsidR="00143164" w:rsidRPr="005C3BCC" w:rsidRDefault="00143164" w:rsidP="00CE4D83">
            <w:pPr>
              <w:spacing w:after="0"/>
              <w:rPr>
                <w:sz w:val="20"/>
                <w:szCs w:val="20"/>
              </w:rPr>
            </w:pPr>
            <w:r w:rsidRPr="005C3BCC">
              <w:rPr>
                <w:sz w:val="20"/>
                <w:szCs w:val="20"/>
              </w:rPr>
              <w:t>Магистральный водовод инв. №950000104947</w:t>
            </w:r>
          </w:p>
        </w:tc>
        <w:tc>
          <w:tcPr>
            <w:tcW w:w="570" w:type="pct"/>
            <w:shd w:val="clear" w:color="auto" w:fill="auto"/>
            <w:tcMar>
              <w:left w:w="28" w:type="dxa"/>
              <w:right w:w="28" w:type="dxa"/>
            </w:tcMar>
            <w:vAlign w:val="center"/>
            <w:hideMark/>
          </w:tcPr>
          <w:p w14:paraId="007859DD" w14:textId="77777777" w:rsidR="00143164" w:rsidRPr="005C3BCC" w:rsidRDefault="00143164" w:rsidP="00CE4D83">
            <w:pPr>
              <w:spacing w:after="0"/>
              <w:jc w:val="center"/>
              <w:rPr>
                <w:sz w:val="20"/>
                <w:szCs w:val="20"/>
              </w:rPr>
            </w:pPr>
            <w:r w:rsidRPr="005C3BCC">
              <w:rPr>
                <w:sz w:val="20"/>
                <w:szCs w:val="20"/>
              </w:rPr>
              <w:t>ТК301</w:t>
            </w:r>
          </w:p>
        </w:tc>
        <w:tc>
          <w:tcPr>
            <w:tcW w:w="452" w:type="pct"/>
            <w:shd w:val="clear" w:color="auto" w:fill="auto"/>
            <w:tcMar>
              <w:left w:w="28" w:type="dxa"/>
              <w:right w:w="28" w:type="dxa"/>
            </w:tcMar>
            <w:vAlign w:val="center"/>
            <w:hideMark/>
          </w:tcPr>
          <w:p w14:paraId="241C2B42" w14:textId="77777777" w:rsidR="00143164" w:rsidRPr="005C3BCC" w:rsidRDefault="00143164" w:rsidP="00CE4D83">
            <w:pPr>
              <w:spacing w:after="0"/>
              <w:jc w:val="center"/>
              <w:rPr>
                <w:sz w:val="20"/>
                <w:szCs w:val="20"/>
              </w:rPr>
            </w:pPr>
            <w:r w:rsidRPr="005C3BCC">
              <w:rPr>
                <w:sz w:val="20"/>
                <w:szCs w:val="20"/>
              </w:rPr>
              <w:t>6</w:t>
            </w:r>
          </w:p>
        </w:tc>
        <w:tc>
          <w:tcPr>
            <w:tcW w:w="680" w:type="pct"/>
            <w:shd w:val="clear" w:color="auto" w:fill="auto"/>
            <w:tcMar>
              <w:left w:w="28" w:type="dxa"/>
              <w:right w:w="28" w:type="dxa"/>
            </w:tcMar>
            <w:vAlign w:val="center"/>
            <w:hideMark/>
          </w:tcPr>
          <w:p w14:paraId="67B450C0" w14:textId="77777777" w:rsidR="00143164" w:rsidRPr="005C3BCC" w:rsidRDefault="00143164" w:rsidP="00CE4D83">
            <w:pPr>
              <w:spacing w:after="0"/>
              <w:jc w:val="center"/>
              <w:rPr>
                <w:sz w:val="20"/>
                <w:szCs w:val="20"/>
              </w:rPr>
            </w:pPr>
            <w:r w:rsidRPr="005C3BCC">
              <w:rPr>
                <w:sz w:val="20"/>
                <w:szCs w:val="20"/>
              </w:rPr>
              <w:t>200</w:t>
            </w:r>
          </w:p>
        </w:tc>
        <w:tc>
          <w:tcPr>
            <w:tcW w:w="545" w:type="pct"/>
            <w:shd w:val="clear" w:color="auto" w:fill="auto"/>
            <w:tcMar>
              <w:left w:w="28" w:type="dxa"/>
              <w:right w:w="28" w:type="dxa"/>
            </w:tcMar>
            <w:vAlign w:val="center"/>
            <w:hideMark/>
          </w:tcPr>
          <w:p w14:paraId="0B8ACFED" w14:textId="77777777" w:rsidR="00143164" w:rsidRPr="005C3BCC" w:rsidRDefault="00143164" w:rsidP="00CE4D83">
            <w:pPr>
              <w:spacing w:after="0"/>
              <w:jc w:val="center"/>
              <w:rPr>
                <w:sz w:val="20"/>
                <w:szCs w:val="20"/>
              </w:rPr>
            </w:pPr>
            <w:r w:rsidRPr="005C3BCC">
              <w:rPr>
                <w:sz w:val="20"/>
                <w:szCs w:val="20"/>
              </w:rPr>
              <w:t>1,36</w:t>
            </w:r>
          </w:p>
        </w:tc>
        <w:tc>
          <w:tcPr>
            <w:tcW w:w="681" w:type="pct"/>
            <w:shd w:val="clear" w:color="auto" w:fill="auto"/>
            <w:tcMar>
              <w:left w:w="28" w:type="dxa"/>
              <w:right w:w="28" w:type="dxa"/>
            </w:tcMar>
            <w:vAlign w:val="center"/>
            <w:hideMark/>
          </w:tcPr>
          <w:p w14:paraId="67575DC2"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1DB4D131" w14:textId="77777777" w:rsidR="00143164" w:rsidRPr="005C3BCC" w:rsidRDefault="00143164" w:rsidP="00CE4D83">
            <w:pPr>
              <w:spacing w:after="0"/>
              <w:jc w:val="center"/>
              <w:rPr>
                <w:sz w:val="20"/>
                <w:szCs w:val="20"/>
              </w:rPr>
            </w:pPr>
            <w:r w:rsidRPr="005C3BCC">
              <w:rPr>
                <w:sz w:val="20"/>
                <w:szCs w:val="20"/>
              </w:rPr>
              <w:t>3</w:t>
            </w:r>
          </w:p>
        </w:tc>
        <w:tc>
          <w:tcPr>
            <w:tcW w:w="474" w:type="pct"/>
            <w:shd w:val="clear" w:color="auto" w:fill="auto"/>
            <w:tcMar>
              <w:left w:w="28" w:type="dxa"/>
              <w:right w:w="28" w:type="dxa"/>
            </w:tcMar>
            <w:vAlign w:val="center"/>
            <w:hideMark/>
          </w:tcPr>
          <w:p w14:paraId="3CCA05FD" w14:textId="77777777" w:rsidR="00143164" w:rsidRPr="005C3BCC" w:rsidRDefault="00143164" w:rsidP="00CE4D83">
            <w:pPr>
              <w:spacing w:after="0"/>
              <w:jc w:val="center"/>
              <w:rPr>
                <w:sz w:val="20"/>
                <w:szCs w:val="20"/>
              </w:rPr>
            </w:pPr>
            <w:r w:rsidRPr="005C3BCC">
              <w:rPr>
                <w:sz w:val="20"/>
                <w:szCs w:val="20"/>
              </w:rPr>
              <w:t>1984</w:t>
            </w:r>
          </w:p>
        </w:tc>
      </w:tr>
      <w:tr w:rsidR="00143164" w:rsidRPr="005C3BCC" w14:paraId="33022515" w14:textId="77777777" w:rsidTr="00CE4D83">
        <w:trPr>
          <w:trHeight w:val="525"/>
          <w:jc w:val="center"/>
        </w:trPr>
        <w:tc>
          <w:tcPr>
            <w:tcW w:w="1189" w:type="pct"/>
            <w:shd w:val="clear" w:color="auto" w:fill="auto"/>
            <w:tcMar>
              <w:left w:w="28" w:type="dxa"/>
              <w:right w:w="28" w:type="dxa"/>
            </w:tcMar>
            <w:vAlign w:val="center"/>
            <w:hideMark/>
          </w:tcPr>
          <w:p w14:paraId="2103999D" w14:textId="77777777" w:rsidR="00143164" w:rsidRPr="005C3BCC" w:rsidRDefault="00143164" w:rsidP="00CE4D83">
            <w:pPr>
              <w:spacing w:after="0"/>
              <w:rPr>
                <w:sz w:val="20"/>
                <w:szCs w:val="20"/>
              </w:rPr>
            </w:pPr>
            <w:r w:rsidRPr="005C3BCC">
              <w:rPr>
                <w:sz w:val="20"/>
                <w:szCs w:val="20"/>
              </w:rPr>
              <w:t>Водовод он НС-2 до мкр. Надежный инв. №950000104948</w:t>
            </w:r>
          </w:p>
        </w:tc>
        <w:tc>
          <w:tcPr>
            <w:tcW w:w="570" w:type="pct"/>
            <w:shd w:val="clear" w:color="auto" w:fill="auto"/>
            <w:tcMar>
              <w:left w:w="28" w:type="dxa"/>
              <w:right w:w="28" w:type="dxa"/>
            </w:tcMar>
            <w:vAlign w:val="center"/>
            <w:hideMark/>
          </w:tcPr>
          <w:p w14:paraId="2228E218" w14:textId="77777777" w:rsidR="00143164" w:rsidRPr="005C3BCC" w:rsidRDefault="00143164" w:rsidP="00CE4D83">
            <w:pPr>
              <w:spacing w:after="0"/>
              <w:jc w:val="center"/>
              <w:rPr>
                <w:sz w:val="20"/>
                <w:szCs w:val="20"/>
              </w:rPr>
            </w:pPr>
            <w:r w:rsidRPr="005C3BCC">
              <w:rPr>
                <w:sz w:val="20"/>
                <w:szCs w:val="20"/>
              </w:rPr>
              <w:t>ТК400</w:t>
            </w:r>
          </w:p>
        </w:tc>
        <w:tc>
          <w:tcPr>
            <w:tcW w:w="452" w:type="pct"/>
            <w:shd w:val="clear" w:color="auto" w:fill="auto"/>
            <w:tcMar>
              <w:left w:w="28" w:type="dxa"/>
              <w:right w:w="28" w:type="dxa"/>
            </w:tcMar>
            <w:vAlign w:val="center"/>
            <w:hideMark/>
          </w:tcPr>
          <w:p w14:paraId="15768631" w14:textId="77777777" w:rsidR="00143164" w:rsidRPr="005C3BCC" w:rsidRDefault="00143164" w:rsidP="00CE4D83">
            <w:pPr>
              <w:spacing w:after="0"/>
              <w:jc w:val="center"/>
              <w:rPr>
                <w:sz w:val="20"/>
                <w:szCs w:val="20"/>
              </w:rPr>
            </w:pPr>
            <w:r w:rsidRPr="005C3BCC">
              <w:rPr>
                <w:sz w:val="20"/>
                <w:szCs w:val="20"/>
              </w:rPr>
              <w:t>6</w:t>
            </w:r>
          </w:p>
        </w:tc>
        <w:tc>
          <w:tcPr>
            <w:tcW w:w="680" w:type="pct"/>
            <w:shd w:val="clear" w:color="auto" w:fill="auto"/>
            <w:tcMar>
              <w:left w:w="28" w:type="dxa"/>
              <w:right w:w="28" w:type="dxa"/>
            </w:tcMar>
            <w:vAlign w:val="center"/>
            <w:hideMark/>
          </w:tcPr>
          <w:p w14:paraId="7F06C69C" w14:textId="77777777" w:rsidR="00143164" w:rsidRPr="005C3BCC" w:rsidRDefault="00143164" w:rsidP="00CE4D83">
            <w:pPr>
              <w:spacing w:after="0"/>
              <w:jc w:val="center"/>
              <w:rPr>
                <w:sz w:val="20"/>
                <w:szCs w:val="20"/>
              </w:rPr>
            </w:pPr>
            <w:r w:rsidRPr="005C3BCC">
              <w:rPr>
                <w:sz w:val="20"/>
                <w:szCs w:val="20"/>
              </w:rPr>
              <w:t>150</w:t>
            </w:r>
          </w:p>
        </w:tc>
        <w:tc>
          <w:tcPr>
            <w:tcW w:w="545" w:type="pct"/>
            <w:shd w:val="clear" w:color="auto" w:fill="auto"/>
            <w:tcMar>
              <w:left w:w="28" w:type="dxa"/>
              <w:right w:w="28" w:type="dxa"/>
            </w:tcMar>
            <w:vAlign w:val="center"/>
            <w:hideMark/>
          </w:tcPr>
          <w:p w14:paraId="41FE5372" w14:textId="77777777" w:rsidR="00143164" w:rsidRPr="005C3BCC" w:rsidRDefault="00143164" w:rsidP="00CE4D83">
            <w:pPr>
              <w:spacing w:after="0"/>
              <w:jc w:val="center"/>
              <w:rPr>
                <w:sz w:val="20"/>
                <w:szCs w:val="20"/>
              </w:rPr>
            </w:pPr>
            <w:r w:rsidRPr="005C3BCC">
              <w:rPr>
                <w:sz w:val="20"/>
                <w:szCs w:val="20"/>
              </w:rPr>
              <w:t>1,65</w:t>
            </w:r>
          </w:p>
        </w:tc>
        <w:tc>
          <w:tcPr>
            <w:tcW w:w="681" w:type="pct"/>
            <w:shd w:val="clear" w:color="auto" w:fill="auto"/>
            <w:tcMar>
              <w:left w:w="28" w:type="dxa"/>
              <w:right w:w="28" w:type="dxa"/>
            </w:tcMar>
            <w:vAlign w:val="center"/>
            <w:hideMark/>
          </w:tcPr>
          <w:p w14:paraId="54D41128" w14:textId="77777777" w:rsidR="00143164" w:rsidRPr="005C3BCC" w:rsidRDefault="00143164" w:rsidP="00CE4D83">
            <w:pPr>
              <w:spacing w:after="0"/>
              <w:jc w:val="center"/>
              <w:rPr>
                <w:sz w:val="20"/>
                <w:szCs w:val="20"/>
              </w:rPr>
            </w:pPr>
            <w:r w:rsidRPr="005C3BCC">
              <w:rPr>
                <w:sz w:val="20"/>
                <w:szCs w:val="20"/>
              </w:rPr>
              <w:t>надземный</w:t>
            </w:r>
          </w:p>
        </w:tc>
        <w:tc>
          <w:tcPr>
            <w:tcW w:w="409" w:type="pct"/>
            <w:shd w:val="clear" w:color="auto" w:fill="auto"/>
            <w:tcMar>
              <w:left w:w="28" w:type="dxa"/>
              <w:right w:w="28" w:type="dxa"/>
            </w:tcMar>
            <w:vAlign w:val="center"/>
            <w:hideMark/>
          </w:tcPr>
          <w:p w14:paraId="66A31614" w14:textId="77777777" w:rsidR="00143164" w:rsidRPr="005C3BCC" w:rsidRDefault="00143164" w:rsidP="00CE4D83">
            <w:pPr>
              <w:spacing w:after="0"/>
              <w:jc w:val="center"/>
              <w:rPr>
                <w:sz w:val="20"/>
                <w:szCs w:val="20"/>
              </w:rPr>
            </w:pPr>
            <w:r w:rsidRPr="005C3BCC">
              <w:rPr>
                <w:sz w:val="20"/>
                <w:szCs w:val="20"/>
              </w:rPr>
              <w:t>3</w:t>
            </w:r>
          </w:p>
        </w:tc>
        <w:tc>
          <w:tcPr>
            <w:tcW w:w="474" w:type="pct"/>
            <w:shd w:val="clear" w:color="auto" w:fill="auto"/>
            <w:tcMar>
              <w:left w:w="28" w:type="dxa"/>
              <w:right w:w="28" w:type="dxa"/>
            </w:tcMar>
            <w:vAlign w:val="center"/>
            <w:hideMark/>
          </w:tcPr>
          <w:p w14:paraId="1992E259" w14:textId="77777777" w:rsidR="00143164" w:rsidRPr="005C3BCC" w:rsidRDefault="00143164" w:rsidP="00CE4D83">
            <w:pPr>
              <w:spacing w:after="0"/>
              <w:jc w:val="center"/>
              <w:rPr>
                <w:sz w:val="20"/>
                <w:szCs w:val="20"/>
              </w:rPr>
            </w:pPr>
            <w:r w:rsidRPr="005C3BCC">
              <w:rPr>
                <w:sz w:val="20"/>
                <w:szCs w:val="20"/>
              </w:rPr>
              <w:t>1989</w:t>
            </w:r>
          </w:p>
        </w:tc>
      </w:tr>
    </w:tbl>
    <w:p w14:paraId="129FAEEC" w14:textId="77777777" w:rsidR="00143164" w:rsidRDefault="00143164" w:rsidP="00143164"/>
    <w:p w14:paraId="05F32910" w14:textId="17EDDFA3" w:rsidR="00143164" w:rsidRDefault="00B342DF" w:rsidP="00B342DF">
      <w:pPr>
        <w:spacing w:after="0"/>
        <w:ind w:firstLine="709"/>
        <w:rPr>
          <w:sz w:val="24"/>
          <w:szCs w:val="24"/>
        </w:rPr>
      </w:pPr>
      <w:r w:rsidRPr="00B342DF">
        <w:rPr>
          <w:sz w:val="24"/>
          <w:szCs w:val="24"/>
        </w:rPr>
        <w:lastRenderedPageBreak/>
        <w:t xml:space="preserve">Как видно из таблицы </w:t>
      </w:r>
      <w:r>
        <w:rPr>
          <w:sz w:val="24"/>
          <w:szCs w:val="24"/>
        </w:rPr>
        <w:t>1</w:t>
      </w:r>
      <w:r w:rsidR="00F23B04">
        <w:rPr>
          <w:sz w:val="24"/>
          <w:szCs w:val="24"/>
        </w:rPr>
        <w:t>1</w:t>
      </w:r>
      <w:r w:rsidRPr="00B342DF">
        <w:rPr>
          <w:sz w:val="24"/>
          <w:szCs w:val="24"/>
        </w:rPr>
        <w:t>, значительная часть сетей холодного водоснабжения выработала свой эксплуатационный срок, требуется реконструкция (перекладка) трубопроводов на новые.</w:t>
      </w:r>
    </w:p>
    <w:p w14:paraId="51AF074B" w14:textId="77777777" w:rsidR="00FA67D8" w:rsidRDefault="00B342DF" w:rsidP="00B342DF">
      <w:pPr>
        <w:spacing w:after="0"/>
        <w:ind w:firstLine="709"/>
      </w:pPr>
      <w:r w:rsidRPr="00B342DF">
        <w:rPr>
          <w:sz w:val="24"/>
          <w:szCs w:val="24"/>
        </w:rPr>
        <w:t>В связи с изношенностью сетей</w:t>
      </w:r>
      <w:r>
        <w:rPr>
          <w:sz w:val="24"/>
          <w:szCs w:val="24"/>
        </w:rPr>
        <w:t xml:space="preserve"> </w:t>
      </w:r>
      <w:r w:rsidR="00FA67D8" w:rsidRPr="00FA67D8">
        <w:rPr>
          <w:sz w:val="24"/>
          <w:szCs w:val="24"/>
        </w:rPr>
        <w:t>Удачнинское отделение ООО «Предприятие тепловодоснабжения» (УО ООО «ПТВС»)</w:t>
      </w:r>
      <w:r w:rsidR="00FA67D8">
        <w:rPr>
          <w:sz w:val="24"/>
          <w:szCs w:val="24"/>
        </w:rPr>
        <w:t xml:space="preserve"> </w:t>
      </w:r>
      <w:r w:rsidR="00FA67D8" w:rsidRPr="00FA67D8">
        <w:rPr>
          <w:sz w:val="24"/>
          <w:szCs w:val="24"/>
        </w:rPr>
        <w:t>ежегодно производит текущий ремонт ветхих участков сетей водоснабжения</w:t>
      </w:r>
      <w:r w:rsidR="00FA67D8">
        <w:rPr>
          <w:sz w:val="24"/>
          <w:szCs w:val="24"/>
        </w:rPr>
        <w:t>.</w:t>
      </w:r>
      <w:r w:rsidR="00FA67D8" w:rsidRPr="00FA67D8">
        <w:t xml:space="preserve"> </w:t>
      </w:r>
    </w:p>
    <w:p w14:paraId="3AE36A04" w14:textId="29DCEBF0" w:rsidR="00B342DF" w:rsidRDefault="00FA67D8" w:rsidP="00B342DF">
      <w:pPr>
        <w:spacing w:after="0"/>
        <w:ind w:firstLine="709"/>
        <w:rPr>
          <w:sz w:val="24"/>
          <w:szCs w:val="24"/>
        </w:rPr>
      </w:pPr>
      <w:r w:rsidRPr="00FA67D8">
        <w:rPr>
          <w:sz w:val="24"/>
          <w:szCs w:val="24"/>
        </w:rPr>
        <w:t xml:space="preserve">Результаты гидравлических расчетов </w:t>
      </w:r>
      <w:r>
        <w:rPr>
          <w:sz w:val="24"/>
          <w:szCs w:val="24"/>
        </w:rPr>
        <w:t xml:space="preserve">существующей </w:t>
      </w:r>
      <w:r w:rsidRPr="00FA67D8">
        <w:rPr>
          <w:sz w:val="24"/>
          <w:szCs w:val="24"/>
        </w:rPr>
        <w:t xml:space="preserve">системы водоснабжения </w:t>
      </w:r>
      <w:r>
        <w:rPr>
          <w:sz w:val="24"/>
          <w:szCs w:val="24"/>
        </w:rPr>
        <w:t>МО «Город Удачный»</w:t>
      </w:r>
      <w:r w:rsidRPr="00FA67D8">
        <w:rPr>
          <w:sz w:val="24"/>
          <w:szCs w:val="24"/>
        </w:rPr>
        <w:t xml:space="preserve"> представлены на рисунках </w:t>
      </w:r>
      <w:r w:rsidR="005302EC">
        <w:rPr>
          <w:sz w:val="24"/>
          <w:szCs w:val="24"/>
        </w:rPr>
        <w:t>3</w:t>
      </w:r>
      <w:r>
        <w:rPr>
          <w:sz w:val="24"/>
          <w:szCs w:val="24"/>
        </w:rPr>
        <w:t>-</w:t>
      </w:r>
      <w:r w:rsidR="005302EC">
        <w:rPr>
          <w:sz w:val="24"/>
          <w:szCs w:val="24"/>
        </w:rPr>
        <w:t>4</w:t>
      </w:r>
      <w:r>
        <w:rPr>
          <w:sz w:val="24"/>
          <w:szCs w:val="24"/>
        </w:rPr>
        <w:t>.</w:t>
      </w:r>
    </w:p>
    <w:p w14:paraId="2E3D30E8" w14:textId="77777777" w:rsidR="00A96421" w:rsidRDefault="00A96421" w:rsidP="00B342DF">
      <w:pPr>
        <w:spacing w:after="0"/>
        <w:ind w:firstLine="709"/>
        <w:rPr>
          <w:sz w:val="24"/>
          <w:szCs w:val="24"/>
        </w:rPr>
      </w:pPr>
    </w:p>
    <w:p w14:paraId="77E7129E" w14:textId="2B8B655F" w:rsidR="00143164" w:rsidRDefault="00143164" w:rsidP="00B342DF">
      <w:pPr>
        <w:spacing w:after="0"/>
        <w:ind w:firstLine="709"/>
        <w:rPr>
          <w:sz w:val="24"/>
          <w:szCs w:val="24"/>
        </w:rPr>
      </w:pPr>
    </w:p>
    <w:p w14:paraId="19E48CFC" w14:textId="77777777" w:rsidR="00FA67D8" w:rsidRDefault="00FA67D8" w:rsidP="00FA67D8">
      <w:pPr>
        <w:keepNext/>
        <w:spacing w:after="0"/>
      </w:pPr>
      <w:r w:rsidRPr="00FA67D8">
        <w:rPr>
          <w:noProof/>
          <w:sz w:val="24"/>
          <w:szCs w:val="24"/>
          <w:lang w:eastAsia="ru-RU"/>
        </w:rPr>
        <w:drawing>
          <wp:inline distT="0" distB="0" distL="0" distR="0" wp14:anchorId="70AF2E22" wp14:editId="1AFD4E56">
            <wp:extent cx="9432925" cy="23475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432925" cy="2347595"/>
                    </a:xfrm>
                    <a:prstGeom prst="rect">
                      <a:avLst/>
                    </a:prstGeom>
                    <a:noFill/>
                    <a:ln>
                      <a:noFill/>
                    </a:ln>
                  </pic:spPr>
                </pic:pic>
              </a:graphicData>
            </a:graphic>
          </wp:inline>
        </w:drawing>
      </w:r>
    </w:p>
    <w:p w14:paraId="1DBCC029" w14:textId="21EB2052" w:rsidR="00FA67D8" w:rsidRPr="00BF6D64" w:rsidRDefault="00FA67D8" w:rsidP="00BF6D64">
      <w:pPr>
        <w:pStyle w:val="af8"/>
        <w:jc w:val="center"/>
        <w:rPr>
          <w:color w:val="000000" w:themeColor="text1"/>
          <w:sz w:val="24"/>
          <w:szCs w:val="24"/>
        </w:rPr>
      </w:pPr>
      <w:r w:rsidRPr="00BF6D64">
        <w:rPr>
          <w:color w:val="000000" w:themeColor="text1"/>
          <w:sz w:val="24"/>
          <w:szCs w:val="24"/>
        </w:rPr>
        <w:t xml:space="preserve">Рисунок </w:t>
      </w:r>
      <w:r w:rsidRPr="00BF6D64">
        <w:rPr>
          <w:color w:val="000000" w:themeColor="text1"/>
          <w:sz w:val="24"/>
          <w:szCs w:val="24"/>
        </w:rPr>
        <w:fldChar w:fldCharType="begin"/>
      </w:r>
      <w:r w:rsidRPr="00BF6D64">
        <w:rPr>
          <w:color w:val="000000" w:themeColor="text1"/>
          <w:sz w:val="24"/>
          <w:szCs w:val="24"/>
        </w:rPr>
        <w:instrText xml:space="preserve"> SEQ Рисунок \* ARABIC </w:instrText>
      </w:r>
      <w:r w:rsidRPr="00BF6D64">
        <w:rPr>
          <w:color w:val="000000" w:themeColor="text1"/>
          <w:sz w:val="24"/>
          <w:szCs w:val="24"/>
        </w:rPr>
        <w:fldChar w:fldCharType="separate"/>
      </w:r>
      <w:r w:rsidR="00B9745E">
        <w:rPr>
          <w:noProof/>
          <w:color w:val="000000" w:themeColor="text1"/>
          <w:sz w:val="24"/>
          <w:szCs w:val="24"/>
        </w:rPr>
        <w:t>3</w:t>
      </w:r>
      <w:r w:rsidRPr="00BF6D64">
        <w:rPr>
          <w:color w:val="000000" w:themeColor="text1"/>
          <w:sz w:val="24"/>
          <w:szCs w:val="24"/>
        </w:rPr>
        <w:fldChar w:fldCharType="end"/>
      </w:r>
      <w:r w:rsidRPr="00BF6D64">
        <w:rPr>
          <w:color w:val="000000" w:themeColor="text1"/>
          <w:sz w:val="24"/>
          <w:szCs w:val="24"/>
        </w:rPr>
        <w:t xml:space="preserve"> - </w:t>
      </w:r>
      <w:r w:rsidR="00BF6D64" w:rsidRPr="00BF6D64">
        <w:rPr>
          <w:color w:val="000000" w:themeColor="text1"/>
          <w:sz w:val="24"/>
          <w:szCs w:val="24"/>
        </w:rPr>
        <w:t>Пьезометрический график</w:t>
      </w:r>
      <w:r w:rsidR="004D0BE3">
        <w:rPr>
          <w:color w:val="000000" w:themeColor="text1"/>
          <w:sz w:val="24"/>
          <w:szCs w:val="24"/>
        </w:rPr>
        <w:t xml:space="preserve"> от источника водоснабжения до абонента «Храм»</w:t>
      </w:r>
    </w:p>
    <w:p w14:paraId="50D7A7D9" w14:textId="77777777" w:rsidR="004D0BE3" w:rsidRDefault="004D0BE3" w:rsidP="004D0BE3">
      <w:pPr>
        <w:keepNext/>
        <w:spacing w:after="0"/>
      </w:pPr>
      <w:r w:rsidRPr="004D0BE3">
        <w:rPr>
          <w:noProof/>
          <w:sz w:val="24"/>
          <w:szCs w:val="24"/>
          <w:lang w:eastAsia="ru-RU"/>
        </w:rPr>
        <w:lastRenderedPageBreak/>
        <w:drawing>
          <wp:inline distT="0" distB="0" distL="0" distR="0" wp14:anchorId="7921D673" wp14:editId="66E9A679">
            <wp:extent cx="9432925" cy="273939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32925" cy="2739390"/>
                    </a:xfrm>
                    <a:prstGeom prst="rect">
                      <a:avLst/>
                    </a:prstGeom>
                    <a:noFill/>
                    <a:ln>
                      <a:noFill/>
                    </a:ln>
                  </pic:spPr>
                </pic:pic>
              </a:graphicData>
            </a:graphic>
          </wp:inline>
        </w:drawing>
      </w:r>
    </w:p>
    <w:p w14:paraId="31F8CF09" w14:textId="5FFEE9E4" w:rsidR="00FA67D8" w:rsidRPr="004D0BE3" w:rsidRDefault="004D0BE3" w:rsidP="004D0BE3">
      <w:pPr>
        <w:pStyle w:val="af8"/>
        <w:jc w:val="center"/>
        <w:rPr>
          <w:color w:val="000000" w:themeColor="text1"/>
          <w:sz w:val="24"/>
          <w:szCs w:val="24"/>
        </w:rPr>
      </w:pPr>
      <w:r w:rsidRPr="004D0BE3">
        <w:rPr>
          <w:color w:val="000000" w:themeColor="text1"/>
          <w:sz w:val="24"/>
          <w:szCs w:val="24"/>
        </w:rPr>
        <w:t xml:space="preserve">Рисунок </w:t>
      </w:r>
      <w:r w:rsidRPr="004D0BE3">
        <w:rPr>
          <w:color w:val="000000" w:themeColor="text1"/>
          <w:sz w:val="24"/>
          <w:szCs w:val="24"/>
        </w:rPr>
        <w:fldChar w:fldCharType="begin"/>
      </w:r>
      <w:r w:rsidRPr="004D0BE3">
        <w:rPr>
          <w:color w:val="000000" w:themeColor="text1"/>
          <w:sz w:val="24"/>
          <w:szCs w:val="24"/>
        </w:rPr>
        <w:instrText xml:space="preserve"> SEQ Рисунок \* ARABIC </w:instrText>
      </w:r>
      <w:r w:rsidRPr="004D0BE3">
        <w:rPr>
          <w:color w:val="000000" w:themeColor="text1"/>
          <w:sz w:val="24"/>
          <w:szCs w:val="24"/>
        </w:rPr>
        <w:fldChar w:fldCharType="separate"/>
      </w:r>
      <w:r w:rsidR="00B9745E">
        <w:rPr>
          <w:noProof/>
          <w:color w:val="000000" w:themeColor="text1"/>
          <w:sz w:val="24"/>
          <w:szCs w:val="24"/>
        </w:rPr>
        <w:t>4</w:t>
      </w:r>
      <w:r w:rsidRPr="004D0BE3">
        <w:rPr>
          <w:color w:val="000000" w:themeColor="text1"/>
          <w:sz w:val="24"/>
          <w:szCs w:val="24"/>
        </w:rPr>
        <w:fldChar w:fldCharType="end"/>
      </w:r>
      <w:r w:rsidRPr="004D0BE3">
        <w:rPr>
          <w:color w:val="000000" w:themeColor="text1"/>
          <w:sz w:val="24"/>
          <w:szCs w:val="24"/>
        </w:rPr>
        <w:t xml:space="preserve"> -</w:t>
      </w:r>
      <w:r>
        <w:rPr>
          <w:color w:val="000000" w:themeColor="text1"/>
          <w:sz w:val="24"/>
          <w:szCs w:val="24"/>
        </w:rPr>
        <w:t xml:space="preserve"> </w:t>
      </w:r>
      <w:r w:rsidRPr="00BF6D64">
        <w:rPr>
          <w:color w:val="000000" w:themeColor="text1"/>
          <w:sz w:val="24"/>
          <w:szCs w:val="24"/>
        </w:rPr>
        <w:t>Пьезометрический график</w:t>
      </w:r>
      <w:r>
        <w:rPr>
          <w:color w:val="000000" w:themeColor="text1"/>
          <w:sz w:val="24"/>
          <w:szCs w:val="24"/>
        </w:rPr>
        <w:t xml:space="preserve"> от источника водоснабжения до абонента «СШ №24»</w:t>
      </w:r>
    </w:p>
    <w:p w14:paraId="1A81E16A" w14:textId="77777777" w:rsidR="00FA67D8" w:rsidRPr="00B342DF" w:rsidRDefault="00FA67D8" w:rsidP="00B342DF">
      <w:pPr>
        <w:spacing w:after="0"/>
        <w:ind w:firstLine="709"/>
        <w:rPr>
          <w:sz w:val="24"/>
          <w:szCs w:val="24"/>
        </w:rPr>
      </w:pPr>
    </w:p>
    <w:p w14:paraId="55B1B0D9" w14:textId="5C7B0E79" w:rsidR="00143164" w:rsidRPr="00B342DF" w:rsidRDefault="00143164" w:rsidP="00B342DF">
      <w:pPr>
        <w:ind w:firstLine="709"/>
        <w:rPr>
          <w:sz w:val="24"/>
          <w:szCs w:val="24"/>
        </w:rPr>
        <w:sectPr w:rsidR="00143164" w:rsidRPr="00B342DF" w:rsidSect="00F05D17">
          <w:pgSz w:w="16838" w:h="11906" w:orient="landscape" w:code="9"/>
          <w:pgMar w:top="1701" w:right="849"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CDA5EC8" w14:textId="52D0D494" w:rsidR="00964A79" w:rsidRPr="00AB6AAE" w:rsidRDefault="00070A7F" w:rsidP="00CC39BD">
      <w:pPr>
        <w:pStyle w:val="5"/>
        <w:numPr>
          <w:ilvl w:val="0"/>
          <w:numId w:val="23"/>
        </w:numPr>
        <w:spacing w:after="0"/>
        <w:jc w:val="both"/>
        <w:rPr>
          <w:i w:val="0"/>
          <w:iCs w:val="0"/>
          <w:sz w:val="24"/>
          <w:szCs w:val="24"/>
        </w:rPr>
      </w:pPr>
      <w:bookmarkStart w:id="57" w:name="_Toc111739464"/>
      <w:r w:rsidRPr="00AB6AAE">
        <w:rPr>
          <w:i w:val="0"/>
          <w:iCs w:val="0"/>
          <w:sz w:val="24"/>
          <w:szCs w:val="24"/>
        </w:rPr>
        <w:lastRenderedPageBreak/>
        <w:t>Описание</w:t>
      </w:r>
      <w:r w:rsidR="00CD3437" w:rsidRPr="00CD3437">
        <w:rPr>
          <w:i w:val="0"/>
          <w:iCs w:val="0"/>
          <w:sz w:val="24"/>
          <w:szCs w:val="24"/>
        </w:rPr>
        <w:t xml:space="preserve">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57"/>
    </w:p>
    <w:p w14:paraId="0072F25B" w14:textId="1E381F78" w:rsidR="00DE7181" w:rsidRPr="00AB6AAE" w:rsidRDefault="00CD3437" w:rsidP="00541898">
      <w:pPr>
        <w:spacing w:after="0"/>
        <w:ind w:firstLine="709"/>
        <w:jc w:val="both"/>
        <w:rPr>
          <w:sz w:val="24"/>
          <w:szCs w:val="24"/>
        </w:rPr>
      </w:pPr>
      <w:r>
        <w:rPr>
          <w:sz w:val="24"/>
          <w:szCs w:val="24"/>
        </w:rPr>
        <w:t>На момент разработки актуализированной редакции схемы водоснабжения</w:t>
      </w:r>
      <w:r w:rsidR="00541898" w:rsidRPr="00AB6AAE">
        <w:rPr>
          <w:sz w:val="24"/>
          <w:szCs w:val="24"/>
        </w:rPr>
        <w:t xml:space="preserve"> основн</w:t>
      </w:r>
      <w:r w:rsidR="00DE7181" w:rsidRPr="00AB6AAE">
        <w:rPr>
          <w:sz w:val="24"/>
          <w:szCs w:val="24"/>
        </w:rPr>
        <w:t>ой</w:t>
      </w:r>
      <w:r w:rsidR="00541898" w:rsidRPr="00AB6AAE">
        <w:rPr>
          <w:sz w:val="24"/>
          <w:szCs w:val="24"/>
        </w:rPr>
        <w:t xml:space="preserve"> проблем</w:t>
      </w:r>
      <w:r w:rsidR="00DE7181" w:rsidRPr="00AB6AAE">
        <w:rPr>
          <w:sz w:val="24"/>
          <w:szCs w:val="24"/>
        </w:rPr>
        <w:t>ой в системе водоснабжения являе</w:t>
      </w:r>
      <w:r w:rsidR="00541898" w:rsidRPr="00AB6AAE">
        <w:rPr>
          <w:sz w:val="24"/>
          <w:szCs w:val="24"/>
        </w:rPr>
        <w:t>тся значительный износ сетей</w:t>
      </w:r>
      <w:r w:rsidR="00DE7181" w:rsidRPr="00AB6AAE">
        <w:rPr>
          <w:sz w:val="24"/>
          <w:szCs w:val="24"/>
        </w:rPr>
        <w:t>.</w:t>
      </w:r>
    </w:p>
    <w:p w14:paraId="54C83C6A" w14:textId="77777777" w:rsidR="00541898" w:rsidRPr="00AB6AAE" w:rsidRDefault="00541898" w:rsidP="00541898">
      <w:pPr>
        <w:spacing w:after="0"/>
        <w:ind w:firstLine="709"/>
        <w:jc w:val="both"/>
        <w:rPr>
          <w:sz w:val="24"/>
          <w:szCs w:val="24"/>
        </w:rPr>
      </w:pPr>
      <w:r w:rsidRPr="00AB6AAE">
        <w:rPr>
          <w:sz w:val="24"/>
          <w:szCs w:val="24"/>
        </w:rPr>
        <w:t xml:space="preserve">Большая часть </w:t>
      </w:r>
      <w:r w:rsidRPr="007A77C2">
        <w:rPr>
          <w:sz w:val="24"/>
          <w:szCs w:val="24"/>
        </w:rPr>
        <w:t>водопроводных</w:t>
      </w:r>
      <w:r w:rsidRPr="00AB6AAE">
        <w:rPr>
          <w:sz w:val="24"/>
          <w:szCs w:val="24"/>
        </w:rPr>
        <w:t xml:space="preserve"> сетей выработали свой ресурс, имеют неудовлетворительное состояние и требуют перекладки.</w:t>
      </w:r>
    </w:p>
    <w:p w14:paraId="60CAA8EB" w14:textId="77777777" w:rsidR="00DE7181" w:rsidRPr="00AB6AAE" w:rsidRDefault="00DE7181" w:rsidP="00DE7181">
      <w:pPr>
        <w:spacing w:after="0"/>
        <w:ind w:firstLine="709"/>
        <w:jc w:val="both"/>
        <w:rPr>
          <w:sz w:val="24"/>
          <w:szCs w:val="24"/>
        </w:rPr>
      </w:pPr>
      <w:r w:rsidRPr="00AB6AAE">
        <w:rPr>
          <w:sz w:val="24"/>
          <w:szCs w:val="24"/>
        </w:rPr>
        <w:t>Предписания органов, осуществляющих государственный надзор, муниципальный контроль, об устранении нарушений, влияющих на качество и безопасность воды, отсутствуют.</w:t>
      </w:r>
    </w:p>
    <w:p w14:paraId="59BF1756" w14:textId="77777777" w:rsidR="00541898" w:rsidRPr="00AB6AAE" w:rsidRDefault="00541898" w:rsidP="00541898">
      <w:pPr>
        <w:spacing w:after="0"/>
        <w:ind w:firstLine="709"/>
        <w:jc w:val="both"/>
        <w:rPr>
          <w:sz w:val="24"/>
          <w:szCs w:val="24"/>
        </w:rPr>
      </w:pPr>
    </w:p>
    <w:p w14:paraId="12EF2186" w14:textId="187FE34E" w:rsidR="00070A7F" w:rsidRPr="00AB6AAE" w:rsidRDefault="00070A7F" w:rsidP="00CC39BD">
      <w:pPr>
        <w:pStyle w:val="5"/>
        <w:numPr>
          <w:ilvl w:val="0"/>
          <w:numId w:val="24"/>
        </w:numPr>
        <w:spacing w:after="0"/>
        <w:jc w:val="both"/>
        <w:rPr>
          <w:i w:val="0"/>
          <w:iCs w:val="0"/>
          <w:sz w:val="24"/>
          <w:szCs w:val="24"/>
        </w:rPr>
      </w:pPr>
      <w:bookmarkStart w:id="58" w:name="_Toc111739465"/>
      <w:r w:rsidRPr="00AB6AAE">
        <w:rPr>
          <w:i w:val="0"/>
          <w:iCs w:val="0"/>
          <w:sz w:val="24"/>
          <w:szCs w:val="24"/>
        </w:rPr>
        <w:t>Описание</w:t>
      </w:r>
      <w:r w:rsidR="009D3E29" w:rsidRPr="009D3E29">
        <w:rPr>
          <w:i w:val="0"/>
          <w:iCs w:val="0"/>
          <w:sz w:val="24"/>
          <w:szCs w:val="24"/>
        </w:rPr>
        <w:t xml:space="preserve">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58"/>
    </w:p>
    <w:p w14:paraId="13C3F5C5" w14:textId="77777777" w:rsidR="00143164" w:rsidRDefault="00143164" w:rsidP="00143164">
      <w:pPr>
        <w:spacing w:after="0"/>
        <w:ind w:firstLine="709"/>
        <w:jc w:val="both"/>
        <w:rPr>
          <w:sz w:val="24"/>
          <w:szCs w:val="24"/>
        </w:rPr>
      </w:pPr>
    </w:p>
    <w:p w14:paraId="7AE5DF01" w14:textId="0D0DEC8F" w:rsidR="00DE7181" w:rsidRDefault="00DE7181" w:rsidP="00143164">
      <w:pPr>
        <w:spacing w:after="0"/>
        <w:ind w:firstLine="709"/>
        <w:jc w:val="both"/>
        <w:rPr>
          <w:sz w:val="24"/>
          <w:szCs w:val="24"/>
        </w:rPr>
      </w:pPr>
      <w:r w:rsidRPr="00AB6AAE">
        <w:rPr>
          <w:sz w:val="24"/>
          <w:szCs w:val="24"/>
        </w:rPr>
        <w:t>Система теплоснабжения города Удачный закрытая.</w:t>
      </w:r>
    </w:p>
    <w:p w14:paraId="6A38F2A1" w14:textId="430D2C00" w:rsidR="003D40F7" w:rsidRDefault="003D40F7" w:rsidP="00143164">
      <w:pPr>
        <w:spacing w:after="0"/>
        <w:ind w:firstLine="709"/>
        <w:jc w:val="both"/>
        <w:rPr>
          <w:sz w:val="24"/>
          <w:szCs w:val="24"/>
        </w:rPr>
      </w:pPr>
      <w:r w:rsidRPr="003D40F7">
        <w:rPr>
          <w:sz w:val="24"/>
          <w:szCs w:val="24"/>
        </w:rPr>
        <w:t xml:space="preserve">По состоянию на 01.01.2022 года УО ООО «ПТВС» осуществляет теплоснабжение потребителей города Удачный от 4 источников тепловой энергии. Состав и технические характеристики основного оборудования котельных </w:t>
      </w:r>
      <w:r>
        <w:rPr>
          <w:sz w:val="24"/>
          <w:szCs w:val="24"/>
        </w:rPr>
        <w:t xml:space="preserve">(ГВС) </w:t>
      </w:r>
      <w:r w:rsidRPr="003D40F7">
        <w:rPr>
          <w:sz w:val="24"/>
          <w:szCs w:val="24"/>
        </w:rPr>
        <w:t>приведены в таблице</w:t>
      </w:r>
      <w:r>
        <w:rPr>
          <w:sz w:val="24"/>
          <w:szCs w:val="24"/>
        </w:rPr>
        <w:t xml:space="preserve"> 1</w:t>
      </w:r>
      <w:r w:rsidR="00F23B04">
        <w:rPr>
          <w:sz w:val="24"/>
          <w:szCs w:val="24"/>
        </w:rPr>
        <w:t>2</w:t>
      </w:r>
      <w:r>
        <w:rPr>
          <w:sz w:val="24"/>
          <w:szCs w:val="24"/>
        </w:rPr>
        <w:t>.</w:t>
      </w:r>
    </w:p>
    <w:p w14:paraId="1B3C0580" w14:textId="76ED3AA6" w:rsidR="003D40F7" w:rsidRPr="003D40F7" w:rsidRDefault="003D40F7" w:rsidP="003D40F7">
      <w:pPr>
        <w:pStyle w:val="af8"/>
        <w:keepNext/>
        <w:jc w:val="both"/>
        <w:rPr>
          <w:color w:val="000000" w:themeColor="text1"/>
          <w:sz w:val="24"/>
          <w:szCs w:val="24"/>
        </w:rPr>
      </w:pPr>
      <w:r w:rsidRPr="003D40F7">
        <w:rPr>
          <w:color w:val="000000" w:themeColor="text1"/>
          <w:sz w:val="24"/>
          <w:szCs w:val="24"/>
        </w:rPr>
        <w:t xml:space="preserve">Таблица </w:t>
      </w:r>
      <w:r w:rsidRPr="003D40F7">
        <w:rPr>
          <w:color w:val="000000" w:themeColor="text1"/>
          <w:sz w:val="24"/>
          <w:szCs w:val="24"/>
        </w:rPr>
        <w:fldChar w:fldCharType="begin"/>
      </w:r>
      <w:r w:rsidRPr="003D40F7">
        <w:rPr>
          <w:color w:val="000000" w:themeColor="text1"/>
          <w:sz w:val="24"/>
          <w:szCs w:val="24"/>
        </w:rPr>
        <w:instrText xml:space="preserve"> SEQ Таблица \* ARABIC </w:instrText>
      </w:r>
      <w:r w:rsidRPr="003D40F7">
        <w:rPr>
          <w:color w:val="000000" w:themeColor="text1"/>
          <w:sz w:val="24"/>
          <w:szCs w:val="24"/>
        </w:rPr>
        <w:fldChar w:fldCharType="separate"/>
      </w:r>
      <w:r w:rsidR="00B9745E">
        <w:rPr>
          <w:noProof/>
          <w:color w:val="000000" w:themeColor="text1"/>
          <w:sz w:val="24"/>
          <w:szCs w:val="24"/>
        </w:rPr>
        <w:t>12</w:t>
      </w:r>
      <w:r w:rsidRPr="003D40F7">
        <w:rPr>
          <w:color w:val="000000" w:themeColor="text1"/>
          <w:sz w:val="24"/>
          <w:szCs w:val="24"/>
        </w:rPr>
        <w:fldChar w:fldCharType="end"/>
      </w:r>
      <w:r w:rsidRPr="003D40F7">
        <w:rPr>
          <w:color w:val="000000" w:themeColor="text1"/>
          <w:sz w:val="24"/>
          <w:szCs w:val="24"/>
        </w:rPr>
        <w:t xml:space="preserve"> - Состав и технические характеристики основного оборудования котельных (ГВС)</w:t>
      </w:r>
    </w:p>
    <w:tbl>
      <w:tblPr>
        <w:tblW w:w="5000" w:type="pct"/>
        <w:jc w:val="center"/>
        <w:tblLook w:val="04A0" w:firstRow="1" w:lastRow="0" w:firstColumn="1" w:lastColumn="0" w:noHBand="0" w:noVBand="1"/>
      </w:tblPr>
      <w:tblGrid>
        <w:gridCol w:w="321"/>
        <w:gridCol w:w="1316"/>
        <w:gridCol w:w="1179"/>
        <w:gridCol w:w="1059"/>
        <w:gridCol w:w="1348"/>
        <w:gridCol w:w="685"/>
        <w:gridCol w:w="632"/>
        <w:gridCol w:w="793"/>
        <w:gridCol w:w="695"/>
        <w:gridCol w:w="724"/>
        <w:gridCol w:w="594"/>
      </w:tblGrid>
      <w:tr w:rsidR="003D40F7" w:rsidRPr="003D40F7" w14:paraId="7DE7782B" w14:textId="77777777" w:rsidTr="009B46A3">
        <w:trPr>
          <w:trHeight w:val="269"/>
          <w:tblHeader/>
          <w:jc w:val="center"/>
        </w:trPr>
        <w:tc>
          <w:tcPr>
            <w:tcW w:w="19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DF5AF3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w:t>
            </w:r>
          </w:p>
        </w:tc>
        <w:tc>
          <w:tcPr>
            <w:tcW w:w="65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54EAFA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Наименование источника (марка оборудования)</w:t>
            </w:r>
          </w:p>
        </w:tc>
        <w:tc>
          <w:tcPr>
            <w:tcW w:w="59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6B5BD7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 xml:space="preserve">Тип </w:t>
            </w:r>
            <w:r w:rsidRPr="003D40F7">
              <w:rPr>
                <w:color w:val="000000"/>
                <w:sz w:val="20"/>
                <w:szCs w:val="20"/>
                <w:lang w:eastAsia="ru-RU"/>
              </w:rPr>
              <w:br/>
              <w:t>котла</w:t>
            </w:r>
          </w:p>
        </w:tc>
        <w:tc>
          <w:tcPr>
            <w:tcW w:w="544"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532344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Назначение</w:t>
            </w:r>
            <w:r w:rsidRPr="003D40F7">
              <w:rPr>
                <w:color w:val="000000"/>
                <w:sz w:val="20"/>
                <w:szCs w:val="20"/>
                <w:lang w:eastAsia="ru-RU"/>
              </w:rPr>
              <w:br/>
              <w:t>котлов</w:t>
            </w:r>
            <w:r w:rsidRPr="003D40F7">
              <w:rPr>
                <w:color w:val="000000"/>
                <w:sz w:val="20"/>
                <w:szCs w:val="20"/>
                <w:lang w:eastAsia="ru-RU"/>
              </w:rPr>
              <w:br/>
              <w:t>(отопление,</w:t>
            </w:r>
            <w:r w:rsidRPr="003D40F7">
              <w:rPr>
                <w:color w:val="000000"/>
                <w:sz w:val="20"/>
                <w:szCs w:val="20"/>
                <w:lang w:eastAsia="ru-RU"/>
              </w:rPr>
              <w:br/>
              <w:t>горяч. водо-</w:t>
            </w:r>
            <w:r w:rsidRPr="003D40F7">
              <w:rPr>
                <w:color w:val="000000"/>
                <w:sz w:val="20"/>
                <w:szCs w:val="20"/>
                <w:lang w:eastAsia="ru-RU"/>
              </w:rPr>
              <w:br/>
              <w:t>снабжение)</w:t>
            </w:r>
          </w:p>
        </w:tc>
        <w:tc>
          <w:tcPr>
            <w:tcW w:w="66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20B7A0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Установленная</w:t>
            </w:r>
            <w:r w:rsidRPr="003D40F7">
              <w:rPr>
                <w:color w:val="000000"/>
                <w:sz w:val="20"/>
                <w:szCs w:val="20"/>
                <w:lang w:eastAsia="ru-RU"/>
              </w:rPr>
              <w:br/>
              <w:t>мощность</w:t>
            </w:r>
            <w:r w:rsidRPr="003D40F7">
              <w:rPr>
                <w:color w:val="000000"/>
                <w:sz w:val="20"/>
                <w:szCs w:val="20"/>
                <w:lang w:eastAsia="ru-RU"/>
              </w:rPr>
              <w:br/>
              <w:t>котлов, Гкал/ч</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D55454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 xml:space="preserve">КПД </w:t>
            </w:r>
            <w:r w:rsidRPr="003D40F7">
              <w:rPr>
                <w:color w:val="000000"/>
                <w:sz w:val="20"/>
                <w:szCs w:val="20"/>
                <w:lang w:eastAsia="ru-RU"/>
              </w:rPr>
              <w:br/>
              <w:t>котлов,</w:t>
            </w:r>
            <w:r w:rsidRPr="003D40F7">
              <w:rPr>
                <w:color w:val="000000"/>
                <w:sz w:val="20"/>
                <w:szCs w:val="20"/>
                <w:lang w:eastAsia="ru-RU"/>
              </w:rPr>
              <w:br/>
              <w:t>%</w:t>
            </w:r>
          </w:p>
        </w:tc>
        <w:tc>
          <w:tcPr>
            <w:tcW w:w="790" w:type="pct"/>
            <w:gridSpan w:val="2"/>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B4F430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Нагрузка</w:t>
            </w:r>
          </w:p>
        </w:tc>
        <w:tc>
          <w:tcPr>
            <w:tcW w:w="828" w:type="pct"/>
            <w:gridSpan w:val="2"/>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ACB510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Коэфф. использован. мощности</w:t>
            </w:r>
          </w:p>
        </w:tc>
        <w:tc>
          <w:tcPr>
            <w:tcW w:w="340"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4EFC86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Год</w:t>
            </w:r>
            <w:r w:rsidRPr="003D40F7">
              <w:rPr>
                <w:color w:val="000000"/>
                <w:sz w:val="20"/>
                <w:szCs w:val="20"/>
                <w:lang w:eastAsia="ru-RU"/>
              </w:rPr>
              <w:br/>
              <w:t>ввода</w:t>
            </w:r>
            <w:r w:rsidRPr="003D40F7">
              <w:rPr>
                <w:color w:val="000000"/>
                <w:sz w:val="20"/>
                <w:szCs w:val="20"/>
                <w:lang w:eastAsia="ru-RU"/>
              </w:rPr>
              <w:br/>
              <w:t>в экспл.</w:t>
            </w:r>
          </w:p>
        </w:tc>
      </w:tr>
      <w:tr w:rsidR="003D40F7" w:rsidRPr="003D40F7" w14:paraId="095E4197" w14:textId="77777777" w:rsidTr="009B46A3">
        <w:trPr>
          <w:trHeight w:val="269"/>
          <w:tblHeader/>
          <w:jc w:val="center"/>
        </w:trPr>
        <w:tc>
          <w:tcPr>
            <w:tcW w:w="19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3FA13A4" w14:textId="77777777" w:rsidR="003D40F7" w:rsidRPr="003D40F7" w:rsidRDefault="003D40F7" w:rsidP="003D40F7">
            <w:pPr>
              <w:spacing w:after="0" w:line="240" w:lineRule="auto"/>
              <w:rPr>
                <w:color w:val="000000"/>
                <w:sz w:val="20"/>
                <w:szCs w:val="20"/>
                <w:lang w:eastAsia="ru-RU"/>
              </w:rPr>
            </w:pPr>
          </w:p>
        </w:tc>
        <w:tc>
          <w:tcPr>
            <w:tcW w:w="6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BD04489" w14:textId="77777777" w:rsidR="003D40F7" w:rsidRPr="003D40F7" w:rsidRDefault="003D40F7" w:rsidP="003D40F7">
            <w:pPr>
              <w:spacing w:after="0" w:line="240" w:lineRule="auto"/>
              <w:rPr>
                <w:color w:val="000000"/>
                <w:sz w:val="20"/>
                <w:szCs w:val="20"/>
                <w:lang w:eastAsia="ru-RU"/>
              </w:rPr>
            </w:pPr>
          </w:p>
        </w:tc>
        <w:tc>
          <w:tcPr>
            <w:tcW w:w="59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FE1F9F6" w14:textId="77777777" w:rsidR="003D40F7" w:rsidRPr="003D40F7" w:rsidRDefault="003D40F7" w:rsidP="003D40F7">
            <w:pPr>
              <w:spacing w:after="0" w:line="240" w:lineRule="auto"/>
              <w:rPr>
                <w:color w:val="000000"/>
                <w:sz w:val="20"/>
                <w:szCs w:val="20"/>
                <w:lang w:eastAsia="ru-RU"/>
              </w:rPr>
            </w:pPr>
          </w:p>
        </w:tc>
        <w:tc>
          <w:tcPr>
            <w:tcW w:w="54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B3F2311" w14:textId="77777777" w:rsidR="003D40F7" w:rsidRPr="003D40F7" w:rsidRDefault="003D40F7" w:rsidP="003D40F7">
            <w:pPr>
              <w:spacing w:after="0" w:line="240" w:lineRule="auto"/>
              <w:rPr>
                <w:color w:val="000000"/>
                <w:sz w:val="20"/>
                <w:szCs w:val="20"/>
                <w:lang w:eastAsia="ru-RU"/>
              </w:rPr>
            </w:pPr>
          </w:p>
        </w:tc>
        <w:tc>
          <w:tcPr>
            <w:tcW w:w="66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310EB5" w14:textId="77777777" w:rsidR="003D40F7" w:rsidRPr="003D40F7" w:rsidRDefault="003D40F7" w:rsidP="003D40F7">
            <w:pPr>
              <w:spacing w:after="0" w:line="240" w:lineRule="auto"/>
              <w:rPr>
                <w:color w:val="000000"/>
                <w:sz w:val="20"/>
                <w:szCs w:val="20"/>
                <w:lang w:eastAsia="ru-RU"/>
              </w:rPr>
            </w:pPr>
          </w:p>
        </w:tc>
        <w:tc>
          <w:tcPr>
            <w:tcW w:w="38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50DECD3" w14:textId="77777777" w:rsidR="003D40F7" w:rsidRPr="003D40F7" w:rsidRDefault="003D40F7" w:rsidP="003D40F7">
            <w:pPr>
              <w:spacing w:after="0" w:line="240" w:lineRule="auto"/>
              <w:rPr>
                <w:color w:val="000000"/>
                <w:sz w:val="20"/>
                <w:szCs w:val="20"/>
                <w:lang w:eastAsia="ru-RU"/>
              </w:rPr>
            </w:pPr>
          </w:p>
        </w:tc>
        <w:tc>
          <w:tcPr>
            <w:tcW w:w="790" w:type="pct"/>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24347E7" w14:textId="77777777" w:rsidR="003D40F7" w:rsidRPr="003D40F7" w:rsidRDefault="003D40F7" w:rsidP="003D40F7">
            <w:pPr>
              <w:spacing w:after="0" w:line="240" w:lineRule="auto"/>
              <w:rPr>
                <w:color w:val="000000"/>
                <w:sz w:val="20"/>
                <w:szCs w:val="20"/>
                <w:lang w:eastAsia="ru-RU"/>
              </w:rPr>
            </w:pPr>
          </w:p>
        </w:tc>
        <w:tc>
          <w:tcPr>
            <w:tcW w:w="828" w:type="pct"/>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A2A2456" w14:textId="77777777" w:rsidR="003D40F7" w:rsidRPr="003D40F7" w:rsidRDefault="003D40F7" w:rsidP="003D40F7">
            <w:pPr>
              <w:spacing w:after="0" w:line="240" w:lineRule="auto"/>
              <w:rPr>
                <w:color w:val="000000"/>
                <w:sz w:val="20"/>
                <w:szCs w:val="20"/>
                <w:lang w:eastAsia="ru-RU"/>
              </w:rPr>
            </w:pPr>
          </w:p>
        </w:tc>
        <w:tc>
          <w:tcPr>
            <w:tcW w:w="34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DC0D2A8" w14:textId="77777777" w:rsidR="003D40F7" w:rsidRPr="003D40F7" w:rsidRDefault="003D40F7" w:rsidP="003D40F7">
            <w:pPr>
              <w:spacing w:after="0" w:line="240" w:lineRule="auto"/>
              <w:rPr>
                <w:color w:val="000000"/>
                <w:sz w:val="20"/>
                <w:szCs w:val="20"/>
                <w:lang w:eastAsia="ru-RU"/>
              </w:rPr>
            </w:pPr>
          </w:p>
        </w:tc>
      </w:tr>
      <w:tr w:rsidR="003D40F7" w:rsidRPr="003D40F7" w14:paraId="6C53D228" w14:textId="77777777" w:rsidTr="009B46A3">
        <w:trPr>
          <w:trHeight w:val="269"/>
          <w:tblHeader/>
          <w:jc w:val="center"/>
        </w:trPr>
        <w:tc>
          <w:tcPr>
            <w:tcW w:w="19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06E712" w14:textId="77777777" w:rsidR="003D40F7" w:rsidRPr="003D40F7" w:rsidRDefault="003D40F7" w:rsidP="003D40F7">
            <w:pPr>
              <w:spacing w:after="0" w:line="240" w:lineRule="auto"/>
              <w:rPr>
                <w:color w:val="000000"/>
                <w:sz w:val="20"/>
                <w:szCs w:val="20"/>
                <w:lang w:eastAsia="ru-RU"/>
              </w:rPr>
            </w:pPr>
          </w:p>
        </w:tc>
        <w:tc>
          <w:tcPr>
            <w:tcW w:w="6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3DB4D45" w14:textId="77777777" w:rsidR="003D40F7" w:rsidRPr="003D40F7" w:rsidRDefault="003D40F7" w:rsidP="003D40F7">
            <w:pPr>
              <w:spacing w:after="0" w:line="240" w:lineRule="auto"/>
              <w:rPr>
                <w:color w:val="000000"/>
                <w:sz w:val="20"/>
                <w:szCs w:val="20"/>
                <w:lang w:eastAsia="ru-RU"/>
              </w:rPr>
            </w:pPr>
          </w:p>
        </w:tc>
        <w:tc>
          <w:tcPr>
            <w:tcW w:w="59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F301E98" w14:textId="77777777" w:rsidR="003D40F7" w:rsidRPr="003D40F7" w:rsidRDefault="003D40F7" w:rsidP="003D40F7">
            <w:pPr>
              <w:spacing w:after="0" w:line="240" w:lineRule="auto"/>
              <w:rPr>
                <w:color w:val="000000"/>
                <w:sz w:val="20"/>
                <w:szCs w:val="20"/>
                <w:lang w:eastAsia="ru-RU"/>
              </w:rPr>
            </w:pPr>
          </w:p>
        </w:tc>
        <w:tc>
          <w:tcPr>
            <w:tcW w:w="54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127C1E" w14:textId="77777777" w:rsidR="003D40F7" w:rsidRPr="003D40F7" w:rsidRDefault="003D40F7" w:rsidP="003D40F7">
            <w:pPr>
              <w:spacing w:after="0" w:line="240" w:lineRule="auto"/>
              <w:rPr>
                <w:color w:val="000000"/>
                <w:sz w:val="20"/>
                <w:szCs w:val="20"/>
                <w:lang w:eastAsia="ru-RU"/>
              </w:rPr>
            </w:pPr>
          </w:p>
        </w:tc>
        <w:tc>
          <w:tcPr>
            <w:tcW w:w="66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4306F01" w14:textId="77777777" w:rsidR="003D40F7" w:rsidRPr="003D40F7" w:rsidRDefault="003D40F7" w:rsidP="003D40F7">
            <w:pPr>
              <w:spacing w:after="0" w:line="240" w:lineRule="auto"/>
              <w:rPr>
                <w:color w:val="000000"/>
                <w:sz w:val="20"/>
                <w:szCs w:val="20"/>
                <w:lang w:eastAsia="ru-RU"/>
              </w:rPr>
            </w:pPr>
          </w:p>
        </w:tc>
        <w:tc>
          <w:tcPr>
            <w:tcW w:w="38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11F469D" w14:textId="77777777" w:rsidR="003D40F7" w:rsidRPr="003D40F7" w:rsidRDefault="003D40F7" w:rsidP="003D40F7">
            <w:pPr>
              <w:spacing w:after="0" w:line="240" w:lineRule="auto"/>
              <w:rPr>
                <w:color w:val="000000"/>
                <w:sz w:val="20"/>
                <w:szCs w:val="20"/>
                <w:lang w:eastAsia="ru-RU"/>
              </w:rPr>
            </w:pPr>
          </w:p>
        </w:tc>
        <w:tc>
          <w:tcPr>
            <w:tcW w:w="790" w:type="pct"/>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7E4D949" w14:textId="77777777" w:rsidR="003D40F7" w:rsidRPr="003D40F7" w:rsidRDefault="003D40F7" w:rsidP="003D40F7">
            <w:pPr>
              <w:spacing w:after="0" w:line="240" w:lineRule="auto"/>
              <w:rPr>
                <w:color w:val="000000"/>
                <w:sz w:val="20"/>
                <w:szCs w:val="20"/>
                <w:lang w:eastAsia="ru-RU"/>
              </w:rPr>
            </w:pPr>
          </w:p>
        </w:tc>
        <w:tc>
          <w:tcPr>
            <w:tcW w:w="828" w:type="pct"/>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170C712" w14:textId="77777777" w:rsidR="003D40F7" w:rsidRPr="003D40F7" w:rsidRDefault="003D40F7" w:rsidP="003D40F7">
            <w:pPr>
              <w:spacing w:after="0" w:line="240" w:lineRule="auto"/>
              <w:rPr>
                <w:color w:val="000000"/>
                <w:sz w:val="20"/>
                <w:szCs w:val="20"/>
                <w:lang w:eastAsia="ru-RU"/>
              </w:rPr>
            </w:pPr>
          </w:p>
        </w:tc>
        <w:tc>
          <w:tcPr>
            <w:tcW w:w="34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E91D98C" w14:textId="77777777" w:rsidR="003D40F7" w:rsidRPr="003D40F7" w:rsidRDefault="003D40F7" w:rsidP="003D40F7">
            <w:pPr>
              <w:spacing w:after="0" w:line="240" w:lineRule="auto"/>
              <w:rPr>
                <w:color w:val="000000"/>
                <w:sz w:val="20"/>
                <w:szCs w:val="20"/>
                <w:lang w:eastAsia="ru-RU"/>
              </w:rPr>
            </w:pPr>
          </w:p>
        </w:tc>
      </w:tr>
      <w:tr w:rsidR="003D40F7" w:rsidRPr="003D40F7" w14:paraId="27E05A45" w14:textId="77777777" w:rsidTr="009B46A3">
        <w:trPr>
          <w:trHeight w:val="269"/>
          <w:tblHeader/>
          <w:jc w:val="center"/>
        </w:trPr>
        <w:tc>
          <w:tcPr>
            <w:tcW w:w="19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6B243F0" w14:textId="77777777" w:rsidR="003D40F7" w:rsidRPr="003D40F7" w:rsidRDefault="003D40F7" w:rsidP="003D40F7">
            <w:pPr>
              <w:spacing w:after="0" w:line="240" w:lineRule="auto"/>
              <w:rPr>
                <w:color w:val="000000"/>
                <w:sz w:val="20"/>
                <w:szCs w:val="20"/>
                <w:lang w:eastAsia="ru-RU"/>
              </w:rPr>
            </w:pPr>
          </w:p>
        </w:tc>
        <w:tc>
          <w:tcPr>
            <w:tcW w:w="6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E52E52" w14:textId="77777777" w:rsidR="003D40F7" w:rsidRPr="003D40F7" w:rsidRDefault="003D40F7" w:rsidP="003D40F7">
            <w:pPr>
              <w:spacing w:after="0" w:line="240" w:lineRule="auto"/>
              <w:rPr>
                <w:color w:val="000000"/>
                <w:sz w:val="20"/>
                <w:szCs w:val="20"/>
                <w:lang w:eastAsia="ru-RU"/>
              </w:rPr>
            </w:pPr>
          </w:p>
        </w:tc>
        <w:tc>
          <w:tcPr>
            <w:tcW w:w="59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62EDB59" w14:textId="77777777" w:rsidR="003D40F7" w:rsidRPr="003D40F7" w:rsidRDefault="003D40F7" w:rsidP="003D40F7">
            <w:pPr>
              <w:spacing w:after="0" w:line="240" w:lineRule="auto"/>
              <w:rPr>
                <w:color w:val="000000"/>
                <w:sz w:val="20"/>
                <w:szCs w:val="20"/>
                <w:lang w:eastAsia="ru-RU"/>
              </w:rPr>
            </w:pPr>
          </w:p>
        </w:tc>
        <w:tc>
          <w:tcPr>
            <w:tcW w:w="54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EA1E42F" w14:textId="77777777" w:rsidR="003D40F7" w:rsidRPr="003D40F7" w:rsidRDefault="003D40F7" w:rsidP="003D40F7">
            <w:pPr>
              <w:spacing w:after="0" w:line="240" w:lineRule="auto"/>
              <w:rPr>
                <w:color w:val="000000"/>
                <w:sz w:val="20"/>
                <w:szCs w:val="20"/>
                <w:lang w:eastAsia="ru-RU"/>
              </w:rPr>
            </w:pPr>
          </w:p>
        </w:tc>
        <w:tc>
          <w:tcPr>
            <w:tcW w:w="66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3BBCCD9" w14:textId="77777777" w:rsidR="003D40F7" w:rsidRPr="003D40F7" w:rsidRDefault="003D40F7" w:rsidP="003D40F7">
            <w:pPr>
              <w:spacing w:after="0" w:line="240" w:lineRule="auto"/>
              <w:rPr>
                <w:color w:val="000000"/>
                <w:sz w:val="20"/>
                <w:szCs w:val="20"/>
                <w:lang w:eastAsia="ru-RU"/>
              </w:rPr>
            </w:pPr>
          </w:p>
        </w:tc>
        <w:tc>
          <w:tcPr>
            <w:tcW w:w="38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6AE585A" w14:textId="77777777" w:rsidR="003D40F7" w:rsidRPr="003D40F7" w:rsidRDefault="003D40F7" w:rsidP="003D40F7">
            <w:pPr>
              <w:spacing w:after="0" w:line="240" w:lineRule="auto"/>
              <w:rPr>
                <w:color w:val="000000"/>
                <w:sz w:val="20"/>
                <w:szCs w:val="20"/>
                <w:lang w:eastAsia="ru-RU"/>
              </w:rPr>
            </w:pPr>
          </w:p>
        </w:tc>
        <w:tc>
          <w:tcPr>
            <w:tcW w:w="790" w:type="pct"/>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9806564" w14:textId="77777777" w:rsidR="003D40F7" w:rsidRPr="003D40F7" w:rsidRDefault="003D40F7" w:rsidP="003D40F7">
            <w:pPr>
              <w:spacing w:after="0" w:line="240" w:lineRule="auto"/>
              <w:rPr>
                <w:color w:val="000000"/>
                <w:sz w:val="20"/>
                <w:szCs w:val="20"/>
                <w:lang w:eastAsia="ru-RU"/>
              </w:rPr>
            </w:pPr>
          </w:p>
        </w:tc>
        <w:tc>
          <w:tcPr>
            <w:tcW w:w="828" w:type="pct"/>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BE67FF" w14:textId="77777777" w:rsidR="003D40F7" w:rsidRPr="003D40F7" w:rsidRDefault="003D40F7" w:rsidP="003D40F7">
            <w:pPr>
              <w:spacing w:after="0" w:line="240" w:lineRule="auto"/>
              <w:rPr>
                <w:color w:val="000000"/>
                <w:sz w:val="20"/>
                <w:szCs w:val="20"/>
                <w:lang w:eastAsia="ru-RU"/>
              </w:rPr>
            </w:pPr>
          </w:p>
        </w:tc>
        <w:tc>
          <w:tcPr>
            <w:tcW w:w="34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CA88418" w14:textId="77777777" w:rsidR="003D40F7" w:rsidRPr="003D40F7" w:rsidRDefault="003D40F7" w:rsidP="003D40F7">
            <w:pPr>
              <w:spacing w:after="0" w:line="240" w:lineRule="auto"/>
              <w:rPr>
                <w:color w:val="000000"/>
                <w:sz w:val="20"/>
                <w:szCs w:val="20"/>
                <w:lang w:eastAsia="ru-RU"/>
              </w:rPr>
            </w:pPr>
          </w:p>
        </w:tc>
      </w:tr>
      <w:tr w:rsidR="003D40F7" w:rsidRPr="003D40F7" w14:paraId="4E2215C4" w14:textId="77777777" w:rsidTr="009B46A3">
        <w:trPr>
          <w:trHeight w:val="269"/>
          <w:tblHeader/>
          <w:jc w:val="center"/>
        </w:trPr>
        <w:tc>
          <w:tcPr>
            <w:tcW w:w="19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F3E2D4" w14:textId="77777777" w:rsidR="003D40F7" w:rsidRPr="003D40F7" w:rsidRDefault="003D40F7" w:rsidP="003D40F7">
            <w:pPr>
              <w:spacing w:after="0" w:line="240" w:lineRule="auto"/>
              <w:rPr>
                <w:color w:val="000000"/>
                <w:sz w:val="20"/>
                <w:szCs w:val="20"/>
                <w:lang w:eastAsia="ru-RU"/>
              </w:rPr>
            </w:pPr>
          </w:p>
        </w:tc>
        <w:tc>
          <w:tcPr>
            <w:tcW w:w="6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B51D014" w14:textId="77777777" w:rsidR="003D40F7" w:rsidRPr="003D40F7" w:rsidRDefault="003D40F7" w:rsidP="003D40F7">
            <w:pPr>
              <w:spacing w:after="0" w:line="240" w:lineRule="auto"/>
              <w:rPr>
                <w:color w:val="000000"/>
                <w:sz w:val="20"/>
                <w:szCs w:val="20"/>
                <w:lang w:eastAsia="ru-RU"/>
              </w:rPr>
            </w:pPr>
          </w:p>
        </w:tc>
        <w:tc>
          <w:tcPr>
            <w:tcW w:w="59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CA89325" w14:textId="77777777" w:rsidR="003D40F7" w:rsidRPr="003D40F7" w:rsidRDefault="003D40F7" w:rsidP="003D40F7">
            <w:pPr>
              <w:spacing w:after="0" w:line="240" w:lineRule="auto"/>
              <w:rPr>
                <w:color w:val="000000"/>
                <w:sz w:val="20"/>
                <w:szCs w:val="20"/>
                <w:lang w:eastAsia="ru-RU"/>
              </w:rPr>
            </w:pPr>
          </w:p>
        </w:tc>
        <w:tc>
          <w:tcPr>
            <w:tcW w:w="54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A2199EE" w14:textId="77777777" w:rsidR="003D40F7" w:rsidRPr="003D40F7" w:rsidRDefault="003D40F7" w:rsidP="003D40F7">
            <w:pPr>
              <w:spacing w:after="0" w:line="240" w:lineRule="auto"/>
              <w:rPr>
                <w:color w:val="000000"/>
                <w:sz w:val="20"/>
                <w:szCs w:val="20"/>
                <w:lang w:eastAsia="ru-RU"/>
              </w:rPr>
            </w:pPr>
          </w:p>
        </w:tc>
        <w:tc>
          <w:tcPr>
            <w:tcW w:w="66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1B0EBC" w14:textId="77777777" w:rsidR="003D40F7" w:rsidRPr="003D40F7" w:rsidRDefault="003D40F7" w:rsidP="003D40F7">
            <w:pPr>
              <w:spacing w:after="0" w:line="240" w:lineRule="auto"/>
              <w:rPr>
                <w:color w:val="000000"/>
                <w:sz w:val="20"/>
                <w:szCs w:val="20"/>
                <w:lang w:eastAsia="ru-RU"/>
              </w:rPr>
            </w:pPr>
          </w:p>
        </w:tc>
        <w:tc>
          <w:tcPr>
            <w:tcW w:w="38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71122E1" w14:textId="77777777" w:rsidR="003D40F7" w:rsidRPr="003D40F7" w:rsidRDefault="003D40F7" w:rsidP="003D40F7">
            <w:pPr>
              <w:spacing w:after="0" w:line="240" w:lineRule="auto"/>
              <w:rPr>
                <w:color w:val="000000"/>
                <w:sz w:val="20"/>
                <w:szCs w:val="20"/>
                <w:lang w:eastAsia="ru-RU"/>
              </w:rPr>
            </w:pPr>
          </w:p>
        </w:tc>
        <w:tc>
          <w:tcPr>
            <w:tcW w:w="360"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73F0B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средне отоп.,</w:t>
            </w:r>
          </w:p>
        </w:tc>
        <w:tc>
          <w:tcPr>
            <w:tcW w:w="430"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5E7B58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пиковая,</w:t>
            </w:r>
          </w:p>
        </w:tc>
        <w:tc>
          <w:tcPr>
            <w:tcW w:w="388"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52B529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за отопит. период</w:t>
            </w:r>
          </w:p>
        </w:tc>
        <w:tc>
          <w:tcPr>
            <w:tcW w:w="440"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A0CF35A" w14:textId="180A0B76"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 xml:space="preserve">в пик. </w:t>
            </w:r>
            <w:r w:rsidR="00F23B04">
              <w:rPr>
                <w:color w:val="000000"/>
                <w:sz w:val="20"/>
                <w:szCs w:val="20"/>
                <w:lang w:eastAsia="ru-RU"/>
              </w:rPr>
              <w:t>н</w:t>
            </w:r>
            <w:r w:rsidRPr="003D40F7">
              <w:rPr>
                <w:color w:val="000000"/>
                <w:sz w:val="20"/>
                <w:szCs w:val="20"/>
                <w:lang w:eastAsia="ru-RU"/>
              </w:rPr>
              <w:t>агруз</w:t>
            </w:r>
            <w:r w:rsidR="00F23B04">
              <w:rPr>
                <w:color w:val="000000"/>
                <w:sz w:val="20"/>
                <w:szCs w:val="20"/>
                <w:lang w:eastAsia="ru-RU"/>
              </w:rPr>
              <w:t>-</w:t>
            </w:r>
            <w:r w:rsidRPr="003D40F7">
              <w:rPr>
                <w:color w:val="000000"/>
                <w:sz w:val="20"/>
                <w:szCs w:val="20"/>
                <w:lang w:eastAsia="ru-RU"/>
              </w:rPr>
              <w:t>ки</w:t>
            </w:r>
          </w:p>
        </w:tc>
        <w:tc>
          <w:tcPr>
            <w:tcW w:w="34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DE0A4E1" w14:textId="77777777" w:rsidR="003D40F7" w:rsidRPr="003D40F7" w:rsidRDefault="003D40F7" w:rsidP="003D40F7">
            <w:pPr>
              <w:spacing w:after="0" w:line="240" w:lineRule="auto"/>
              <w:rPr>
                <w:color w:val="000000"/>
                <w:sz w:val="20"/>
                <w:szCs w:val="20"/>
                <w:lang w:eastAsia="ru-RU"/>
              </w:rPr>
            </w:pPr>
          </w:p>
        </w:tc>
      </w:tr>
      <w:tr w:rsidR="003D40F7" w:rsidRPr="003D40F7" w14:paraId="146853A2" w14:textId="77777777" w:rsidTr="009B46A3">
        <w:trPr>
          <w:trHeight w:val="269"/>
          <w:tblHeader/>
          <w:jc w:val="center"/>
        </w:trPr>
        <w:tc>
          <w:tcPr>
            <w:tcW w:w="19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CA9EBBB" w14:textId="77777777" w:rsidR="003D40F7" w:rsidRPr="003D40F7" w:rsidRDefault="003D40F7" w:rsidP="003D40F7">
            <w:pPr>
              <w:spacing w:after="0" w:line="240" w:lineRule="auto"/>
              <w:rPr>
                <w:color w:val="000000"/>
                <w:sz w:val="20"/>
                <w:szCs w:val="20"/>
                <w:lang w:eastAsia="ru-RU"/>
              </w:rPr>
            </w:pPr>
          </w:p>
        </w:tc>
        <w:tc>
          <w:tcPr>
            <w:tcW w:w="6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C50B25" w14:textId="77777777" w:rsidR="003D40F7" w:rsidRPr="003D40F7" w:rsidRDefault="003D40F7" w:rsidP="003D40F7">
            <w:pPr>
              <w:spacing w:after="0" w:line="240" w:lineRule="auto"/>
              <w:rPr>
                <w:color w:val="000000"/>
                <w:sz w:val="20"/>
                <w:szCs w:val="20"/>
                <w:lang w:eastAsia="ru-RU"/>
              </w:rPr>
            </w:pPr>
          </w:p>
        </w:tc>
        <w:tc>
          <w:tcPr>
            <w:tcW w:w="59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B497CB5" w14:textId="77777777" w:rsidR="003D40F7" w:rsidRPr="003D40F7" w:rsidRDefault="003D40F7" w:rsidP="003D40F7">
            <w:pPr>
              <w:spacing w:after="0" w:line="240" w:lineRule="auto"/>
              <w:rPr>
                <w:color w:val="000000"/>
                <w:sz w:val="20"/>
                <w:szCs w:val="20"/>
                <w:lang w:eastAsia="ru-RU"/>
              </w:rPr>
            </w:pPr>
          </w:p>
        </w:tc>
        <w:tc>
          <w:tcPr>
            <w:tcW w:w="54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D4205BF" w14:textId="77777777" w:rsidR="003D40F7" w:rsidRPr="003D40F7" w:rsidRDefault="003D40F7" w:rsidP="003D40F7">
            <w:pPr>
              <w:spacing w:after="0" w:line="240" w:lineRule="auto"/>
              <w:rPr>
                <w:color w:val="000000"/>
                <w:sz w:val="20"/>
                <w:szCs w:val="20"/>
                <w:lang w:eastAsia="ru-RU"/>
              </w:rPr>
            </w:pPr>
          </w:p>
        </w:tc>
        <w:tc>
          <w:tcPr>
            <w:tcW w:w="66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8E329A2" w14:textId="77777777" w:rsidR="003D40F7" w:rsidRPr="003D40F7" w:rsidRDefault="003D40F7" w:rsidP="003D40F7">
            <w:pPr>
              <w:spacing w:after="0" w:line="240" w:lineRule="auto"/>
              <w:rPr>
                <w:color w:val="000000"/>
                <w:sz w:val="20"/>
                <w:szCs w:val="20"/>
                <w:lang w:eastAsia="ru-RU"/>
              </w:rPr>
            </w:pPr>
          </w:p>
        </w:tc>
        <w:tc>
          <w:tcPr>
            <w:tcW w:w="38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DC0FCFF" w14:textId="77777777" w:rsidR="003D40F7" w:rsidRPr="003D40F7" w:rsidRDefault="003D40F7" w:rsidP="003D40F7">
            <w:pPr>
              <w:spacing w:after="0" w:line="240" w:lineRule="auto"/>
              <w:rPr>
                <w:color w:val="000000"/>
                <w:sz w:val="20"/>
                <w:szCs w:val="20"/>
                <w:lang w:eastAsia="ru-RU"/>
              </w:rPr>
            </w:pPr>
          </w:p>
        </w:tc>
        <w:tc>
          <w:tcPr>
            <w:tcW w:w="3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FB6B7F9" w14:textId="77777777" w:rsidR="003D40F7" w:rsidRPr="003D40F7" w:rsidRDefault="003D40F7" w:rsidP="003D40F7">
            <w:pPr>
              <w:spacing w:after="0" w:line="240" w:lineRule="auto"/>
              <w:rPr>
                <w:color w:val="000000"/>
                <w:sz w:val="20"/>
                <w:szCs w:val="20"/>
                <w:lang w:eastAsia="ru-RU"/>
              </w:rPr>
            </w:pPr>
          </w:p>
        </w:tc>
        <w:tc>
          <w:tcPr>
            <w:tcW w:w="43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FBCB6AE" w14:textId="77777777" w:rsidR="003D40F7" w:rsidRPr="003D40F7" w:rsidRDefault="003D40F7" w:rsidP="003D40F7">
            <w:pPr>
              <w:spacing w:after="0" w:line="240" w:lineRule="auto"/>
              <w:rPr>
                <w:color w:val="000000"/>
                <w:sz w:val="20"/>
                <w:szCs w:val="20"/>
                <w:lang w:eastAsia="ru-RU"/>
              </w:rPr>
            </w:pPr>
          </w:p>
        </w:tc>
        <w:tc>
          <w:tcPr>
            <w:tcW w:w="388"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5B9085B" w14:textId="77777777" w:rsidR="003D40F7" w:rsidRPr="003D40F7" w:rsidRDefault="003D40F7" w:rsidP="003D40F7">
            <w:pPr>
              <w:spacing w:after="0" w:line="240" w:lineRule="auto"/>
              <w:rPr>
                <w:color w:val="000000"/>
                <w:sz w:val="20"/>
                <w:szCs w:val="20"/>
                <w:lang w:eastAsia="ru-RU"/>
              </w:rPr>
            </w:pPr>
          </w:p>
        </w:tc>
        <w:tc>
          <w:tcPr>
            <w:tcW w:w="44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682480C" w14:textId="77777777" w:rsidR="003D40F7" w:rsidRPr="003D40F7" w:rsidRDefault="003D40F7" w:rsidP="003D40F7">
            <w:pPr>
              <w:spacing w:after="0" w:line="240" w:lineRule="auto"/>
              <w:rPr>
                <w:color w:val="000000"/>
                <w:sz w:val="20"/>
                <w:szCs w:val="20"/>
                <w:lang w:eastAsia="ru-RU"/>
              </w:rPr>
            </w:pPr>
          </w:p>
        </w:tc>
        <w:tc>
          <w:tcPr>
            <w:tcW w:w="34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F12EF03" w14:textId="77777777" w:rsidR="003D40F7" w:rsidRPr="003D40F7" w:rsidRDefault="003D40F7" w:rsidP="003D40F7">
            <w:pPr>
              <w:spacing w:after="0" w:line="240" w:lineRule="auto"/>
              <w:rPr>
                <w:color w:val="000000"/>
                <w:sz w:val="20"/>
                <w:szCs w:val="20"/>
                <w:lang w:eastAsia="ru-RU"/>
              </w:rPr>
            </w:pPr>
          </w:p>
        </w:tc>
      </w:tr>
      <w:tr w:rsidR="003D40F7" w:rsidRPr="003D40F7" w14:paraId="2F176D33" w14:textId="77777777" w:rsidTr="009B46A3">
        <w:trPr>
          <w:trHeight w:val="20"/>
          <w:tblHeader/>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15D25F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869D2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48610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3</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BFFA6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4</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tcPr>
          <w:p w14:paraId="06F7051D" w14:textId="5224E06A"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5</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tcPr>
          <w:p w14:paraId="4D8BD106" w14:textId="6BC21E84"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7DEA275" w14:textId="1119B042"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7</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tcPr>
          <w:p w14:paraId="030B1CBA" w14:textId="218B82A9"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8</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tcPr>
          <w:p w14:paraId="5C59C437" w14:textId="00204718"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9</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tcPr>
          <w:p w14:paraId="7AC9581B" w14:textId="414173E4"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10</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tcPr>
          <w:p w14:paraId="19460AC2" w14:textId="5070B88D"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11</w:t>
            </w:r>
          </w:p>
        </w:tc>
      </w:tr>
      <w:tr w:rsidR="003D40F7" w:rsidRPr="003D40F7" w14:paraId="114143CD" w14:textId="77777777" w:rsidTr="009B46A3">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0C5044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Котельная №1 п. Надежный</w:t>
            </w:r>
          </w:p>
        </w:tc>
      </w:tr>
      <w:tr w:rsidR="003D40F7" w:rsidRPr="003D40F7" w14:paraId="54D9F158"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1462802" w14:textId="2CEC9260"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1</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79A2CE" w14:textId="77777777" w:rsidR="003D40F7" w:rsidRPr="003D40F7" w:rsidRDefault="003D40F7" w:rsidP="003D40F7">
            <w:pPr>
              <w:spacing w:after="0" w:line="240" w:lineRule="auto"/>
              <w:rPr>
                <w:color w:val="000000"/>
                <w:sz w:val="20"/>
                <w:szCs w:val="20"/>
                <w:lang w:eastAsia="ru-RU"/>
              </w:rPr>
            </w:pPr>
            <w:r w:rsidRPr="003D40F7">
              <w:rPr>
                <w:color w:val="000000"/>
                <w:sz w:val="20"/>
                <w:szCs w:val="20"/>
                <w:lang w:eastAsia="ru-RU"/>
              </w:rPr>
              <w:t>КЭВ -2500/6</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6776A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3FB8E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A4BC9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2,15</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E4152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0C04E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0,1</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260C2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0,15</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AD315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0,05</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4BF75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0,07</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5D42D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2010</w:t>
            </w:r>
          </w:p>
        </w:tc>
      </w:tr>
      <w:tr w:rsidR="003D40F7" w:rsidRPr="003D40F7" w14:paraId="02A47123"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80CA27F" w14:textId="0AB825AD"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2</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C2C0B3" w14:textId="77777777" w:rsidR="003D40F7" w:rsidRPr="003D40F7" w:rsidRDefault="003D40F7" w:rsidP="003D40F7">
            <w:pPr>
              <w:spacing w:after="0" w:line="240" w:lineRule="auto"/>
              <w:rPr>
                <w:color w:val="000000"/>
                <w:sz w:val="20"/>
                <w:szCs w:val="20"/>
                <w:lang w:eastAsia="ru-RU"/>
              </w:rPr>
            </w:pPr>
            <w:r w:rsidRPr="003D40F7">
              <w:rPr>
                <w:color w:val="000000"/>
                <w:sz w:val="20"/>
                <w:szCs w:val="20"/>
                <w:lang w:eastAsia="ru-RU"/>
              </w:rPr>
              <w:t>КЭВ -4000/6</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674F5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5BC54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ABF44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3,44</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C65C0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C60A8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0,08</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8FCD7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0,13</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CA2CF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0,02</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2AE3C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0,04</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722FE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2008</w:t>
            </w:r>
          </w:p>
        </w:tc>
      </w:tr>
      <w:tr w:rsidR="003D40F7" w:rsidRPr="003D40F7" w14:paraId="32906211"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5E5545B" w14:textId="558A052F" w:rsidR="003D40F7" w:rsidRPr="003D40F7" w:rsidRDefault="009B46A3" w:rsidP="003D40F7">
            <w:pPr>
              <w:spacing w:after="0" w:line="240" w:lineRule="auto"/>
              <w:jc w:val="center"/>
              <w:rPr>
                <w:color w:val="000000"/>
                <w:sz w:val="20"/>
                <w:szCs w:val="20"/>
                <w:lang w:eastAsia="ru-RU"/>
              </w:rPr>
            </w:pPr>
            <w:r>
              <w:rPr>
                <w:color w:val="000000"/>
                <w:sz w:val="20"/>
                <w:szCs w:val="20"/>
                <w:lang w:eastAsia="ru-RU"/>
              </w:rPr>
              <w:t>3</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E1CEC5" w14:textId="77777777" w:rsidR="003D40F7" w:rsidRPr="003D40F7" w:rsidRDefault="003D40F7" w:rsidP="003D40F7">
            <w:pPr>
              <w:spacing w:after="0" w:line="240" w:lineRule="auto"/>
              <w:rPr>
                <w:color w:val="000000"/>
                <w:sz w:val="20"/>
                <w:szCs w:val="20"/>
                <w:lang w:eastAsia="ru-RU"/>
              </w:rPr>
            </w:pPr>
            <w:r w:rsidRPr="003D40F7">
              <w:rPr>
                <w:color w:val="000000"/>
                <w:sz w:val="20"/>
                <w:szCs w:val="20"/>
                <w:lang w:eastAsia="ru-RU"/>
              </w:rPr>
              <w:t>КЭВ -4000/6</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C63FB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88569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6F587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3,44</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A0C29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56D98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0,06</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E3D76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0,09</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CA54B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0,02</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20DE5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0,03</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FDFAE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2004</w:t>
            </w:r>
          </w:p>
        </w:tc>
      </w:tr>
      <w:tr w:rsidR="003D40F7" w:rsidRPr="003D40F7" w14:paraId="1B45E94B" w14:textId="77777777" w:rsidTr="009B46A3">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92DC0A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Котельная Ф-ки №12</w:t>
            </w:r>
          </w:p>
        </w:tc>
      </w:tr>
      <w:tr w:rsidR="009B46A3" w:rsidRPr="003D40F7" w14:paraId="7D149CB4"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DD1567A" w14:textId="7E4CB4DB"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1</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EF49FC" w14:textId="77777777" w:rsidR="009B46A3" w:rsidRPr="003D40F7" w:rsidRDefault="009B46A3" w:rsidP="009B46A3">
            <w:pPr>
              <w:spacing w:after="0" w:line="240" w:lineRule="auto"/>
              <w:rPr>
                <w:color w:val="000000"/>
                <w:sz w:val="20"/>
                <w:szCs w:val="20"/>
                <w:lang w:eastAsia="ru-RU"/>
              </w:rPr>
            </w:pPr>
            <w:r w:rsidRPr="003D40F7">
              <w:rPr>
                <w:color w:val="000000"/>
                <w:sz w:val="20"/>
                <w:szCs w:val="20"/>
                <w:lang w:eastAsia="ru-RU"/>
              </w:rPr>
              <w:t>КЭВ-10000/10 5Ц1</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F5FCD9"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F1E26F"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ГВС, отопл</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886861"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8,6</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1949F3"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36BAA9"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0,44</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4A38E87"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0,66</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9FC687"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0,05</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990220E"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0,08</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77340C"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2008</w:t>
            </w:r>
          </w:p>
        </w:tc>
      </w:tr>
      <w:tr w:rsidR="009B46A3" w:rsidRPr="003D40F7" w14:paraId="3448C809"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4F51860" w14:textId="6098D8A6"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2</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B4E581" w14:textId="77777777" w:rsidR="009B46A3" w:rsidRPr="003D40F7" w:rsidRDefault="009B46A3" w:rsidP="009B46A3">
            <w:pPr>
              <w:spacing w:after="0" w:line="240" w:lineRule="auto"/>
              <w:rPr>
                <w:color w:val="000000"/>
                <w:sz w:val="20"/>
                <w:szCs w:val="20"/>
                <w:lang w:eastAsia="ru-RU"/>
              </w:rPr>
            </w:pPr>
            <w:r w:rsidRPr="003D40F7">
              <w:rPr>
                <w:color w:val="000000"/>
                <w:sz w:val="20"/>
                <w:szCs w:val="20"/>
                <w:lang w:eastAsia="ru-RU"/>
              </w:rPr>
              <w:t>КЭВ-10000/10 5Ц1</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D55C67"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46D3C0"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ГВС, отопл</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366229"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8,6</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460B102"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738C24"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0,44</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D428EE"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0,66</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330303"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0,05</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0747AE"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0,08</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55C3E3"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2010</w:t>
            </w:r>
          </w:p>
        </w:tc>
      </w:tr>
      <w:tr w:rsidR="009B46A3" w:rsidRPr="003D40F7" w14:paraId="33333AF1"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C6D6DA1" w14:textId="6C1581FF"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3</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137C8C" w14:textId="77777777" w:rsidR="009B46A3" w:rsidRPr="003D40F7" w:rsidRDefault="009B46A3" w:rsidP="009B46A3">
            <w:pPr>
              <w:spacing w:after="0" w:line="240" w:lineRule="auto"/>
              <w:rPr>
                <w:color w:val="000000"/>
                <w:sz w:val="20"/>
                <w:szCs w:val="20"/>
                <w:lang w:eastAsia="ru-RU"/>
              </w:rPr>
            </w:pPr>
            <w:r w:rsidRPr="003D40F7">
              <w:rPr>
                <w:color w:val="000000"/>
                <w:sz w:val="20"/>
                <w:szCs w:val="20"/>
                <w:lang w:eastAsia="ru-RU"/>
              </w:rPr>
              <w:t>КЭВ-10000/10 5Ц1</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9DF680"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067F38"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ГВС, отопл</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4B3E6B"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8,6</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A655C2"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34A081"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0,3</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FE7B70"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0,44</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D233DB"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0,03</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1C2CED"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0,05</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F46E2A"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2005</w:t>
            </w:r>
          </w:p>
        </w:tc>
      </w:tr>
      <w:tr w:rsidR="009B46A3" w:rsidRPr="003D40F7" w14:paraId="2D60D044"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F6908CA" w14:textId="0E140885" w:rsidR="009B46A3" w:rsidRPr="003D40F7" w:rsidRDefault="009B46A3" w:rsidP="009B46A3">
            <w:pPr>
              <w:spacing w:after="0" w:line="240" w:lineRule="auto"/>
              <w:jc w:val="center"/>
              <w:rPr>
                <w:color w:val="000000"/>
                <w:sz w:val="20"/>
                <w:szCs w:val="20"/>
                <w:lang w:eastAsia="ru-RU"/>
              </w:rPr>
            </w:pPr>
            <w:r>
              <w:rPr>
                <w:color w:val="000000"/>
                <w:sz w:val="20"/>
                <w:szCs w:val="20"/>
                <w:lang w:eastAsia="ru-RU"/>
              </w:rPr>
              <w:t>4</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83140A" w14:textId="77777777" w:rsidR="009B46A3" w:rsidRPr="003D40F7" w:rsidRDefault="009B46A3" w:rsidP="009B46A3">
            <w:pPr>
              <w:spacing w:after="0" w:line="240" w:lineRule="auto"/>
              <w:rPr>
                <w:color w:val="000000"/>
                <w:sz w:val="20"/>
                <w:szCs w:val="20"/>
                <w:lang w:eastAsia="ru-RU"/>
              </w:rPr>
            </w:pPr>
            <w:r w:rsidRPr="003D40F7">
              <w:rPr>
                <w:color w:val="000000"/>
                <w:sz w:val="20"/>
                <w:szCs w:val="20"/>
                <w:lang w:eastAsia="ru-RU"/>
              </w:rPr>
              <w:t>КЭВ-10000/10 5Ц1</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A47144"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9A08EE"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ГВС, отопл</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557A63"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8,6</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44FF56"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0431C6"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0,52</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F6673A"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0,79</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E2DDEF"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0,06</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68E6B3"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0,09</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6748CD"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2008</w:t>
            </w:r>
          </w:p>
        </w:tc>
      </w:tr>
      <w:tr w:rsidR="009B46A3" w:rsidRPr="003D40F7" w14:paraId="475BA787" w14:textId="77777777" w:rsidTr="009B46A3">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040F74A"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Котельная "Авангардная"</w:t>
            </w:r>
          </w:p>
        </w:tc>
      </w:tr>
      <w:tr w:rsidR="009B46A3" w:rsidRPr="003D40F7" w14:paraId="0C73C1B2"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236B120"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1</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35CC41" w14:textId="77777777" w:rsidR="009B46A3" w:rsidRPr="003D40F7" w:rsidRDefault="009B46A3" w:rsidP="009B46A3">
            <w:pPr>
              <w:spacing w:after="0" w:line="240" w:lineRule="auto"/>
              <w:rPr>
                <w:color w:val="000000"/>
                <w:sz w:val="20"/>
                <w:szCs w:val="20"/>
                <w:lang w:eastAsia="ru-RU"/>
              </w:rPr>
            </w:pPr>
            <w:r w:rsidRPr="003D40F7">
              <w:rPr>
                <w:color w:val="000000"/>
                <w:sz w:val="20"/>
                <w:szCs w:val="20"/>
                <w:lang w:eastAsia="ru-RU"/>
              </w:rPr>
              <w:t xml:space="preserve">КЭВ-10000/10 </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E992DC"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B3D311"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ГВС</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9B52884"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8,6</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E014D0"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8B46A2"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1,33</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216AE0"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1,99</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0DEBC9"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0,15</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1B8B1C"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0,23</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B48C36"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2008</w:t>
            </w:r>
          </w:p>
        </w:tc>
      </w:tr>
      <w:tr w:rsidR="009B46A3" w:rsidRPr="003D40F7" w14:paraId="0AA26295"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FDA877B"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2</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8C4DE8" w14:textId="77777777" w:rsidR="009B46A3" w:rsidRPr="003D40F7" w:rsidRDefault="009B46A3" w:rsidP="009B46A3">
            <w:pPr>
              <w:spacing w:after="0" w:line="240" w:lineRule="auto"/>
              <w:rPr>
                <w:color w:val="000000"/>
                <w:sz w:val="20"/>
                <w:szCs w:val="20"/>
                <w:lang w:eastAsia="ru-RU"/>
              </w:rPr>
            </w:pPr>
            <w:r w:rsidRPr="003D40F7">
              <w:rPr>
                <w:color w:val="000000"/>
                <w:sz w:val="20"/>
                <w:szCs w:val="20"/>
                <w:lang w:eastAsia="ru-RU"/>
              </w:rPr>
              <w:t xml:space="preserve">КЭВ-10000/10 </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95770D"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050949"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ГВС</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420E02"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8,6</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20506B"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BA1614"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1,33</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EDC4D3"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1,99</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A49808"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0,15</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6972C0"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0,23</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6415BB"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2008</w:t>
            </w:r>
          </w:p>
        </w:tc>
      </w:tr>
      <w:tr w:rsidR="009B46A3" w:rsidRPr="003D40F7" w14:paraId="4CFB01BA" w14:textId="77777777" w:rsidTr="009B46A3">
        <w:trPr>
          <w:trHeight w:val="20"/>
          <w:jc w:val="center"/>
        </w:trPr>
        <w:tc>
          <w:tcPr>
            <w:tcW w:w="19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2AC91B9"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3</w:t>
            </w:r>
          </w:p>
        </w:tc>
        <w:tc>
          <w:tcPr>
            <w:tcW w:w="65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5F2467" w14:textId="77777777" w:rsidR="009B46A3" w:rsidRPr="003D40F7" w:rsidRDefault="009B46A3" w:rsidP="009B46A3">
            <w:pPr>
              <w:spacing w:after="0" w:line="240" w:lineRule="auto"/>
              <w:rPr>
                <w:color w:val="000000"/>
                <w:sz w:val="20"/>
                <w:szCs w:val="20"/>
                <w:lang w:eastAsia="ru-RU"/>
              </w:rPr>
            </w:pPr>
            <w:r w:rsidRPr="003D40F7">
              <w:rPr>
                <w:color w:val="000000"/>
                <w:sz w:val="20"/>
                <w:szCs w:val="20"/>
                <w:lang w:eastAsia="ru-RU"/>
              </w:rPr>
              <w:t xml:space="preserve">КЭВ-10000/10 </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042DC1"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водогрейный</w:t>
            </w:r>
          </w:p>
        </w:tc>
        <w:tc>
          <w:tcPr>
            <w:tcW w:w="5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5C10A4"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ГВС</w:t>
            </w:r>
          </w:p>
        </w:tc>
        <w:tc>
          <w:tcPr>
            <w:tcW w:w="66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F74C7A"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8,6</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3DC98D"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0,99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69E8E9"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1,19</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18FF73"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1,78</w:t>
            </w:r>
          </w:p>
        </w:tc>
        <w:tc>
          <w:tcPr>
            <w:tcW w:w="3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0C9939"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0,14</w:t>
            </w:r>
          </w:p>
        </w:tc>
        <w:tc>
          <w:tcPr>
            <w:tcW w:w="4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5EED43"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0,21</w:t>
            </w:r>
          </w:p>
        </w:tc>
        <w:tc>
          <w:tcPr>
            <w:tcW w:w="34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C0D6BE" w14:textId="77777777" w:rsidR="009B46A3" w:rsidRPr="003D40F7" w:rsidRDefault="009B46A3" w:rsidP="009B46A3">
            <w:pPr>
              <w:spacing w:after="0" w:line="240" w:lineRule="auto"/>
              <w:jc w:val="center"/>
              <w:rPr>
                <w:color w:val="000000"/>
                <w:sz w:val="20"/>
                <w:szCs w:val="20"/>
                <w:lang w:eastAsia="ru-RU"/>
              </w:rPr>
            </w:pPr>
            <w:r w:rsidRPr="003D40F7">
              <w:rPr>
                <w:color w:val="000000"/>
                <w:sz w:val="20"/>
                <w:szCs w:val="20"/>
                <w:lang w:eastAsia="ru-RU"/>
              </w:rPr>
              <w:t>2008</w:t>
            </w:r>
          </w:p>
        </w:tc>
      </w:tr>
    </w:tbl>
    <w:p w14:paraId="29C60530" w14:textId="77777777" w:rsidR="003D40F7" w:rsidRPr="00AB6AAE" w:rsidRDefault="003D40F7" w:rsidP="00143164">
      <w:pPr>
        <w:spacing w:after="0"/>
        <w:ind w:firstLine="709"/>
        <w:jc w:val="both"/>
        <w:rPr>
          <w:sz w:val="24"/>
          <w:szCs w:val="24"/>
        </w:rPr>
      </w:pPr>
    </w:p>
    <w:p w14:paraId="707F7F47" w14:textId="1E5DE5F2" w:rsidR="00B95CA7" w:rsidRDefault="00B95CA7" w:rsidP="00143164">
      <w:pPr>
        <w:spacing w:after="0"/>
        <w:ind w:firstLine="709"/>
        <w:jc w:val="both"/>
        <w:rPr>
          <w:sz w:val="24"/>
          <w:szCs w:val="24"/>
        </w:rPr>
      </w:pPr>
      <w:r w:rsidRPr="00B95CA7">
        <w:rPr>
          <w:sz w:val="24"/>
          <w:szCs w:val="24"/>
        </w:rPr>
        <w:lastRenderedPageBreak/>
        <w:t xml:space="preserve">Общая протяженность тепловых сетей </w:t>
      </w:r>
      <w:r>
        <w:rPr>
          <w:sz w:val="24"/>
          <w:szCs w:val="24"/>
        </w:rPr>
        <w:t xml:space="preserve">горячего водоснабжения </w:t>
      </w:r>
      <w:r w:rsidRPr="00B95CA7">
        <w:rPr>
          <w:sz w:val="24"/>
          <w:szCs w:val="24"/>
        </w:rPr>
        <w:t xml:space="preserve">составляет </w:t>
      </w:r>
      <w:r>
        <w:rPr>
          <w:sz w:val="24"/>
          <w:szCs w:val="24"/>
        </w:rPr>
        <w:t>40,174 км</w:t>
      </w:r>
      <w:r w:rsidRPr="00B95CA7">
        <w:rPr>
          <w:sz w:val="24"/>
          <w:szCs w:val="24"/>
        </w:rPr>
        <w:t>. Тепловые сети проложены как в наземных теплотрассах, так и совместно с горячим, холодным водоснабжением и канализацией в подземных каналах. Тепловая изоляция выполнена частично в виде минераловатных скорлуп, частично в виде утеплителя УРСА (URSA) и частично в виде ППУ скорлуп.</w:t>
      </w:r>
    </w:p>
    <w:p w14:paraId="5FA91496" w14:textId="3035CE03" w:rsidR="00DE7181" w:rsidRDefault="00DE7181" w:rsidP="00143164">
      <w:pPr>
        <w:spacing w:after="0"/>
        <w:ind w:firstLine="709"/>
        <w:jc w:val="both"/>
        <w:rPr>
          <w:sz w:val="24"/>
          <w:szCs w:val="24"/>
        </w:rPr>
      </w:pPr>
      <w:r w:rsidRPr="00AB6AAE">
        <w:rPr>
          <w:sz w:val="24"/>
          <w:szCs w:val="24"/>
        </w:rPr>
        <w:t>Тепловые сети системы теплоснабжения города Удачный в основном выполнены в четырехтрубном (подающий и обратный трубопроводы отопления, подающий и циркуляционный трубопроводы ГВС) исполнении.</w:t>
      </w:r>
    </w:p>
    <w:p w14:paraId="1B2D0FC0" w14:textId="5FA67A51" w:rsidR="00B95CA7" w:rsidRDefault="00B95CA7" w:rsidP="00143164">
      <w:pPr>
        <w:spacing w:after="0"/>
        <w:ind w:firstLine="709"/>
        <w:jc w:val="both"/>
        <w:rPr>
          <w:sz w:val="24"/>
          <w:szCs w:val="24"/>
        </w:rPr>
      </w:pPr>
      <w:r>
        <w:rPr>
          <w:sz w:val="24"/>
          <w:szCs w:val="24"/>
        </w:rPr>
        <w:t xml:space="preserve">Характеристика </w:t>
      </w:r>
      <w:r w:rsidRPr="00B95CA7">
        <w:rPr>
          <w:sz w:val="24"/>
          <w:szCs w:val="24"/>
        </w:rPr>
        <w:t xml:space="preserve">тепловых сетей </w:t>
      </w:r>
      <w:r>
        <w:rPr>
          <w:sz w:val="24"/>
          <w:szCs w:val="24"/>
        </w:rPr>
        <w:t xml:space="preserve">горячего водоснабжения </w:t>
      </w:r>
      <w:r w:rsidR="003D40F7">
        <w:rPr>
          <w:sz w:val="24"/>
          <w:szCs w:val="24"/>
        </w:rPr>
        <w:t xml:space="preserve">от котельных </w:t>
      </w:r>
      <w:r w:rsidR="003D40F7" w:rsidRPr="003D40F7">
        <w:rPr>
          <w:sz w:val="24"/>
          <w:szCs w:val="24"/>
        </w:rPr>
        <w:t>УО ООО «ПТВС» представлена в таблице</w:t>
      </w:r>
      <w:r w:rsidR="003D40F7">
        <w:rPr>
          <w:sz w:val="24"/>
          <w:szCs w:val="24"/>
        </w:rPr>
        <w:t xml:space="preserve"> 1</w:t>
      </w:r>
      <w:r w:rsidR="00DC6A68">
        <w:rPr>
          <w:sz w:val="24"/>
          <w:szCs w:val="24"/>
        </w:rPr>
        <w:t>3</w:t>
      </w:r>
      <w:r w:rsidR="003D40F7">
        <w:rPr>
          <w:sz w:val="24"/>
          <w:szCs w:val="24"/>
        </w:rPr>
        <w:t>.</w:t>
      </w:r>
      <w:r w:rsidR="003D40F7" w:rsidRPr="003D40F7">
        <w:rPr>
          <w:sz w:val="24"/>
          <w:szCs w:val="24"/>
        </w:rPr>
        <w:t xml:space="preserve"> </w:t>
      </w:r>
      <w:r w:rsidR="003D40F7" w:rsidRPr="00AB6AAE">
        <w:rPr>
          <w:sz w:val="24"/>
          <w:szCs w:val="24"/>
        </w:rPr>
        <w:t xml:space="preserve">Схемы сетей ГВС показаны на рисунках </w:t>
      </w:r>
      <w:r w:rsidR="005302EC">
        <w:rPr>
          <w:sz w:val="24"/>
          <w:szCs w:val="24"/>
        </w:rPr>
        <w:t>5</w:t>
      </w:r>
      <w:r w:rsidR="003D40F7">
        <w:rPr>
          <w:sz w:val="24"/>
          <w:szCs w:val="24"/>
        </w:rPr>
        <w:t>-</w:t>
      </w:r>
      <w:r w:rsidR="005302EC">
        <w:rPr>
          <w:sz w:val="24"/>
          <w:szCs w:val="24"/>
        </w:rPr>
        <w:t>9</w:t>
      </w:r>
      <w:r w:rsidR="003D40F7" w:rsidRPr="00AB6AAE">
        <w:rPr>
          <w:sz w:val="24"/>
          <w:szCs w:val="24"/>
        </w:rPr>
        <w:t>.</w:t>
      </w:r>
    </w:p>
    <w:p w14:paraId="08A17404" w14:textId="77777777" w:rsidR="003D40F7" w:rsidRDefault="003D40F7" w:rsidP="00143164">
      <w:pPr>
        <w:spacing w:after="0"/>
        <w:ind w:firstLine="709"/>
        <w:jc w:val="both"/>
        <w:rPr>
          <w:sz w:val="24"/>
          <w:szCs w:val="24"/>
        </w:rPr>
      </w:pPr>
    </w:p>
    <w:p w14:paraId="2618DC66" w14:textId="77777777" w:rsidR="003D40F7" w:rsidRDefault="003D40F7" w:rsidP="003D40F7">
      <w:pPr>
        <w:pStyle w:val="af8"/>
        <w:keepNext/>
        <w:rPr>
          <w:color w:val="000000" w:themeColor="text1"/>
          <w:sz w:val="24"/>
          <w:szCs w:val="24"/>
        </w:rPr>
        <w:sectPr w:rsidR="003D40F7"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313EF58" w14:textId="09C6EEB7" w:rsidR="003D40F7" w:rsidRPr="003D40F7" w:rsidRDefault="003D40F7" w:rsidP="003D40F7">
      <w:pPr>
        <w:pStyle w:val="af8"/>
        <w:keepNext/>
        <w:rPr>
          <w:color w:val="000000" w:themeColor="text1"/>
          <w:sz w:val="24"/>
          <w:szCs w:val="24"/>
        </w:rPr>
      </w:pPr>
      <w:r w:rsidRPr="003D40F7">
        <w:rPr>
          <w:color w:val="000000" w:themeColor="text1"/>
          <w:sz w:val="24"/>
          <w:szCs w:val="24"/>
        </w:rPr>
        <w:lastRenderedPageBreak/>
        <w:t xml:space="preserve">Таблица </w:t>
      </w:r>
      <w:r w:rsidRPr="003D40F7">
        <w:rPr>
          <w:color w:val="000000" w:themeColor="text1"/>
          <w:sz w:val="24"/>
          <w:szCs w:val="24"/>
        </w:rPr>
        <w:fldChar w:fldCharType="begin"/>
      </w:r>
      <w:r w:rsidRPr="003D40F7">
        <w:rPr>
          <w:color w:val="000000" w:themeColor="text1"/>
          <w:sz w:val="24"/>
          <w:szCs w:val="24"/>
        </w:rPr>
        <w:instrText xml:space="preserve"> SEQ Таблица \* ARABIC </w:instrText>
      </w:r>
      <w:r w:rsidRPr="003D40F7">
        <w:rPr>
          <w:color w:val="000000" w:themeColor="text1"/>
          <w:sz w:val="24"/>
          <w:szCs w:val="24"/>
        </w:rPr>
        <w:fldChar w:fldCharType="separate"/>
      </w:r>
      <w:r w:rsidR="00B9745E">
        <w:rPr>
          <w:noProof/>
          <w:color w:val="000000" w:themeColor="text1"/>
          <w:sz w:val="24"/>
          <w:szCs w:val="24"/>
        </w:rPr>
        <w:t>13</w:t>
      </w:r>
      <w:r w:rsidRPr="003D40F7">
        <w:rPr>
          <w:color w:val="000000" w:themeColor="text1"/>
          <w:sz w:val="24"/>
          <w:szCs w:val="24"/>
        </w:rPr>
        <w:fldChar w:fldCharType="end"/>
      </w:r>
      <w:r w:rsidRPr="003D40F7">
        <w:rPr>
          <w:color w:val="000000" w:themeColor="text1"/>
          <w:sz w:val="24"/>
          <w:szCs w:val="24"/>
        </w:rPr>
        <w:t xml:space="preserve"> - Характеристика тепловых сетей горячего водоснабжения УО ООО «ПТВС»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2"/>
        <w:gridCol w:w="967"/>
        <w:gridCol w:w="1695"/>
        <w:gridCol w:w="1607"/>
        <w:gridCol w:w="1695"/>
        <w:gridCol w:w="1278"/>
        <w:gridCol w:w="2003"/>
        <w:gridCol w:w="1351"/>
        <w:gridCol w:w="1482"/>
      </w:tblGrid>
      <w:tr w:rsidR="003D40F7" w:rsidRPr="003D40F7" w14:paraId="4617D78F" w14:textId="77777777" w:rsidTr="003D40F7">
        <w:trPr>
          <w:trHeight w:val="20"/>
          <w:tblHeader/>
          <w:jc w:val="center"/>
        </w:trPr>
        <w:tc>
          <w:tcPr>
            <w:tcW w:w="852" w:type="pct"/>
            <w:vMerge w:val="restart"/>
            <w:shd w:val="clear" w:color="auto" w:fill="auto"/>
            <w:tcMar>
              <w:left w:w="28" w:type="dxa"/>
              <w:right w:w="28" w:type="dxa"/>
            </w:tcMar>
            <w:vAlign w:val="center"/>
            <w:hideMark/>
          </w:tcPr>
          <w:p w14:paraId="7C21A2A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Участки тепловых сетей (адресная принадлежность)</w:t>
            </w:r>
          </w:p>
        </w:tc>
        <w:tc>
          <w:tcPr>
            <w:tcW w:w="332" w:type="pct"/>
            <w:vMerge w:val="restart"/>
            <w:shd w:val="clear" w:color="auto" w:fill="auto"/>
            <w:tcMar>
              <w:left w:w="28" w:type="dxa"/>
              <w:right w:w="28" w:type="dxa"/>
            </w:tcMar>
            <w:vAlign w:val="center"/>
            <w:hideMark/>
          </w:tcPr>
          <w:p w14:paraId="3168E7B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Год ввода в экспл.</w:t>
            </w:r>
          </w:p>
        </w:tc>
        <w:tc>
          <w:tcPr>
            <w:tcW w:w="582" w:type="pct"/>
            <w:vMerge w:val="restart"/>
            <w:shd w:val="clear" w:color="auto" w:fill="auto"/>
            <w:tcMar>
              <w:left w:w="28" w:type="dxa"/>
              <w:right w:w="28" w:type="dxa"/>
            </w:tcMar>
            <w:vAlign w:val="center"/>
            <w:hideMark/>
          </w:tcPr>
          <w:p w14:paraId="208EEAD8" w14:textId="086E1ECA"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Трубопровод по назначению (ГВС)</w:t>
            </w:r>
          </w:p>
        </w:tc>
        <w:tc>
          <w:tcPr>
            <w:tcW w:w="552" w:type="pct"/>
            <w:vMerge w:val="restart"/>
            <w:shd w:val="clear" w:color="auto" w:fill="auto"/>
            <w:tcMar>
              <w:left w:w="28" w:type="dxa"/>
              <w:right w:w="28" w:type="dxa"/>
            </w:tcMar>
            <w:vAlign w:val="center"/>
            <w:hideMark/>
          </w:tcPr>
          <w:p w14:paraId="25D4284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Наличие водоразбора из системы отопления</w:t>
            </w:r>
          </w:p>
        </w:tc>
        <w:tc>
          <w:tcPr>
            <w:tcW w:w="582" w:type="pct"/>
            <w:vMerge w:val="restart"/>
            <w:shd w:val="clear" w:color="auto" w:fill="auto"/>
            <w:tcMar>
              <w:left w:w="28" w:type="dxa"/>
              <w:right w:w="28" w:type="dxa"/>
            </w:tcMar>
            <w:vAlign w:val="center"/>
            <w:hideMark/>
          </w:tcPr>
          <w:p w14:paraId="5718F98A" w14:textId="17B3E903"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Трубопровод по исполнению (кол</w:t>
            </w:r>
            <w:r>
              <w:rPr>
                <w:color w:val="000000"/>
                <w:sz w:val="20"/>
                <w:szCs w:val="20"/>
                <w:lang w:eastAsia="ru-RU"/>
              </w:rPr>
              <w:t xml:space="preserve">ичество </w:t>
            </w:r>
            <w:r w:rsidRPr="003D40F7">
              <w:rPr>
                <w:color w:val="000000"/>
                <w:sz w:val="20"/>
                <w:szCs w:val="20"/>
                <w:lang w:eastAsia="ru-RU"/>
              </w:rPr>
              <w:t>труб в пучке)</w:t>
            </w:r>
          </w:p>
        </w:tc>
        <w:tc>
          <w:tcPr>
            <w:tcW w:w="1127" w:type="pct"/>
            <w:gridSpan w:val="2"/>
            <w:shd w:val="clear" w:color="auto" w:fill="auto"/>
            <w:tcMar>
              <w:left w:w="28" w:type="dxa"/>
              <w:right w:w="28" w:type="dxa"/>
            </w:tcMar>
            <w:vAlign w:val="center"/>
            <w:hideMark/>
          </w:tcPr>
          <w:p w14:paraId="7429F84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Трубопровод</w:t>
            </w:r>
          </w:p>
        </w:tc>
        <w:tc>
          <w:tcPr>
            <w:tcW w:w="464" w:type="pct"/>
            <w:vMerge w:val="restart"/>
            <w:shd w:val="clear" w:color="auto" w:fill="auto"/>
            <w:tcMar>
              <w:left w:w="28" w:type="dxa"/>
              <w:right w:w="28" w:type="dxa"/>
            </w:tcMar>
            <w:vAlign w:val="center"/>
            <w:hideMark/>
          </w:tcPr>
          <w:p w14:paraId="0925964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Кол-во задвижек, шт.</w:t>
            </w:r>
          </w:p>
        </w:tc>
        <w:tc>
          <w:tcPr>
            <w:tcW w:w="509" w:type="pct"/>
            <w:vMerge w:val="restart"/>
            <w:shd w:val="clear" w:color="auto" w:fill="auto"/>
            <w:tcMar>
              <w:left w:w="28" w:type="dxa"/>
              <w:right w:w="28" w:type="dxa"/>
            </w:tcMar>
            <w:vAlign w:val="center"/>
            <w:hideMark/>
          </w:tcPr>
          <w:p w14:paraId="0202F25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Способ прокладки (подземн. надземн.)</w:t>
            </w:r>
          </w:p>
        </w:tc>
      </w:tr>
      <w:tr w:rsidR="003D40F7" w:rsidRPr="003D40F7" w14:paraId="14E19890" w14:textId="77777777" w:rsidTr="003D40F7">
        <w:trPr>
          <w:trHeight w:val="253"/>
          <w:tblHeader/>
          <w:jc w:val="center"/>
        </w:trPr>
        <w:tc>
          <w:tcPr>
            <w:tcW w:w="852" w:type="pct"/>
            <w:vMerge/>
            <w:shd w:val="clear" w:color="auto" w:fill="auto"/>
            <w:tcMar>
              <w:left w:w="28" w:type="dxa"/>
              <w:right w:w="28" w:type="dxa"/>
            </w:tcMar>
            <w:vAlign w:val="center"/>
            <w:hideMark/>
          </w:tcPr>
          <w:p w14:paraId="1BB56EA2" w14:textId="77777777" w:rsidR="003D40F7" w:rsidRPr="003D40F7" w:rsidRDefault="003D40F7" w:rsidP="003D40F7">
            <w:pPr>
              <w:spacing w:after="0" w:line="240" w:lineRule="auto"/>
              <w:jc w:val="center"/>
              <w:rPr>
                <w:color w:val="000000"/>
                <w:sz w:val="20"/>
                <w:szCs w:val="20"/>
                <w:lang w:eastAsia="ru-RU"/>
              </w:rPr>
            </w:pPr>
          </w:p>
        </w:tc>
        <w:tc>
          <w:tcPr>
            <w:tcW w:w="332" w:type="pct"/>
            <w:vMerge/>
            <w:shd w:val="clear" w:color="auto" w:fill="auto"/>
            <w:tcMar>
              <w:left w:w="28" w:type="dxa"/>
              <w:right w:w="28" w:type="dxa"/>
            </w:tcMar>
            <w:vAlign w:val="center"/>
            <w:hideMark/>
          </w:tcPr>
          <w:p w14:paraId="1A61F3A0" w14:textId="77777777" w:rsidR="003D40F7" w:rsidRPr="003D40F7" w:rsidRDefault="003D40F7" w:rsidP="003D40F7">
            <w:pPr>
              <w:spacing w:after="0" w:line="240" w:lineRule="auto"/>
              <w:jc w:val="center"/>
              <w:rPr>
                <w:color w:val="000000"/>
                <w:sz w:val="20"/>
                <w:szCs w:val="20"/>
                <w:lang w:eastAsia="ru-RU"/>
              </w:rPr>
            </w:pPr>
          </w:p>
        </w:tc>
        <w:tc>
          <w:tcPr>
            <w:tcW w:w="582" w:type="pct"/>
            <w:vMerge/>
            <w:shd w:val="clear" w:color="auto" w:fill="auto"/>
            <w:tcMar>
              <w:left w:w="28" w:type="dxa"/>
              <w:right w:w="28" w:type="dxa"/>
            </w:tcMar>
            <w:vAlign w:val="center"/>
            <w:hideMark/>
          </w:tcPr>
          <w:p w14:paraId="3ACC127F" w14:textId="77777777" w:rsidR="003D40F7" w:rsidRPr="003D40F7" w:rsidRDefault="003D40F7" w:rsidP="003D40F7">
            <w:pPr>
              <w:spacing w:after="0" w:line="240" w:lineRule="auto"/>
              <w:jc w:val="center"/>
              <w:rPr>
                <w:color w:val="000000"/>
                <w:sz w:val="20"/>
                <w:szCs w:val="20"/>
                <w:lang w:eastAsia="ru-RU"/>
              </w:rPr>
            </w:pPr>
          </w:p>
        </w:tc>
        <w:tc>
          <w:tcPr>
            <w:tcW w:w="552" w:type="pct"/>
            <w:vMerge/>
            <w:shd w:val="clear" w:color="auto" w:fill="auto"/>
            <w:tcMar>
              <w:left w:w="28" w:type="dxa"/>
              <w:right w:w="28" w:type="dxa"/>
            </w:tcMar>
            <w:vAlign w:val="center"/>
            <w:hideMark/>
          </w:tcPr>
          <w:p w14:paraId="41EE7604" w14:textId="77777777" w:rsidR="003D40F7" w:rsidRPr="003D40F7" w:rsidRDefault="003D40F7" w:rsidP="003D40F7">
            <w:pPr>
              <w:spacing w:after="0" w:line="240" w:lineRule="auto"/>
              <w:jc w:val="center"/>
              <w:rPr>
                <w:color w:val="000000"/>
                <w:sz w:val="20"/>
                <w:szCs w:val="20"/>
                <w:lang w:eastAsia="ru-RU"/>
              </w:rPr>
            </w:pPr>
          </w:p>
        </w:tc>
        <w:tc>
          <w:tcPr>
            <w:tcW w:w="582" w:type="pct"/>
            <w:vMerge/>
            <w:shd w:val="clear" w:color="auto" w:fill="auto"/>
            <w:tcMar>
              <w:left w:w="28" w:type="dxa"/>
              <w:right w:w="28" w:type="dxa"/>
            </w:tcMar>
            <w:vAlign w:val="center"/>
            <w:hideMark/>
          </w:tcPr>
          <w:p w14:paraId="74325629" w14:textId="77777777" w:rsidR="003D40F7" w:rsidRPr="003D40F7" w:rsidRDefault="003D40F7" w:rsidP="003D40F7">
            <w:pPr>
              <w:spacing w:after="0" w:line="240" w:lineRule="auto"/>
              <w:jc w:val="center"/>
              <w:rPr>
                <w:color w:val="000000"/>
                <w:sz w:val="20"/>
                <w:szCs w:val="20"/>
                <w:lang w:eastAsia="ru-RU"/>
              </w:rPr>
            </w:pPr>
          </w:p>
        </w:tc>
        <w:tc>
          <w:tcPr>
            <w:tcW w:w="439" w:type="pct"/>
            <w:vMerge w:val="restart"/>
            <w:shd w:val="clear" w:color="auto" w:fill="auto"/>
            <w:tcMar>
              <w:left w:w="28" w:type="dxa"/>
              <w:right w:w="28" w:type="dxa"/>
            </w:tcMar>
            <w:vAlign w:val="center"/>
            <w:hideMark/>
          </w:tcPr>
          <w:p w14:paraId="4A20538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Диаметр, мм</w:t>
            </w:r>
          </w:p>
        </w:tc>
        <w:tc>
          <w:tcPr>
            <w:tcW w:w="688" w:type="pct"/>
            <w:vMerge w:val="restart"/>
            <w:shd w:val="clear" w:color="auto" w:fill="auto"/>
            <w:tcMar>
              <w:left w:w="28" w:type="dxa"/>
              <w:right w:w="28" w:type="dxa"/>
            </w:tcMar>
            <w:vAlign w:val="center"/>
            <w:hideMark/>
          </w:tcPr>
          <w:p w14:paraId="5530A2B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Протяженность, км</w:t>
            </w:r>
          </w:p>
        </w:tc>
        <w:tc>
          <w:tcPr>
            <w:tcW w:w="464" w:type="pct"/>
            <w:vMerge/>
            <w:shd w:val="clear" w:color="auto" w:fill="auto"/>
            <w:tcMar>
              <w:left w:w="28" w:type="dxa"/>
              <w:right w:w="28" w:type="dxa"/>
            </w:tcMar>
            <w:vAlign w:val="center"/>
            <w:hideMark/>
          </w:tcPr>
          <w:p w14:paraId="45DFA71E" w14:textId="77777777" w:rsidR="003D40F7" w:rsidRPr="003D40F7" w:rsidRDefault="003D40F7" w:rsidP="003D40F7">
            <w:pPr>
              <w:spacing w:after="0" w:line="240" w:lineRule="auto"/>
              <w:jc w:val="center"/>
              <w:rPr>
                <w:color w:val="000000"/>
                <w:sz w:val="20"/>
                <w:szCs w:val="20"/>
                <w:lang w:eastAsia="ru-RU"/>
              </w:rPr>
            </w:pPr>
          </w:p>
        </w:tc>
        <w:tc>
          <w:tcPr>
            <w:tcW w:w="509" w:type="pct"/>
            <w:vMerge/>
            <w:shd w:val="clear" w:color="auto" w:fill="auto"/>
            <w:tcMar>
              <w:left w:w="28" w:type="dxa"/>
              <w:right w:w="28" w:type="dxa"/>
            </w:tcMar>
            <w:vAlign w:val="center"/>
            <w:hideMark/>
          </w:tcPr>
          <w:p w14:paraId="301AF2CE" w14:textId="77777777" w:rsidR="003D40F7" w:rsidRPr="003D40F7" w:rsidRDefault="003D40F7" w:rsidP="003D40F7">
            <w:pPr>
              <w:spacing w:after="0" w:line="240" w:lineRule="auto"/>
              <w:jc w:val="center"/>
              <w:rPr>
                <w:color w:val="000000"/>
                <w:sz w:val="20"/>
                <w:szCs w:val="20"/>
                <w:lang w:eastAsia="ru-RU"/>
              </w:rPr>
            </w:pPr>
          </w:p>
        </w:tc>
      </w:tr>
      <w:tr w:rsidR="003D40F7" w:rsidRPr="003D40F7" w14:paraId="33AFC343" w14:textId="77777777" w:rsidTr="003D40F7">
        <w:trPr>
          <w:trHeight w:val="253"/>
          <w:tblHeader/>
          <w:jc w:val="center"/>
        </w:trPr>
        <w:tc>
          <w:tcPr>
            <w:tcW w:w="852" w:type="pct"/>
            <w:vMerge/>
            <w:shd w:val="clear" w:color="auto" w:fill="auto"/>
            <w:tcMar>
              <w:left w:w="28" w:type="dxa"/>
              <w:right w:w="28" w:type="dxa"/>
            </w:tcMar>
            <w:vAlign w:val="center"/>
            <w:hideMark/>
          </w:tcPr>
          <w:p w14:paraId="2DA689FB" w14:textId="77777777" w:rsidR="003D40F7" w:rsidRPr="003D40F7" w:rsidRDefault="003D40F7" w:rsidP="003D40F7">
            <w:pPr>
              <w:spacing w:after="0" w:line="240" w:lineRule="auto"/>
              <w:jc w:val="center"/>
              <w:rPr>
                <w:color w:val="000000"/>
                <w:sz w:val="20"/>
                <w:szCs w:val="20"/>
                <w:lang w:eastAsia="ru-RU"/>
              </w:rPr>
            </w:pPr>
          </w:p>
        </w:tc>
        <w:tc>
          <w:tcPr>
            <w:tcW w:w="332" w:type="pct"/>
            <w:vMerge/>
            <w:shd w:val="clear" w:color="auto" w:fill="auto"/>
            <w:tcMar>
              <w:left w:w="28" w:type="dxa"/>
              <w:right w:w="28" w:type="dxa"/>
            </w:tcMar>
            <w:vAlign w:val="center"/>
            <w:hideMark/>
          </w:tcPr>
          <w:p w14:paraId="69082877" w14:textId="77777777" w:rsidR="003D40F7" w:rsidRPr="003D40F7" w:rsidRDefault="003D40F7" w:rsidP="003D40F7">
            <w:pPr>
              <w:spacing w:after="0" w:line="240" w:lineRule="auto"/>
              <w:jc w:val="center"/>
              <w:rPr>
                <w:color w:val="000000"/>
                <w:sz w:val="20"/>
                <w:szCs w:val="20"/>
                <w:lang w:eastAsia="ru-RU"/>
              </w:rPr>
            </w:pPr>
          </w:p>
        </w:tc>
        <w:tc>
          <w:tcPr>
            <w:tcW w:w="582" w:type="pct"/>
            <w:vMerge/>
            <w:shd w:val="clear" w:color="auto" w:fill="auto"/>
            <w:tcMar>
              <w:left w:w="28" w:type="dxa"/>
              <w:right w:w="28" w:type="dxa"/>
            </w:tcMar>
            <w:vAlign w:val="center"/>
            <w:hideMark/>
          </w:tcPr>
          <w:p w14:paraId="7905459A" w14:textId="77777777" w:rsidR="003D40F7" w:rsidRPr="003D40F7" w:rsidRDefault="003D40F7" w:rsidP="003D40F7">
            <w:pPr>
              <w:spacing w:after="0" w:line="240" w:lineRule="auto"/>
              <w:jc w:val="center"/>
              <w:rPr>
                <w:color w:val="000000"/>
                <w:sz w:val="20"/>
                <w:szCs w:val="20"/>
                <w:lang w:eastAsia="ru-RU"/>
              </w:rPr>
            </w:pPr>
          </w:p>
        </w:tc>
        <w:tc>
          <w:tcPr>
            <w:tcW w:w="552" w:type="pct"/>
            <w:vMerge/>
            <w:shd w:val="clear" w:color="auto" w:fill="auto"/>
            <w:tcMar>
              <w:left w:w="28" w:type="dxa"/>
              <w:right w:w="28" w:type="dxa"/>
            </w:tcMar>
            <w:vAlign w:val="center"/>
            <w:hideMark/>
          </w:tcPr>
          <w:p w14:paraId="5A4C261F" w14:textId="77777777" w:rsidR="003D40F7" w:rsidRPr="003D40F7" w:rsidRDefault="003D40F7" w:rsidP="003D40F7">
            <w:pPr>
              <w:spacing w:after="0" w:line="240" w:lineRule="auto"/>
              <w:jc w:val="center"/>
              <w:rPr>
                <w:color w:val="000000"/>
                <w:sz w:val="20"/>
                <w:szCs w:val="20"/>
                <w:lang w:eastAsia="ru-RU"/>
              </w:rPr>
            </w:pPr>
          </w:p>
        </w:tc>
        <w:tc>
          <w:tcPr>
            <w:tcW w:w="582" w:type="pct"/>
            <w:vMerge/>
            <w:shd w:val="clear" w:color="auto" w:fill="auto"/>
            <w:tcMar>
              <w:left w:w="28" w:type="dxa"/>
              <w:right w:w="28" w:type="dxa"/>
            </w:tcMar>
            <w:vAlign w:val="center"/>
            <w:hideMark/>
          </w:tcPr>
          <w:p w14:paraId="365F52CC" w14:textId="77777777" w:rsidR="003D40F7" w:rsidRPr="003D40F7" w:rsidRDefault="003D40F7" w:rsidP="003D40F7">
            <w:pPr>
              <w:spacing w:after="0" w:line="240" w:lineRule="auto"/>
              <w:jc w:val="center"/>
              <w:rPr>
                <w:color w:val="000000"/>
                <w:sz w:val="20"/>
                <w:szCs w:val="20"/>
                <w:lang w:eastAsia="ru-RU"/>
              </w:rPr>
            </w:pPr>
          </w:p>
        </w:tc>
        <w:tc>
          <w:tcPr>
            <w:tcW w:w="439" w:type="pct"/>
            <w:vMerge/>
            <w:shd w:val="clear" w:color="auto" w:fill="auto"/>
            <w:tcMar>
              <w:left w:w="28" w:type="dxa"/>
              <w:right w:w="28" w:type="dxa"/>
            </w:tcMar>
            <w:vAlign w:val="center"/>
            <w:hideMark/>
          </w:tcPr>
          <w:p w14:paraId="01F8264B" w14:textId="77777777" w:rsidR="003D40F7" w:rsidRPr="003D40F7" w:rsidRDefault="003D40F7" w:rsidP="003D40F7">
            <w:pPr>
              <w:spacing w:after="0" w:line="240" w:lineRule="auto"/>
              <w:jc w:val="center"/>
              <w:rPr>
                <w:color w:val="000000"/>
                <w:sz w:val="20"/>
                <w:szCs w:val="20"/>
                <w:lang w:eastAsia="ru-RU"/>
              </w:rPr>
            </w:pPr>
          </w:p>
        </w:tc>
        <w:tc>
          <w:tcPr>
            <w:tcW w:w="688" w:type="pct"/>
            <w:vMerge/>
            <w:shd w:val="clear" w:color="auto" w:fill="auto"/>
            <w:tcMar>
              <w:left w:w="28" w:type="dxa"/>
              <w:right w:w="28" w:type="dxa"/>
            </w:tcMar>
            <w:vAlign w:val="center"/>
            <w:hideMark/>
          </w:tcPr>
          <w:p w14:paraId="27E1B7FB" w14:textId="77777777" w:rsidR="003D40F7" w:rsidRPr="003D40F7" w:rsidRDefault="003D40F7" w:rsidP="003D40F7">
            <w:pPr>
              <w:spacing w:after="0" w:line="240" w:lineRule="auto"/>
              <w:jc w:val="center"/>
              <w:rPr>
                <w:color w:val="000000"/>
                <w:sz w:val="20"/>
                <w:szCs w:val="20"/>
                <w:lang w:eastAsia="ru-RU"/>
              </w:rPr>
            </w:pPr>
          </w:p>
        </w:tc>
        <w:tc>
          <w:tcPr>
            <w:tcW w:w="464" w:type="pct"/>
            <w:vMerge/>
            <w:shd w:val="clear" w:color="auto" w:fill="auto"/>
            <w:tcMar>
              <w:left w:w="28" w:type="dxa"/>
              <w:right w:w="28" w:type="dxa"/>
            </w:tcMar>
            <w:vAlign w:val="center"/>
            <w:hideMark/>
          </w:tcPr>
          <w:p w14:paraId="195BDC86" w14:textId="77777777" w:rsidR="003D40F7" w:rsidRPr="003D40F7" w:rsidRDefault="003D40F7" w:rsidP="003D40F7">
            <w:pPr>
              <w:spacing w:after="0" w:line="240" w:lineRule="auto"/>
              <w:jc w:val="center"/>
              <w:rPr>
                <w:color w:val="000000"/>
                <w:sz w:val="20"/>
                <w:szCs w:val="20"/>
                <w:lang w:eastAsia="ru-RU"/>
              </w:rPr>
            </w:pPr>
          </w:p>
        </w:tc>
        <w:tc>
          <w:tcPr>
            <w:tcW w:w="509" w:type="pct"/>
            <w:vMerge/>
            <w:shd w:val="clear" w:color="auto" w:fill="auto"/>
            <w:tcMar>
              <w:left w:w="28" w:type="dxa"/>
              <w:right w:w="28" w:type="dxa"/>
            </w:tcMar>
            <w:vAlign w:val="center"/>
            <w:hideMark/>
          </w:tcPr>
          <w:p w14:paraId="7427BDF8" w14:textId="77777777" w:rsidR="003D40F7" w:rsidRPr="003D40F7" w:rsidRDefault="003D40F7" w:rsidP="003D40F7">
            <w:pPr>
              <w:spacing w:after="0" w:line="240" w:lineRule="auto"/>
              <w:jc w:val="center"/>
              <w:rPr>
                <w:color w:val="000000"/>
                <w:sz w:val="20"/>
                <w:szCs w:val="20"/>
                <w:lang w:eastAsia="ru-RU"/>
              </w:rPr>
            </w:pPr>
          </w:p>
        </w:tc>
      </w:tr>
      <w:tr w:rsidR="003D40F7" w:rsidRPr="003D40F7" w14:paraId="1D617E2C" w14:textId="77777777" w:rsidTr="003D40F7">
        <w:trPr>
          <w:trHeight w:val="20"/>
          <w:tblHeader/>
          <w:jc w:val="center"/>
        </w:trPr>
        <w:tc>
          <w:tcPr>
            <w:tcW w:w="852" w:type="pct"/>
            <w:shd w:val="clear" w:color="auto" w:fill="auto"/>
            <w:tcMar>
              <w:left w:w="28" w:type="dxa"/>
              <w:right w:w="28" w:type="dxa"/>
            </w:tcMar>
            <w:vAlign w:val="center"/>
          </w:tcPr>
          <w:p w14:paraId="78E2B80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w:t>
            </w:r>
          </w:p>
        </w:tc>
        <w:tc>
          <w:tcPr>
            <w:tcW w:w="332" w:type="pct"/>
            <w:shd w:val="clear" w:color="auto" w:fill="auto"/>
            <w:tcMar>
              <w:left w:w="28" w:type="dxa"/>
              <w:right w:w="28" w:type="dxa"/>
            </w:tcMar>
            <w:vAlign w:val="center"/>
          </w:tcPr>
          <w:p w14:paraId="2CBAEAD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582" w:type="pct"/>
            <w:shd w:val="clear" w:color="auto" w:fill="auto"/>
            <w:tcMar>
              <w:left w:w="28" w:type="dxa"/>
              <w:right w:w="28" w:type="dxa"/>
            </w:tcMar>
            <w:vAlign w:val="center"/>
          </w:tcPr>
          <w:p w14:paraId="19CF1A9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3</w:t>
            </w:r>
          </w:p>
        </w:tc>
        <w:tc>
          <w:tcPr>
            <w:tcW w:w="552" w:type="pct"/>
            <w:shd w:val="clear" w:color="auto" w:fill="auto"/>
            <w:tcMar>
              <w:left w:w="28" w:type="dxa"/>
              <w:right w:w="28" w:type="dxa"/>
            </w:tcMar>
            <w:vAlign w:val="center"/>
          </w:tcPr>
          <w:p w14:paraId="393BAAF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4</w:t>
            </w:r>
          </w:p>
        </w:tc>
        <w:tc>
          <w:tcPr>
            <w:tcW w:w="582" w:type="pct"/>
            <w:shd w:val="clear" w:color="auto" w:fill="auto"/>
            <w:tcMar>
              <w:left w:w="28" w:type="dxa"/>
              <w:right w:w="28" w:type="dxa"/>
            </w:tcMar>
            <w:vAlign w:val="center"/>
          </w:tcPr>
          <w:p w14:paraId="411B4BC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5</w:t>
            </w:r>
          </w:p>
        </w:tc>
        <w:tc>
          <w:tcPr>
            <w:tcW w:w="439" w:type="pct"/>
            <w:shd w:val="clear" w:color="auto" w:fill="auto"/>
            <w:tcMar>
              <w:left w:w="28" w:type="dxa"/>
              <w:right w:w="28" w:type="dxa"/>
            </w:tcMar>
            <w:vAlign w:val="center"/>
          </w:tcPr>
          <w:p w14:paraId="4F360C8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6</w:t>
            </w:r>
          </w:p>
        </w:tc>
        <w:tc>
          <w:tcPr>
            <w:tcW w:w="688" w:type="pct"/>
            <w:shd w:val="clear" w:color="auto" w:fill="auto"/>
            <w:tcMar>
              <w:left w:w="28" w:type="dxa"/>
              <w:right w:w="28" w:type="dxa"/>
            </w:tcMar>
            <w:vAlign w:val="center"/>
          </w:tcPr>
          <w:p w14:paraId="678B294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7</w:t>
            </w:r>
          </w:p>
        </w:tc>
        <w:tc>
          <w:tcPr>
            <w:tcW w:w="464" w:type="pct"/>
            <w:shd w:val="clear" w:color="auto" w:fill="auto"/>
            <w:tcMar>
              <w:left w:w="28" w:type="dxa"/>
              <w:right w:w="28" w:type="dxa"/>
            </w:tcMar>
            <w:vAlign w:val="center"/>
          </w:tcPr>
          <w:p w14:paraId="60BA5B6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8</w:t>
            </w:r>
          </w:p>
        </w:tc>
        <w:tc>
          <w:tcPr>
            <w:tcW w:w="509" w:type="pct"/>
            <w:shd w:val="clear" w:color="auto" w:fill="auto"/>
            <w:tcMar>
              <w:left w:w="28" w:type="dxa"/>
              <w:right w:w="28" w:type="dxa"/>
            </w:tcMar>
            <w:vAlign w:val="center"/>
          </w:tcPr>
          <w:p w14:paraId="685198D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9</w:t>
            </w:r>
          </w:p>
        </w:tc>
      </w:tr>
      <w:tr w:rsidR="003D40F7" w:rsidRPr="003D40F7" w14:paraId="5E1393AC" w14:textId="77777777" w:rsidTr="003D40F7">
        <w:trPr>
          <w:trHeight w:val="20"/>
          <w:jc w:val="center"/>
        </w:trPr>
        <w:tc>
          <w:tcPr>
            <w:tcW w:w="5000" w:type="pct"/>
            <w:gridSpan w:val="9"/>
            <w:shd w:val="clear" w:color="auto" w:fill="auto"/>
            <w:tcMar>
              <w:left w:w="28" w:type="dxa"/>
              <w:right w:w="28" w:type="dxa"/>
            </w:tcMar>
            <w:vAlign w:val="center"/>
          </w:tcPr>
          <w:p w14:paraId="4032207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Котельная «Авангардная»</w:t>
            </w:r>
          </w:p>
        </w:tc>
      </w:tr>
      <w:tr w:rsidR="003D40F7" w:rsidRPr="003D40F7" w14:paraId="47845269" w14:textId="77777777" w:rsidTr="003D40F7">
        <w:trPr>
          <w:trHeight w:val="20"/>
          <w:jc w:val="center"/>
        </w:trPr>
        <w:tc>
          <w:tcPr>
            <w:tcW w:w="852" w:type="pct"/>
            <w:shd w:val="clear" w:color="auto" w:fill="auto"/>
            <w:tcMar>
              <w:left w:w="28" w:type="dxa"/>
              <w:right w:w="28" w:type="dxa"/>
            </w:tcMar>
            <w:vAlign w:val="center"/>
            <w:hideMark/>
          </w:tcPr>
          <w:p w14:paraId="71EB754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тепловые внутриплощадочные инв. №950000104933</w:t>
            </w:r>
          </w:p>
        </w:tc>
        <w:tc>
          <w:tcPr>
            <w:tcW w:w="332" w:type="pct"/>
            <w:shd w:val="clear" w:color="auto" w:fill="auto"/>
            <w:tcMar>
              <w:left w:w="28" w:type="dxa"/>
              <w:right w:w="28" w:type="dxa"/>
            </w:tcMar>
            <w:vAlign w:val="center"/>
            <w:hideMark/>
          </w:tcPr>
          <w:p w14:paraId="70FE5F8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1993</w:t>
            </w:r>
          </w:p>
        </w:tc>
        <w:tc>
          <w:tcPr>
            <w:tcW w:w="582" w:type="pct"/>
            <w:shd w:val="clear" w:color="auto" w:fill="auto"/>
            <w:tcMar>
              <w:left w:w="28" w:type="dxa"/>
              <w:right w:w="28" w:type="dxa"/>
            </w:tcMar>
            <w:vAlign w:val="center"/>
            <w:hideMark/>
          </w:tcPr>
          <w:p w14:paraId="69A4D11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72F5EE4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5FC2862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44A1BC9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0BCDDE8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1,1</w:t>
            </w:r>
          </w:p>
        </w:tc>
        <w:tc>
          <w:tcPr>
            <w:tcW w:w="464" w:type="pct"/>
            <w:shd w:val="clear" w:color="auto" w:fill="auto"/>
            <w:tcMar>
              <w:left w:w="28" w:type="dxa"/>
              <w:right w:w="28" w:type="dxa"/>
            </w:tcMar>
            <w:vAlign w:val="center"/>
            <w:hideMark/>
          </w:tcPr>
          <w:p w14:paraId="73DFA94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5</w:t>
            </w:r>
          </w:p>
        </w:tc>
        <w:tc>
          <w:tcPr>
            <w:tcW w:w="509" w:type="pct"/>
            <w:shd w:val="clear" w:color="auto" w:fill="auto"/>
            <w:tcMar>
              <w:left w:w="28" w:type="dxa"/>
              <w:right w:w="28" w:type="dxa"/>
            </w:tcMar>
            <w:vAlign w:val="center"/>
            <w:hideMark/>
          </w:tcPr>
          <w:p w14:paraId="666EE64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65C184E5" w14:textId="77777777" w:rsidTr="003D40F7">
        <w:trPr>
          <w:trHeight w:val="20"/>
          <w:jc w:val="center"/>
        </w:trPr>
        <w:tc>
          <w:tcPr>
            <w:tcW w:w="852" w:type="pct"/>
            <w:shd w:val="clear" w:color="auto" w:fill="auto"/>
            <w:tcMar>
              <w:left w:w="28" w:type="dxa"/>
              <w:right w:w="28" w:type="dxa"/>
            </w:tcMar>
            <w:vAlign w:val="center"/>
            <w:hideMark/>
          </w:tcPr>
          <w:p w14:paraId="6701AEA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тепловые инв. №950000104953</w:t>
            </w:r>
          </w:p>
        </w:tc>
        <w:tc>
          <w:tcPr>
            <w:tcW w:w="332" w:type="pct"/>
            <w:shd w:val="clear" w:color="auto" w:fill="auto"/>
            <w:tcMar>
              <w:left w:w="28" w:type="dxa"/>
              <w:right w:w="28" w:type="dxa"/>
            </w:tcMar>
            <w:vAlign w:val="center"/>
            <w:hideMark/>
          </w:tcPr>
          <w:p w14:paraId="46966C3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1999</w:t>
            </w:r>
          </w:p>
        </w:tc>
        <w:tc>
          <w:tcPr>
            <w:tcW w:w="582" w:type="pct"/>
            <w:shd w:val="clear" w:color="auto" w:fill="auto"/>
            <w:tcMar>
              <w:left w:w="28" w:type="dxa"/>
              <w:right w:w="28" w:type="dxa"/>
            </w:tcMar>
            <w:vAlign w:val="center"/>
            <w:hideMark/>
          </w:tcPr>
          <w:p w14:paraId="13C2B6F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2FF165D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5ADDA41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03ED6AF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219</w:t>
            </w:r>
          </w:p>
        </w:tc>
        <w:tc>
          <w:tcPr>
            <w:tcW w:w="688" w:type="pct"/>
            <w:shd w:val="clear" w:color="auto" w:fill="auto"/>
            <w:tcMar>
              <w:left w:w="28" w:type="dxa"/>
              <w:right w:w="28" w:type="dxa"/>
            </w:tcMar>
            <w:vAlign w:val="center"/>
            <w:hideMark/>
          </w:tcPr>
          <w:p w14:paraId="462D405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1,034</w:t>
            </w:r>
          </w:p>
        </w:tc>
        <w:tc>
          <w:tcPr>
            <w:tcW w:w="464" w:type="pct"/>
            <w:shd w:val="clear" w:color="auto" w:fill="auto"/>
            <w:tcMar>
              <w:left w:w="28" w:type="dxa"/>
              <w:right w:w="28" w:type="dxa"/>
            </w:tcMar>
            <w:vAlign w:val="center"/>
            <w:hideMark/>
          </w:tcPr>
          <w:p w14:paraId="51098BA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16</w:t>
            </w:r>
          </w:p>
        </w:tc>
        <w:tc>
          <w:tcPr>
            <w:tcW w:w="509" w:type="pct"/>
            <w:shd w:val="clear" w:color="auto" w:fill="auto"/>
            <w:tcMar>
              <w:left w:w="28" w:type="dxa"/>
              <w:right w:w="28" w:type="dxa"/>
            </w:tcMar>
            <w:vAlign w:val="center"/>
            <w:hideMark/>
          </w:tcPr>
          <w:p w14:paraId="763EE41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218DF2BD" w14:textId="77777777" w:rsidTr="003D40F7">
        <w:trPr>
          <w:trHeight w:val="20"/>
          <w:jc w:val="center"/>
        </w:trPr>
        <w:tc>
          <w:tcPr>
            <w:tcW w:w="852" w:type="pct"/>
            <w:shd w:val="clear" w:color="auto" w:fill="auto"/>
            <w:tcMar>
              <w:left w:w="28" w:type="dxa"/>
              <w:right w:w="28" w:type="dxa"/>
            </w:tcMar>
            <w:vAlign w:val="center"/>
            <w:hideMark/>
          </w:tcPr>
          <w:p w14:paraId="78F753F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тепловые протяженностью 2700 п.м.</w:t>
            </w:r>
          </w:p>
        </w:tc>
        <w:tc>
          <w:tcPr>
            <w:tcW w:w="332" w:type="pct"/>
            <w:shd w:val="clear" w:color="auto" w:fill="auto"/>
            <w:tcMar>
              <w:left w:w="28" w:type="dxa"/>
              <w:right w:w="28" w:type="dxa"/>
            </w:tcMar>
            <w:vAlign w:val="center"/>
            <w:hideMark/>
          </w:tcPr>
          <w:p w14:paraId="435E0FF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1980</w:t>
            </w:r>
          </w:p>
        </w:tc>
        <w:tc>
          <w:tcPr>
            <w:tcW w:w="582" w:type="pct"/>
            <w:shd w:val="clear" w:color="auto" w:fill="auto"/>
            <w:tcMar>
              <w:left w:w="28" w:type="dxa"/>
              <w:right w:w="28" w:type="dxa"/>
            </w:tcMar>
            <w:vAlign w:val="center"/>
            <w:hideMark/>
          </w:tcPr>
          <w:p w14:paraId="0A98392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0CD5314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69D0861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7FB653D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426</w:t>
            </w:r>
          </w:p>
        </w:tc>
        <w:tc>
          <w:tcPr>
            <w:tcW w:w="688" w:type="pct"/>
            <w:shd w:val="clear" w:color="auto" w:fill="auto"/>
            <w:tcMar>
              <w:left w:w="28" w:type="dxa"/>
              <w:right w:w="28" w:type="dxa"/>
            </w:tcMar>
            <w:vAlign w:val="center"/>
            <w:hideMark/>
          </w:tcPr>
          <w:p w14:paraId="10BB2D4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5,4</w:t>
            </w:r>
          </w:p>
        </w:tc>
        <w:tc>
          <w:tcPr>
            <w:tcW w:w="464" w:type="pct"/>
            <w:shd w:val="clear" w:color="auto" w:fill="auto"/>
            <w:tcMar>
              <w:left w:w="28" w:type="dxa"/>
              <w:right w:w="28" w:type="dxa"/>
            </w:tcMar>
            <w:vAlign w:val="center"/>
            <w:hideMark/>
          </w:tcPr>
          <w:p w14:paraId="77C401D5" w14:textId="77777777" w:rsidR="003D40F7" w:rsidRPr="003D40F7" w:rsidRDefault="003D40F7" w:rsidP="003D40F7">
            <w:pPr>
              <w:spacing w:after="0" w:line="240" w:lineRule="auto"/>
              <w:jc w:val="center"/>
              <w:rPr>
                <w:color w:val="000000"/>
                <w:sz w:val="20"/>
                <w:szCs w:val="20"/>
                <w:lang w:eastAsia="ru-RU"/>
              </w:rPr>
            </w:pPr>
          </w:p>
        </w:tc>
        <w:tc>
          <w:tcPr>
            <w:tcW w:w="509" w:type="pct"/>
            <w:shd w:val="clear" w:color="auto" w:fill="auto"/>
            <w:tcMar>
              <w:left w:w="28" w:type="dxa"/>
              <w:right w:w="28" w:type="dxa"/>
            </w:tcMar>
            <w:vAlign w:val="center"/>
            <w:hideMark/>
          </w:tcPr>
          <w:p w14:paraId="358745C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0C5C9BBB" w14:textId="77777777" w:rsidTr="003D40F7">
        <w:trPr>
          <w:trHeight w:val="20"/>
          <w:jc w:val="center"/>
        </w:trPr>
        <w:tc>
          <w:tcPr>
            <w:tcW w:w="852" w:type="pct"/>
            <w:shd w:val="clear" w:color="auto" w:fill="auto"/>
            <w:tcMar>
              <w:left w:w="28" w:type="dxa"/>
              <w:right w:w="28" w:type="dxa"/>
            </w:tcMar>
            <w:vAlign w:val="center"/>
            <w:hideMark/>
          </w:tcPr>
          <w:p w14:paraId="74EB124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тепловые протяженностью 365 п.м.</w:t>
            </w:r>
          </w:p>
        </w:tc>
        <w:tc>
          <w:tcPr>
            <w:tcW w:w="332" w:type="pct"/>
            <w:shd w:val="clear" w:color="auto" w:fill="auto"/>
            <w:tcMar>
              <w:left w:w="28" w:type="dxa"/>
              <w:right w:w="28" w:type="dxa"/>
            </w:tcMar>
            <w:vAlign w:val="center"/>
            <w:hideMark/>
          </w:tcPr>
          <w:p w14:paraId="79299D4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1979</w:t>
            </w:r>
          </w:p>
        </w:tc>
        <w:tc>
          <w:tcPr>
            <w:tcW w:w="582" w:type="pct"/>
            <w:shd w:val="clear" w:color="auto" w:fill="auto"/>
            <w:tcMar>
              <w:left w:w="28" w:type="dxa"/>
              <w:right w:w="28" w:type="dxa"/>
            </w:tcMar>
            <w:vAlign w:val="center"/>
            <w:hideMark/>
          </w:tcPr>
          <w:p w14:paraId="4C83014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58D42CC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5EC7768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251C2DB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219</w:t>
            </w:r>
          </w:p>
        </w:tc>
        <w:tc>
          <w:tcPr>
            <w:tcW w:w="688" w:type="pct"/>
            <w:shd w:val="clear" w:color="auto" w:fill="auto"/>
            <w:tcMar>
              <w:left w:w="28" w:type="dxa"/>
              <w:right w:w="28" w:type="dxa"/>
            </w:tcMar>
            <w:vAlign w:val="center"/>
            <w:hideMark/>
          </w:tcPr>
          <w:p w14:paraId="45133A5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0,73</w:t>
            </w:r>
          </w:p>
        </w:tc>
        <w:tc>
          <w:tcPr>
            <w:tcW w:w="464" w:type="pct"/>
            <w:shd w:val="clear" w:color="auto" w:fill="auto"/>
            <w:tcMar>
              <w:left w:w="28" w:type="dxa"/>
              <w:right w:w="28" w:type="dxa"/>
            </w:tcMar>
            <w:vAlign w:val="center"/>
            <w:hideMark/>
          </w:tcPr>
          <w:p w14:paraId="0DB232E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5</w:t>
            </w:r>
          </w:p>
        </w:tc>
        <w:tc>
          <w:tcPr>
            <w:tcW w:w="509" w:type="pct"/>
            <w:shd w:val="clear" w:color="auto" w:fill="auto"/>
            <w:tcMar>
              <w:left w:w="28" w:type="dxa"/>
              <w:right w:w="28" w:type="dxa"/>
            </w:tcMar>
            <w:vAlign w:val="center"/>
            <w:hideMark/>
          </w:tcPr>
          <w:p w14:paraId="0856FE0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38CDF5AC" w14:textId="77777777" w:rsidTr="003D40F7">
        <w:trPr>
          <w:trHeight w:val="20"/>
          <w:jc w:val="center"/>
        </w:trPr>
        <w:tc>
          <w:tcPr>
            <w:tcW w:w="852" w:type="pct"/>
            <w:shd w:val="clear" w:color="auto" w:fill="auto"/>
            <w:tcMar>
              <w:left w:w="28" w:type="dxa"/>
              <w:right w:w="28" w:type="dxa"/>
            </w:tcMar>
            <w:vAlign w:val="center"/>
            <w:hideMark/>
          </w:tcPr>
          <w:p w14:paraId="5397E8F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внутриплощадочные от К-119 до жилого дома 73 протяженностью 174 п.м.</w:t>
            </w:r>
          </w:p>
        </w:tc>
        <w:tc>
          <w:tcPr>
            <w:tcW w:w="332" w:type="pct"/>
            <w:shd w:val="clear" w:color="auto" w:fill="auto"/>
            <w:tcMar>
              <w:left w:w="28" w:type="dxa"/>
              <w:right w:w="28" w:type="dxa"/>
            </w:tcMar>
            <w:vAlign w:val="center"/>
            <w:hideMark/>
          </w:tcPr>
          <w:p w14:paraId="05D18E9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1992</w:t>
            </w:r>
          </w:p>
        </w:tc>
        <w:tc>
          <w:tcPr>
            <w:tcW w:w="582" w:type="pct"/>
            <w:shd w:val="clear" w:color="auto" w:fill="auto"/>
            <w:tcMar>
              <w:left w:w="28" w:type="dxa"/>
              <w:right w:w="28" w:type="dxa"/>
            </w:tcMar>
            <w:vAlign w:val="center"/>
            <w:hideMark/>
          </w:tcPr>
          <w:p w14:paraId="53592E6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1F55C13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37E243B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7E4D343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72D95FF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0,348</w:t>
            </w:r>
          </w:p>
        </w:tc>
        <w:tc>
          <w:tcPr>
            <w:tcW w:w="464" w:type="pct"/>
            <w:shd w:val="clear" w:color="auto" w:fill="auto"/>
            <w:tcMar>
              <w:left w:w="28" w:type="dxa"/>
              <w:right w:w="28" w:type="dxa"/>
            </w:tcMar>
            <w:vAlign w:val="center"/>
            <w:hideMark/>
          </w:tcPr>
          <w:p w14:paraId="1844AC0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w:t>
            </w:r>
          </w:p>
        </w:tc>
        <w:tc>
          <w:tcPr>
            <w:tcW w:w="509" w:type="pct"/>
            <w:shd w:val="clear" w:color="auto" w:fill="auto"/>
            <w:tcMar>
              <w:left w:w="28" w:type="dxa"/>
              <w:right w:w="28" w:type="dxa"/>
            </w:tcMar>
            <w:vAlign w:val="center"/>
            <w:hideMark/>
          </w:tcPr>
          <w:p w14:paraId="1D8956A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349C3610" w14:textId="77777777" w:rsidTr="003D40F7">
        <w:trPr>
          <w:trHeight w:val="20"/>
          <w:jc w:val="center"/>
        </w:trPr>
        <w:tc>
          <w:tcPr>
            <w:tcW w:w="852" w:type="pct"/>
            <w:shd w:val="clear" w:color="auto" w:fill="auto"/>
            <w:tcMar>
              <w:left w:w="28" w:type="dxa"/>
              <w:right w:w="28" w:type="dxa"/>
            </w:tcMar>
            <w:vAlign w:val="center"/>
            <w:hideMark/>
          </w:tcPr>
          <w:p w14:paraId="6E52643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теплоснабжения протяженностью 267 п.м.</w:t>
            </w:r>
          </w:p>
        </w:tc>
        <w:tc>
          <w:tcPr>
            <w:tcW w:w="332" w:type="pct"/>
            <w:shd w:val="clear" w:color="auto" w:fill="auto"/>
            <w:tcMar>
              <w:left w:w="28" w:type="dxa"/>
              <w:right w:w="28" w:type="dxa"/>
            </w:tcMar>
            <w:vAlign w:val="center"/>
            <w:hideMark/>
          </w:tcPr>
          <w:p w14:paraId="69DBF1B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1981</w:t>
            </w:r>
          </w:p>
        </w:tc>
        <w:tc>
          <w:tcPr>
            <w:tcW w:w="582" w:type="pct"/>
            <w:shd w:val="clear" w:color="auto" w:fill="auto"/>
            <w:tcMar>
              <w:left w:w="28" w:type="dxa"/>
              <w:right w:w="28" w:type="dxa"/>
            </w:tcMar>
            <w:vAlign w:val="center"/>
            <w:hideMark/>
          </w:tcPr>
          <w:p w14:paraId="35D4E20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42EF291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6C0914D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370D3F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219</w:t>
            </w:r>
          </w:p>
        </w:tc>
        <w:tc>
          <w:tcPr>
            <w:tcW w:w="688" w:type="pct"/>
            <w:shd w:val="clear" w:color="auto" w:fill="auto"/>
            <w:tcMar>
              <w:left w:w="28" w:type="dxa"/>
              <w:right w:w="28" w:type="dxa"/>
            </w:tcMar>
            <w:vAlign w:val="center"/>
            <w:hideMark/>
          </w:tcPr>
          <w:p w14:paraId="0A7FB6F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0,534</w:t>
            </w:r>
          </w:p>
        </w:tc>
        <w:tc>
          <w:tcPr>
            <w:tcW w:w="464" w:type="pct"/>
            <w:shd w:val="clear" w:color="auto" w:fill="auto"/>
            <w:tcMar>
              <w:left w:w="28" w:type="dxa"/>
              <w:right w:w="28" w:type="dxa"/>
            </w:tcMar>
            <w:vAlign w:val="center"/>
            <w:hideMark/>
          </w:tcPr>
          <w:p w14:paraId="609B099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6</w:t>
            </w:r>
          </w:p>
        </w:tc>
        <w:tc>
          <w:tcPr>
            <w:tcW w:w="509" w:type="pct"/>
            <w:shd w:val="clear" w:color="auto" w:fill="auto"/>
            <w:tcMar>
              <w:left w:w="28" w:type="dxa"/>
              <w:right w:w="28" w:type="dxa"/>
            </w:tcMar>
            <w:vAlign w:val="center"/>
            <w:hideMark/>
          </w:tcPr>
          <w:p w14:paraId="36CB698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321796C6" w14:textId="77777777" w:rsidTr="003D40F7">
        <w:trPr>
          <w:trHeight w:val="20"/>
          <w:jc w:val="center"/>
        </w:trPr>
        <w:tc>
          <w:tcPr>
            <w:tcW w:w="852" w:type="pct"/>
            <w:shd w:val="clear" w:color="auto" w:fill="auto"/>
            <w:tcMar>
              <w:left w:w="28" w:type="dxa"/>
              <w:right w:w="28" w:type="dxa"/>
            </w:tcMar>
            <w:vAlign w:val="center"/>
            <w:hideMark/>
          </w:tcPr>
          <w:p w14:paraId="022326B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тепловые протяженностью 301 п.м.</w:t>
            </w:r>
          </w:p>
        </w:tc>
        <w:tc>
          <w:tcPr>
            <w:tcW w:w="332" w:type="pct"/>
            <w:shd w:val="clear" w:color="auto" w:fill="auto"/>
            <w:tcMar>
              <w:left w:w="28" w:type="dxa"/>
              <w:right w:w="28" w:type="dxa"/>
            </w:tcMar>
            <w:vAlign w:val="center"/>
            <w:hideMark/>
          </w:tcPr>
          <w:p w14:paraId="1992103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1989</w:t>
            </w:r>
          </w:p>
        </w:tc>
        <w:tc>
          <w:tcPr>
            <w:tcW w:w="582" w:type="pct"/>
            <w:shd w:val="clear" w:color="auto" w:fill="auto"/>
            <w:tcMar>
              <w:left w:w="28" w:type="dxa"/>
              <w:right w:w="28" w:type="dxa"/>
            </w:tcMar>
            <w:vAlign w:val="center"/>
            <w:hideMark/>
          </w:tcPr>
          <w:p w14:paraId="13856CA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00A6C6A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1920733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0CF046A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219</w:t>
            </w:r>
          </w:p>
        </w:tc>
        <w:tc>
          <w:tcPr>
            <w:tcW w:w="688" w:type="pct"/>
            <w:shd w:val="clear" w:color="auto" w:fill="auto"/>
            <w:tcMar>
              <w:left w:w="28" w:type="dxa"/>
              <w:right w:w="28" w:type="dxa"/>
            </w:tcMar>
            <w:vAlign w:val="center"/>
            <w:hideMark/>
          </w:tcPr>
          <w:p w14:paraId="78D2E21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0,602</w:t>
            </w:r>
          </w:p>
        </w:tc>
        <w:tc>
          <w:tcPr>
            <w:tcW w:w="464" w:type="pct"/>
            <w:shd w:val="clear" w:color="auto" w:fill="auto"/>
            <w:tcMar>
              <w:left w:w="28" w:type="dxa"/>
              <w:right w:w="28" w:type="dxa"/>
            </w:tcMar>
            <w:vAlign w:val="center"/>
            <w:hideMark/>
          </w:tcPr>
          <w:p w14:paraId="4D39ADF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w:t>
            </w:r>
          </w:p>
        </w:tc>
        <w:tc>
          <w:tcPr>
            <w:tcW w:w="509" w:type="pct"/>
            <w:shd w:val="clear" w:color="auto" w:fill="auto"/>
            <w:tcMar>
              <w:left w:w="28" w:type="dxa"/>
              <w:right w:w="28" w:type="dxa"/>
            </w:tcMar>
            <w:vAlign w:val="center"/>
            <w:hideMark/>
          </w:tcPr>
          <w:p w14:paraId="38D3D82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3FAA33A5" w14:textId="77777777" w:rsidTr="003D40F7">
        <w:trPr>
          <w:trHeight w:val="20"/>
          <w:jc w:val="center"/>
        </w:trPr>
        <w:tc>
          <w:tcPr>
            <w:tcW w:w="852" w:type="pct"/>
            <w:shd w:val="clear" w:color="auto" w:fill="auto"/>
            <w:tcMar>
              <w:left w:w="28" w:type="dxa"/>
              <w:right w:w="28" w:type="dxa"/>
            </w:tcMar>
            <w:vAlign w:val="center"/>
            <w:hideMark/>
          </w:tcPr>
          <w:p w14:paraId="01362C2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ТВК протяженностью 138 п.м.</w:t>
            </w:r>
          </w:p>
        </w:tc>
        <w:tc>
          <w:tcPr>
            <w:tcW w:w="332" w:type="pct"/>
            <w:shd w:val="clear" w:color="auto" w:fill="auto"/>
            <w:tcMar>
              <w:left w:w="28" w:type="dxa"/>
              <w:right w:w="28" w:type="dxa"/>
            </w:tcMar>
            <w:vAlign w:val="center"/>
            <w:hideMark/>
          </w:tcPr>
          <w:p w14:paraId="1647D76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1975</w:t>
            </w:r>
          </w:p>
        </w:tc>
        <w:tc>
          <w:tcPr>
            <w:tcW w:w="582" w:type="pct"/>
            <w:shd w:val="clear" w:color="auto" w:fill="auto"/>
            <w:tcMar>
              <w:left w:w="28" w:type="dxa"/>
              <w:right w:w="28" w:type="dxa"/>
            </w:tcMar>
            <w:vAlign w:val="center"/>
            <w:hideMark/>
          </w:tcPr>
          <w:p w14:paraId="5D1FC6C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271A0B1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2D28291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78BDA9A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1F234CE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0,276</w:t>
            </w:r>
          </w:p>
        </w:tc>
        <w:tc>
          <w:tcPr>
            <w:tcW w:w="464" w:type="pct"/>
            <w:shd w:val="clear" w:color="auto" w:fill="auto"/>
            <w:tcMar>
              <w:left w:w="28" w:type="dxa"/>
              <w:right w:w="28" w:type="dxa"/>
            </w:tcMar>
            <w:vAlign w:val="center"/>
            <w:hideMark/>
          </w:tcPr>
          <w:p w14:paraId="2849377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w:t>
            </w:r>
          </w:p>
        </w:tc>
        <w:tc>
          <w:tcPr>
            <w:tcW w:w="509" w:type="pct"/>
            <w:shd w:val="clear" w:color="auto" w:fill="auto"/>
            <w:tcMar>
              <w:left w:w="28" w:type="dxa"/>
              <w:right w:w="28" w:type="dxa"/>
            </w:tcMar>
            <w:vAlign w:val="center"/>
            <w:hideMark/>
          </w:tcPr>
          <w:p w14:paraId="1BE1C75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59475566" w14:textId="77777777" w:rsidTr="003D40F7">
        <w:trPr>
          <w:trHeight w:val="20"/>
          <w:jc w:val="center"/>
        </w:trPr>
        <w:tc>
          <w:tcPr>
            <w:tcW w:w="852" w:type="pct"/>
            <w:shd w:val="clear" w:color="auto" w:fill="auto"/>
            <w:tcMar>
              <w:left w:w="28" w:type="dxa"/>
              <w:right w:w="28" w:type="dxa"/>
            </w:tcMar>
            <w:vAlign w:val="center"/>
            <w:hideMark/>
          </w:tcPr>
          <w:p w14:paraId="0F3B95A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тепловые протяженностью 813 п.м.</w:t>
            </w:r>
          </w:p>
        </w:tc>
        <w:tc>
          <w:tcPr>
            <w:tcW w:w="332" w:type="pct"/>
            <w:shd w:val="clear" w:color="auto" w:fill="auto"/>
            <w:tcMar>
              <w:left w:w="28" w:type="dxa"/>
              <w:right w:w="28" w:type="dxa"/>
            </w:tcMar>
            <w:vAlign w:val="center"/>
            <w:hideMark/>
          </w:tcPr>
          <w:p w14:paraId="7BE7DD8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1982</w:t>
            </w:r>
          </w:p>
        </w:tc>
        <w:tc>
          <w:tcPr>
            <w:tcW w:w="582" w:type="pct"/>
            <w:shd w:val="clear" w:color="auto" w:fill="auto"/>
            <w:tcMar>
              <w:left w:w="28" w:type="dxa"/>
              <w:right w:w="28" w:type="dxa"/>
            </w:tcMar>
            <w:vAlign w:val="center"/>
            <w:hideMark/>
          </w:tcPr>
          <w:p w14:paraId="0929C1E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21FFC61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6C5FCCD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241C4B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89</w:t>
            </w:r>
          </w:p>
        </w:tc>
        <w:tc>
          <w:tcPr>
            <w:tcW w:w="688" w:type="pct"/>
            <w:shd w:val="clear" w:color="auto" w:fill="auto"/>
            <w:tcMar>
              <w:left w:w="28" w:type="dxa"/>
              <w:right w:w="28" w:type="dxa"/>
            </w:tcMar>
            <w:vAlign w:val="center"/>
            <w:hideMark/>
          </w:tcPr>
          <w:p w14:paraId="2025A43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1,626</w:t>
            </w:r>
          </w:p>
        </w:tc>
        <w:tc>
          <w:tcPr>
            <w:tcW w:w="464" w:type="pct"/>
            <w:shd w:val="clear" w:color="auto" w:fill="auto"/>
            <w:tcMar>
              <w:left w:w="28" w:type="dxa"/>
              <w:right w:w="28" w:type="dxa"/>
            </w:tcMar>
            <w:vAlign w:val="center"/>
            <w:hideMark/>
          </w:tcPr>
          <w:p w14:paraId="5F1A6B4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6</w:t>
            </w:r>
          </w:p>
        </w:tc>
        <w:tc>
          <w:tcPr>
            <w:tcW w:w="509" w:type="pct"/>
            <w:shd w:val="clear" w:color="auto" w:fill="auto"/>
            <w:tcMar>
              <w:left w:w="28" w:type="dxa"/>
              <w:right w:w="28" w:type="dxa"/>
            </w:tcMar>
            <w:vAlign w:val="center"/>
            <w:hideMark/>
          </w:tcPr>
          <w:p w14:paraId="1391BE8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6A8ABFFA" w14:textId="77777777" w:rsidTr="003D40F7">
        <w:trPr>
          <w:trHeight w:val="20"/>
          <w:jc w:val="center"/>
        </w:trPr>
        <w:tc>
          <w:tcPr>
            <w:tcW w:w="852" w:type="pct"/>
            <w:shd w:val="clear" w:color="auto" w:fill="auto"/>
            <w:tcMar>
              <w:left w:w="28" w:type="dxa"/>
              <w:right w:w="28" w:type="dxa"/>
            </w:tcMar>
            <w:vAlign w:val="center"/>
            <w:hideMark/>
          </w:tcPr>
          <w:p w14:paraId="492AB0C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тепловые протяженностью 286 п.м.</w:t>
            </w:r>
          </w:p>
        </w:tc>
        <w:tc>
          <w:tcPr>
            <w:tcW w:w="332" w:type="pct"/>
            <w:shd w:val="clear" w:color="auto" w:fill="auto"/>
            <w:tcMar>
              <w:left w:w="28" w:type="dxa"/>
              <w:right w:w="28" w:type="dxa"/>
            </w:tcMar>
            <w:vAlign w:val="center"/>
            <w:hideMark/>
          </w:tcPr>
          <w:p w14:paraId="05CD87C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1982</w:t>
            </w:r>
          </w:p>
        </w:tc>
        <w:tc>
          <w:tcPr>
            <w:tcW w:w="582" w:type="pct"/>
            <w:shd w:val="clear" w:color="auto" w:fill="auto"/>
            <w:tcMar>
              <w:left w:w="28" w:type="dxa"/>
              <w:right w:w="28" w:type="dxa"/>
            </w:tcMar>
            <w:vAlign w:val="center"/>
            <w:hideMark/>
          </w:tcPr>
          <w:p w14:paraId="38DEDF4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59291FB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19B225F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62674BF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125</w:t>
            </w:r>
          </w:p>
        </w:tc>
        <w:tc>
          <w:tcPr>
            <w:tcW w:w="688" w:type="pct"/>
            <w:shd w:val="clear" w:color="auto" w:fill="auto"/>
            <w:tcMar>
              <w:left w:w="28" w:type="dxa"/>
              <w:right w:w="28" w:type="dxa"/>
            </w:tcMar>
            <w:vAlign w:val="center"/>
            <w:hideMark/>
          </w:tcPr>
          <w:p w14:paraId="2FD96D3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0,572</w:t>
            </w:r>
          </w:p>
        </w:tc>
        <w:tc>
          <w:tcPr>
            <w:tcW w:w="464" w:type="pct"/>
            <w:shd w:val="clear" w:color="auto" w:fill="auto"/>
            <w:tcMar>
              <w:left w:w="28" w:type="dxa"/>
              <w:right w:w="28" w:type="dxa"/>
            </w:tcMar>
            <w:vAlign w:val="center"/>
            <w:hideMark/>
          </w:tcPr>
          <w:p w14:paraId="43408D5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8</w:t>
            </w:r>
          </w:p>
        </w:tc>
        <w:tc>
          <w:tcPr>
            <w:tcW w:w="509" w:type="pct"/>
            <w:shd w:val="clear" w:color="auto" w:fill="auto"/>
            <w:tcMar>
              <w:left w:w="28" w:type="dxa"/>
              <w:right w:w="28" w:type="dxa"/>
            </w:tcMar>
            <w:vAlign w:val="center"/>
            <w:hideMark/>
          </w:tcPr>
          <w:p w14:paraId="1E7ADD5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18F9CC0D" w14:textId="77777777" w:rsidTr="003D40F7">
        <w:trPr>
          <w:trHeight w:val="20"/>
          <w:jc w:val="center"/>
        </w:trPr>
        <w:tc>
          <w:tcPr>
            <w:tcW w:w="852" w:type="pct"/>
            <w:shd w:val="clear" w:color="auto" w:fill="auto"/>
            <w:tcMar>
              <w:left w:w="28" w:type="dxa"/>
              <w:right w:w="28" w:type="dxa"/>
            </w:tcMar>
            <w:vAlign w:val="center"/>
            <w:hideMark/>
          </w:tcPr>
          <w:p w14:paraId="2BF5467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тепловые протяженностью 116 п.м.</w:t>
            </w:r>
          </w:p>
        </w:tc>
        <w:tc>
          <w:tcPr>
            <w:tcW w:w="332" w:type="pct"/>
            <w:shd w:val="clear" w:color="auto" w:fill="auto"/>
            <w:tcMar>
              <w:left w:w="28" w:type="dxa"/>
              <w:right w:w="28" w:type="dxa"/>
            </w:tcMar>
            <w:vAlign w:val="center"/>
            <w:hideMark/>
          </w:tcPr>
          <w:p w14:paraId="7B9D4A0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1975</w:t>
            </w:r>
          </w:p>
        </w:tc>
        <w:tc>
          <w:tcPr>
            <w:tcW w:w="582" w:type="pct"/>
            <w:shd w:val="clear" w:color="auto" w:fill="auto"/>
            <w:tcMar>
              <w:left w:w="28" w:type="dxa"/>
              <w:right w:w="28" w:type="dxa"/>
            </w:tcMar>
            <w:vAlign w:val="center"/>
            <w:hideMark/>
          </w:tcPr>
          <w:p w14:paraId="5C2DBF9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621CD88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07AC965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0310E19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39AA86F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0,232</w:t>
            </w:r>
          </w:p>
        </w:tc>
        <w:tc>
          <w:tcPr>
            <w:tcW w:w="464" w:type="pct"/>
            <w:shd w:val="clear" w:color="auto" w:fill="auto"/>
            <w:tcMar>
              <w:left w:w="28" w:type="dxa"/>
              <w:right w:w="28" w:type="dxa"/>
            </w:tcMar>
            <w:vAlign w:val="center"/>
            <w:hideMark/>
          </w:tcPr>
          <w:p w14:paraId="5E078A6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w:t>
            </w:r>
          </w:p>
        </w:tc>
        <w:tc>
          <w:tcPr>
            <w:tcW w:w="509" w:type="pct"/>
            <w:shd w:val="clear" w:color="auto" w:fill="auto"/>
            <w:tcMar>
              <w:left w:w="28" w:type="dxa"/>
              <w:right w:w="28" w:type="dxa"/>
            </w:tcMar>
            <w:vAlign w:val="center"/>
            <w:hideMark/>
          </w:tcPr>
          <w:p w14:paraId="6256048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186A763B" w14:textId="77777777" w:rsidTr="003D40F7">
        <w:trPr>
          <w:trHeight w:val="20"/>
          <w:jc w:val="center"/>
        </w:trPr>
        <w:tc>
          <w:tcPr>
            <w:tcW w:w="852" w:type="pct"/>
            <w:shd w:val="clear" w:color="auto" w:fill="auto"/>
            <w:tcMar>
              <w:left w:w="28" w:type="dxa"/>
              <w:right w:w="28" w:type="dxa"/>
            </w:tcMar>
            <w:vAlign w:val="center"/>
            <w:hideMark/>
          </w:tcPr>
          <w:p w14:paraId="1770C66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386 м</w:t>
            </w:r>
          </w:p>
        </w:tc>
        <w:tc>
          <w:tcPr>
            <w:tcW w:w="332" w:type="pct"/>
            <w:shd w:val="clear" w:color="auto" w:fill="auto"/>
            <w:tcMar>
              <w:left w:w="28" w:type="dxa"/>
              <w:right w:w="28" w:type="dxa"/>
            </w:tcMar>
            <w:vAlign w:val="center"/>
            <w:hideMark/>
          </w:tcPr>
          <w:p w14:paraId="5C7726B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1982</w:t>
            </w:r>
          </w:p>
        </w:tc>
        <w:tc>
          <w:tcPr>
            <w:tcW w:w="582" w:type="pct"/>
            <w:shd w:val="clear" w:color="auto" w:fill="auto"/>
            <w:tcMar>
              <w:left w:w="28" w:type="dxa"/>
              <w:right w:w="28" w:type="dxa"/>
            </w:tcMar>
            <w:vAlign w:val="center"/>
            <w:hideMark/>
          </w:tcPr>
          <w:p w14:paraId="6216270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06E3455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57E86E6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0AE1388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7D430A6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0,772</w:t>
            </w:r>
          </w:p>
        </w:tc>
        <w:tc>
          <w:tcPr>
            <w:tcW w:w="464" w:type="pct"/>
            <w:shd w:val="clear" w:color="auto" w:fill="auto"/>
            <w:tcMar>
              <w:left w:w="28" w:type="dxa"/>
              <w:right w:w="28" w:type="dxa"/>
            </w:tcMar>
            <w:vAlign w:val="center"/>
            <w:hideMark/>
          </w:tcPr>
          <w:p w14:paraId="0FF21BE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9</w:t>
            </w:r>
          </w:p>
        </w:tc>
        <w:tc>
          <w:tcPr>
            <w:tcW w:w="509" w:type="pct"/>
            <w:shd w:val="clear" w:color="auto" w:fill="auto"/>
            <w:tcMar>
              <w:left w:w="28" w:type="dxa"/>
              <w:right w:w="28" w:type="dxa"/>
            </w:tcMar>
            <w:vAlign w:val="center"/>
            <w:hideMark/>
          </w:tcPr>
          <w:p w14:paraId="56265A7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01DD6DED" w14:textId="77777777" w:rsidTr="003D40F7">
        <w:trPr>
          <w:trHeight w:val="20"/>
          <w:jc w:val="center"/>
        </w:trPr>
        <w:tc>
          <w:tcPr>
            <w:tcW w:w="852" w:type="pct"/>
            <w:shd w:val="clear" w:color="auto" w:fill="auto"/>
            <w:tcMar>
              <w:left w:w="28" w:type="dxa"/>
              <w:right w:w="28" w:type="dxa"/>
            </w:tcMar>
            <w:vAlign w:val="center"/>
            <w:hideMark/>
          </w:tcPr>
          <w:p w14:paraId="0DE7767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496 м</w:t>
            </w:r>
          </w:p>
        </w:tc>
        <w:tc>
          <w:tcPr>
            <w:tcW w:w="332" w:type="pct"/>
            <w:shd w:val="clear" w:color="auto" w:fill="auto"/>
            <w:tcMar>
              <w:left w:w="28" w:type="dxa"/>
              <w:right w:w="28" w:type="dxa"/>
            </w:tcMar>
            <w:vAlign w:val="center"/>
            <w:hideMark/>
          </w:tcPr>
          <w:p w14:paraId="03B8059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1988</w:t>
            </w:r>
          </w:p>
        </w:tc>
        <w:tc>
          <w:tcPr>
            <w:tcW w:w="582" w:type="pct"/>
            <w:shd w:val="clear" w:color="auto" w:fill="auto"/>
            <w:tcMar>
              <w:left w:w="28" w:type="dxa"/>
              <w:right w:w="28" w:type="dxa"/>
            </w:tcMar>
            <w:vAlign w:val="center"/>
            <w:hideMark/>
          </w:tcPr>
          <w:p w14:paraId="45BBA70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4B03BFB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69DD9E5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7610AD3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78D33FD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0,992</w:t>
            </w:r>
          </w:p>
        </w:tc>
        <w:tc>
          <w:tcPr>
            <w:tcW w:w="464" w:type="pct"/>
            <w:shd w:val="clear" w:color="auto" w:fill="auto"/>
            <w:tcMar>
              <w:left w:w="28" w:type="dxa"/>
              <w:right w:w="28" w:type="dxa"/>
            </w:tcMar>
            <w:vAlign w:val="center"/>
            <w:hideMark/>
          </w:tcPr>
          <w:p w14:paraId="5B4457E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6</w:t>
            </w:r>
          </w:p>
        </w:tc>
        <w:tc>
          <w:tcPr>
            <w:tcW w:w="509" w:type="pct"/>
            <w:shd w:val="clear" w:color="auto" w:fill="auto"/>
            <w:tcMar>
              <w:left w:w="28" w:type="dxa"/>
              <w:right w:w="28" w:type="dxa"/>
            </w:tcMar>
            <w:vAlign w:val="center"/>
            <w:hideMark/>
          </w:tcPr>
          <w:p w14:paraId="67ECC8B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0F487592" w14:textId="77777777" w:rsidTr="003D40F7">
        <w:trPr>
          <w:trHeight w:val="20"/>
          <w:jc w:val="center"/>
        </w:trPr>
        <w:tc>
          <w:tcPr>
            <w:tcW w:w="852" w:type="pct"/>
            <w:shd w:val="clear" w:color="auto" w:fill="auto"/>
            <w:tcMar>
              <w:left w:w="28" w:type="dxa"/>
              <w:right w:w="28" w:type="dxa"/>
            </w:tcMar>
            <w:vAlign w:val="center"/>
            <w:hideMark/>
          </w:tcPr>
          <w:p w14:paraId="2E15B0B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lastRenderedPageBreak/>
              <w:t>Сети горячего водоснабжения протяженностью 248 м</w:t>
            </w:r>
          </w:p>
        </w:tc>
        <w:tc>
          <w:tcPr>
            <w:tcW w:w="332" w:type="pct"/>
            <w:shd w:val="clear" w:color="auto" w:fill="auto"/>
            <w:tcMar>
              <w:left w:w="28" w:type="dxa"/>
              <w:right w:w="28" w:type="dxa"/>
            </w:tcMar>
            <w:vAlign w:val="center"/>
            <w:hideMark/>
          </w:tcPr>
          <w:p w14:paraId="11285F9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1982</w:t>
            </w:r>
          </w:p>
        </w:tc>
        <w:tc>
          <w:tcPr>
            <w:tcW w:w="582" w:type="pct"/>
            <w:shd w:val="clear" w:color="auto" w:fill="auto"/>
            <w:tcMar>
              <w:left w:w="28" w:type="dxa"/>
              <w:right w:w="28" w:type="dxa"/>
            </w:tcMar>
            <w:vAlign w:val="center"/>
            <w:hideMark/>
          </w:tcPr>
          <w:p w14:paraId="54E76C1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4D2B429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0FA7761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2669861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394A6D0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0,496</w:t>
            </w:r>
          </w:p>
        </w:tc>
        <w:tc>
          <w:tcPr>
            <w:tcW w:w="464" w:type="pct"/>
            <w:shd w:val="clear" w:color="auto" w:fill="auto"/>
            <w:tcMar>
              <w:left w:w="28" w:type="dxa"/>
              <w:right w:w="28" w:type="dxa"/>
            </w:tcMar>
            <w:vAlign w:val="center"/>
            <w:hideMark/>
          </w:tcPr>
          <w:p w14:paraId="7746BB9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509" w:type="pct"/>
            <w:shd w:val="clear" w:color="auto" w:fill="auto"/>
            <w:tcMar>
              <w:left w:w="28" w:type="dxa"/>
              <w:right w:w="28" w:type="dxa"/>
            </w:tcMar>
            <w:vAlign w:val="center"/>
            <w:hideMark/>
          </w:tcPr>
          <w:p w14:paraId="6F97028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207AAD2D" w14:textId="77777777" w:rsidTr="003D40F7">
        <w:trPr>
          <w:trHeight w:val="20"/>
          <w:jc w:val="center"/>
        </w:trPr>
        <w:tc>
          <w:tcPr>
            <w:tcW w:w="852" w:type="pct"/>
            <w:shd w:val="clear" w:color="auto" w:fill="auto"/>
            <w:tcMar>
              <w:left w:w="28" w:type="dxa"/>
              <w:right w:w="28" w:type="dxa"/>
            </w:tcMar>
            <w:vAlign w:val="center"/>
            <w:hideMark/>
          </w:tcPr>
          <w:p w14:paraId="341816D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теплоснабжения протяженностью 372 п.м.</w:t>
            </w:r>
          </w:p>
        </w:tc>
        <w:tc>
          <w:tcPr>
            <w:tcW w:w="332" w:type="pct"/>
            <w:shd w:val="clear" w:color="auto" w:fill="auto"/>
            <w:tcMar>
              <w:left w:w="28" w:type="dxa"/>
              <w:right w:w="28" w:type="dxa"/>
            </w:tcMar>
            <w:vAlign w:val="center"/>
            <w:hideMark/>
          </w:tcPr>
          <w:p w14:paraId="1B30F3D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1981</w:t>
            </w:r>
          </w:p>
        </w:tc>
        <w:tc>
          <w:tcPr>
            <w:tcW w:w="582" w:type="pct"/>
            <w:shd w:val="clear" w:color="auto" w:fill="auto"/>
            <w:tcMar>
              <w:left w:w="28" w:type="dxa"/>
              <w:right w:w="28" w:type="dxa"/>
            </w:tcMar>
            <w:vAlign w:val="center"/>
            <w:hideMark/>
          </w:tcPr>
          <w:p w14:paraId="4007991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7E889EE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5A441F4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027135F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325</w:t>
            </w:r>
          </w:p>
        </w:tc>
        <w:tc>
          <w:tcPr>
            <w:tcW w:w="688" w:type="pct"/>
            <w:shd w:val="clear" w:color="auto" w:fill="auto"/>
            <w:tcMar>
              <w:left w:w="28" w:type="dxa"/>
              <w:right w:w="28" w:type="dxa"/>
            </w:tcMar>
            <w:vAlign w:val="center"/>
            <w:hideMark/>
          </w:tcPr>
          <w:p w14:paraId="4C304E0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0,744</w:t>
            </w:r>
          </w:p>
        </w:tc>
        <w:tc>
          <w:tcPr>
            <w:tcW w:w="464" w:type="pct"/>
            <w:shd w:val="clear" w:color="auto" w:fill="auto"/>
            <w:tcMar>
              <w:left w:w="28" w:type="dxa"/>
              <w:right w:w="28" w:type="dxa"/>
            </w:tcMar>
            <w:vAlign w:val="center"/>
            <w:hideMark/>
          </w:tcPr>
          <w:p w14:paraId="742D26D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6</w:t>
            </w:r>
          </w:p>
        </w:tc>
        <w:tc>
          <w:tcPr>
            <w:tcW w:w="509" w:type="pct"/>
            <w:shd w:val="clear" w:color="auto" w:fill="auto"/>
            <w:tcMar>
              <w:left w:w="28" w:type="dxa"/>
              <w:right w:w="28" w:type="dxa"/>
            </w:tcMar>
            <w:vAlign w:val="center"/>
            <w:hideMark/>
          </w:tcPr>
          <w:p w14:paraId="0338434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7D3D9916" w14:textId="77777777" w:rsidTr="003D40F7">
        <w:trPr>
          <w:trHeight w:val="20"/>
          <w:jc w:val="center"/>
        </w:trPr>
        <w:tc>
          <w:tcPr>
            <w:tcW w:w="5000" w:type="pct"/>
            <w:gridSpan w:val="9"/>
            <w:shd w:val="clear" w:color="auto" w:fill="auto"/>
            <w:tcMar>
              <w:left w:w="28" w:type="dxa"/>
              <w:right w:w="28" w:type="dxa"/>
            </w:tcMar>
            <w:vAlign w:val="center"/>
            <w:hideMark/>
          </w:tcPr>
          <w:p w14:paraId="1D5266C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Котельная «Фабрика №12»</w:t>
            </w:r>
          </w:p>
        </w:tc>
      </w:tr>
      <w:tr w:rsidR="003D40F7" w:rsidRPr="003D40F7" w14:paraId="16791C41" w14:textId="77777777" w:rsidTr="003D40F7">
        <w:trPr>
          <w:trHeight w:val="20"/>
          <w:jc w:val="center"/>
        </w:trPr>
        <w:tc>
          <w:tcPr>
            <w:tcW w:w="852" w:type="pct"/>
            <w:shd w:val="clear" w:color="auto" w:fill="auto"/>
            <w:tcMar>
              <w:left w:w="28" w:type="dxa"/>
              <w:right w:w="28" w:type="dxa"/>
            </w:tcMar>
            <w:vAlign w:val="center"/>
            <w:hideMark/>
          </w:tcPr>
          <w:p w14:paraId="746597D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теплофикационные инв. №950000104961</w:t>
            </w:r>
          </w:p>
        </w:tc>
        <w:tc>
          <w:tcPr>
            <w:tcW w:w="332" w:type="pct"/>
            <w:shd w:val="clear" w:color="auto" w:fill="auto"/>
            <w:tcMar>
              <w:left w:w="28" w:type="dxa"/>
              <w:right w:w="28" w:type="dxa"/>
            </w:tcMar>
            <w:vAlign w:val="center"/>
            <w:hideMark/>
          </w:tcPr>
          <w:p w14:paraId="787E592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1981</w:t>
            </w:r>
          </w:p>
        </w:tc>
        <w:tc>
          <w:tcPr>
            <w:tcW w:w="582" w:type="pct"/>
            <w:shd w:val="clear" w:color="auto" w:fill="auto"/>
            <w:tcMar>
              <w:left w:w="28" w:type="dxa"/>
              <w:right w:w="28" w:type="dxa"/>
            </w:tcMar>
            <w:vAlign w:val="center"/>
            <w:hideMark/>
          </w:tcPr>
          <w:p w14:paraId="223050B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3294707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03AA663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B20D4B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758CCD1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1,213</w:t>
            </w:r>
          </w:p>
        </w:tc>
        <w:tc>
          <w:tcPr>
            <w:tcW w:w="464" w:type="pct"/>
            <w:shd w:val="clear" w:color="auto" w:fill="auto"/>
            <w:tcMar>
              <w:left w:w="28" w:type="dxa"/>
              <w:right w:w="28" w:type="dxa"/>
            </w:tcMar>
            <w:vAlign w:val="center"/>
            <w:hideMark/>
          </w:tcPr>
          <w:p w14:paraId="35A5B59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12</w:t>
            </w:r>
          </w:p>
        </w:tc>
        <w:tc>
          <w:tcPr>
            <w:tcW w:w="509" w:type="pct"/>
            <w:shd w:val="clear" w:color="auto" w:fill="auto"/>
            <w:tcMar>
              <w:left w:w="28" w:type="dxa"/>
              <w:right w:w="28" w:type="dxa"/>
            </w:tcMar>
            <w:vAlign w:val="center"/>
            <w:hideMark/>
          </w:tcPr>
          <w:p w14:paraId="3133420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37D22C66" w14:textId="77777777" w:rsidTr="003D40F7">
        <w:trPr>
          <w:trHeight w:val="20"/>
          <w:jc w:val="center"/>
        </w:trPr>
        <w:tc>
          <w:tcPr>
            <w:tcW w:w="852" w:type="pct"/>
            <w:shd w:val="clear" w:color="auto" w:fill="auto"/>
            <w:tcMar>
              <w:left w:w="28" w:type="dxa"/>
              <w:right w:w="28" w:type="dxa"/>
            </w:tcMar>
            <w:vAlign w:val="center"/>
            <w:hideMark/>
          </w:tcPr>
          <w:p w14:paraId="1143D3E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теплофикационные инв. №950000104952</w:t>
            </w:r>
          </w:p>
        </w:tc>
        <w:tc>
          <w:tcPr>
            <w:tcW w:w="332" w:type="pct"/>
            <w:shd w:val="clear" w:color="auto" w:fill="auto"/>
            <w:tcMar>
              <w:left w:w="28" w:type="dxa"/>
              <w:right w:w="28" w:type="dxa"/>
            </w:tcMar>
            <w:vAlign w:val="center"/>
            <w:hideMark/>
          </w:tcPr>
          <w:p w14:paraId="72245F3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1978</w:t>
            </w:r>
          </w:p>
        </w:tc>
        <w:tc>
          <w:tcPr>
            <w:tcW w:w="582" w:type="pct"/>
            <w:shd w:val="clear" w:color="auto" w:fill="auto"/>
            <w:tcMar>
              <w:left w:w="28" w:type="dxa"/>
              <w:right w:w="28" w:type="dxa"/>
            </w:tcMar>
            <w:vAlign w:val="center"/>
            <w:hideMark/>
          </w:tcPr>
          <w:p w14:paraId="786694B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1263ACD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14E95EF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57EBD99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0E06EC0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1,46</w:t>
            </w:r>
          </w:p>
        </w:tc>
        <w:tc>
          <w:tcPr>
            <w:tcW w:w="464" w:type="pct"/>
            <w:shd w:val="clear" w:color="auto" w:fill="auto"/>
            <w:tcMar>
              <w:left w:w="28" w:type="dxa"/>
              <w:right w:w="28" w:type="dxa"/>
            </w:tcMar>
            <w:vAlign w:val="center"/>
            <w:hideMark/>
          </w:tcPr>
          <w:p w14:paraId="3A9A1D5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w:t>
            </w:r>
          </w:p>
        </w:tc>
        <w:tc>
          <w:tcPr>
            <w:tcW w:w="509" w:type="pct"/>
            <w:shd w:val="clear" w:color="auto" w:fill="auto"/>
            <w:tcMar>
              <w:left w:w="28" w:type="dxa"/>
              <w:right w:w="28" w:type="dxa"/>
            </w:tcMar>
            <w:vAlign w:val="center"/>
            <w:hideMark/>
          </w:tcPr>
          <w:p w14:paraId="4564670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27A9CB72" w14:textId="77777777" w:rsidTr="003D40F7">
        <w:trPr>
          <w:trHeight w:val="20"/>
          <w:jc w:val="center"/>
        </w:trPr>
        <w:tc>
          <w:tcPr>
            <w:tcW w:w="852" w:type="pct"/>
            <w:shd w:val="clear" w:color="auto" w:fill="auto"/>
            <w:tcMar>
              <w:left w:w="28" w:type="dxa"/>
              <w:right w:w="28" w:type="dxa"/>
            </w:tcMar>
            <w:vAlign w:val="center"/>
            <w:hideMark/>
          </w:tcPr>
          <w:p w14:paraId="360424B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теплофикационные инв. №950000104956</w:t>
            </w:r>
          </w:p>
        </w:tc>
        <w:tc>
          <w:tcPr>
            <w:tcW w:w="332" w:type="pct"/>
            <w:shd w:val="clear" w:color="auto" w:fill="auto"/>
            <w:tcMar>
              <w:left w:w="28" w:type="dxa"/>
              <w:right w:w="28" w:type="dxa"/>
            </w:tcMar>
            <w:vAlign w:val="center"/>
            <w:hideMark/>
          </w:tcPr>
          <w:p w14:paraId="58010CB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1982</w:t>
            </w:r>
          </w:p>
        </w:tc>
        <w:tc>
          <w:tcPr>
            <w:tcW w:w="582" w:type="pct"/>
            <w:shd w:val="clear" w:color="auto" w:fill="auto"/>
            <w:tcMar>
              <w:left w:w="28" w:type="dxa"/>
              <w:right w:w="28" w:type="dxa"/>
            </w:tcMar>
            <w:vAlign w:val="center"/>
            <w:hideMark/>
          </w:tcPr>
          <w:p w14:paraId="3B50D37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26CC7A8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0D857D2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551E775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0CD607D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0,91</w:t>
            </w:r>
          </w:p>
        </w:tc>
        <w:tc>
          <w:tcPr>
            <w:tcW w:w="464" w:type="pct"/>
            <w:shd w:val="clear" w:color="auto" w:fill="auto"/>
            <w:tcMar>
              <w:left w:w="28" w:type="dxa"/>
              <w:right w:w="28" w:type="dxa"/>
            </w:tcMar>
            <w:vAlign w:val="center"/>
            <w:hideMark/>
          </w:tcPr>
          <w:p w14:paraId="09F7DA3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18</w:t>
            </w:r>
          </w:p>
        </w:tc>
        <w:tc>
          <w:tcPr>
            <w:tcW w:w="509" w:type="pct"/>
            <w:shd w:val="clear" w:color="auto" w:fill="auto"/>
            <w:tcMar>
              <w:left w:w="28" w:type="dxa"/>
              <w:right w:w="28" w:type="dxa"/>
            </w:tcMar>
            <w:vAlign w:val="center"/>
            <w:hideMark/>
          </w:tcPr>
          <w:p w14:paraId="047C17C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6C316936" w14:textId="77777777" w:rsidTr="003D40F7">
        <w:trPr>
          <w:trHeight w:val="20"/>
          <w:jc w:val="center"/>
        </w:trPr>
        <w:tc>
          <w:tcPr>
            <w:tcW w:w="852" w:type="pct"/>
            <w:shd w:val="clear" w:color="auto" w:fill="auto"/>
            <w:tcMar>
              <w:left w:w="28" w:type="dxa"/>
              <w:right w:w="28" w:type="dxa"/>
            </w:tcMar>
            <w:vAlign w:val="center"/>
            <w:hideMark/>
          </w:tcPr>
          <w:p w14:paraId="22506C3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386 м.</w:t>
            </w:r>
          </w:p>
        </w:tc>
        <w:tc>
          <w:tcPr>
            <w:tcW w:w="332" w:type="pct"/>
            <w:shd w:val="clear" w:color="auto" w:fill="auto"/>
            <w:tcMar>
              <w:left w:w="28" w:type="dxa"/>
              <w:right w:w="28" w:type="dxa"/>
            </w:tcMar>
            <w:vAlign w:val="center"/>
            <w:hideMark/>
          </w:tcPr>
          <w:p w14:paraId="0254322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1975</w:t>
            </w:r>
          </w:p>
        </w:tc>
        <w:tc>
          <w:tcPr>
            <w:tcW w:w="582" w:type="pct"/>
            <w:shd w:val="clear" w:color="auto" w:fill="auto"/>
            <w:tcMar>
              <w:left w:w="28" w:type="dxa"/>
              <w:right w:w="28" w:type="dxa"/>
            </w:tcMar>
            <w:vAlign w:val="center"/>
            <w:hideMark/>
          </w:tcPr>
          <w:p w14:paraId="7315CB0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261AADD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688C5AB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6B81D6A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57</w:t>
            </w:r>
          </w:p>
        </w:tc>
        <w:tc>
          <w:tcPr>
            <w:tcW w:w="688" w:type="pct"/>
            <w:shd w:val="clear" w:color="auto" w:fill="auto"/>
            <w:tcMar>
              <w:left w:w="28" w:type="dxa"/>
              <w:right w:w="28" w:type="dxa"/>
            </w:tcMar>
            <w:vAlign w:val="center"/>
            <w:hideMark/>
          </w:tcPr>
          <w:p w14:paraId="6F13D3C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0,772</w:t>
            </w:r>
          </w:p>
        </w:tc>
        <w:tc>
          <w:tcPr>
            <w:tcW w:w="464" w:type="pct"/>
            <w:shd w:val="clear" w:color="auto" w:fill="auto"/>
            <w:tcMar>
              <w:left w:w="28" w:type="dxa"/>
              <w:right w:w="28" w:type="dxa"/>
            </w:tcMar>
            <w:vAlign w:val="center"/>
            <w:hideMark/>
          </w:tcPr>
          <w:p w14:paraId="66AF50E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9</w:t>
            </w:r>
          </w:p>
        </w:tc>
        <w:tc>
          <w:tcPr>
            <w:tcW w:w="509" w:type="pct"/>
            <w:shd w:val="clear" w:color="auto" w:fill="auto"/>
            <w:tcMar>
              <w:left w:w="28" w:type="dxa"/>
              <w:right w:w="28" w:type="dxa"/>
            </w:tcMar>
            <w:vAlign w:val="center"/>
            <w:hideMark/>
          </w:tcPr>
          <w:p w14:paraId="6EC08EC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72FD0232" w14:textId="77777777" w:rsidTr="003D40F7">
        <w:trPr>
          <w:trHeight w:val="20"/>
          <w:jc w:val="center"/>
        </w:trPr>
        <w:tc>
          <w:tcPr>
            <w:tcW w:w="852" w:type="pct"/>
            <w:shd w:val="clear" w:color="auto" w:fill="auto"/>
            <w:tcMar>
              <w:left w:w="28" w:type="dxa"/>
              <w:right w:w="28" w:type="dxa"/>
            </w:tcMar>
            <w:vAlign w:val="center"/>
            <w:hideMark/>
          </w:tcPr>
          <w:p w14:paraId="37663F4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193 м</w:t>
            </w:r>
          </w:p>
        </w:tc>
        <w:tc>
          <w:tcPr>
            <w:tcW w:w="332" w:type="pct"/>
            <w:shd w:val="clear" w:color="auto" w:fill="auto"/>
            <w:tcMar>
              <w:left w:w="28" w:type="dxa"/>
              <w:right w:w="28" w:type="dxa"/>
            </w:tcMar>
            <w:vAlign w:val="center"/>
            <w:hideMark/>
          </w:tcPr>
          <w:p w14:paraId="6895428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1975</w:t>
            </w:r>
          </w:p>
        </w:tc>
        <w:tc>
          <w:tcPr>
            <w:tcW w:w="582" w:type="pct"/>
            <w:shd w:val="clear" w:color="auto" w:fill="auto"/>
            <w:tcMar>
              <w:left w:w="28" w:type="dxa"/>
              <w:right w:w="28" w:type="dxa"/>
            </w:tcMar>
            <w:vAlign w:val="center"/>
            <w:hideMark/>
          </w:tcPr>
          <w:p w14:paraId="4127264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15F4C38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69FD889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E6E5A2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57</w:t>
            </w:r>
          </w:p>
        </w:tc>
        <w:tc>
          <w:tcPr>
            <w:tcW w:w="688" w:type="pct"/>
            <w:shd w:val="clear" w:color="auto" w:fill="auto"/>
            <w:tcMar>
              <w:left w:w="28" w:type="dxa"/>
              <w:right w:w="28" w:type="dxa"/>
            </w:tcMar>
            <w:vAlign w:val="center"/>
            <w:hideMark/>
          </w:tcPr>
          <w:p w14:paraId="2A848A3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0,386</w:t>
            </w:r>
          </w:p>
        </w:tc>
        <w:tc>
          <w:tcPr>
            <w:tcW w:w="464" w:type="pct"/>
            <w:shd w:val="clear" w:color="auto" w:fill="auto"/>
            <w:tcMar>
              <w:left w:w="28" w:type="dxa"/>
              <w:right w:w="28" w:type="dxa"/>
            </w:tcMar>
            <w:vAlign w:val="center"/>
            <w:hideMark/>
          </w:tcPr>
          <w:p w14:paraId="39B64A5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5</w:t>
            </w:r>
          </w:p>
        </w:tc>
        <w:tc>
          <w:tcPr>
            <w:tcW w:w="509" w:type="pct"/>
            <w:shd w:val="clear" w:color="auto" w:fill="auto"/>
            <w:tcMar>
              <w:left w:w="28" w:type="dxa"/>
              <w:right w:w="28" w:type="dxa"/>
            </w:tcMar>
            <w:vAlign w:val="center"/>
            <w:hideMark/>
          </w:tcPr>
          <w:p w14:paraId="214F1C4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3F34CF67" w14:textId="77777777" w:rsidTr="003D40F7">
        <w:trPr>
          <w:trHeight w:val="20"/>
          <w:jc w:val="center"/>
        </w:trPr>
        <w:tc>
          <w:tcPr>
            <w:tcW w:w="852" w:type="pct"/>
            <w:shd w:val="clear" w:color="auto" w:fill="auto"/>
            <w:tcMar>
              <w:left w:w="28" w:type="dxa"/>
              <w:right w:w="28" w:type="dxa"/>
            </w:tcMar>
            <w:vAlign w:val="center"/>
            <w:hideMark/>
          </w:tcPr>
          <w:p w14:paraId="2EEC89B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169 м</w:t>
            </w:r>
          </w:p>
        </w:tc>
        <w:tc>
          <w:tcPr>
            <w:tcW w:w="332" w:type="pct"/>
            <w:shd w:val="clear" w:color="auto" w:fill="auto"/>
            <w:tcMar>
              <w:left w:w="28" w:type="dxa"/>
              <w:right w:w="28" w:type="dxa"/>
            </w:tcMar>
            <w:vAlign w:val="center"/>
            <w:hideMark/>
          </w:tcPr>
          <w:p w14:paraId="436CA9D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1989</w:t>
            </w:r>
          </w:p>
        </w:tc>
        <w:tc>
          <w:tcPr>
            <w:tcW w:w="582" w:type="pct"/>
            <w:shd w:val="clear" w:color="auto" w:fill="auto"/>
            <w:tcMar>
              <w:left w:w="28" w:type="dxa"/>
              <w:right w:w="28" w:type="dxa"/>
            </w:tcMar>
            <w:vAlign w:val="center"/>
            <w:hideMark/>
          </w:tcPr>
          <w:p w14:paraId="3ABD88C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14363AE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7F7E714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0CBB37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11AFAE0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0,338</w:t>
            </w:r>
          </w:p>
        </w:tc>
        <w:tc>
          <w:tcPr>
            <w:tcW w:w="464" w:type="pct"/>
            <w:shd w:val="clear" w:color="auto" w:fill="auto"/>
            <w:tcMar>
              <w:left w:w="28" w:type="dxa"/>
              <w:right w:w="28" w:type="dxa"/>
            </w:tcMar>
            <w:vAlign w:val="center"/>
            <w:hideMark/>
          </w:tcPr>
          <w:p w14:paraId="1BB3E9F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6</w:t>
            </w:r>
          </w:p>
        </w:tc>
        <w:tc>
          <w:tcPr>
            <w:tcW w:w="509" w:type="pct"/>
            <w:shd w:val="clear" w:color="auto" w:fill="auto"/>
            <w:tcMar>
              <w:left w:w="28" w:type="dxa"/>
              <w:right w:w="28" w:type="dxa"/>
            </w:tcMar>
            <w:vAlign w:val="center"/>
            <w:hideMark/>
          </w:tcPr>
          <w:p w14:paraId="6023244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343A0A70" w14:textId="77777777" w:rsidTr="003D40F7">
        <w:trPr>
          <w:trHeight w:val="20"/>
          <w:jc w:val="center"/>
        </w:trPr>
        <w:tc>
          <w:tcPr>
            <w:tcW w:w="852" w:type="pct"/>
            <w:shd w:val="clear" w:color="auto" w:fill="auto"/>
            <w:tcMar>
              <w:left w:w="28" w:type="dxa"/>
              <w:right w:w="28" w:type="dxa"/>
            </w:tcMar>
            <w:vAlign w:val="center"/>
            <w:hideMark/>
          </w:tcPr>
          <w:p w14:paraId="050303E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95 м</w:t>
            </w:r>
          </w:p>
        </w:tc>
        <w:tc>
          <w:tcPr>
            <w:tcW w:w="332" w:type="pct"/>
            <w:shd w:val="clear" w:color="auto" w:fill="auto"/>
            <w:tcMar>
              <w:left w:w="28" w:type="dxa"/>
              <w:right w:w="28" w:type="dxa"/>
            </w:tcMar>
            <w:vAlign w:val="center"/>
            <w:hideMark/>
          </w:tcPr>
          <w:p w14:paraId="5FBA871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1989</w:t>
            </w:r>
          </w:p>
        </w:tc>
        <w:tc>
          <w:tcPr>
            <w:tcW w:w="582" w:type="pct"/>
            <w:shd w:val="clear" w:color="auto" w:fill="auto"/>
            <w:tcMar>
              <w:left w:w="28" w:type="dxa"/>
              <w:right w:w="28" w:type="dxa"/>
            </w:tcMar>
            <w:vAlign w:val="center"/>
            <w:hideMark/>
          </w:tcPr>
          <w:p w14:paraId="11DC8D9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552FA6D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2020D55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26A5EDE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46A5B68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0,19</w:t>
            </w:r>
          </w:p>
        </w:tc>
        <w:tc>
          <w:tcPr>
            <w:tcW w:w="464" w:type="pct"/>
            <w:shd w:val="clear" w:color="auto" w:fill="auto"/>
            <w:tcMar>
              <w:left w:w="28" w:type="dxa"/>
              <w:right w:w="28" w:type="dxa"/>
            </w:tcMar>
            <w:vAlign w:val="center"/>
            <w:hideMark/>
          </w:tcPr>
          <w:p w14:paraId="5E59190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5</w:t>
            </w:r>
          </w:p>
        </w:tc>
        <w:tc>
          <w:tcPr>
            <w:tcW w:w="509" w:type="pct"/>
            <w:shd w:val="clear" w:color="auto" w:fill="auto"/>
            <w:tcMar>
              <w:left w:w="28" w:type="dxa"/>
              <w:right w:w="28" w:type="dxa"/>
            </w:tcMar>
            <w:vAlign w:val="center"/>
            <w:hideMark/>
          </w:tcPr>
          <w:p w14:paraId="1B234C7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74D57181" w14:textId="77777777" w:rsidTr="003D40F7">
        <w:trPr>
          <w:trHeight w:val="20"/>
          <w:jc w:val="center"/>
        </w:trPr>
        <w:tc>
          <w:tcPr>
            <w:tcW w:w="852" w:type="pct"/>
            <w:shd w:val="clear" w:color="auto" w:fill="auto"/>
            <w:tcMar>
              <w:left w:w="28" w:type="dxa"/>
              <w:right w:w="28" w:type="dxa"/>
            </w:tcMar>
            <w:vAlign w:val="center"/>
            <w:hideMark/>
          </w:tcPr>
          <w:p w14:paraId="10A3A75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385 м</w:t>
            </w:r>
          </w:p>
        </w:tc>
        <w:tc>
          <w:tcPr>
            <w:tcW w:w="332" w:type="pct"/>
            <w:shd w:val="clear" w:color="auto" w:fill="auto"/>
            <w:tcMar>
              <w:left w:w="28" w:type="dxa"/>
              <w:right w:w="28" w:type="dxa"/>
            </w:tcMar>
            <w:vAlign w:val="center"/>
            <w:hideMark/>
          </w:tcPr>
          <w:p w14:paraId="7157338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1992</w:t>
            </w:r>
          </w:p>
        </w:tc>
        <w:tc>
          <w:tcPr>
            <w:tcW w:w="582" w:type="pct"/>
            <w:shd w:val="clear" w:color="auto" w:fill="auto"/>
            <w:tcMar>
              <w:left w:w="28" w:type="dxa"/>
              <w:right w:w="28" w:type="dxa"/>
            </w:tcMar>
            <w:vAlign w:val="center"/>
            <w:hideMark/>
          </w:tcPr>
          <w:p w14:paraId="3961B9F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7527D11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138CEDB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2089671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5243D73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0,77</w:t>
            </w:r>
          </w:p>
        </w:tc>
        <w:tc>
          <w:tcPr>
            <w:tcW w:w="464" w:type="pct"/>
            <w:shd w:val="clear" w:color="auto" w:fill="auto"/>
            <w:tcMar>
              <w:left w:w="28" w:type="dxa"/>
              <w:right w:w="28" w:type="dxa"/>
            </w:tcMar>
            <w:vAlign w:val="center"/>
            <w:hideMark/>
          </w:tcPr>
          <w:p w14:paraId="0FA4ED6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6</w:t>
            </w:r>
          </w:p>
        </w:tc>
        <w:tc>
          <w:tcPr>
            <w:tcW w:w="509" w:type="pct"/>
            <w:shd w:val="clear" w:color="auto" w:fill="auto"/>
            <w:tcMar>
              <w:left w:w="28" w:type="dxa"/>
              <w:right w:w="28" w:type="dxa"/>
            </w:tcMar>
            <w:vAlign w:val="center"/>
            <w:hideMark/>
          </w:tcPr>
          <w:p w14:paraId="4533F1F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609F4CF2" w14:textId="77777777" w:rsidTr="003D40F7">
        <w:trPr>
          <w:trHeight w:val="20"/>
          <w:jc w:val="center"/>
        </w:trPr>
        <w:tc>
          <w:tcPr>
            <w:tcW w:w="852" w:type="pct"/>
            <w:shd w:val="clear" w:color="auto" w:fill="auto"/>
            <w:tcMar>
              <w:left w:w="28" w:type="dxa"/>
              <w:right w:w="28" w:type="dxa"/>
            </w:tcMar>
            <w:vAlign w:val="center"/>
            <w:hideMark/>
          </w:tcPr>
          <w:p w14:paraId="2469BF2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158 м</w:t>
            </w:r>
          </w:p>
        </w:tc>
        <w:tc>
          <w:tcPr>
            <w:tcW w:w="332" w:type="pct"/>
            <w:shd w:val="clear" w:color="auto" w:fill="auto"/>
            <w:tcMar>
              <w:left w:w="28" w:type="dxa"/>
              <w:right w:w="28" w:type="dxa"/>
            </w:tcMar>
            <w:vAlign w:val="center"/>
            <w:hideMark/>
          </w:tcPr>
          <w:p w14:paraId="07D7625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1975</w:t>
            </w:r>
          </w:p>
        </w:tc>
        <w:tc>
          <w:tcPr>
            <w:tcW w:w="582" w:type="pct"/>
            <w:shd w:val="clear" w:color="auto" w:fill="auto"/>
            <w:tcMar>
              <w:left w:w="28" w:type="dxa"/>
              <w:right w:w="28" w:type="dxa"/>
            </w:tcMar>
            <w:vAlign w:val="center"/>
            <w:hideMark/>
          </w:tcPr>
          <w:p w14:paraId="6CE439E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0A8F649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3A1385F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1A07580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26C8013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0,316</w:t>
            </w:r>
          </w:p>
        </w:tc>
        <w:tc>
          <w:tcPr>
            <w:tcW w:w="464" w:type="pct"/>
            <w:shd w:val="clear" w:color="auto" w:fill="auto"/>
            <w:tcMar>
              <w:left w:w="28" w:type="dxa"/>
              <w:right w:w="28" w:type="dxa"/>
            </w:tcMar>
            <w:vAlign w:val="center"/>
            <w:hideMark/>
          </w:tcPr>
          <w:p w14:paraId="61E2A50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509" w:type="pct"/>
            <w:shd w:val="clear" w:color="auto" w:fill="auto"/>
            <w:tcMar>
              <w:left w:w="28" w:type="dxa"/>
              <w:right w:w="28" w:type="dxa"/>
            </w:tcMar>
            <w:vAlign w:val="center"/>
            <w:hideMark/>
          </w:tcPr>
          <w:p w14:paraId="4EE2749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7F78C19D" w14:textId="77777777" w:rsidTr="003D40F7">
        <w:trPr>
          <w:trHeight w:val="20"/>
          <w:jc w:val="center"/>
        </w:trPr>
        <w:tc>
          <w:tcPr>
            <w:tcW w:w="852" w:type="pct"/>
            <w:shd w:val="clear" w:color="auto" w:fill="auto"/>
            <w:tcMar>
              <w:left w:w="28" w:type="dxa"/>
              <w:right w:w="28" w:type="dxa"/>
            </w:tcMar>
            <w:vAlign w:val="center"/>
            <w:hideMark/>
          </w:tcPr>
          <w:p w14:paraId="2692D94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711 м</w:t>
            </w:r>
          </w:p>
        </w:tc>
        <w:tc>
          <w:tcPr>
            <w:tcW w:w="332" w:type="pct"/>
            <w:shd w:val="clear" w:color="auto" w:fill="auto"/>
            <w:tcMar>
              <w:left w:w="28" w:type="dxa"/>
              <w:right w:w="28" w:type="dxa"/>
            </w:tcMar>
            <w:vAlign w:val="center"/>
            <w:hideMark/>
          </w:tcPr>
          <w:p w14:paraId="6AA5E40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1982</w:t>
            </w:r>
          </w:p>
        </w:tc>
        <w:tc>
          <w:tcPr>
            <w:tcW w:w="582" w:type="pct"/>
            <w:shd w:val="clear" w:color="auto" w:fill="auto"/>
            <w:tcMar>
              <w:left w:w="28" w:type="dxa"/>
              <w:right w:w="28" w:type="dxa"/>
            </w:tcMar>
            <w:vAlign w:val="center"/>
            <w:hideMark/>
          </w:tcPr>
          <w:p w14:paraId="792A216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6050817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0B82FD8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B46163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0ACE14F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1,422</w:t>
            </w:r>
          </w:p>
        </w:tc>
        <w:tc>
          <w:tcPr>
            <w:tcW w:w="464" w:type="pct"/>
            <w:shd w:val="clear" w:color="auto" w:fill="auto"/>
            <w:tcMar>
              <w:left w:w="28" w:type="dxa"/>
              <w:right w:w="28" w:type="dxa"/>
            </w:tcMar>
            <w:vAlign w:val="center"/>
            <w:hideMark/>
          </w:tcPr>
          <w:p w14:paraId="1F07264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8</w:t>
            </w:r>
          </w:p>
        </w:tc>
        <w:tc>
          <w:tcPr>
            <w:tcW w:w="509" w:type="pct"/>
            <w:shd w:val="clear" w:color="auto" w:fill="auto"/>
            <w:tcMar>
              <w:left w:w="28" w:type="dxa"/>
              <w:right w:w="28" w:type="dxa"/>
            </w:tcMar>
            <w:vAlign w:val="center"/>
            <w:hideMark/>
          </w:tcPr>
          <w:p w14:paraId="7054C79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4245BC6B" w14:textId="77777777" w:rsidTr="003D40F7">
        <w:trPr>
          <w:trHeight w:val="20"/>
          <w:jc w:val="center"/>
        </w:trPr>
        <w:tc>
          <w:tcPr>
            <w:tcW w:w="852" w:type="pct"/>
            <w:shd w:val="clear" w:color="auto" w:fill="auto"/>
            <w:tcMar>
              <w:left w:w="28" w:type="dxa"/>
              <w:right w:w="28" w:type="dxa"/>
            </w:tcMar>
            <w:vAlign w:val="center"/>
            <w:hideMark/>
          </w:tcPr>
          <w:p w14:paraId="7539197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lastRenderedPageBreak/>
              <w:t>Сети горячего водоснабжения протяженностью 629 м</w:t>
            </w:r>
          </w:p>
        </w:tc>
        <w:tc>
          <w:tcPr>
            <w:tcW w:w="332" w:type="pct"/>
            <w:shd w:val="clear" w:color="auto" w:fill="auto"/>
            <w:tcMar>
              <w:left w:w="28" w:type="dxa"/>
              <w:right w:w="28" w:type="dxa"/>
            </w:tcMar>
            <w:vAlign w:val="center"/>
            <w:hideMark/>
          </w:tcPr>
          <w:p w14:paraId="2A9303E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1979</w:t>
            </w:r>
          </w:p>
        </w:tc>
        <w:tc>
          <w:tcPr>
            <w:tcW w:w="582" w:type="pct"/>
            <w:shd w:val="clear" w:color="auto" w:fill="auto"/>
            <w:tcMar>
              <w:left w:w="28" w:type="dxa"/>
              <w:right w:w="28" w:type="dxa"/>
            </w:tcMar>
            <w:vAlign w:val="center"/>
            <w:hideMark/>
          </w:tcPr>
          <w:p w14:paraId="6509CA1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439B13B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2F50769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CE2B5F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606C355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1,258</w:t>
            </w:r>
          </w:p>
        </w:tc>
        <w:tc>
          <w:tcPr>
            <w:tcW w:w="464" w:type="pct"/>
            <w:shd w:val="clear" w:color="auto" w:fill="auto"/>
            <w:tcMar>
              <w:left w:w="28" w:type="dxa"/>
              <w:right w:w="28" w:type="dxa"/>
            </w:tcMar>
            <w:vAlign w:val="center"/>
            <w:hideMark/>
          </w:tcPr>
          <w:p w14:paraId="3246948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9</w:t>
            </w:r>
          </w:p>
        </w:tc>
        <w:tc>
          <w:tcPr>
            <w:tcW w:w="509" w:type="pct"/>
            <w:shd w:val="clear" w:color="auto" w:fill="auto"/>
            <w:tcMar>
              <w:left w:w="28" w:type="dxa"/>
              <w:right w:w="28" w:type="dxa"/>
            </w:tcMar>
            <w:vAlign w:val="center"/>
            <w:hideMark/>
          </w:tcPr>
          <w:p w14:paraId="58BC138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16805880" w14:textId="77777777" w:rsidTr="003D40F7">
        <w:trPr>
          <w:trHeight w:val="20"/>
          <w:jc w:val="center"/>
        </w:trPr>
        <w:tc>
          <w:tcPr>
            <w:tcW w:w="852" w:type="pct"/>
            <w:shd w:val="clear" w:color="auto" w:fill="auto"/>
            <w:tcMar>
              <w:left w:w="28" w:type="dxa"/>
              <w:right w:w="28" w:type="dxa"/>
            </w:tcMar>
            <w:vAlign w:val="center"/>
            <w:hideMark/>
          </w:tcPr>
          <w:p w14:paraId="539EF52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520 м</w:t>
            </w:r>
          </w:p>
        </w:tc>
        <w:tc>
          <w:tcPr>
            <w:tcW w:w="332" w:type="pct"/>
            <w:shd w:val="clear" w:color="auto" w:fill="auto"/>
            <w:tcMar>
              <w:left w:w="28" w:type="dxa"/>
              <w:right w:w="28" w:type="dxa"/>
            </w:tcMar>
            <w:vAlign w:val="center"/>
            <w:hideMark/>
          </w:tcPr>
          <w:p w14:paraId="14300C6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1992</w:t>
            </w:r>
          </w:p>
        </w:tc>
        <w:tc>
          <w:tcPr>
            <w:tcW w:w="582" w:type="pct"/>
            <w:shd w:val="clear" w:color="auto" w:fill="auto"/>
            <w:tcMar>
              <w:left w:w="28" w:type="dxa"/>
              <w:right w:w="28" w:type="dxa"/>
            </w:tcMar>
            <w:vAlign w:val="center"/>
            <w:hideMark/>
          </w:tcPr>
          <w:p w14:paraId="12586B1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65120B0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003D0C8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4116E88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219</w:t>
            </w:r>
          </w:p>
        </w:tc>
        <w:tc>
          <w:tcPr>
            <w:tcW w:w="688" w:type="pct"/>
            <w:shd w:val="clear" w:color="auto" w:fill="auto"/>
            <w:tcMar>
              <w:left w:w="28" w:type="dxa"/>
              <w:right w:w="28" w:type="dxa"/>
            </w:tcMar>
            <w:vAlign w:val="center"/>
            <w:hideMark/>
          </w:tcPr>
          <w:p w14:paraId="26E3F13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1,04</w:t>
            </w:r>
          </w:p>
        </w:tc>
        <w:tc>
          <w:tcPr>
            <w:tcW w:w="464" w:type="pct"/>
            <w:shd w:val="clear" w:color="auto" w:fill="auto"/>
            <w:tcMar>
              <w:left w:w="28" w:type="dxa"/>
              <w:right w:w="28" w:type="dxa"/>
            </w:tcMar>
            <w:vAlign w:val="center"/>
            <w:hideMark/>
          </w:tcPr>
          <w:p w14:paraId="11AAAA1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4</w:t>
            </w:r>
          </w:p>
        </w:tc>
        <w:tc>
          <w:tcPr>
            <w:tcW w:w="509" w:type="pct"/>
            <w:shd w:val="clear" w:color="auto" w:fill="auto"/>
            <w:tcMar>
              <w:left w:w="28" w:type="dxa"/>
              <w:right w:w="28" w:type="dxa"/>
            </w:tcMar>
            <w:vAlign w:val="center"/>
            <w:hideMark/>
          </w:tcPr>
          <w:p w14:paraId="5B4C3B0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26C80252" w14:textId="77777777" w:rsidTr="003D40F7">
        <w:trPr>
          <w:trHeight w:val="20"/>
          <w:jc w:val="center"/>
        </w:trPr>
        <w:tc>
          <w:tcPr>
            <w:tcW w:w="852" w:type="pct"/>
            <w:shd w:val="clear" w:color="auto" w:fill="auto"/>
            <w:tcMar>
              <w:left w:w="28" w:type="dxa"/>
              <w:right w:w="28" w:type="dxa"/>
            </w:tcMar>
            <w:vAlign w:val="center"/>
            <w:hideMark/>
          </w:tcPr>
          <w:p w14:paraId="614182B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55 м</w:t>
            </w:r>
          </w:p>
        </w:tc>
        <w:tc>
          <w:tcPr>
            <w:tcW w:w="332" w:type="pct"/>
            <w:shd w:val="clear" w:color="auto" w:fill="auto"/>
            <w:tcMar>
              <w:left w:w="28" w:type="dxa"/>
              <w:right w:w="28" w:type="dxa"/>
            </w:tcMar>
            <w:vAlign w:val="center"/>
            <w:hideMark/>
          </w:tcPr>
          <w:p w14:paraId="29413C5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1982</w:t>
            </w:r>
          </w:p>
        </w:tc>
        <w:tc>
          <w:tcPr>
            <w:tcW w:w="582" w:type="pct"/>
            <w:shd w:val="clear" w:color="auto" w:fill="auto"/>
            <w:tcMar>
              <w:left w:w="28" w:type="dxa"/>
              <w:right w:w="28" w:type="dxa"/>
            </w:tcMar>
            <w:vAlign w:val="center"/>
            <w:hideMark/>
          </w:tcPr>
          <w:p w14:paraId="46B3B6F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777FA6E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7733D9F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1B3CD88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084B952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0,11</w:t>
            </w:r>
          </w:p>
        </w:tc>
        <w:tc>
          <w:tcPr>
            <w:tcW w:w="464" w:type="pct"/>
            <w:shd w:val="clear" w:color="auto" w:fill="auto"/>
            <w:tcMar>
              <w:left w:w="28" w:type="dxa"/>
              <w:right w:w="28" w:type="dxa"/>
            </w:tcMar>
            <w:vAlign w:val="center"/>
            <w:hideMark/>
          </w:tcPr>
          <w:p w14:paraId="56A4BD8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w:t>
            </w:r>
          </w:p>
        </w:tc>
        <w:tc>
          <w:tcPr>
            <w:tcW w:w="509" w:type="pct"/>
            <w:shd w:val="clear" w:color="auto" w:fill="auto"/>
            <w:tcMar>
              <w:left w:w="28" w:type="dxa"/>
              <w:right w:w="28" w:type="dxa"/>
            </w:tcMar>
            <w:vAlign w:val="center"/>
            <w:hideMark/>
          </w:tcPr>
          <w:p w14:paraId="0908844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7233241C" w14:textId="77777777" w:rsidTr="003D40F7">
        <w:trPr>
          <w:trHeight w:val="20"/>
          <w:jc w:val="center"/>
        </w:trPr>
        <w:tc>
          <w:tcPr>
            <w:tcW w:w="852" w:type="pct"/>
            <w:shd w:val="clear" w:color="auto" w:fill="auto"/>
            <w:tcMar>
              <w:left w:w="28" w:type="dxa"/>
              <w:right w:w="28" w:type="dxa"/>
            </w:tcMar>
            <w:vAlign w:val="center"/>
            <w:hideMark/>
          </w:tcPr>
          <w:p w14:paraId="7A91254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523 м</w:t>
            </w:r>
          </w:p>
        </w:tc>
        <w:tc>
          <w:tcPr>
            <w:tcW w:w="332" w:type="pct"/>
            <w:shd w:val="clear" w:color="auto" w:fill="auto"/>
            <w:tcMar>
              <w:left w:w="28" w:type="dxa"/>
              <w:right w:w="28" w:type="dxa"/>
            </w:tcMar>
            <w:vAlign w:val="center"/>
            <w:hideMark/>
          </w:tcPr>
          <w:p w14:paraId="2D500F0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1981</w:t>
            </w:r>
          </w:p>
        </w:tc>
        <w:tc>
          <w:tcPr>
            <w:tcW w:w="582" w:type="pct"/>
            <w:shd w:val="clear" w:color="auto" w:fill="auto"/>
            <w:tcMar>
              <w:left w:w="28" w:type="dxa"/>
              <w:right w:w="28" w:type="dxa"/>
            </w:tcMar>
            <w:vAlign w:val="center"/>
            <w:hideMark/>
          </w:tcPr>
          <w:p w14:paraId="735C56B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387814B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71BF366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4F96CE4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67756BD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1,046</w:t>
            </w:r>
          </w:p>
        </w:tc>
        <w:tc>
          <w:tcPr>
            <w:tcW w:w="464" w:type="pct"/>
            <w:shd w:val="clear" w:color="auto" w:fill="auto"/>
            <w:tcMar>
              <w:left w:w="28" w:type="dxa"/>
              <w:right w:w="28" w:type="dxa"/>
            </w:tcMar>
            <w:vAlign w:val="center"/>
            <w:hideMark/>
          </w:tcPr>
          <w:p w14:paraId="1EB7DBD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9</w:t>
            </w:r>
          </w:p>
        </w:tc>
        <w:tc>
          <w:tcPr>
            <w:tcW w:w="509" w:type="pct"/>
            <w:shd w:val="clear" w:color="auto" w:fill="auto"/>
            <w:tcMar>
              <w:left w:w="28" w:type="dxa"/>
              <w:right w:w="28" w:type="dxa"/>
            </w:tcMar>
            <w:vAlign w:val="center"/>
            <w:hideMark/>
          </w:tcPr>
          <w:p w14:paraId="0E79D02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7E40E820" w14:textId="77777777" w:rsidTr="003D40F7">
        <w:trPr>
          <w:trHeight w:val="20"/>
          <w:jc w:val="center"/>
        </w:trPr>
        <w:tc>
          <w:tcPr>
            <w:tcW w:w="852" w:type="pct"/>
            <w:shd w:val="clear" w:color="auto" w:fill="auto"/>
            <w:tcMar>
              <w:left w:w="28" w:type="dxa"/>
              <w:right w:w="28" w:type="dxa"/>
            </w:tcMar>
            <w:vAlign w:val="center"/>
            <w:hideMark/>
          </w:tcPr>
          <w:p w14:paraId="2DA872A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326 м</w:t>
            </w:r>
          </w:p>
        </w:tc>
        <w:tc>
          <w:tcPr>
            <w:tcW w:w="332" w:type="pct"/>
            <w:shd w:val="clear" w:color="auto" w:fill="auto"/>
            <w:tcMar>
              <w:left w:w="28" w:type="dxa"/>
              <w:right w:w="28" w:type="dxa"/>
            </w:tcMar>
            <w:vAlign w:val="center"/>
            <w:hideMark/>
          </w:tcPr>
          <w:p w14:paraId="3244557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1992</w:t>
            </w:r>
          </w:p>
        </w:tc>
        <w:tc>
          <w:tcPr>
            <w:tcW w:w="582" w:type="pct"/>
            <w:shd w:val="clear" w:color="auto" w:fill="auto"/>
            <w:tcMar>
              <w:left w:w="28" w:type="dxa"/>
              <w:right w:w="28" w:type="dxa"/>
            </w:tcMar>
            <w:vAlign w:val="center"/>
            <w:hideMark/>
          </w:tcPr>
          <w:p w14:paraId="0290021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69ADCF6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4BF9829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E14079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2173134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0,652</w:t>
            </w:r>
          </w:p>
        </w:tc>
        <w:tc>
          <w:tcPr>
            <w:tcW w:w="464" w:type="pct"/>
            <w:shd w:val="clear" w:color="auto" w:fill="auto"/>
            <w:tcMar>
              <w:left w:w="28" w:type="dxa"/>
              <w:right w:w="28" w:type="dxa"/>
            </w:tcMar>
            <w:vAlign w:val="center"/>
            <w:hideMark/>
          </w:tcPr>
          <w:p w14:paraId="56B851B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509" w:type="pct"/>
            <w:shd w:val="clear" w:color="auto" w:fill="auto"/>
            <w:tcMar>
              <w:left w:w="28" w:type="dxa"/>
              <w:right w:w="28" w:type="dxa"/>
            </w:tcMar>
            <w:vAlign w:val="center"/>
            <w:hideMark/>
          </w:tcPr>
          <w:p w14:paraId="7823535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40EE4CF5" w14:textId="77777777" w:rsidTr="003D40F7">
        <w:trPr>
          <w:trHeight w:val="20"/>
          <w:jc w:val="center"/>
        </w:trPr>
        <w:tc>
          <w:tcPr>
            <w:tcW w:w="852" w:type="pct"/>
            <w:shd w:val="clear" w:color="auto" w:fill="auto"/>
            <w:tcMar>
              <w:left w:w="28" w:type="dxa"/>
              <w:right w:w="28" w:type="dxa"/>
            </w:tcMar>
            <w:vAlign w:val="center"/>
            <w:hideMark/>
          </w:tcPr>
          <w:p w14:paraId="78B0F59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251 м</w:t>
            </w:r>
          </w:p>
        </w:tc>
        <w:tc>
          <w:tcPr>
            <w:tcW w:w="332" w:type="pct"/>
            <w:shd w:val="clear" w:color="auto" w:fill="auto"/>
            <w:tcMar>
              <w:left w:w="28" w:type="dxa"/>
              <w:right w:w="28" w:type="dxa"/>
            </w:tcMar>
            <w:vAlign w:val="center"/>
            <w:hideMark/>
          </w:tcPr>
          <w:p w14:paraId="37C9EE6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1975</w:t>
            </w:r>
          </w:p>
        </w:tc>
        <w:tc>
          <w:tcPr>
            <w:tcW w:w="582" w:type="pct"/>
            <w:shd w:val="clear" w:color="auto" w:fill="auto"/>
            <w:tcMar>
              <w:left w:w="28" w:type="dxa"/>
              <w:right w:w="28" w:type="dxa"/>
            </w:tcMar>
            <w:vAlign w:val="center"/>
            <w:hideMark/>
          </w:tcPr>
          <w:p w14:paraId="58CAE15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7A32D7B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0B8A418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52018F5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219</w:t>
            </w:r>
          </w:p>
        </w:tc>
        <w:tc>
          <w:tcPr>
            <w:tcW w:w="688" w:type="pct"/>
            <w:shd w:val="clear" w:color="auto" w:fill="auto"/>
            <w:tcMar>
              <w:left w:w="28" w:type="dxa"/>
              <w:right w:w="28" w:type="dxa"/>
            </w:tcMar>
            <w:vAlign w:val="center"/>
            <w:hideMark/>
          </w:tcPr>
          <w:p w14:paraId="20E5FE7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0,502</w:t>
            </w:r>
          </w:p>
        </w:tc>
        <w:tc>
          <w:tcPr>
            <w:tcW w:w="464" w:type="pct"/>
            <w:shd w:val="clear" w:color="auto" w:fill="auto"/>
            <w:tcMar>
              <w:left w:w="28" w:type="dxa"/>
              <w:right w:w="28" w:type="dxa"/>
            </w:tcMar>
            <w:vAlign w:val="center"/>
            <w:hideMark/>
          </w:tcPr>
          <w:p w14:paraId="3260C61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6</w:t>
            </w:r>
          </w:p>
        </w:tc>
        <w:tc>
          <w:tcPr>
            <w:tcW w:w="509" w:type="pct"/>
            <w:shd w:val="clear" w:color="auto" w:fill="auto"/>
            <w:tcMar>
              <w:left w:w="28" w:type="dxa"/>
              <w:right w:w="28" w:type="dxa"/>
            </w:tcMar>
            <w:vAlign w:val="center"/>
            <w:hideMark/>
          </w:tcPr>
          <w:p w14:paraId="459D5C6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подземный</w:t>
            </w:r>
          </w:p>
        </w:tc>
      </w:tr>
      <w:tr w:rsidR="003D40F7" w:rsidRPr="003D40F7" w14:paraId="7470CFE3" w14:textId="77777777" w:rsidTr="003D40F7">
        <w:trPr>
          <w:trHeight w:val="20"/>
          <w:jc w:val="center"/>
        </w:trPr>
        <w:tc>
          <w:tcPr>
            <w:tcW w:w="5000" w:type="pct"/>
            <w:gridSpan w:val="9"/>
            <w:shd w:val="clear" w:color="auto" w:fill="auto"/>
            <w:tcMar>
              <w:left w:w="28" w:type="dxa"/>
              <w:right w:w="28" w:type="dxa"/>
            </w:tcMar>
            <w:vAlign w:val="center"/>
            <w:hideMark/>
          </w:tcPr>
          <w:p w14:paraId="110B2AA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Котельная №1 п. Надежный</w:t>
            </w:r>
          </w:p>
        </w:tc>
      </w:tr>
      <w:tr w:rsidR="003D40F7" w:rsidRPr="003D40F7" w14:paraId="10E789E3" w14:textId="77777777" w:rsidTr="003D40F7">
        <w:trPr>
          <w:trHeight w:val="20"/>
          <w:jc w:val="center"/>
        </w:trPr>
        <w:tc>
          <w:tcPr>
            <w:tcW w:w="852" w:type="pct"/>
            <w:shd w:val="clear" w:color="auto" w:fill="auto"/>
            <w:tcMar>
              <w:left w:w="28" w:type="dxa"/>
              <w:right w:w="28" w:type="dxa"/>
            </w:tcMar>
            <w:vAlign w:val="center"/>
            <w:hideMark/>
          </w:tcPr>
          <w:p w14:paraId="593EDE4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Магистральные сети ТВК инв. №950000104935</w:t>
            </w:r>
          </w:p>
        </w:tc>
        <w:tc>
          <w:tcPr>
            <w:tcW w:w="332" w:type="pct"/>
            <w:shd w:val="clear" w:color="auto" w:fill="auto"/>
            <w:tcMar>
              <w:left w:w="28" w:type="dxa"/>
              <w:right w:w="28" w:type="dxa"/>
            </w:tcMar>
            <w:vAlign w:val="center"/>
            <w:hideMark/>
          </w:tcPr>
          <w:p w14:paraId="5BE2F5E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1993</w:t>
            </w:r>
          </w:p>
        </w:tc>
        <w:tc>
          <w:tcPr>
            <w:tcW w:w="582" w:type="pct"/>
            <w:shd w:val="clear" w:color="auto" w:fill="auto"/>
            <w:tcMar>
              <w:left w:w="28" w:type="dxa"/>
              <w:right w:w="28" w:type="dxa"/>
            </w:tcMar>
            <w:vAlign w:val="center"/>
            <w:hideMark/>
          </w:tcPr>
          <w:p w14:paraId="2CFFA4A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665BCA4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6A6B96B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C82395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89</w:t>
            </w:r>
          </w:p>
        </w:tc>
        <w:tc>
          <w:tcPr>
            <w:tcW w:w="688" w:type="pct"/>
            <w:shd w:val="clear" w:color="auto" w:fill="auto"/>
            <w:tcMar>
              <w:left w:w="28" w:type="dxa"/>
              <w:right w:w="28" w:type="dxa"/>
            </w:tcMar>
            <w:vAlign w:val="center"/>
            <w:hideMark/>
          </w:tcPr>
          <w:p w14:paraId="6ADF457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0,81</w:t>
            </w:r>
          </w:p>
        </w:tc>
        <w:tc>
          <w:tcPr>
            <w:tcW w:w="464" w:type="pct"/>
            <w:shd w:val="clear" w:color="auto" w:fill="auto"/>
            <w:tcMar>
              <w:left w:w="28" w:type="dxa"/>
              <w:right w:w="28" w:type="dxa"/>
            </w:tcMar>
            <w:vAlign w:val="center"/>
            <w:hideMark/>
          </w:tcPr>
          <w:p w14:paraId="1278547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27</w:t>
            </w:r>
          </w:p>
        </w:tc>
        <w:tc>
          <w:tcPr>
            <w:tcW w:w="509" w:type="pct"/>
            <w:shd w:val="clear" w:color="auto" w:fill="auto"/>
            <w:tcMar>
              <w:left w:w="28" w:type="dxa"/>
              <w:right w:w="28" w:type="dxa"/>
            </w:tcMar>
            <w:vAlign w:val="center"/>
            <w:hideMark/>
          </w:tcPr>
          <w:p w14:paraId="2D4D7E0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r w:rsidR="003D40F7" w:rsidRPr="003D40F7" w14:paraId="7CA40D9F" w14:textId="77777777" w:rsidTr="003D40F7">
        <w:trPr>
          <w:trHeight w:val="20"/>
          <w:jc w:val="center"/>
        </w:trPr>
        <w:tc>
          <w:tcPr>
            <w:tcW w:w="852" w:type="pct"/>
            <w:shd w:val="clear" w:color="auto" w:fill="auto"/>
            <w:tcMar>
              <w:left w:w="28" w:type="dxa"/>
              <w:right w:w="28" w:type="dxa"/>
            </w:tcMar>
            <w:vAlign w:val="center"/>
            <w:hideMark/>
          </w:tcPr>
          <w:p w14:paraId="2BBB207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Магистральные сети ТВК инв. №950000104936</w:t>
            </w:r>
          </w:p>
        </w:tc>
        <w:tc>
          <w:tcPr>
            <w:tcW w:w="332" w:type="pct"/>
            <w:shd w:val="clear" w:color="auto" w:fill="auto"/>
            <w:tcMar>
              <w:left w:w="28" w:type="dxa"/>
              <w:right w:w="28" w:type="dxa"/>
            </w:tcMar>
            <w:vAlign w:val="center"/>
            <w:hideMark/>
          </w:tcPr>
          <w:p w14:paraId="44D9533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1993</w:t>
            </w:r>
          </w:p>
        </w:tc>
        <w:tc>
          <w:tcPr>
            <w:tcW w:w="582" w:type="pct"/>
            <w:shd w:val="clear" w:color="auto" w:fill="auto"/>
            <w:tcMar>
              <w:left w:w="28" w:type="dxa"/>
              <w:right w:w="28" w:type="dxa"/>
            </w:tcMar>
            <w:vAlign w:val="center"/>
            <w:hideMark/>
          </w:tcPr>
          <w:p w14:paraId="6059501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5D62ABF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2D6D121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4C5C5FB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0ECFC08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1,104</w:t>
            </w:r>
          </w:p>
        </w:tc>
        <w:tc>
          <w:tcPr>
            <w:tcW w:w="464" w:type="pct"/>
            <w:shd w:val="clear" w:color="auto" w:fill="auto"/>
            <w:tcMar>
              <w:left w:w="28" w:type="dxa"/>
              <w:right w:w="28" w:type="dxa"/>
            </w:tcMar>
            <w:vAlign w:val="center"/>
            <w:hideMark/>
          </w:tcPr>
          <w:p w14:paraId="5319A97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42</w:t>
            </w:r>
          </w:p>
        </w:tc>
        <w:tc>
          <w:tcPr>
            <w:tcW w:w="509" w:type="pct"/>
            <w:shd w:val="clear" w:color="auto" w:fill="auto"/>
            <w:tcMar>
              <w:left w:w="28" w:type="dxa"/>
              <w:right w:w="28" w:type="dxa"/>
            </w:tcMar>
            <w:vAlign w:val="center"/>
            <w:hideMark/>
          </w:tcPr>
          <w:p w14:paraId="1A885EA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r w:rsidR="003D40F7" w:rsidRPr="003D40F7" w14:paraId="23CE53BA" w14:textId="77777777" w:rsidTr="003D40F7">
        <w:trPr>
          <w:trHeight w:val="20"/>
          <w:jc w:val="center"/>
        </w:trPr>
        <w:tc>
          <w:tcPr>
            <w:tcW w:w="852" w:type="pct"/>
            <w:shd w:val="clear" w:color="auto" w:fill="auto"/>
            <w:tcMar>
              <w:left w:w="28" w:type="dxa"/>
              <w:right w:w="28" w:type="dxa"/>
            </w:tcMar>
            <w:vAlign w:val="center"/>
            <w:hideMark/>
          </w:tcPr>
          <w:p w14:paraId="5BBC03C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Магистральные сети ТВК инв. №950000104937</w:t>
            </w:r>
          </w:p>
        </w:tc>
        <w:tc>
          <w:tcPr>
            <w:tcW w:w="332" w:type="pct"/>
            <w:shd w:val="clear" w:color="auto" w:fill="auto"/>
            <w:tcMar>
              <w:left w:w="28" w:type="dxa"/>
              <w:right w:w="28" w:type="dxa"/>
            </w:tcMar>
            <w:vAlign w:val="center"/>
            <w:hideMark/>
          </w:tcPr>
          <w:p w14:paraId="56E8EE0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1993</w:t>
            </w:r>
          </w:p>
        </w:tc>
        <w:tc>
          <w:tcPr>
            <w:tcW w:w="582" w:type="pct"/>
            <w:shd w:val="clear" w:color="auto" w:fill="auto"/>
            <w:tcMar>
              <w:left w:w="28" w:type="dxa"/>
              <w:right w:w="28" w:type="dxa"/>
            </w:tcMar>
            <w:vAlign w:val="center"/>
            <w:hideMark/>
          </w:tcPr>
          <w:p w14:paraId="4100B0D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528C7B8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726B9A9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2516AE0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89</w:t>
            </w:r>
          </w:p>
        </w:tc>
        <w:tc>
          <w:tcPr>
            <w:tcW w:w="688" w:type="pct"/>
            <w:shd w:val="clear" w:color="auto" w:fill="auto"/>
            <w:tcMar>
              <w:left w:w="28" w:type="dxa"/>
              <w:right w:w="28" w:type="dxa"/>
            </w:tcMar>
            <w:vAlign w:val="center"/>
            <w:hideMark/>
          </w:tcPr>
          <w:p w14:paraId="721F49A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0,917</w:t>
            </w:r>
          </w:p>
        </w:tc>
        <w:tc>
          <w:tcPr>
            <w:tcW w:w="464" w:type="pct"/>
            <w:shd w:val="clear" w:color="auto" w:fill="auto"/>
            <w:tcMar>
              <w:left w:w="28" w:type="dxa"/>
              <w:right w:w="28" w:type="dxa"/>
            </w:tcMar>
            <w:vAlign w:val="center"/>
            <w:hideMark/>
          </w:tcPr>
          <w:p w14:paraId="3558DF2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18</w:t>
            </w:r>
          </w:p>
        </w:tc>
        <w:tc>
          <w:tcPr>
            <w:tcW w:w="509" w:type="pct"/>
            <w:shd w:val="clear" w:color="auto" w:fill="auto"/>
            <w:tcMar>
              <w:left w:w="28" w:type="dxa"/>
              <w:right w:w="28" w:type="dxa"/>
            </w:tcMar>
            <w:vAlign w:val="center"/>
            <w:hideMark/>
          </w:tcPr>
          <w:p w14:paraId="2D7605E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r w:rsidR="003D40F7" w:rsidRPr="003D40F7" w14:paraId="7E6A6A89" w14:textId="77777777" w:rsidTr="003D40F7">
        <w:trPr>
          <w:trHeight w:val="20"/>
          <w:jc w:val="center"/>
        </w:trPr>
        <w:tc>
          <w:tcPr>
            <w:tcW w:w="852" w:type="pct"/>
            <w:shd w:val="clear" w:color="auto" w:fill="auto"/>
            <w:tcMar>
              <w:left w:w="28" w:type="dxa"/>
              <w:right w:w="28" w:type="dxa"/>
            </w:tcMar>
            <w:vAlign w:val="center"/>
            <w:hideMark/>
          </w:tcPr>
          <w:p w14:paraId="76AA22D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Магистральные сети ТВК инв. №950000104938</w:t>
            </w:r>
          </w:p>
        </w:tc>
        <w:tc>
          <w:tcPr>
            <w:tcW w:w="332" w:type="pct"/>
            <w:shd w:val="clear" w:color="auto" w:fill="auto"/>
            <w:tcMar>
              <w:left w:w="28" w:type="dxa"/>
              <w:right w:w="28" w:type="dxa"/>
            </w:tcMar>
            <w:vAlign w:val="center"/>
            <w:hideMark/>
          </w:tcPr>
          <w:p w14:paraId="78068B1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1993</w:t>
            </w:r>
          </w:p>
        </w:tc>
        <w:tc>
          <w:tcPr>
            <w:tcW w:w="582" w:type="pct"/>
            <w:shd w:val="clear" w:color="auto" w:fill="auto"/>
            <w:tcMar>
              <w:left w:w="28" w:type="dxa"/>
              <w:right w:w="28" w:type="dxa"/>
            </w:tcMar>
            <w:vAlign w:val="center"/>
            <w:hideMark/>
          </w:tcPr>
          <w:p w14:paraId="2E1298D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1A7E65D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7E14EA7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0374253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89</w:t>
            </w:r>
          </w:p>
        </w:tc>
        <w:tc>
          <w:tcPr>
            <w:tcW w:w="688" w:type="pct"/>
            <w:shd w:val="clear" w:color="auto" w:fill="auto"/>
            <w:tcMar>
              <w:left w:w="28" w:type="dxa"/>
              <w:right w:w="28" w:type="dxa"/>
            </w:tcMar>
            <w:vAlign w:val="center"/>
            <w:hideMark/>
          </w:tcPr>
          <w:p w14:paraId="19C448D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1,246</w:t>
            </w:r>
          </w:p>
        </w:tc>
        <w:tc>
          <w:tcPr>
            <w:tcW w:w="464" w:type="pct"/>
            <w:shd w:val="clear" w:color="auto" w:fill="auto"/>
            <w:tcMar>
              <w:left w:w="28" w:type="dxa"/>
              <w:right w:w="28" w:type="dxa"/>
            </w:tcMar>
            <w:vAlign w:val="center"/>
            <w:hideMark/>
          </w:tcPr>
          <w:p w14:paraId="1A2AE06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28</w:t>
            </w:r>
          </w:p>
        </w:tc>
        <w:tc>
          <w:tcPr>
            <w:tcW w:w="509" w:type="pct"/>
            <w:shd w:val="clear" w:color="auto" w:fill="auto"/>
            <w:tcMar>
              <w:left w:w="28" w:type="dxa"/>
              <w:right w:w="28" w:type="dxa"/>
            </w:tcMar>
            <w:vAlign w:val="center"/>
            <w:hideMark/>
          </w:tcPr>
          <w:p w14:paraId="79EFC52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r w:rsidR="003D40F7" w:rsidRPr="003D40F7" w14:paraId="085FC44A" w14:textId="77777777" w:rsidTr="003D40F7">
        <w:trPr>
          <w:trHeight w:val="20"/>
          <w:jc w:val="center"/>
        </w:trPr>
        <w:tc>
          <w:tcPr>
            <w:tcW w:w="852" w:type="pct"/>
            <w:shd w:val="clear" w:color="auto" w:fill="auto"/>
            <w:tcMar>
              <w:left w:w="28" w:type="dxa"/>
              <w:right w:w="28" w:type="dxa"/>
            </w:tcMar>
            <w:vAlign w:val="center"/>
            <w:hideMark/>
          </w:tcPr>
          <w:p w14:paraId="5BFE199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ТВК (сети тепловые) инв. №950000104943</w:t>
            </w:r>
          </w:p>
        </w:tc>
        <w:tc>
          <w:tcPr>
            <w:tcW w:w="332" w:type="pct"/>
            <w:shd w:val="clear" w:color="auto" w:fill="auto"/>
            <w:tcMar>
              <w:left w:w="28" w:type="dxa"/>
              <w:right w:w="28" w:type="dxa"/>
            </w:tcMar>
            <w:vAlign w:val="center"/>
            <w:hideMark/>
          </w:tcPr>
          <w:p w14:paraId="3E297D4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1989</w:t>
            </w:r>
          </w:p>
        </w:tc>
        <w:tc>
          <w:tcPr>
            <w:tcW w:w="582" w:type="pct"/>
            <w:shd w:val="clear" w:color="auto" w:fill="auto"/>
            <w:tcMar>
              <w:left w:w="28" w:type="dxa"/>
              <w:right w:w="28" w:type="dxa"/>
            </w:tcMar>
            <w:vAlign w:val="center"/>
            <w:hideMark/>
          </w:tcPr>
          <w:p w14:paraId="58B8773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37C36CE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5F368D0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4ACDF41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89</w:t>
            </w:r>
          </w:p>
        </w:tc>
        <w:tc>
          <w:tcPr>
            <w:tcW w:w="688" w:type="pct"/>
            <w:shd w:val="clear" w:color="auto" w:fill="auto"/>
            <w:tcMar>
              <w:left w:w="28" w:type="dxa"/>
              <w:right w:w="28" w:type="dxa"/>
            </w:tcMar>
            <w:vAlign w:val="center"/>
            <w:hideMark/>
          </w:tcPr>
          <w:p w14:paraId="5A1A751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1,48</w:t>
            </w:r>
          </w:p>
        </w:tc>
        <w:tc>
          <w:tcPr>
            <w:tcW w:w="464" w:type="pct"/>
            <w:shd w:val="clear" w:color="auto" w:fill="auto"/>
            <w:tcMar>
              <w:left w:w="28" w:type="dxa"/>
              <w:right w:w="28" w:type="dxa"/>
            </w:tcMar>
            <w:vAlign w:val="center"/>
            <w:hideMark/>
          </w:tcPr>
          <w:p w14:paraId="440BDA6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9</w:t>
            </w:r>
          </w:p>
        </w:tc>
        <w:tc>
          <w:tcPr>
            <w:tcW w:w="509" w:type="pct"/>
            <w:shd w:val="clear" w:color="auto" w:fill="auto"/>
            <w:tcMar>
              <w:left w:w="28" w:type="dxa"/>
              <w:right w:w="28" w:type="dxa"/>
            </w:tcMar>
            <w:vAlign w:val="center"/>
            <w:hideMark/>
          </w:tcPr>
          <w:p w14:paraId="15C6D82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r w:rsidR="003D40F7" w:rsidRPr="003D40F7" w14:paraId="57974BBC" w14:textId="77777777" w:rsidTr="003D40F7">
        <w:trPr>
          <w:trHeight w:val="20"/>
          <w:jc w:val="center"/>
        </w:trPr>
        <w:tc>
          <w:tcPr>
            <w:tcW w:w="852" w:type="pct"/>
            <w:shd w:val="clear" w:color="auto" w:fill="auto"/>
            <w:tcMar>
              <w:left w:w="28" w:type="dxa"/>
              <w:right w:w="28" w:type="dxa"/>
            </w:tcMar>
            <w:vAlign w:val="center"/>
            <w:hideMark/>
          </w:tcPr>
          <w:p w14:paraId="7F5E184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Магистральные сети тепловые протяженностью 643 п.м.</w:t>
            </w:r>
          </w:p>
        </w:tc>
        <w:tc>
          <w:tcPr>
            <w:tcW w:w="332" w:type="pct"/>
            <w:shd w:val="clear" w:color="auto" w:fill="auto"/>
            <w:tcMar>
              <w:left w:w="28" w:type="dxa"/>
              <w:right w:w="28" w:type="dxa"/>
            </w:tcMar>
            <w:vAlign w:val="center"/>
            <w:hideMark/>
          </w:tcPr>
          <w:p w14:paraId="57D61C3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1990</w:t>
            </w:r>
          </w:p>
        </w:tc>
        <w:tc>
          <w:tcPr>
            <w:tcW w:w="582" w:type="pct"/>
            <w:shd w:val="clear" w:color="auto" w:fill="auto"/>
            <w:tcMar>
              <w:left w:w="28" w:type="dxa"/>
              <w:right w:w="28" w:type="dxa"/>
            </w:tcMar>
            <w:vAlign w:val="center"/>
            <w:hideMark/>
          </w:tcPr>
          <w:p w14:paraId="4C05E55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193D0A2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55BAA306"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740D13D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89</w:t>
            </w:r>
          </w:p>
        </w:tc>
        <w:tc>
          <w:tcPr>
            <w:tcW w:w="688" w:type="pct"/>
            <w:shd w:val="clear" w:color="auto" w:fill="auto"/>
            <w:tcMar>
              <w:left w:w="28" w:type="dxa"/>
              <w:right w:w="28" w:type="dxa"/>
            </w:tcMar>
            <w:vAlign w:val="center"/>
            <w:hideMark/>
          </w:tcPr>
          <w:p w14:paraId="34BFFAB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1,286</w:t>
            </w:r>
          </w:p>
        </w:tc>
        <w:tc>
          <w:tcPr>
            <w:tcW w:w="464" w:type="pct"/>
            <w:shd w:val="clear" w:color="auto" w:fill="auto"/>
            <w:tcMar>
              <w:left w:w="28" w:type="dxa"/>
              <w:right w:w="28" w:type="dxa"/>
            </w:tcMar>
            <w:vAlign w:val="center"/>
            <w:hideMark/>
          </w:tcPr>
          <w:p w14:paraId="440170C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40</w:t>
            </w:r>
          </w:p>
        </w:tc>
        <w:tc>
          <w:tcPr>
            <w:tcW w:w="509" w:type="pct"/>
            <w:shd w:val="clear" w:color="auto" w:fill="auto"/>
            <w:tcMar>
              <w:left w:w="28" w:type="dxa"/>
              <w:right w:w="28" w:type="dxa"/>
            </w:tcMar>
            <w:vAlign w:val="center"/>
            <w:hideMark/>
          </w:tcPr>
          <w:p w14:paraId="065074A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r w:rsidR="003D40F7" w:rsidRPr="003D40F7" w14:paraId="242353E7" w14:textId="77777777" w:rsidTr="003D40F7">
        <w:trPr>
          <w:trHeight w:val="20"/>
          <w:jc w:val="center"/>
        </w:trPr>
        <w:tc>
          <w:tcPr>
            <w:tcW w:w="852" w:type="pct"/>
            <w:shd w:val="clear" w:color="auto" w:fill="auto"/>
            <w:tcMar>
              <w:left w:w="28" w:type="dxa"/>
              <w:right w:w="28" w:type="dxa"/>
            </w:tcMar>
            <w:vAlign w:val="center"/>
            <w:hideMark/>
          </w:tcPr>
          <w:p w14:paraId="6C5E19B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lastRenderedPageBreak/>
              <w:t>Магистральные сети тепловые протяженностью 858 п.м.</w:t>
            </w:r>
          </w:p>
        </w:tc>
        <w:tc>
          <w:tcPr>
            <w:tcW w:w="332" w:type="pct"/>
            <w:shd w:val="clear" w:color="auto" w:fill="auto"/>
            <w:tcMar>
              <w:left w:w="28" w:type="dxa"/>
              <w:right w:w="28" w:type="dxa"/>
            </w:tcMar>
            <w:vAlign w:val="center"/>
            <w:hideMark/>
          </w:tcPr>
          <w:p w14:paraId="710D37C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1990</w:t>
            </w:r>
          </w:p>
        </w:tc>
        <w:tc>
          <w:tcPr>
            <w:tcW w:w="582" w:type="pct"/>
            <w:shd w:val="clear" w:color="auto" w:fill="auto"/>
            <w:tcMar>
              <w:left w:w="28" w:type="dxa"/>
              <w:right w:w="28" w:type="dxa"/>
            </w:tcMar>
            <w:vAlign w:val="center"/>
            <w:hideMark/>
          </w:tcPr>
          <w:p w14:paraId="2322A7D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038D9A0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6A5ADDD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3AFDCFD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361AFDD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1,716</w:t>
            </w:r>
          </w:p>
        </w:tc>
        <w:tc>
          <w:tcPr>
            <w:tcW w:w="464" w:type="pct"/>
            <w:shd w:val="clear" w:color="auto" w:fill="auto"/>
            <w:tcMar>
              <w:left w:w="28" w:type="dxa"/>
              <w:right w:w="28" w:type="dxa"/>
            </w:tcMar>
            <w:vAlign w:val="center"/>
            <w:hideMark/>
          </w:tcPr>
          <w:p w14:paraId="4488E45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35</w:t>
            </w:r>
          </w:p>
        </w:tc>
        <w:tc>
          <w:tcPr>
            <w:tcW w:w="509" w:type="pct"/>
            <w:shd w:val="clear" w:color="auto" w:fill="auto"/>
            <w:tcMar>
              <w:left w:w="28" w:type="dxa"/>
              <w:right w:w="28" w:type="dxa"/>
            </w:tcMar>
            <w:vAlign w:val="center"/>
            <w:hideMark/>
          </w:tcPr>
          <w:p w14:paraId="52ABCEA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r w:rsidR="003D40F7" w:rsidRPr="003D40F7" w14:paraId="69EB568E" w14:textId="77777777" w:rsidTr="003D40F7">
        <w:trPr>
          <w:trHeight w:val="20"/>
          <w:jc w:val="center"/>
        </w:trPr>
        <w:tc>
          <w:tcPr>
            <w:tcW w:w="852" w:type="pct"/>
            <w:shd w:val="clear" w:color="auto" w:fill="auto"/>
            <w:tcMar>
              <w:left w:w="28" w:type="dxa"/>
              <w:right w:w="28" w:type="dxa"/>
            </w:tcMar>
            <w:vAlign w:val="center"/>
            <w:hideMark/>
          </w:tcPr>
          <w:p w14:paraId="5E2BD6B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тепловые протяженностью 317 п.м.</w:t>
            </w:r>
          </w:p>
        </w:tc>
        <w:tc>
          <w:tcPr>
            <w:tcW w:w="332" w:type="pct"/>
            <w:shd w:val="clear" w:color="auto" w:fill="auto"/>
            <w:tcMar>
              <w:left w:w="28" w:type="dxa"/>
              <w:right w:w="28" w:type="dxa"/>
            </w:tcMar>
            <w:vAlign w:val="center"/>
            <w:hideMark/>
          </w:tcPr>
          <w:p w14:paraId="52D80D5B"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1990</w:t>
            </w:r>
          </w:p>
        </w:tc>
        <w:tc>
          <w:tcPr>
            <w:tcW w:w="582" w:type="pct"/>
            <w:shd w:val="clear" w:color="auto" w:fill="auto"/>
            <w:tcMar>
              <w:left w:w="28" w:type="dxa"/>
              <w:right w:w="28" w:type="dxa"/>
            </w:tcMar>
            <w:vAlign w:val="center"/>
            <w:hideMark/>
          </w:tcPr>
          <w:p w14:paraId="458539B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230423A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70D7C4E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20A8F370"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159</w:t>
            </w:r>
          </w:p>
        </w:tc>
        <w:tc>
          <w:tcPr>
            <w:tcW w:w="688" w:type="pct"/>
            <w:shd w:val="clear" w:color="auto" w:fill="auto"/>
            <w:tcMar>
              <w:left w:w="28" w:type="dxa"/>
              <w:right w:w="28" w:type="dxa"/>
            </w:tcMar>
            <w:vAlign w:val="center"/>
            <w:hideMark/>
          </w:tcPr>
          <w:p w14:paraId="0C8FC15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0,634</w:t>
            </w:r>
          </w:p>
        </w:tc>
        <w:tc>
          <w:tcPr>
            <w:tcW w:w="464" w:type="pct"/>
            <w:shd w:val="clear" w:color="auto" w:fill="auto"/>
            <w:tcMar>
              <w:left w:w="28" w:type="dxa"/>
              <w:right w:w="28" w:type="dxa"/>
            </w:tcMar>
            <w:vAlign w:val="center"/>
            <w:hideMark/>
          </w:tcPr>
          <w:p w14:paraId="01F9F70A"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24</w:t>
            </w:r>
          </w:p>
        </w:tc>
        <w:tc>
          <w:tcPr>
            <w:tcW w:w="509" w:type="pct"/>
            <w:shd w:val="clear" w:color="auto" w:fill="auto"/>
            <w:tcMar>
              <w:left w:w="28" w:type="dxa"/>
              <w:right w:w="28" w:type="dxa"/>
            </w:tcMar>
            <w:vAlign w:val="center"/>
            <w:hideMark/>
          </w:tcPr>
          <w:p w14:paraId="6D86DD7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r w:rsidR="003D40F7" w:rsidRPr="003D40F7" w14:paraId="07304CD8" w14:textId="77777777" w:rsidTr="003D40F7">
        <w:trPr>
          <w:trHeight w:val="20"/>
          <w:jc w:val="center"/>
        </w:trPr>
        <w:tc>
          <w:tcPr>
            <w:tcW w:w="852" w:type="pct"/>
            <w:shd w:val="clear" w:color="auto" w:fill="auto"/>
            <w:tcMar>
              <w:left w:w="28" w:type="dxa"/>
              <w:right w:w="28" w:type="dxa"/>
            </w:tcMar>
            <w:vAlign w:val="center"/>
            <w:hideMark/>
          </w:tcPr>
          <w:p w14:paraId="196F09D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Магистральные сети тепловые протяженностью 682 п.м.</w:t>
            </w:r>
          </w:p>
        </w:tc>
        <w:tc>
          <w:tcPr>
            <w:tcW w:w="332" w:type="pct"/>
            <w:shd w:val="clear" w:color="auto" w:fill="auto"/>
            <w:tcMar>
              <w:left w:w="28" w:type="dxa"/>
              <w:right w:w="28" w:type="dxa"/>
            </w:tcMar>
            <w:vAlign w:val="center"/>
            <w:hideMark/>
          </w:tcPr>
          <w:p w14:paraId="53D8CC5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1990</w:t>
            </w:r>
          </w:p>
        </w:tc>
        <w:tc>
          <w:tcPr>
            <w:tcW w:w="582" w:type="pct"/>
            <w:shd w:val="clear" w:color="auto" w:fill="auto"/>
            <w:tcMar>
              <w:left w:w="28" w:type="dxa"/>
              <w:right w:w="28" w:type="dxa"/>
            </w:tcMar>
            <w:vAlign w:val="center"/>
            <w:hideMark/>
          </w:tcPr>
          <w:p w14:paraId="3F2382D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505F4127"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7153673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27AB47A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70E7AA3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1,364</w:t>
            </w:r>
          </w:p>
        </w:tc>
        <w:tc>
          <w:tcPr>
            <w:tcW w:w="464" w:type="pct"/>
            <w:shd w:val="clear" w:color="auto" w:fill="auto"/>
            <w:tcMar>
              <w:left w:w="28" w:type="dxa"/>
              <w:right w:w="28" w:type="dxa"/>
            </w:tcMar>
            <w:vAlign w:val="center"/>
            <w:hideMark/>
          </w:tcPr>
          <w:p w14:paraId="02796802"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39</w:t>
            </w:r>
          </w:p>
        </w:tc>
        <w:tc>
          <w:tcPr>
            <w:tcW w:w="509" w:type="pct"/>
            <w:shd w:val="clear" w:color="auto" w:fill="auto"/>
            <w:tcMar>
              <w:left w:w="28" w:type="dxa"/>
              <w:right w:w="28" w:type="dxa"/>
            </w:tcMar>
            <w:vAlign w:val="center"/>
            <w:hideMark/>
          </w:tcPr>
          <w:p w14:paraId="0697C369"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r w:rsidR="003D40F7" w:rsidRPr="003D40F7" w14:paraId="2EC6D3F4" w14:textId="77777777" w:rsidTr="003D40F7">
        <w:trPr>
          <w:trHeight w:val="20"/>
          <w:jc w:val="center"/>
        </w:trPr>
        <w:tc>
          <w:tcPr>
            <w:tcW w:w="5000" w:type="pct"/>
            <w:gridSpan w:val="9"/>
            <w:shd w:val="clear" w:color="auto" w:fill="auto"/>
            <w:tcMar>
              <w:left w:w="28" w:type="dxa"/>
              <w:right w:w="28" w:type="dxa"/>
            </w:tcMar>
            <w:vAlign w:val="center"/>
            <w:hideMark/>
          </w:tcPr>
          <w:p w14:paraId="6300BFB1"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Котельная «БСИ»</w:t>
            </w:r>
          </w:p>
        </w:tc>
      </w:tr>
      <w:tr w:rsidR="003D40F7" w:rsidRPr="003D40F7" w14:paraId="054A721B" w14:textId="77777777" w:rsidTr="003D40F7">
        <w:trPr>
          <w:trHeight w:val="20"/>
          <w:jc w:val="center"/>
        </w:trPr>
        <w:tc>
          <w:tcPr>
            <w:tcW w:w="852" w:type="pct"/>
            <w:shd w:val="clear" w:color="auto" w:fill="auto"/>
            <w:tcMar>
              <w:left w:w="28" w:type="dxa"/>
              <w:right w:w="28" w:type="dxa"/>
            </w:tcMar>
            <w:vAlign w:val="center"/>
            <w:hideMark/>
          </w:tcPr>
          <w:p w14:paraId="4D4B7C6C"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Сети горячего водоснабжения протяженностью 887 м</w:t>
            </w:r>
          </w:p>
        </w:tc>
        <w:tc>
          <w:tcPr>
            <w:tcW w:w="332" w:type="pct"/>
            <w:shd w:val="clear" w:color="auto" w:fill="auto"/>
            <w:tcMar>
              <w:left w:w="28" w:type="dxa"/>
              <w:right w:w="28" w:type="dxa"/>
            </w:tcMar>
            <w:vAlign w:val="center"/>
            <w:hideMark/>
          </w:tcPr>
          <w:p w14:paraId="63F10EED"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1982</w:t>
            </w:r>
          </w:p>
        </w:tc>
        <w:tc>
          <w:tcPr>
            <w:tcW w:w="582" w:type="pct"/>
            <w:shd w:val="clear" w:color="auto" w:fill="auto"/>
            <w:tcMar>
              <w:left w:w="28" w:type="dxa"/>
              <w:right w:w="28" w:type="dxa"/>
            </w:tcMar>
            <w:vAlign w:val="center"/>
            <w:hideMark/>
          </w:tcPr>
          <w:p w14:paraId="31D6962E"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ГВС</w:t>
            </w:r>
          </w:p>
        </w:tc>
        <w:tc>
          <w:tcPr>
            <w:tcW w:w="552" w:type="pct"/>
            <w:shd w:val="clear" w:color="auto" w:fill="auto"/>
            <w:tcMar>
              <w:left w:w="28" w:type="dxa"/>
              <w:right w:w="28" w:type="dxa"/>
            </w:tcMar>
            <w:vAlign w:val="center"/>
            <w:hideMark/>
          </w:tcPr>
          <w:p w14:paraId="104C34C3"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да</w:t>
            </w:r>
          </w:p>
        </w:tc>
        <w:tc>
          <w:tcPr>
            <w:tcW w:w="582" w:type="pct"/>
            <w:shd w:val="clear" w:color="auto" w:fill="auto"/>
            <w:tcMar>
              <w:left w:w="28" w:type="dxa"/>
              <w:right w:w="28" w:type="dxa"/>
            </w:tcMar>
            <w:vAlign w:val="center"/>
            <w:hideMark/>
          </w:tcPr>
          <w:p w14:paraId="5690CC58"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2</w:t>
            </w:r>
          </w:p>
        </w:tc>
        <w:tc>
          <w:tcPr>
            <w:tcW w:w="439" w:type="pct"/>
            <w:shd w:val="clear" w:color="auto" w:fill="auto"/>
            <w:tcMar>
              <w:left w:w="28" w:type="dxa"/>
              <w:right w:w="28" w:type="dxa"/>
            </w:tcMar>
            <w:vAlign w:val="center"/>
            <w:hideMark/>
          </w:tcPr>
          <w:p w14:paraId="0BFC2BF5"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108</w:t>
            </w:r>
          </w:p>
        </w:tc>
        <w:tc>
          <w:tcPr>
            <w:tcW w:w="688" w:type="pct"/>
            <w:shd w:val="clear" w:color="auto" w:fill="auto"/>
            <w:tcMar>
              <w:left w:w="28" w:type="dxa"/>
              <w:right w:w="28" w:type="dxa"/>
            </w:tcMar>
            <w:vAlign w:val="center"/>
            <w:hideMark/>
          </w:tcPr>
          <w:p w14:paraId="642EFD4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1,774</w:t>
            </w:r>
          </w:p>
        </w:tc>
        <w:tc>
          <w:tcPr>
            <w:tcW w:w="464" w:type="pct"/>
            <w:shd w:val="clear" w:color="auto" w:fill="auto"/>
            <w:tcMar>
              <w:left w:w="28" w:type="dxa"/>
              <w:right w:w="28" w:type="dxa"/>
            </w:tcMar>
            <w:vAlign w:val="center"/>
            <w:hideMark/>
          </w:tcPr>
          <w:p w14:paraId="79B6FA6F"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6</w:t>
            </w:r>
          </w:p>
        </w:tc>
        <w:tc>
          <w:tcPr>
            <w:tcW w:w="509" w:type="pct"/>
            <w:shd w:val="clear" w:color="auto" w:fill="auto"/>
            <w:tcMar>
              <w:left w:w="28" w:type="dxa"/>
              <w:right w:w="28" w:type="dxa"/>
            </w:tcMar>
            <w:vAlign w:val="center"/>
            <w:hideMark/>
          </w:tcPr>
          <w:p w14:paraId="7BB26144" w14:textId="77777777" w:rsidR="003D40F7" w:rsidRPr="003D40F7" w:rsidRDefault="003D40F7" w:rsidP="003D40F7">
            <w:pPr>
              <w:spacing w:after="0" w:line="240" w:lineRule="auto"/>
              <w:jc w:val="center"/>
              <w:rPr>
                <w:color w:val="000000"/>
                <w:sz w:val="20"/>
                <w:szCs w:val="20"/>
                <w:lang w:eastAsia="ru-RU"/>
              </w:rPr>
            </w:pPr>
            <w:r w:rsidRPr="003D40F7">
              <w:rPr>
                <w:color w:val="000000"/>
                <w:sz w:val="20"/>
                <w:szCs w:val="20"/>
                <w:lang w:eastAsia="ru-RU"/>
              </w:rPr>
              <w:t>надземный</w:t>
            </w:r>
          </w:p>
        </w:tc>
      </w:tr>
    </w:tbl>
    <w:p w14:paraId="073971D4" w14:textId="77777777" w:rsidR="003D40F7" w:rsidRDefault="003D40F7" w:rsidP="00143164">
      <w:pPr>
        <w:spacing w:after="0"/>
        <w:ind w:firstLine="709"/>
        <w:jc w:val="both"/>
        <w:rPr>
          <w:sz w:val="24"/>
          <w:szCs w:val="24"/>
        </w:rPr>
        <w:sectPr w:rsidR="003D40F7" w:rsidSect="003D40F7">
          <w:pgSz w:w="16838" w:h="11906" w:orient="landscape" w:code="9"/>
          <w:pgMar w:top="1701" w:right="1134"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3E4604B3" w14:textId="0281A223" w:rsidR="00DE7181" w:rsidRPr="00AB6AAE" w:rsidRDefault="002B06CC" w:rsidP="00DE7181">
      <w:pPr>
        <w:keepNext/>
        <w:jc w:val="center"/>
        <w:rPr>
          <w:sz w:val="24"/>
          <w:szCs w:val="24"/>
        </w:rPr>
      </w:pPr>
      <w:r>
        <w:rPr>
          <w:noProof/>
          <w:sz w:val="24"/>
          <w:szCs w:val="24"/>
          <w:lang w:eastAsia="ru-RU"/>
        </w:rPr>
        <w:lastRenderedPageBreak/>
        <w:drawing>
          <wp:inline distT="0" distB="0" distL="0" distR="0" wp14:anchorId="16FF38BF" wp14:editId="61FF18B1">
            <wp:extent cx="8291195" cy="53892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91195" cy="5389245"/>
                    </a:xfrm>
                    <a:prstGeom prst="rect">
                      <a:avLst/>
                    </a:prstGeom>
                    <a:noFill/>
                  </pic:spPr>
                </pic:pic>
              </a:graphicData>
            </a:graphic>
          </wp:inline>
        </w:drawing>
      </w:r>
    </w:p>
    <w:p w14:paraId="1F2F15B4" w14:textId="1835ADC2" w:rsidR="00DE7181" w:rsidRDefault="00DE7181" w:rsidP="00DE7181">
      <w:pPr>
        <w:pStyle w:val="af8"/>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5</w:t>
      </w:r>
      <w:r w:rsidR="00E50445" w:rsidRPr="00AB6AAE">
        <w:rPr>
          <w:noProof/>
          <w:color w:val="auto"/>
          <w:sz w:val="24"/>
          <w:szCs w:val="24"/>
        </w:rPr>
        <w:fldChar w:fldCharType="end"/>
      </w:r>
      <w:r w:rsidRPr="00AB6AAE">
        <w:rPr>
          <w:color w:val="auto"/>
          <w:sz w:val="24"/>
          <w:szCs w:val="24"/>
        </w:rPr>
        <w:t xml:space="preserve"> Схема сетей ГВС</w:t>
      </w:r>
      <w:r w:rsidR="002B06CC">
        <w:rPr>
          <w:color w:val="auto"/>
          <w:sz w:val="24"/>
          <w:szCs w:val="24"/>
        </w:rPr>
        <w:t xml:space="preserve"> (подающий)</w:t>
      </w:r>
      <w:r w:rsidRPr="00AB6AAE">
        <w:rPr>
          <w:color w:val="auto"/>
          <w:sz w:val="24"/>
          <w:szCs w:val="24"/>
        </w:rPr>
        <w:t xml:space="preserve"> мкр. </w:t>
      </w:r>
      <w:r w:rsidR="009F586B" w:rsidRPr="00AB6AAE">
        <w:rPr>
          <w:color w:val="auto"/>
          <w:sz w:val="24"/>
          <w:szCs w:val="24"/>
        </w:rPr>
        <w:t>«</w:t>
      </w:r>
      <w:r w:rsidRPr="00AB6AAE">
        <w:rPr>
          <w:color w:val="auto"/>
          <w:sz w:val="24"/>
          <w:szCs w:val="24"/>
        </w:rPr>
        <w:t>Новый город</w:t>
      </w:r>
      <w:r w:rsidR="009F586B" w:rsidRPr="00AB6AAE">
        <w:rPr>
          <w:color w:val="auto"/>
          <w:sz w:val="24"/>
          <w:szCs w:val="24"/>
        </w:rPr>
        <w:t>»</w:t>
      </w:r>
      <w:r w:rsidRPr="00AB6AAE">
        <w:rPr>
          <w:color w:val="auto"/>
          <w:sz w:val="24"/>
          <w:szCs w:val="24"/>
        </w:rPr>
        <w:t xml:space="preserve"> г. Удачный (Котельная </w:t>
      </w:r>
      <w:r w:rsidR="009F586B" w:rsidRPr="00AB6AAE">
        <w:rPr>
          <w:color w:val="auto"/>
          <w:sz w:val="24"/>
          <w:szCs w:val="24"/>
        </w:rPr>
        <w:t>«</w:t>
      </w:r>
      <w:r w:rsidRPr="00AB6AAE">
        <w:rPr>
          <w:color w:val="auto"/>
          <w:sz w:val="24"/>
          <w:szCs w:val="24"/>
        </w:rPr>
        <w:t>Авангардная</w:t>
      </w:r>
      <w:r w:rsidR="009F586B" w:rsidRPr="00AB6AAE">
        <w:rPr>
          <w:color w:val="auto"/>
          <w:sz w:val="24"/>
          <w:szCs w:val="24"/>
        </w:rPr>
        <w:t>»</w:t>
      </w:r>
      <w:r w:rsidRPr="00AB6AAE">
        <w:rPr>
          <w:color w:val="auto"/>
          <w:sz w:val="24"/>
          <w:szCs w:val="24"/>
        </w:rPr>
        <w:t>)</w:t>
      </w:r>
    </w:p>
    <w:p w14:paraId="580EF523" w14:textId="77777777" w:rsidR="002B06CC" w:rsidRDefault="002B06CC" w:rsidP="002B06CC">
      <w:pPr>
        <w:keepNext/>
        <w:jc w:val="center"/>
      </w:pPr>
      <w:r>
        <w:rPr>
          <w:noProof/>
          <w:lang w:eastAsia="ru-RU"/>
        </w:rPr>
        <w:lastRenderedPageBreak/>
        <w:drawing>
          <wp:inline distT="0" distB="0" distL="0" distR="0" wp14:anchorId="56AA3437" wp14:editId="43107E6C">
            <wp:extent cx="8333740" cy="54381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33740" cy="5438140"/>
                    </a:xfrm>
                    <a:prstGeom prst="rect">
                      <a:avLst/>
                    </a:prstGeom>
                    <a:noFill/>
                  </pic:spPr>
                </pic:pic>
              </a:graphicData>
            </a:graphic>
          </wp:inline>
        </w:drawing>
      </w:r>
    </w:p>
    <w:p w14:paraId="247CEA43" w14:textId="508B9A04" w:rsidR="002B06CC" w:rsidRPr="002B06CC" w:rsidRDefault="002B06CC" w:rsidP="002B06CC">
      <w:pPr>
        <w:pStyle w:val="af8"/>
        <w:jc w:val="center"/>
        <w:rPr>
          <w:color w:val="000000" w:themeColor="text1"/>
          <w:sz w:val="24"/>
          <w:szCs w:val="24"/>
        </w:rPr>
      </w:pPr>
      <w:r w:rsidRPr="002B06CC">
        <w:rPr>
          <w:color w:val="000000" w:themeColor="text1"/>
          <w:sz w:val="24"/>
          <w:szCs w:val="24"/>
        </w:rPr>
        <w:t xml:space="preserve">Рисунок </w:t>
      </w:r>
      <w:r w:rsidRPr="002B06CC">
        <w:rPr>
          <w:color w:val="000000" w:themeColor="text1"/>
          <w:sz w:val="24"/>
          <w:szCs w:val="24"/>
        </w:rPr>
        <w:fldChar w:fldCharType="begin"/>
      </w:r>
      <w:r w:rsidRPr="002B06CC">
        <w:rPr>
          <w:color w:val="000000" w:themeColor="text1"/>
          <w:sz w:val="24"/>
          <w:szCs w:val="24"/>
        </w:rPr>
        <w:instrText xml:space="preserve"> SEQ Рисунок \* ARABIC </w:instrText>
      </w:r>
      <w:r w:rsidRPr="002B06CC">
        <w:rPr>
          <w:color w:val="000000" w:themeColor="text1"/>
          <w:sz w:val="24"/>
          <w:szCs w:val="24"/>
        </w:rPr>
        <w:fldChar w:fldCharType="separate"/>
      </w:r>
      <w:r w:rsidR="00B9745E">
        <w:rPr>
          <w:noProof/>
          <w:color w:val="000000" w:themeColor="text1"/>
          <w:sz w:val="24"/>
          <w:szCs w:val="24"/>
        </w:rPr>
        <w:t>6</w:t>
      </w:r>
      <w:r w:rsidRPr="002B06CC">
        <w:rPr>
          <w:color w:val="000000" w:themeColor="text1"/>
          <w:sz w:val="24"/>
          <w:szCs w:val="24"/>
        </w:rPr>
        <w:fldChar w:fldCharType="end"/>
      </w:r>
      <w:r w:rsidRPr="002B06CC">
        <w:rPr>
          <w:color w:val="000000" w:themeColor="text1"/>
          <w:sz w:val="24"/>
          <w:szCs w:val="24"/>
        </w:rPr>
        <w:t xml:space="preserve"> - Схема сетей ГВС</w:t>
      </w:r>
      <w:r>
        <w:rPr>
          <w:color w:val="000000" w:themeColor="text1"/>
          <w:sz w:val="24"/>
          <w:szCs w:val="24"/>
        </w:rPr>
        <w:t xml:space="preserve"> (обратный)</w:t>
      </w:r>
      <w:r w:rsidRPr="002B06CC">
        <w:rPr>
          <w:color w:val="000000" w:themeColor="text1"/>
          <w:sz w:val="24"/>
          <w:szCs w:val="24"/>
        </w:rPr>
        <w:t xml:space="preserve"> мкр. «Новый город» г. Удачный (Котельная «Авангардная»)</w:t>
      </w:r>
    </w:p>
    <w:p w14:paraId="6C606996" w14:textId="77777777" w:rsidR="00DE7181" w:rsidRPr="00AB6AAE" w:rsidRDefault="00DE7181" w:rsidP="00DE7181">
      <w:pPr>
        <w:keepNext/>
        <w:jc w:val="center"/>
        <w:rPr>
          <w:sz w:val="24"/>
          <w:szCs w:val="24"/>
        </w:rPr>
      </w:pPr>
      <w:r w:rsidRPr="00AB6AAE">
        <w:rPr>
          <w:noProof/>
          <w:sz w:val="24"/>
          <w:szCs w:val="24"/>
          <w:lang w:eastAsia="ru-RU"/>
        </w:rPr>
        <w:lastRenderedPageBreak/>
        <w:drawing>
          <wp:inline distT="0" distB="0" distL="0" distR="0" wp14:anchorId="363A1208" wp14:editId="204314FA">
            <wp:extent cx="8516203" cy="5152191"/>
            <wp:effectExtent l="0" t="0" r="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12486" t="14991" r="12004" b="3704"/>
                    <a:stretch>
                      <a:fillRect/>
                    </a:stretch>
                  </pic:blipFill>
                  <pic:spPr bwMode="auto">
                    <a:xfrm>
                      <a:off x="0" y="0"/>
                      <a:ext cx="8521314" cy="5155283"/>
                    </a:xfrm>
                    <a:prstGeom prst="rect">
                      <a:avLst/>
                    </a:prstGeom>
                    <a:noFill/>
                    <a:ln w="9525">
                      <a:noFill/>
                      <a:miter lim="800000"/>
                      <a:headEnd/>
                      <a:tailEnd/>
                    </a:ln>
                  </pic:spPr>
                </pic:pic>
              </a:graphicData>
            </a:graphic>
          </wp:inline>
        </w:drawing>
      </w:r>
    </w:p>
    <w:p w14:paraId="49BF9F78" w14:textId="7647AC09" w:rsidR="00DE7181" w:rsidRPr="00AB6AAE" w:rsidRDefault="00DE7181" w:rsidP="00DE7181">
      <w:pPr>
        <w:pStyle w:val="af8"/>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7</w:t>
      </w:r>
      <w:r w:rsidR="00E50445" w:rsidRPr="00AB6AAE">
        <w:rPr>
          <w:noProof/>
          <w:color w:val="auto"/>
          <w:sz w:val="24"/>
          <w:szCs w:val="24"/>
        </w:rPr>
        <w:fldChar w:fldCharType="end"/>
      </w:r>
      <w:r w:rsidRPr="00AB6AAE">
        <w:rPr>
          <w:color w:val="auto"/>
          <w:sz w:val="24"/>
          <w:szCs w:val="24"/>
        </w:rPr>
        <w:t xml:space="preserve"> Схема сетей ГВС мкр. </w:t>
      </w:r>
      <w:r w:rsidR="009F586B" w:rsidRPr="00AB6AAE">
        <w:rPr>
          <w:color w:val="auto"/>
          <w:sz w:val="24"/>
          <w:szCs w:val="24"/>
        </w:rPr>
        <w:t>«</w:t>
      </w:r>
      <w:r w:rsidRPr="00AB6AAE">
        <w:rPr>
          <w:color w:val="auto"/>
          <w:sz w:val="24"/>
          <w:szCs w:val="24"/>
        </w:rPr>
        <w:t>Надежный</w:t>
      </w:r>
      <w:r w:rsidR="009F586B" w:rsidRPr="00AB6AAE">
        <w:rPr>
          <w:color w:val="auto"/>
          <w:sz w:val="24"/>
          <w:szCs w:val="24"/>
        </w:rPr>
        <w:t>»</w:t>
      </w:r>
      <w:r w:rsidRPr="00AB6AAE">
        <w:rPr>
          <w:color w:val="auto"/>
          <w:sz w:val="24"/>
          <w:szCs w:val="24"/>
        </w:rPr>
        <w:t xml:space="preserve"> г. Удачный (Котельная №1 п. Надежный)</w:t>
      </w:r>
    </w:p>
    <w:p w14:paraId="5755A1B9" w14:textId="77777777" w:rsidR="00DE7181" w:rsidRPr="00AB6AAE" w:rsidRDefault="00DE7181" w:rsidP="00DE7181">
      <w:pPr>
        <w:rPr>
          <w:sz w:val="24"/>
          <w:szCs w:val="24"/>
        </w:rPr>
      </w:pPr>
    </w:p>
    <w:p w14:paraId="0B2A1BF7" w14:textId="77777777" w:rsidR="00DE7181" w:rsidRPr="00AB6AAE" w:rsidRDefault="00DE7181" w:rsidP="00770579">
      <w:pPr>
        <w:keepNext/>
        <w:jc w:val="center"/>
        <w:rPr>
          <w:sz w:val="24"/>
          <w:szCs w:val="24"/>
        </w:rPr>
      </w:pPr>
      <w:r w:rsidRPr="00AB6AAE">
        <w:rPr>
          <w:noProof/>
          <w:sz w:val="24"/>
          <w:szCs w:val="24"/>
          <w:lang w:eastAsia="ru-RU"/>
        </w:rPr>
        <w:lastRenderedPageBreak/>
        <w:drawing>
          <wp:inline distT="0" distB="0" distL="0" distR="0" wp14:anchorId="653E96F2" wp14:editId="48887A49">
            <wp:extent cx="8941981" cy="547553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l="13081" t="15344" r="13292" b="4409"/>
                    <a:stretch>
                      <a:fillRect/>
                    </a:stretch>
                  </pic:blipFill>
                  <pic:spPr bwMode="auto">
                    <a:xfrm>
                      <a:off x="0" y="0"/>
                      <a:ext cx="8944996" cy="5477380"/>
                    </a:xfrm>
                    <a:prstGeom prst="rect">
                      <a:avLst/>
                    </a:prstGeom>
                    <a:noFill/>
                    <a:ln w="9525">
                      <a:noFill/>
                      <a:miter lim="800000"/>
                      <a:headEnd/>
                      <a:tailEnd/>
                    </a:ln>
                  </pic:spPr>
                </pic:pic>
              </a:graphicData>
            </a:graphic>
          </wp:inline>
        </w:drawing>
      </w:r>
    </w:p>
    <w:p w14:paraId="697F7977" w14:textId="5C844A37" w:rsidR="00DE7181" w:rsidRPr="00AB6AAE" w:rsidRDefault="00DE7181" w:rsidP="00DE7181">
      <w:pPr>
        <w:pStyle w:val="af8"/>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8</w:t>
      </w:r>
      <w:r w:rsidR="00E50445" w:rsidRPr="00AB6AAE">
        <w:rPr>
          <w:color w:val="auto"/>
          <w:sz w:val="24"/>
          <w:szCs w:val="24"/>
        </w:rPr>
        <w:fldChar w:fldCharType="end"/>
      </w:r>
      <w:r w:rsidRPr="00AB6AAE">
        <w:rPr>
          <w:color w:val="auto"/>
          <w:sz w:val="24"/>
          <w:szCs w:val="24"/>
        </w:rPr>
        <w:t xml:space="preserve"> Схема сетей ГВС - </w:t>
      </w:r>
      <w:r w:rsidR="009F586B" w:rsidRPr="00AB6AAE">
        <w:rPr>
          <w:color w:val="auto"/>
          <w:sz w:val="24"/>
          <w:szCs w:val="24"/>
        </w:rPr>
        <w:t>«</w:t>
      </w:r>
      <w:r w:rsidRPr="00AB6AAE">
        <w:rPr>
          <w:color w:val="auto"/>
          <w:sz w:val="24"/>
          <w:szCs w:val="24"/>
        </w:rPr>
        <w:t>Промзона</w:t>
      </w:r>
      <w:r w:rsidR="009F586B" w:rsidRPr="00AB6AAE">
        <w:rPr>
          <w:color w:val="auto"/>
          <w:sz w:val="24"/>
          <w:szCs w:val="24"/>
        </w:rPr>
        <w:t>»</w:t>
      </w:r>
      <w:r w:rsidRPr="00AB6AAE">
        <w:rPr>
          <w:color w:val="auto"/>
          <w:sz w:val="24"/>
          <w:szCs w:val="24"/>
        </w:rPr>
        <w:t xml:space="preserve"> г. Удачный (Котельная </w:t>
      </w:r>
      <w:r w:rsidR="009F586B" w:rsidRPr="00AB6AAE">
        <w:rPr>
          <w:color w:val="auto"/>
          <w:sz w:val="24"/>
          <w:szCs w:val="24"/>
        </w:rPr>
        <w:t>«</w:t>
      </w:r>
      <w:r w:rsidRPr="00AB6AAE">
        <w:rPr>
          <w:color w:val="auto"/>
          <w:sz w:val="24"/>
          <w:szCs w:val="24"/>
        </w:rPr>
        <w:t>Фабрика №12</w:t>
      </w:r>
      <w:r w:rsidR="009F586B" w:rsidRPr="00AB6AAE">
        <w:rPr>
          <w:color w:val="auto"/>
          <w:sz w:val="24"/>
          <w:szCs w:val="24"/>
        </w:rPr>
        <w:t>»</w:t>
      </w:r>
      <w:r w:rsidRPr="00AB6AAE">
        <w:rPr>
          <w:color w:val="auto"/>
          <w:sz w:val="24"/>
          <w:szCs w:val="24"/>
        </w:rPr>
        <w:t>)</w:t>
      </w:r>
    </w:p>
    <w:p w14:paraId="5A63C6E9" w14:textId="77777777" w:rsidR="00DE7181" w:rsidRPr="00AB6AAE" w:rsidRDefault="00DE7181" w:rsidP="00DE7181">
      <w:pPr>
        <w:keepNext/>
        <w:spacing w:after="0"/>
        <w:jc w:val="center"/>
        <w:rPr>
          <w:sz w:val="24"/>
          <w:szCs w:val="24"/>
        </w:rPr>
      </w:pPr>
      <w:r w:rsidRPr="00AB6AAE">
        <w:rPr>
          <w:noProof/>
          <w:sz w:val="24"/>
          <w:szCs w:val="24"/>
          <w:lang w:eastAsia="ru-RU"/>
        </w:rPr>
        <w:lastRenderedPageBreak/>
        <w:drawing>
          <wp:inline distT="0" distB="0" distL="0" distR="0" wp14:anchorId="665028D5" wp14:editId="36C81697">
            <wp:extent cx="8809788" cy="5194616"/>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10108" t="16226" r="15274" b="5467"/>
                    <a:stretch>
                      <a:fillRect/>
                    </a:stretch>
                  </pic:blipFill>
                  <pic:spPr bwMode="auto">
                    <a:xfrm>
                      <a:off x="0" y="0"/>
                      <a:ext cx="8809788" cy="5194616"/>
                    </a:xfrm>
                    <a:prstGeom prst="rect">
                      <a:avLst/>
                    </a:prstGeom>
                    <a:noFill/>
                    <a:ln w="9525">
                      <a:noFill/>
                      <a:miter lim="800000"/>
                      <a:headEnd/>
                      <a:tailEnd/>
                    </a:ln>
                  </pic:spPr>
                </pic:pic>
              </a:graphicData>
            </a:graphic>
          </wp:inline>
        </w:drawing>
      </w:r>
    </w:p>
    <w:p w14:paraId="40D2BC13" w14:textId="506C6B2C" w:rsidR="00DE7181" w:rsidRPr="00AB6AAE" w:rsidRDefault="00DE7181" w:rsidP="00DE7181">
      <w:pPr>
        <w:pStyle w:val="af8"/>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9</w:t>
      </w:r>
      <w:r w:rsidR="00E50445" w:rsidRPr="00AB6AAE">
        <w:rPr>
          <w:noProof/>
          <w:color w:val="auto"/>
          <w:sz w:val="24"/>
          <w:szCs w:val="24"/>
        </w:rPr>
        <w:fldChar w:fldCharType="end"/>
      </w:r>
      <w:r w:rsidRPr="00AB6AAE">
        <w:rPr>
          <w:color w:val="auto"/>
          <w:sz w:val="24"/>
          <w:szCs w:val="24"/>
        </w:rPr>
        <w:t xml:space="preserve"> Схема сетей ГВС мкр. </w:t>
      </w:r>
      <w:r w:rsidR="009F586B" w:rsidRPr="00AB6AAE">
        <w:rPr>
          <w:color w:val="auto"/>
          <w:sz w:val="24"/>
          <w:szCs w:val="24"/>
        </w:rPr>
        <w:t>«</w:t>
      </w:r>
      <w:r w:rsidRPr="00AB6AAE">
        <w:rPr>
          <w:color w:val="auto"/>
          <w:sz w:val="24"/>
          <w:szCs w:val="24"/>
        </w:rPr>
        <w:t>Надежный</w:t>
      </w:r>
      <w:r w:rsidR="009F586B" w:rsidRPr="00AB6AAE">
        <w:rPr>
          <w:color w:val="auto"/>
          <w:sz w:val="24"/>
          <w:szCs w:val="24"/>
        </w:rPr>
        <w:t>»</w:t>
      </w:r>
      <w:r w:rsidRPr="00AB6AAE">
        <w:rPr>
          <w:color w:val="auto"/>
          <w:sz w:val="24"/>
          <w:szCs w:val="24"/>
        </w:rPr>
        <w:t xml:space="preserve"> - </w:t>
      </w:r>
      <w:r w:rsidR="009F586B" w:rsidRPr="00AB6AAE">
        <w:rPr>
          <w:color w:val="auto"/>
          <w:sz w:val="24"/>
          <w:szCs w:val="24"/>
        </w:rPr>
        <w:t>«</w:t>
      </w:r>
      <w:r w:rsidRPr="00AB6AAE">
        <w:rPr>
          <w:color w:val="auto"/>
          <w:sz w:val="24"/>
          <w:szCs w:val="24"/>
        </w:rPr>
        <w:t>Промзона</w:t>
      </w:r>
      <w:r w:rsidR="009F586B" w:rsidRPr="00AB6AAE">
        <w:rPr>
          <w:color w:val="auto"/>
          <w:sz w:val="24"/>
          <w:szCs w:val="24"/>
        </w:rPr>
        <w:t>»</w:t>
      </w:r>
      <w:r w:rsidRPr="00AB6AAE">
        <w:rPr>
          <w:color w:val="auto"/>
          <w:sz w:val="24"/>
          <w:szCs w:val="24"/>
        </w:rPr>
        <w:t xml:space="preserve"> г. Удачный (Котельная №1 п. Надежный)</w:t>
      </w:r>
    </w:p>
    <w:p w14:paraId="6F86002A" w14:textId="77777777" w:rsidR="00DE7181" w:rsidRPr="00AB6AAE" w:rsidRDefault="00DE7181" w:rsidP="00DE7181">
      <w:pPr>
        <w:rPr>
          <w:sz w:val="24"/>
          <w:szCs w:val="24"/>
        </w:rPr>
        <w:sectPr w:rsidR="00DE7181" w:rsidRPr="00AB6AAE" w:rsidSect="00F05D17">
          <w:pgSz w:w="16838" w:h="11906" w:orient="landscape" w:code="9"/>
          <w:pgMar w:top="1701" w:right="849"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02C12E3E" w14:textId="7F8B103F" w:rsidR="00070A7F" w:rsidRPr="00AB6AAE" w:rsidRDefault="00070A7F" w:rsidP="005D1267">
      <w:pPr>
        <w:pStyle w:val="2"/>
        <w:numPr>
          <w:ilvl w:val="2"/>
          <w:numId w:val="3"/>
        </w:numPr>
      </w:pPr>
      <w:bookmarkStart w:id="59" w:name="_Toc379439684"/>
      <w:bookmarkStart w:id="60" w:name="_Toc111739054"/>
      <w:bookmarkStart w:id="61" w:name="_Toc111739160"/>
      <w:bookmarkStart w:id="62" w:name="_Toc111739362"/>
      <w:bookmarkStart w:id="63" w:name="_Toc111739466"/>
      <w:r w:rsidRPr="00AB6AAE">
        <w:lastRenderedPageBreak/>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59"/>
      <w:bookmarkEnd w:id="60"/>
      <w:bookmarkEnd w:id="61"/>
      <w:bookmarkEnd w:id="62"/>
      <w:bookmarkEnd w:id="63"/>
    </w:p>
    <w:p w14:paraId="4817B20D"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 xml:space="preserve">Территория МО </w:t>
      </w:r>
      <w:r w:rsidR="009F586B" w:rsidRPr="00AB6AAE">
        <w:rPr>
          <w:sz w:val="24"/>
          <w:szCs w:val="24"/>
        </w:rPr>
        <w:t>«</w:t>
      </w:r>
      <w:r w:rsidRPr="00AB6AAE">
        <w:rPr>
          <w:sz w:val="24"/>
          <w:szCs w:val="24"/>
        </w:rPr>
        <w:t>Город Удачный</w:t>
      </w:r>
      <w:r w:rsidR="009F586B" w:rsidRPr="00AB6AAE">
        <w:rPr>
          <w:sz w:val="24"/>
          <w:szCs w:val="24"/>
        </w:rPr>
        <w:t>»</w:t>
      </w:r>
      <w:r w:rsidRPr="00AB6AAE">
        <w:rPr>
          <w:sz w:val="24"/>
          <w:szCs w:val="24"/>
        </w:rPr>
        <w:t xml:space="preserve"> относится к территории распространения вечномерзлых грунтов. При разработке проектной документации на строительство водопроводной сети водоснабжения должны предусматриваться мероприятия по защите труб от замерзания.</w:t>
      </w:r>
    </w:p>
    <w:p w14:paraId="092E36B9" w14:textId="24F11EFD" w:rsidR="00535BAB" w:rsidRPr="00AB6AAE" w:rsidRDefault="00535BAB" w:rsidP="00A96421">
      <w:pPr>
        <w:pStyle w:val="2f1"/>
        <w:spacing w:after="0" w:line="276" w:lineRule="auto"/>
        <w:ind w:left="0" w:firstLine="709"/>
        <w:jc w:val="both"/>
        <w:rPr>
          <w:sz w:val="24"/>
          <w:szCs w:val="24"/>
        </w:rPr>
      </w:pPr>
      <w:r w:rsidRPr="00AB6AAE">
        <w:rPr>
          <w:sz w:val="24"/>
          <w:szCs w:val="24"/>
        </w:rPr>
        <w:t>Для предупреждения замерзания водопроводных труб необходимо:</w:t>
      </w:r>
      <w:r w:rsidR="00A96421">
        <w:rPr>
          <w:sz w:val="24"/>
          <w:szCs w:val="24"/>
        </w:rPr>
        <w:t xml:space="preserve"> </w:t>
      </w:r>
      <w:r w:rsidRPr="00AB6AAE">
        <w:rPr>
          <w:sz w:val="24"/>
          <w:szCs w:val="24"/>
        </w:rPr>
        <w:t xml:space="preserve">обеспечивать непрерывное движение воды в трубопроводах; принимать время остановки водопровода для ликвидации повреждении или аварии не более определенного теплотехническим расчетом; снижать до минимума тепловые потери трубопроводов; </w:t>
      </w:r>
      <w:r w:rsidR="007F10BB" w:rsidRPr="00AB6AAE">
        <w:rPr>
          <w:sz w:val="24"/>
          <w:szCs w:val="24"/>
        </w:rPr>
        <w:t>предусматривать,</w:t>
      </w:r>
      <w:r w:rsidRPr="00AB6AAE">
        <w:rPr>
          <w:sz w:val="24"/>
          <w:szCs w:val="24"/>
        </w:rPr>
        <w:t xml:space="preserve"> подогрев воды или трубопроводов; обеспечивать контроль за гидравлическими и тепловыми режимами водопровода; применять оборудование, устойчивое против замерзания; предусматривать оборудование водоводов системой автоматической защиты от замерзания.</w:t>
      </w:r>
    </w:p>
    <w:p w14:paraId="4CF612A0"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 xml:space="preserve">В соответствии с требованиями глав СН 510-78 </w:t>
      </w:r>
      <w:r w:rsidR="009F586B" w:rsidRPr="00AB6AAE">
        <w:rPr>
          <w:sz w:val="24"/>
          <w:szCs w:val="24"/>
        </w:rPr>
        <w:t>«</w:t>
      </w:r>
      <w:r w:rsidRPr="00AB6AAE">
        <w:rPr>
          <w:sz w:val="24"/>
          <w:szCs w:val="24"/>
        </w:rPr>
        <w:t>Инструкция по проектированию сетей водоснабжения и канализации для районов распространения вечномерзлых грунтов</w:t>
      </w:r>
      <w:r w:rsidR="009F586B" w:rsidRPr="00AB6AAE">
        <w:rPr>
          <w:sz w:val="24"/>
          <w:szCs w:val="24"/>
        </w:rPr>
        <w:t>»</w:t>
      </w:r>
      <w:r w:rsidRPr="00AB6AAE">
        <w:rPr>
          <w:sz w:val="24"/>
          <w:szCs w:val="24"/>
        </w:rPr>
        <w:t xml:space="preserve"> для водоводов и сетей водопровода необходимо применять стальные и пластмассовые трубы, чугунные трубы допускается применять при подземной прокладке в проходных каналах. </w:t>
      </w:r>
    </w:p>
    <w:p w14:paraId="17355F8A"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 xml:space="preserve">Пассивный способ инженерной тепловой защиты не всегда является оптимальным для решения вопросов защиты многолетнемерзлых грунтов. Для повышения устойчивости линейных объектов (трубопроводов холодного и горячего водоснабжения) транспортирующих жидкие среды в условиях распространения </w:t>
      </w:r>
      <w:r w:rsidR="007F10BB" w:rsidRPr="00AB6AAE">
        <w:rPr>
          <w:sz w:val="24"/>
          <w:szCs w:val="24"/>
        </w:rPr>
        <w:t>многолетнемерзлых</w:t>
      </w:r>
      <w:r w:rsidRPr="00AB6AAE">
        <w:rPr>
          <w:sz w:val="24"/>
          <w:szCs w:val="24"/>
        </w:rPr>
        <w:t xml:space="preserve"> грунтов рекомендуется использовать технические средства активной термостабилизации.</w:t>
      </w:r>
    </w:p>
    <w:p w14:paraId="759EFBAF"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Наиболее эффективными являются двухфазные стабилизаторы ТСГ-1, ТСГ-4, ТСГ-1П, ТМД-4, ТМД-</w:t>
      </w:r>
      <w:r w:rsidR="007F10BB" w:rsidRPr="00AB6AAE">
        <w:rPr>
          <w:sz w:val="24"/>
          <w:szCs w:val="24"/>
        </w:rPr>
        <w:t>5, ТМД</w:t>
      </w:r>
      <w:r w:rsidRPr="00AB6AAE">
        <w:rPr>
          <w:sz w:val="24"/>
          <w:szCs w:val="24"/>
        </w:rPr>
        <w:t xml:space="preserve">-5М, ТСГ-6, ТГС, ДОУ1, которые позволяют существенно увеличить несущую способность опор </w:t>
      </w:r>
      <w:r w:rsidR="007F10BB" w:rsidRPr="00AB6AAE">
        <w:rPr>
          <w:sz w:val="24"/>
          <w:szCs w:val="24"/>
        </w:rPr>
        <w:t>трубопроводов в</w:t>
      </w:r>
      <w:r w:rsidRPr="00AB6AAE">
        <w:rPr>
          <w:sz w:val="24"/>
          <w:szCs w:val="24"/>
        </w:rPr>
        <w:t xml:space="preserve"> засоленных грунтах (до 1,5-1,7 раза для наиболее эффективных двухфазных термосифонов).</w:t>
      </w:r>
    </w:p>
    <w:p w14:paraId="6F2A5E82" w14:textId="1268DFE8" w:rsidR="00535BAB" w:rsidRPr="00AB6AAE" w:rsidRDefault="00535BAB" w:rsidP="00A96421">
      <w:pPr>
        <w:pStyle w:val="2f1"/>
        <w:spacing w:after="0" w:line="276" w:lineRule="auto"/>
        <w:ind w:left="0" w:firstLine="709"/>
        <w:jc w:val="both"/>
        <w:rPr>
          <w:sz w:val="24"/>
          <w:szCs w:val="24"/>
        </w:rPr>
      </w:pPr>
      <w:r w:rsidRPr="00AB6AAE">
        <w:rPr>
          <w:sz w:val="24"/>
          <w:szCs w:val="24"/>
        </w:rPr>
        <w:t xml:space="preserve">Особое значение имеет организация устройств сигнализации о порывах и утечках для предотвращения подмыва и промыва мерзлотных грунтов. Данное мероприятие может быть организовано на основании пунктов учета давления в контрольных точках трубопроводов. При наличии данных о величине падения давления свыше нормируемой величины (0,3-0,5 кгс/см2), модем GSM или аналогичное оборудование может в оперативном режиме оповещать диспетчерский пункт </w:t>
      </w:r>
      <w:r w:rsidR="009D3E29" w:rsidRPr="00AB6AAE">
        <w:rPr>
          <w:sz w:val="24"/>
          <w:szCs w:val="24"/>
        </w:rPr>
        <w:t>об аварии</w:t>
      </w:r>
      <w:r w:rsidRPr="00AB6AAE">
        <w:rPr>
          <w:sz w:val="24"/>
          <w:szCs w:val="24"/>
        </w:rPr>
        <w:t xml:space="preserve"> на контролируемом участке.</w:t>
      </w:r>
    </w:p>
    <w:p w14:paraId="47789DD5"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Для обеспечения бесперебойной работы водопроводной сети и борьбы с утечками воды необходимо соблюдение следующих условий.</w:t>
      </w:r>
    </w:p>
    <w:p w14:paraId="794BD0EA"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Сеть должна быть закольцована, тупиковые линии могут сохраняться только в виде исключения.</w:t>
      </w:r>
    </w:p>
    <w:p w14:paraId="6C9A875C"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На сети должны быть установлены в необходимом количестве:</w:t>
      </w:r>
    </w:p>
    <w:p w14:paraId="7F47B30E"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а) задвижки для выделения отдельных участков сети на время ремонта или при повреждении. Они устанавливаются в колодцах, желательно на пересечении линий. К задвижкам должен быть обеспечен свободный доступ;</w:t>
      </w:r>
    </w:p>
    <w:p w14:paraId="7CAD09CE"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lastRenderedPageBreak/>
        <w:t>б) вантузы, служащие для выпуска воздуха из сети. Они ставятся на самых высоких точках сети, а также в верхних точках профиля труб;</w:t>
      </w:r>
    </w:p>
    <w:p w14:paraId="155E2F6E"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в) предохранительные клапаны для предотвращения гидравлических ударов в сети;</w:t>
      </w:r>
    </w:p>
    <w:p w14:paraId="594E51B9"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г) на водоводах при наличии стальных труб должны быть врезаны специальные штуцера для измерения давления.</w:t>
      </w:r>
    </w:p>
    <w:p w14:paraId="2CA1F9FA" w14:textId="513EA69A" w:rsidR="00535BAB" w:rsidRPr="00AB6AAE" w:rsidRDefault="00535BAB" w:rsidP="00A96421">
      <w:pPr>
        <w:pStyle w:val="2f1"/>
        <w:spacing w:after="0" w:line="276" w:lineRule="auto"/>
        <w:ind w:left="0" w:firstLine="709"/>
        <w:jc w:val="both"/>
        <w:rPr>
          <w:sz w:val="24"/>
          <w:szCs w:val="24"/>
        </w:rPr>
      </w:pPr>
      <w:r w:rsidRPr="00AB6AAE">
        <w:rPr>
          <w:sz w:val="24"/>
          <w:szCs w:val="24"/>
        </w:rPr>
        <w:t>Места установки колодцев с задвижками, вантузами и предохранительными клапанами определяются техническим проектом.</w:t>
      </w:r>
    </w:p>
    <w:p w14:paraId="5CFFC881"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Кроме того, на сети должны быть установлены пожарные гидранты на расстоянии один от другого, не превышающем 100 м;</w:t>
      </w:r>
    </w:p>
    <w:p w14:paraId="5BBBF127" w14:textId="77777777" w:rsidR="00535BAB" w:rsidRPr="00AB6AAE" w:rsidRDefault="00535BAB" w:rsidP="00A96421">
      <w:pPr>
        <w:pStyle w:val="2f1"/>
        <w:spacing w:after="0" w:line="276" w:lineRule="auto"/>
        <w:ind w:left="0" w:firstLine="709"/>
        <w:jc w:val="both"/>
        <w:rPr>
          <w:sz w:val="24"/>
          <w:szCs w:val="24"/>
        </w:rPr>
      </w:pPr>
      <w:r w:rsidRPr="00AB6AAE">
        <w:rPr>
          <w:sz w:val="24"/>
          <w:szCs w:val="24"/>
        </w:rPr>
        <w:t>д) водопроводная сеть и вся сетевая арматура должны содержаться в образцовом техническом и санитарном состоянии.</w:t>
      </w:r>
    </w:p>
    <w:p w14:paraId="541F3B69" w14:textId="77777777" w:rsidR="00535BAB" w:rsidRPr="00AB6AAE" w:rsidRDefault="00535BAB" w:rsidP="00D53E71">
      <w:pPr>
        <w:rPr>
          <w:sz w:val="24"/>
          <w:szCs w:val="24"/>
        </w:rPr>
      </w:pPr>
    </w:p>
    <w:p w14:paraId="4D37079B" w14:textId="02945FE7" w:rsidR="00070A7F" w:rsidRPr="00AB6AAE" w:rsidRDefault="00070A7F" w:rsidP="005D1267">
      <w:pPr>
        <w:pStyle w:val="2"/>
        <w:numPr>
          <w:ilvl w:val="2"/>
          <w:numId w:val="3"/>
        </w:numPr>
      </w:pPr>
      <w:bookmarkStart w:id="64" w:name="_Toc379439685"/>
      <w:bookmarkStart w:id="65" w:name="_Toc111739055"/>
      <w:bookmarkStart w:id="66" w:name="_Toc111739161"/>
      <w:bookmarkStart w:id="67" w:name="_Toc111739363"/>
      <w:bookmarkStart w:id="68" w:name="_Toc111739467"/>
      <w:r w:rsidRPr="00AB6AAE">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64"/>
      <w:bookmarkEnd w:id="65"/>
      <w:bookmarkEnd w:id="66"/>
      <w:bookmarkEnd w:id="67"/>
      <w:bookmarkEnd w:id="68"/>
    </w:p>
    <w:p w14:paraId="532BA4B1" w14:textId="77777777" w:rsidR="0027739E" w:rsidRPr="00AB6AAE" w:rsidRDefault="0027739E" w:rsidP="00A96421">
      <w:pPr>
        <w:spacing w:after="0"/>
        <w:ind w:firstLine="709"/>
        <w:jc w:val="both"/>
        <w:rPr>
          <w:rFonts w:eastAsia="Calibri"/>
          <w:sz w:val="24"/>
          <w:szCs w:val="24"/>
        </w:rPr>
      </w:pPr>
      <w:r w:rsidRPr="00AB6AAE">
        <w:rPr>
          <w:rFonts w:eastAsia="Calibri"/>
          <w:sz w:val="24"/>
          <w:szCs w:val="24"/>
        </w:rPr>
        <w:t xml:space="preserve">Все существующие объекты и сооружения системы водоснабжения принадлежат на праве собственности Удачнинскому отделению ООО </w:t>
      </w:r>
      <w:r w:rsidR="009F586B" w:rsidRPr="00AB6AAE">
        <w:rPr>
          <w:rFonts w:eastAsia="Calibri"/>
          <w:sz w:val="24"/>
          <w:szCs w:val="24"/>
        </w:rPr>
        <w:t>«</w:t>
      </w:r>
      <w:r w:rsidRPr="00AB6AAE">
        <w:rPr>
          <w:rFonts w:eastAsia="Calibri"/>
          <w:sz w:val="24"/>
          <w:szCs w:val="24"/>
        </w:rPr>
        <w:t>Предприятие тепловодоснабжения</w:t>
      </w:r>
      <w:r w:rsidR="009F586B" w:rsidRPr="00AB6AAE">
        <w:rPr>
          <w:rFonts w:eastAsia="Calibri"/>
          <w:sz w:val="24"/>
          <w:szCs w:val="24"/>
        </w:rPr>
        <w:t>»</w:t>
      </w:r>
      <w:r w:rsidRPr="00AB6AAE">
        <w:rPr>
          <w:rFonts w:eastAsia="Calibri"/>
          <w:sz w:val="24"/>
          <w:szCs w:val="24"/>
        </w:rPr>
        <w:t xml:space="preserve"> (УО </w:t>
      </w:r>
      <w:r w:rsidR="00C2076B" w:rsidRPr="00AB6AAE">
        <w:rPr>
          <w:rFonts w:eastAsia="Calibri"/>
          <w:sz w:val="24"/>
          <w:szCs w:val="24"/>
        </w:rPr>
        <w:t xml:space="preserve">ООО </w:t>
      </w:r>
      <w:r w:rsidR="009F586B" w:rsidRPr="00AB6AAE">
        <w:rPr>
          <w:rFonts w:eastAsia="Calibri"/>
          <w:sz w:val="24"/>
          <w:szCs w:val="24"/>
        </w:rPr>
        <w:t>«</w:t>
      </w:r>
      <w:r w:rsidRPr="00AB6AAE">
        <w:rPr>
          <w:rFonts w:eastAsia="Calibri"/>
          <w:sz w:val="24"/>
          <w:szCs w:val="24"/>
        </w:rPr>
        <w:t>ПТВС</w:t>
      </w:r>
      <w:r w:rsidR="009F586B" w:rsidRPr="00AB6AAE">
        <w:rPr>
          <w:rFonts w:eastAsia="Calibri"/>
          <w:sz w:val="24"/>
          <w:szCs w:val="24"/>
        </w:rPr>
        <w:t>»</w:t>
      </w:r>
      <w:r w:rsidRPr="00AB6AAE">
        <w:rPr>
          <w:rFonts w:eastAsia="Calibri"/>
          <w:sz w:val="24"/>
          <w:szCs w:val="24"/>
        </w:rPr>
        <w:t>).</w:t>
      </w:r>
    </w:p>
    <w:p w14:paraId="4C59FCE8" w14:textId="5C6293A2" w:rsidR="009D3E29" w:rsidRDefault="009D3E29">
      <w:pPr>
        <w:spacing w:after="0" w:line="240" w:lineRule="auto"/>
        <w:rPr>
          <w:sz w:val="24"/>
          <w:szCs w:val="24"/>
        </w:rPr>
      </w:pPr>
      <w:r>
        <w:rPr>
          <w:sz w:val="24"/>
          <w:szCs w:val="24"/>
        </w:rPr>
        <w:br w:type="page"/>
      </w:r>
    </w:p>
    <w:p w14:paraId="33482B9F" w14:textId="77777777" w:rsidR="00070A7F" w:rsidRPr="00AB6AAE" w:rsidRDefault="00070A7F" w:rsidP="005D1267">
      <w:pPr>
        <w:pStyle w:val="2"/>
      </w:pPr>
      <w:bookmarkStart w:id="69" w:name="_Toc369620921"/>
      <w:bookmarkStart w:id="70" w:name="_Toc379439686"/>
      <w:bookmarkStart w:id="71" w:name="_Toc111739056"/>
      <w:bookmarkStart w:id="72" w:name="_Toc111739162"/>
      <w:bookmarkStart w:id="73" w:name="_Toc111739364"/>
      <w:bookmarkStart w:id="74" w:name="_Toc111739468"/>
      <w:r w:rsidRPr="00AB6AAE">
        <w:lastRenderedPageBreak/>
        <w:t>Направления развития централизованных систем водоснабжения</w:t>
      </w:r>
      <w:bookmarkEnd w:id="69"/>
      <w:bookmarkEnd w:id="70"/>
      <w:bookmarkEnd w:id="71"/>
      <w:bookmarkEnd w:id="72"/>
      <w:bookmarkEnd w:id="73"/>
      <w:bookmarkEnd w:id="74"/>
    </w:p>
    <w:p w14:paraId="72BE3658" w14:textId="5E7EEB5D" w:rsidR="00070A7F" w:rsidRPr="00AB6AAE" w:rsidRDefault="00070A7F" w:rsidP="005D1267">
      <w:pPr>
        <w:pStyle w:val="2"/>
        <w:numPr>
          <w:ilvl w:val="2"/>
          <w:numId w:val="3"/>
        </w:numPr>
      </w:pPr>
      <w:bookmarkStart w:id="75" w:name="_Toc369620922"/>
      <w:bookmarkStart w:id="76" w:name="_Toc379439687"/>
      <w:bookmarkStart w:id="77" w:name="_Toc111739057"/>
      <w:bookmarkStart w:id="78" w:name="_Toc111739163"/>
      <w:bookmarkStart w:id="79" w:name="_Toc111739365"/>
      <w:bookmarkStart w:id="80" w:name="_Toc111739469"/>
      <w:r w:rsidRPr="00AB6AAE">
        <w:t>Основные направления, принципы, задачи и целевые показатели развития централизованной системы водоснабжения</w:t>
      </w:r>
      <w:bookmarkEnd w:id="75"/>
      <w:bookmarkEnd w:id="76"/>
      <w:bookmarkEnd w:id="77"/>
      <w:bookmarkEnd w:id="78"/>
      <w:bookmarkEnd w:id="79"/>
      <w:bookmarkEnd w:id="80"/>
    </w:p>
    <w:p w14:paraId="0637C808" w14:textId="77777777" w:rsidR="00070A7F" w:rsidRPr="00AB6AAE" w:rsidRDefault="00070A7F" w:rsidP="00153566">
      <w:pPr>
        <w:pStyle w:val="1f1"/>
        <w:spacing w:line="276" w:lineRule="auto"/>
        <w:rPr>
          <w:szCs w:val="24"/>
        </w:rPr>
      </w:pPr>
    </w:p>
    <w:p w14:paraId="25018A56" w14:textId="77777777" w:rsidR="004A0F76" w:rsidRPr="00AB6AAE" w:rsidRDefault="004A0F76" w:rsidP="00153566">
      <w:pPr>
        <w:pStyle w:val="aff"/>
        <w:spacing w:after="0"/>
        <w:ind w:right="104" w:firstLine="708"/>
        <w:jc w:val="both"/>
        <w:rPr>
          <w:sz w:val="24"/>
          <w:szCs w:val="24"/>
        </w:rPr>
      </w:pPr>
      <w:r w:rsidRPr="00AB6AAE">
        <w:rPr>
          <w:spacing w:val="-1"/>
          <w:sz w:val="24"/>
          <w:szCs w:val="24"/>
        </w:rPr>
        <w:t>Раздел</w:t>
      </w:r>
      <w:r w:rsidRPr="00AB6AAE">
        <w:rPr>
          <w:spacing w:val="31"/>
          <w:sz w:val="24"/>
          <w:szCs w:val="24"/>
        </w:rPr>
        <w:t xml:space="preserve"> </w:t>
      </w:r>
      <w:r w:rsidR="009F586B" w:rsidRPr="00AB6AAE">
        <w:rPr>
          <w:spacing w:val="-1"/>
          <w:sz w:val="24"/>
          <w:szCs w:val="24"/>
        </w:rPr>
        <w:t>«</w:t>
      </w:r>
      <w:r w:rsidRPr="00AB6AAE">
        <w:rPr>
          <w:spacing w:val="-1"/>
          <w:sz w:val="24"/>
          <w:szCs w:val="24"/>
        </w:rPr>
        <w:t>Водоснабжение</w:t>
      </w:r>
      <w:r w:rsidR="009F586B" w:rsidRPr="00AB6AAE">
        <w:rPr>
          <w:spacing w:val="-1"/>
          <w:sz w:val="24"/>
          <w:szCs w:val="24"/>
        </w:rPr>
        <w:t>»</w:t>
      </w:r>
      <w:r w:rsidRPr="00AB6AAE">
        <w:rPr>
          <w:spacing w:val="30"/>
          <w:sz w:val="24"/>
          <w:szCs w:val="24"/>
        </w:rPr>
        <w:t xml:space="preserve"> </w:t>
      </w:r>
      <w:r w:rsidRPr="00AB6AAE">
        <w:rPr>
          <w:spacing w:val="-1"/>
          <w:sz w:val="24"/>
          <w:szCs w:val="24"/>
        </w:rPr>
        <w:t>схемы</w:t>
      </w:r>
      <w:r w:rsidRPr="00AB6AAE">
        <w:rPr>
          <w:spacing w:val="32"/>
          <w:sz w:val="24"/>
          <w:szCs w:val="24"/>
        </w:rPr>
        <w:t xml:space="preserve"> </w:t>
      </w:r>
      <w:r w:rsidRPr="00AB6AAE">
        <w:rPr>
          <w:spacing w:val="-1"/>
          <w:sz w:val="24"/>
          <w:szCs w:val="24"/>
        </w:rPr>
        <w:t>водоснабжения</w:t>
      </w:r>
      <w:r w:rsidRPr="00AB6AAE">
        <w:rPr>
          <w:spacing w:val="32"/>
          <w:sz w:val="24"/>
          <w:szCs w:val="24"/>
        </w:rPr>
        <w:t xml:space="preserve"> </w:t>
      </w:r>
      <w:r w:rsidRPr="00AB6AAE">
        <w:rPr>
          <w:sz w:val="24"/>
          <w:szCs w:val="24"/>
        </w:rPr>
        <w:t>и</w:t>
      </w:r>
      <w:r w:rsidRPr="00AB6AAE">
        <w:rPr>
          <w:spacing w:val="30"/>
          <w:sz w:val="24"/>
          <w:szCs w:val="24"/>
        </w:rPr>
        <w:t xml:space="preserve"> </w:t>
      </w:r>
      <w:r w:rsidRPr="00AB6AAE">
        <w:rPr>
          <w:spacing w:val="-1"/>
          <w:sz w:val="24"/>
          <w:szCs w:val="24"/>
        </w:rPr>
        <w:t>водоотведения</w:t>
      </w:r>
      <w:r w:rsidRPr="00AB6AAE">
        <w:rPr>
          <w:spacing w:val="27"/>
          <w:sz w:val="24"/>
          <w:szCs w:val="24"/>
        </w:rPr>
        <w:t xml:space="preserve"> </w:t>
      </w:r>
      <w:r w:rsidRPr="00AB6AAE">
        <w:rPr>
          <w:spacing w:val="-1"/>
          <w:sz w:val="24"/>
          <w:szCs w:val="24"/>
        </w:rPr>
        <w:t>разработан</w:t>
      </w:r>
      <w:r w:rsidRPr="00AB6AAE">
        <w:rPr>
          <w:spacing w:val="31"/>
          <w:sz w:val="24"/>
          <w:szCs w:val="24"/>
        </w:rPr>
        <w:t xml:space="preserve"> </w:t>
      </w:r>
      <w:r w:rsidRPr="00AB6AAE">
        <w:rPr>
          <w:sz w:val="24"/>
          <w:szCs w:val="24"/>
        </w:rPr>
        <w:t>в</w:t>
      </w:r>
      <w:r w:rsidRPr="00AB6AAE">
        <w:rPr>
          <w:spacing w:val="30"/>
          <w:sz w:val="24"/>
          <w:szCs w:val="24"/>
        </w:rPr>
        <w:t xml:space="preserve"> </w:t>
      </w:r>
      <w:r w:rsidRPr="00AB6AAE">
        <w:rPr>
          <w:spacing w:val="-1"/>
          <w:sz w:val="24"/>
          <w:szCs w:val="24"/>
        </w:rPr>
        <w:t>целях</w:t>
      </w:r>
      <w:r w:rsidRPr="00AB6AAE">
        <w:rPr>
          <w:spacing w:val="37"/>
          <w:sz w:val="24"/>
          <w:szCs w:val="24"/>
        </w:rPr>
        <w:t xml:space="preserve"> </w:t>
      </w:r>
      <w:r w:rsidRPr="00AB6AAE">
        <w:rPr>
          <w:spacing w:val="-1"/>
          <w:sz w:val="24"/>
          <w:szCs w:val="24"/>
        </w:rPr>
        <w:t>реализации</w:t>
      </w:r>
      <w:r w:rsidRPr="00AB6AAE">
        <w:rPr>
          <w:spacing w:val="7"/>
          <w:sz w:val="24"/>
          <w:szCs w:val="24"/>
        </w:rPr>
        <w:t xml:space="preserve"> </w:t>
      </w:r>
      <w:r w:rsidRPr="00AB6AAE">
        <w:rPr>
          <w:spacing w:val="-1"/>
          <w:sz w:val="24"/>
          <w:szCs w:val="24"/>
        </w:rPr>
        <w:t>государственной</w:t>
      </w:r>
      <w:r w:rsidRPr="00AB6AAE">
        <w:rPr>
          <w:spacing w:val="7"/>
          <w:sz w:val="24"/>
          <w:szCs w:val="24"/>
        </w:rPr>
        <w:t xml:space="preserve"> </w:t>
      </w:r>
      <w:r w:rsidRPr="00AB6AAE">
        <w:rPr>
          <w:spacing w:val="-1"/>
          <w:sz w:val="24"/>
          <w:szCs w:val="24"/>
        </w:rPr>
        <w:t>политики</w:t>
      </w:r>
      <w:r w:rsidRPr="00AB6AAE">
        <w:rPr>
          <w:spacing w:val="5"/>
          <w:sz w:val="24"/>
          <w:szCs w:val="24"/>
        </w:rPr>
        <w:t xml:space="preserve"> </w:t>
      </w:r>
      <w:r w:rsidRPr="00AB6AAE">
        <w:rPr>
          <w:sz w:val="24"/>
          <w:szCs w:val="24"/>
        </w:rPr>
        <w:t>в</w:t>
      </w:r>
      <w:r w:rsidRPr="00AB6AAE">
        <w:rPr>
          <w:spacing w:val="8"/>
          <w:sz w:val="24"/>
          <w:szCs w:val="24"/>
        </w:rPr>
        <w:t xml:space="preserve"> </w:t>
      </w:r>
      <w:r w:rsidRPr="00AB6AAE">
        <w:rPr>
          <w:spacing w:val="-1"/>
          <w:sz w:val="24"/>
          <w:szCs w:val="24"/>
        </w:rPr>
        <w:t>сфере</w:t>
      </w:r>
      <w:r w:rsidRPr="00AB6AAE">
        <w:rPr>
          <w:spacing w:val="6"/>
          <w:sz w:val="24"/>
          <w:szCs w:val="24"/>
        </w:rPr>
        <w:t xml:space="preserve"> </w:t>
      </w:r>
      <w:r w:rsidRPr="00AB6AAE">
        <w:rPr>
          <w:spacing w:val="-1"/>
          <w:sz w:val="24"/>
          <w:szCs w:val="24"/>
        </w:rPr>
        <w:t>водоснабжения,</w:t>
      </w:r>
      <w:r w:rsidRPr="00AB6AAE">
        <w:rPr>
          <w:spacing w:val="6"/>
          <w:sz w:val="24"/>
          <w:szCs w:val="24"/>
        </w:rPr>
        <w:t xml:space="preserve"> </w:t>
      </w:r>
      <w:r w:rsidRPr="00AB6AAE">
        <w:rPr>
          <w:spacing w:val="-1"/>
          <w:sz w:val="24"/>
          <w:szCs w:val="24"/>
        </w:rPr>
        <w:t>направленной</w:t>
      </w:r>
      <w:r w:rsidRPr="00AB6AAE">
        <w:rPr>
          <w:spacing w:val="5"/>
          <w:sz w:val="24"/>
          <w:szCs w:val="24"/>
        </w:rPr>
        <w:t xml:space="preserve"> </w:t>
      </w:r>
      <w:r w:rsidRPr="00AB6AAE">
        <w:rPr>
          <w:sz w:val="24"/>
          <w:szCs w:val="24"/>
        </w:rPr>
        <w:t>на</w:t>
      </w:r>
      <w:r w:rsidRPr="00AB6AAE">
        <w:rPr>
          <w:spacing w:val="43"/>
          <w:sz w:val="24"/>
          <w:szCs w:val="24"/>
        </w:rPr>
        <w:t xml:space="preserve"> </w:t>
      </w:r>
      <w:r w:rsidRPr="00AB6AAE">
        <w:rPr>
          <w:spacing w:val="-1"/>
          <w:sz w:val="24"/>
          <w:szCs w:val="24"/>
        </w:rPr>
        <w:t>обеспечение</w:t>
      </w:r>
      <w:r w:rsidRPr="00AB6AAE">
        <w:rPr>
          <w:spacing w:val="49"/>
          <w:sz w:val="24"/>
          <w:szCs w:val="24"/>
        </w:rPr>
        <w:t xml:space="preserve"> </w:t>
      </w:r>
      <w:r w:rsidRPr="00AB6AAE">
        <w:rPr>
          <w:spacing w:val="-1"/>
          <w:sz w:val="24"/>
          <w:szCs w:val="24"/>
        </w:rPr>
        <w:t>охраны</w:t>
      </w:r>
      <w:r w:rsidRPr="00AB6AAE">
        <w:rPr>
          <w:spacing w:val="52"/>
          <w:sz w:val="24"/>
          <w:szCs w:val="24"/>
        </w:rPr>
        <w:t xml:space="preserve"> </w:t>
      </w:r>
      <w:r w:rsidRPr="00AB6AAE">
        <w:rPr>
          <w:spacing w:val="-1"/>
          <w:sz w:val="24"/>
          <w:szCs w:val="24"/>
        </w:rPr>
        <w:t>здоровья</w:t>
      </w:r>
      <w:r w:rsidRPr="00AB6AAE">
        <w:rPr>
          <w:spacing w:val="52"/>
          <w:sz w:val="24"/>
          <w:szCs w:val="24"/>
        </w:rPr>
        <w:t xml:space="preserve"> </w:t>
      </w:r>
      <w:r w:rsidRPr="00AB6AAE">
        <w:rPr>
          <w:spacing w:val="-1"/>
          <w:sz w:val="24"/>
          <w:szCs w:val="24"/>
        </w:rPr>
        <w:t>населения</w:t>
      </w:r>
      <w:r w:rsidRPr="00AB6AAE">
        <w:rPr>
          <w:spacing w:val="51"/>
          <w:sz w:val="24"/>
          <w:szCs w:val="24"/>
        </w:rPr>
        <w:t xml:space="preserve"> </w:t>
      </w:r>
      <w:r w:rsidRPr="00AB6AAE">
        <w:rPr>
          <w:sz w:val="24"/>
          <w:szCs w:val="24"/>
        </w:rPr>
        <w:t>и</w:t>
      </w:r>
      <w:r w:rsidRPr="00AB6AAE">
        <w:rPr>
          <w:spacing w:val="52"/>
          <w:sz w:val="24"/>
          <w:szCs w:val="24"/>
        </w:rPr>
        <w:t xml:space="preserve"> </w:t>
      </w:r>
      <w:r w:rsidRPr="00AB6AAE">
        <w:rPr>
          <w:spacing w:val="-1"/>
          <w:sz w:val="24"/>
          <w:szCs w:val="24"/>
        </w:rPr>
        <w:t>улучшения</w:t>
      </w:r>
      <w:r w:rsidRPr="00AB6AAE">
        <w:rPr>
          <w:spacing w:val="52"/>
          <w:sz w:val="24"/>
          <w:szCs w:val="24"/>
        </w:rPr>
        <w:t xml:space="preserve"> </w:t>
      </w:r>
      <w:r w:rsidRPr="00AB6AAE">
        <w:rPr>
          <w:spacing w:val="-1"/>
          <w:sz w:val="24"/>
          <w:szCs w:val="24"/>
        </w:rPr>
        <w:t>качества</w:t>
      </w:r>
      <w:r w:rsidRPr="00AB6AAE">
        <w:rPr>
          <w:spacing w:val="51"/>
          <w:sz w:val="24"/>
          <w:szCs w:val="24"/>
        </w:rPr>
        <w:t xml:space="preserve"> </w:t>
      </w:r>
      <w:r w:rsidRPr="00AB6AAE">
        <w:rPr>
          <w:spacing w:val="-1"/>
          <w:sz w:val="24"/>
          <w:szCs w:val="24"/>
        </w:rPr>
        <w:t>жизни</w:t>
      </w:r>
      <w:r w:rsidRPr="00AB6AAE">
        <w:rPr>
          <w:spacing w:val="45"/>
          <w:sz w:val="24"/>
          <w:szCs w:val="24"/>
        </w:rPr>
        <w:t xml:space="preserve"> </w:t>
      </w:r>
      <w:r w:rsidRPr="00AB6AAE">
        <w:rPr>
          <w:spacing w:val="-1"/>
          <w:sz w:val="24"/>
          <w:szCs w:val="24"/>
        </w:rPr>
        <w:t>населения</w:t>
      </w:r>
      <w:r w:rsidRPr="00AB6AAE">
        <w:rPr>
          <w:spacing w:val="5"/>
          <w:sz w:val="24"/>
          <w:szCs w:val="24"/>
        </w:rPr>
        <w:t xml:space="preserve"> </w:t>
      </w:r>
      <w:r w:rsidRPr="00AB6AAE">
        <w:rPr>
          <w:spacing w:val="-1"/>
          <w:sz w:val="24"/>
          <w:szCs w:val="24"/>
        </w:rPr>
        <w:t>путем</w:t>
      </w:r>
      <w:r w:rsidRPr="00AB6AAE">
        <w:rPr>
          <w:spacing w:val="5"/>
          <w:sz w:val="24"/>
          <w:szCs w:val="24"/>
        </w:rPr>
        <w:t xml:space="preserve"> </w:t>
      </w:r>
      <w:r w:rsidRPr="00AB6AAE">
        <w:rPr>
          <w:spacing w:val="-1"/>
          <w:sz w:val="24"/>
          <w:szCs w:val="24"/>
        </w:rPr>
        <w:t>обеспечения</w:t>
      </w:r>
      <w:r w:rsidRPr="00AB6AAE">
        <w:rPr>
          <w:spacing w:val="3"/>
          <w:sz w:val="24"/>
          <w:szCs w:val="24"/>
        </w:rPr>
        <w:t xml:space="preserve"> </w:t>
      </w:r>
      <w:r w:rsidR="00C2076B" w:rsidRPr="00AB6AAE">
        <w:rPr>
          <w:spacing w:val="-1"/>
          <w:sz w:val="24"/>
          <w:szCs w:val="24"/>
        </w:rPr>
        <w:t>бесперебойной</w:t>
      </w:r>
      <w:r w:rsidR="00C2076B" w:rsidRPr="00AB6AAE">
        <w:rPr>
          <w:sz w:val="24"/>
          <w:szCs w:val="24"/>
        </w:rPr>
        <w:t xml:space="preserve"> </w:t>
      </w:r>
      <w:r w:rsidR="00C2076B" w:rsidRPr="00AB6AAE">
        <w:rPr>
          <w:spacing w:val="3"/>
          <w:sz w:val="24"/>
          <w:szCs w:val="24"/>
        </w:rPr>
        <w:t>подачи</w:t>
      </w:r>
      <w:r w:rsidR="00C2076B" w:rsidRPr="00AB6AAE">
        <w:rPr>
          <w:sz w:val="24"/>
          <w:szCs w:val="24"/>
        </w:rPr>
        <w:t xml:space="preserve"> </w:t>
      </w:r>
      <w:r w:rsidR="00C2076B" w:rsidRPr="00AB6AAE">
        <w:rPr>
          <w:spacing w:val="6"/>
          <w:sz w:val="24"/>
          <w:szCs w:val="24"/>
        </w:rPr>
        <w:t>гарантированно</w:t>
      </w:r>
      <w:r w:rsidRPr="00AB6AAE">
        <w:rPr>
          <w:spacing w:val="30"/>
          <w:sz w:val="24"/>
          <w:szCs w:val="24"/>
        </w:rPr>
        <w:t xml:space="preserve"> </w:t>
      </w:r>
      <w:r w:rsidRPr="00AB6AAE">
        <w:rPr>
          <w:spacing w:val="-1"/>
          <w:sz w:val="24"/>
          <w:szCs w:val="24"/>
        </w:rPr>
        <w:t>безопасной</w:t>
      </w:r>
      <w:r w:rsidRPr="00AB6AAE">
        <w:rPr>
          <w:spacing w:val="42"/>
          <w:sz w:val="24"/>
          <w:szCs w:val="24"/>
        </w:rPr>
        <w:t xml:space="preserve"> </w:t>
      </w:r>
      <w:r w:rsidRPr="00AB6AAE">
        <w:rPr>
          <w:spacing w:val="-1"/>
          <w:sz w:val="24"/>
          <w:szCs w:val="24"/>
        </w:rPr>
        <w:t>питьевой</w:t>
      </w:r>
      <w:r w:rsidRPr="00AB6AAE">
        <w:rPr>
          <w:spacing w:val="45"/>
          <w:sz w:val="24"/>
          <w:szCs w:val="24"/>
        </w:rPr>
        <w:t xml:space="preserve"> </w:t>
      </w:r>
      <w:r w:rsidRPr="00AB6AAE">
        <w:rPr>
          <w:spacing w:val="-1"/>
          <w:sz w:val="24"/>
          <w:szCs w:val="24"/>
        </w:rPr>
        <w:t>воды</w:t>
      </w:r>
      <w:r w:rsidRPr="00AB6AAE">
        <w:rPr>
          <w:spacing w:val="43"/>
          <w:sz w:val="24"/>
          <w:szCs w:val="24"/>
        </w:rPr>
        <w:t xml:space="preserve"> </w:t>
      </w:r>
      <w:r w:rsidRPr="00AB6AAE">
        <w:rPr>
          <w:spacing w:val="-1"/>
          <w:sz w:val="24"/>
          <w:szCs w:val="24"/>
        </w:rPr>
        <w:t>потребителям</w:t>
      </w:r>
      <w:r w:rsidRPr="00AB6AAE">
        <w:rPr>
          <w:spacing w:val="44"/>
          <w:sz w:val="24"/>
          <w:szCs w:val="24"/>
        </w:rPr>
        <w:t xml:space="preserve"> </w:t>
      </w:r>
      <w:r w:rsidRPr="00AB6AAE">
        <w:rPr>
          <w:sz w:val="24"/>
          <w:szCs w:val="24"/>
        </w:rPr>
        <w:t>с</w:t>
      </w:r>
      <w:r w:rsidRPr="00AB6AAE">
        <w:rPr>
          <w:spacing w:val="44"/>
          <w:sz w:val="24"/>
          <w:szCs w:val="24"/>
        </w:rPr>
        <w:t xml:space="preserve"> </w:t>
      </w:r>
      <w:r w:rsidRPr="00AB6AAE">
        <w:rPr>
          <w:spacing w:val="-1"/>
          <w:sz w:val="24"/>
          <w:szCs w:val="24"/>
        </w:rPr>
        <w:t>учетом</w:t>
      </w:r>
      <w:r w:rsidRPr="00AB6AAE">
        <w:rPr>
          <w:spacing w:val="42"/>
          <w:sz w:val="24"/>
          <w:szCs w:val="24"/>
        </w:rPr>
        <w:t xml:space="preserve"> </w:t>
      </w:r>
      <w:r w:rsidRPr="00AB6AAE">
        <w:rPr>
          <w:spacing w:val="-1"/>
          <w:sz w:val="24"/>
          <w:szCs w:val="24"/>
        </w:rPr>
        <w:t>развития</w:t>
      </w:r>
      <w:r w:rsidRPr="00AB6AAE">
        <w:rPr>
          <w:spacing w:val="44"/>
          <w:sz w:val="24"/>
          <w:szCs w:val="24"/>
        </w:rPr>
        <w:t xml:space="preserve"> </w:t>
      </w:r>
      <w:r w:rsidRPr="00AB6AAE">
        <w:rPr>
          <w:spacing w:val="-1"/>
          <w:sz w:val="24"/>
          <w:szCs w:val="24"/>
        </w:rPr>
        <w:t>городских</w:t>
      </w:r>
      <w:r w:rsidRPr="00AB6AAE">
        <w:rPr>
          <w:spacing w:val="43"/>
          <w:sz w:val="24"/>
          <w:szCs w:val="24"/>
        </w:rPr>
        <w:t xml:space="preserve"> </w:t>
      </w:r>
      <w:r w:rsidRPr="00AB6AAE">
        <w:rPr>
          <w:spacing w:val="-1"/>
          <w:sz w:val="24"/>
          <w:szCs w:val="24"/>
        </w:rPr>
        <w:t>территорий.</w:t>
      </w:r>
    </w:p>
    <w:p w14:paraId="4724DE42" w14:textId="1C96AC35" w:rsidR="004A0F76" w:rsidRPr="00AB6AAE" w:rsidRDefault="004A0F76" w:rsidP="00153566">
      <w:pPr>
        <w:pStyle w:val="aff"/>
        <w:spacing w:after="0"/>
        <w:ind w:firstLine="708"/>
        <w:jc w:val="both"/>
        <w:rPr>
          <w:sz w:val="24"/>
          <w:szCs w:val="24"/>
        </w:rPr>
      </w:pPr>
      <w:r w:rsidRPr="00AB6AAE">
        <w:rPr>
          <w:spacing w:val="-1"/>
          <w:sz w:val="24"/>
          <w:szCs w:val="24"/>
        </w:rPr>
        <w:t>Принципами</w:t>
      </w:r>
      <w:r w:rsidRPr="00AB6AAE">
        <w:rPr>
          <w:spacing w:val="-2"/>
          <w:sz w:val="24"/>
          <w:szCs w:val="24"/>
        </w:rPr>
        <w:t xml:space="preserve"> </w:t>
      </w:r>
      <w:r w:rsidRPr="00AB6AAE">
        <w:rPr>
          <w:spacing w:val="-1"/>
          <w:sz w:val="24"/>
          <w:szCs w:val="24"/>
        </w:rPr>
        <w:t>развития</w:t>
      </w:r>
      <w:r w:rsidRPr="00AB6AAE">
        <w:rPr>
          <w:sz w:val="24"/>
          <w:szCs w:val="24"/>
        </w:rPr>
        <w:t xml:space="preserve"> </w:t>
      </w:r>
      <w:r w:rsidRPr="00AB6AAE">
        <w:rPr>
          <w:spacing w:val="-1"/>
          <w:sz w:val="24"/>
          <w:szCs w:val="24"/>
        </w:rPr>
        <w:t>системы</w:t>
      </w:r>
      <w:r w:rsidRPr="00AB6AAE">
        <w:rPr>
          <w:sz w:val="24"/>
          <w:szCs w:val="24"/>
        </w:rPr>
        <w:t xml:space="preserve"> </w:t>
      </w:r>
      <w:r w:rsidRPr="00AB6AAE">
        <w:rPr>
          <w:spacing w:val="-1"/>
          <w:sz w:val="24"/>
          <w:szCs w:val="24"/>
        </w:rPr>
        <w:t>водоснабжения</w:t>
      </w:r>
      <w:r w:rsidRPr="00CF74F8">
        <w:rPr>
          <w:spacing w:val="-1"/>
          <w:sz w:val="24"/>
          <w:szCs w:val="24"/>
        </w:rPr>
        <w:t xml:space="preserve"> </w:t>
      </w:r>
      <w:r w:rsidR="00CF74F8" w:rsidRPr="00CF74F8">
        <w:rPr>
          <w:spacing w:val="-1"/>
          <w:sz w:val="24"/>
          <w:szCs w:val="24"/>
        </w:rPr>
        <w:t xml:space="preserve">МО </w:t>
      </w:r>
      <w:r w:rsidR="00CF74F8">
        <w:rPr>
          <w:spacing w:val="-1"/>
          <w:sz w:val="24"/>
          <w:szCs w:val="24"/>
        </w:rPr>
        <w:t xml:space="preserve">«Город Удачный» </w:t>
      </w:r>
      <w:r w:rsidRPr="00AB6AAE">
        <w:rPr>
          <w:spacing w:val="-1"/>
          <w:sz w:val="24"/>
          <w:szCs w:val="24"/>
        </w:rPr>
        <w:t>являются:</w:t>
      </w:r>
    </w:p>
    <w:p w14:paraId="6C6F5BB9" w14:textId="77777777" w:rsidR="004A0F76" w:rsidRPr="00AB6AAE" w:rsidRDefault="004A0F76" w:rsidP="00CC39BD">
      <w:pPr>
        <w:pStyle w:val="affc"/>
        <w:numPr>
          <w:ilvl w:val="0"/>
          <w:numId w:val="8"/>
        </w:numPr>
        <w:spacing w:after="0"/>
        <w:ind w:left="0" w:firstLine="708"/>
        <w:jc w:val="both"/>
        <w:rPr>
          <w:sz w:val="24"/>
          <w:szCs w:val="24"/>
        </w:rPr>
      </w:pPr>
      <w:r w:rsidRPr="00AB6AAE">
        <w:rPr>
          <w:sz w:val="24"/>
          <w:szCs w:val="24"/>
        </w:rPr>
        <w:t>постоянное</w:t>
      </w:r>
      <w:r w:rsidRPr="00AB6AAE">
        <w:rPr>
          <w:spacing w:val="69"/>
          <w:sz w:val="24"/>
          <w:szCs w:val="24"/>
        </w:rPr>
        <w:t xml:space="preserve"> </w:t>
      </w:r>
      <w:r w:rsidRPr="00AB6AAE">
        <w:rPr>
          <w:sz w:val="24"/>
          <w:szCs w:val="24"/>
        </w:rPr>
        <w:t>улучшение</w:t>
      </w:r>
      <w:r w:rsidRPr="00AB6AAE">
        <w:rPr>
          <w:spacing w:val="69"/>
          <w:sz w:val="24"/>
          <w:szCs w:val="24"/>
        </w:rPr>
        <w:t xml:space="preserve"> </w:t>
      </w:r>
      <w:r w:rsidRPr="00AB6AAE">
        <w:rPr>
          <w:sz w:val="24"/>
          <w:szCs w:val="24"/>
        </w:rPr>
        <w:t>качества</w:t>
      </w:r>
      <w:r w:rsidRPr="00AB6AAE">
        <w:rPr>
          <w:spacing w:val="66"/>
          <w:sz w:val="24"/>
          <w:szCs w:val="24"/>
        </w:rPr>
        <w:t xml:space="preserve"> </w:t>
      </w:r>
      <w:r w:rsidRPr="00AB6AAE">
        <w:rPr>
          <w:sz w:val="24"/>
          <w:szCs w:val="24"/>
        </w:rPr>
        <w:t>предоставления</w:t>
      </w:r>
      <w:r w:rsidRPr="00AB6AAE">
        <w:rPr>
          <w:spacing w:val="69"/>
          <w:sz w:val="24"/>
          <w:szCs w:val="24"/>
        </w:rPr>
        <w:t xml:space="preserve"> </w:t>
      </w:r>
      <w:r w:rsidRPr="00AB6AAE">
        <w:rPr>
          <w:spacing w:val="-2"/>
          <w:sz w:val="24"/>
          <w:szCs w:val="24"/>
        </w:rPr>
        <w:t>услуг</w:t>
      </w:r>
      <w:r w:rsidRPr="00AB6AAE">
        <w:rPr>
          <w:spacing w:val="1"/>
          <w:sz w:val="24"/>
          <w:szCs w:val="24"/>
        </w:rPr>
        <w:t xml:space="preserve"> </w:t>
      </w:r>
      <w:r w:rsidRPr="00AB6AAE">
        <w:rPr>
          <w:sz w:val="24"/>
          <w:szCs w:val="24"/>
        </w:rPr>
        <w:t>водоснабжения</w:t>
      </w:r>
      <w:r w:rsidRPr="00AB6AAE">
        <w:rPr>
          <w:spacing w:val="29"/>
          <w:sz w:val="24"/>
          <w:szCs w:val="24"/>
        </w:rPr>
        <w:t xml:space="preserve"> </w:t>
      </w:r>
      <w:r w:rsidRPr="00AB6AAE">
        <w:rPr>
          <w:sz w:val="24"/>
          <w:szCs w:val="24"/>
        </w:rPr>
        <w:t>потребителям (абонентам);</w:t>
      </w:r>
    </w:p>
    <w:p w14:paraId="071EA892" w14:textId="77777777" w:rsidR="004A0F76" w:rsidRPr="00AB6AAE" w:rsidRDefault="004A0F76" w:rsidP="00CC39BD">
      <w:pPr>
        <w:pStyle w:val="affc"/>
        <w:numPr>
          <w:ilvl w:val="0"/>
          <w:numId w:val="8"/>
        </w:numPr>
        <w:spacing w:after="0"/>
        <w:ind w:left="0" w:firstLine="708"/>
        <w:jc w:val="both"/>
        <w:rPr>
          <w:sz w:val="24"/>
          <w:szCs w:val="24"/>
        </w:rPr>
      </w:pPr>
      <w:r w:rsidRPr="00AB6AAE">
        <w:rPr>
          <w:sz w:val="24"/>
          <w:szCs w:val="24"/>
        </w:rPr>
        <w:t>удовлетворение</w:t>
      </w:r>
      <w:r w:rsidRPr="00AB6AAE">
        <w:rPr>
          <w:spacing w:val="40"/>
          <w:sz w:val="24"/>
          <w:szCs w:val="24"/>
        </w:rPr>
        <w:t xml:space="preserve"> </w:t>
      </w:r>
      <w:r w:rsidRPr="00AB6AAE">
        <w:rPr>
          <w:sz w:val="24"/>
          <w:szCs w:val="24"/>
        </w:rPr>
        <w:t>потребности</w:t>
      </w:r>
      <w:r w:rsidRPr="00AB6AAE">
        <w:rPr>
          <w:spacing w:val="43"/>
          <w:sz w:val="24"/>
          <w:szCs w:val="24"/>
        </w:rPr>
        <w:t xml:space="preserve"> </w:t>
      </w:r>
      <w:r w:rsidRPr="00AB6AAE">
        <w:rPr>
          <w:sz w:val="24"/>
          <w:szCs w:val="24"/>
        </w:rPr>
        <w:t>в</w:t>
      </w:r>
      <w:r w:rsidRPr="00AB6AAE">
        <w:rPr>
          <w:spacing w:val="41"/>
          <w:sz w:val="24"/>
          <w:szCs w:val="24"/>
        </w:rPr>
        <w:t xml:space="preserve"> </w:t>
      </w:r>
      <w:r w:rsidRPr="00AB6AAE">
        <w:rPr>
          <w:sz w:val="24"/>
          <w:szCs w:val="24"/>
        </w:rPr>
        <w:t>обеспечении</w:t>
      </w:r>
      <w:r w:rsidRPr="00AB6AAE">
        <w:rPr>
          <w:spacing w:val="43"/>
          <w:sz w:val="24"/>
          <w:szCs w:val="24"/>
        </w:rPr>
        <w:t xml:space="preserve"> </w:t>
      </w:r>
      <w:r w:rsidRPr="00AB6AAE">
        <w:rPr>
          <w:sz w:val="24"/>
          <w:szCs w:val="24"/>
        </w:rPr>
        <w:t>услугой</w:t>
      </w:r>
      <w:r w:rsidRPr="00AB6AAE">
        <w:rPr>
          <w:spacing w:val="43"/>
          <w:sz w:val="24"/>
          <w:szCs w:val="24"/>
        </w:rPr>
        <w:t xml:space="preserve"> </w:t>
      </w:r>
      <w:r w:rsidRPr="00AB6AAE">
        <w:rPr>
          <w:sz w:val="24"/>
          <w:szCs w:val="24"/>
        </w:rPr>
        <w:t>водоснабжения</w:t>
      </w:r>
      <w:r w:rsidRPr="00AB6AAE">
        <w:rPr>
          <w:spacing w:val="37"/>
          <w:sz w:val="24"/>
          <w:szCs w:val="24"/>
        </w:rPr>
        <w:t xml:space="preserve"> </w:t>
      </w:r>
      <w:r w:rsidRPr="00AB6AAE">
        <w:rPr>
          <w:sz w:val="24"/>
          <w:szCs w:val="24"/>
        </w:rPr>
        <w:t>новых</w:t>
      </w:r>
      <w:r w:rsidRPr="00AB6AAE">
        <w:rPr>
          <w:spacing w:val="-2"/>
          <w:sz w:val="24"/>
          <w:szCs w:val="24"/>
        </w:rPr>
        <w:t xml:space="preserve"> </w:t>
      </w:r>
      <w:r w:rsidRPr="00AB6AAE">
        <w:rPr>
          <w:sz w:val="24"/>
          <w:szCs w:val="24"/>
        </w:rPr>
        <w:t>объектов</w:t>
      </w:r>
      <w:r w:rsidRPr="00AB6AAE">
        <w:rPr>
          <w:spacing w:val="-2"/>
          <w:sz w:val="24"/>
          <w:szCs w:val="24"/>
        </w:rPr>
        <w:t xml:space="preserve"> </w:t>
      </w:r>
      <w:r w:rsidRPr="00AB6AAE">
        <w:rPr>
          <w:sz w:val="24"/>
          <w:szCs w:val="24"/>
        </w:rPr>
        <w:t>капитального строительства;</w:t>
      </w:r>
    </w:p>
    <w:p w14:paraId="3E358CEE" w14:textId="0BD8B805" w:rsidR="004A0F76" w:rsidRDefault="004A0F76" w:rsidP="00CC39BD">
      <w:pPr>
        <w:pStyle w:val="affc"/>
        <w:numPr>
          <w:ilvl w:val="0"/>
          <w:numId w:val="8"/>
        </w:numPr>
        <w:spacing w:after="0"/>
        <w:ind w:left="0" w:firstLine="708"/>
        <w:jc w:val="both"/>
        <w:rPr>
          <w:sz w:val="24"/>
          <w:szCs w:val="24"/>
        </w:rPr>
      </w:pPr>
      <w:r w:rsidRPr="00AB6AAE">
        <w:rPr>
          <w:sz w:val="24"/>
          <w:szCs w:val="24"/>
        </w:rPr>
        <w:t>постоянное</w:t>
      </w:r>
      <w:r w:rsidRPr="00AB6AAE">
        <w:rPr>
          <w:spacing w:val="47"/>
          <w:sz w:val="24"/>
          <w:szCs w:val="24"/>
        </w:rPr>
        <w:t xml:space="preserve"> </w:t>
      </w:r>
      <w:r w:rsidRPr="00AB6AAE">
        <w:rPr>
          <w:sz w:val="24"/>
          <w:szCs w:val="24"/>
        </w:rPr>
        <w:t>совершенствование</w:t>
      </w:r>
      <w:r w:rsidRPr="00AB6AAE">
        <w:rPr>
          <w:spacing w:val="47"/>
          <w:sz w:val="24"/>
          <w:szCs w:val="24"/>
        </w:rPr>
        <w:t xml:space="preserve"> </w:t>
      </w:r>
      <w:r w:rsidRPr="00AB6AAE">
        <w:rPr>
          <w:sz w:val="24"/>
          <w:szCs w:val="24"/>
        </w:rPr>
        <w:t>схемы</w:t>
      </w:r>
      <w:r w:rsidRPr="00AB6AAE">
        <w:rPr>
          <w:spacing w:val="50"/>
          <w:sz w:val="24"/>
          <w:szCs w:val="24"/>
        </w:rPr>
        <w:t xml:space="preserve"> </w:t>
      </w:r>
      <w:r w:rsidRPr="00AB6AAE">
        <w:rPr>
          <w:sz w:val="24"/>
          <w:szCs w:val="24"/>
        </w:rPr>
        <w:t>водоснабжения</w:t>
      </w:r>
      <w:r w:rsidRPr="00AB6AAE">
        <w:rPr>
          <w:spacing w:val="47"/>
          <w:sz w:val="24"/>
          <w:szCs w:val="24"/>
        </w:rPr>
        <w:t xml:space="preserve"> </w:t>
      </w:r>
      <w:r w:rsidRPr="00AB6AAE">
        <w:rPr>
          <w:sz w:val="24"/>
          <w:szCs w:val="24"/>
        </w:rPr>
        <w:t>на</w:t>
      </w:r>
      <w:r w:rsidRPr="00AB6AAE">
        <w:rPr>
          <w:spacing w:val="47"/>
          <w:sz w:val="24"/>
          <w:szCs w:val="24"/>
        </w:rPr>
        <w:t xml:space="preserve"> </w:t>
      </w:r>
      <w:r w:rsidRPr="00AB6AAE">
        <w:rPr>
          <w:sz w:val="24"/>
          <w:szCs w:val="24"/>
        </w:rPr>
        <w:t>основе</w:t>
      </w:r>
      <w:r w:rsidRPr="00AB6AAE">
        <w:rPr>
          <w:spacing w:val="27"/>
          <w:sz w:val="24"/>
          <w:szCs w:val="24"/>
        </w:rPr>
        <w:t xml:space="preserve"> </w:t>
      </w:r>
      <w:r w:rsidRPr="00AB6AAE">
        <w:rPr>
          <w:sz w:val="24"/>
          <w:szCs w:val="24"/>
        </w:rPr>
        <w:t>последовательного</w:t>
      </w:r>
      <w:r w:rsidRPr="00AB6AAE">
        <w:rPr>
          <w:spacing w:val="20"/>
          <w:sz w:val="24"/>
          <w:szCs w:val="24"/>
        </w:rPr>
        <w:t xml:space="preserve"> </w:t>
      </w:r>
      <w:r w:rsidRPr="00AB6AAE">
        <w:rPr>
          <w:sz w:val="24"/>
          <w:szCs w:val="24"/>
        </w:rPr>
        <w:t>планирования</w:t>
      </w:r>
      <w:r w:rsidRPr="00AB6AAE">
        <w:rPr>
          <w:spacing w:val="21"/>
          <w:sz w:val="24"/>
          <w:szCs w:val="24"/>
        </w:rPr>
        <w:t xml:space="preserve"> </w:t>
      </w:r>
      <w:r w:rsidRPr="00AB6AAE">
        <w:rPr>
          <w:sz w:val="24"/>
          <w:szCs w:val="24"/>
        </w:rPr>
        <w:t>развития</w:t>
      </w:r>
      <w:r w:rsidRPr="00AB6AAE">
        <w:rPr>
          <w:spacing w:val="21"/>
          <w:sz w:val="24"/>
          <w:szCs w:val="24"/>
        </w:rPr>
        <w:t xml:space="preserve"> </w:t>
      </w:r>
      <w:r w:rsidRPr="00AB6AAE">
        <w:rPr>
          <w:sz w:val="24"/>
          <w:szCs w:val="24"/>
        </w:rPr>
        <w:t>системы</w:t>
      </w:r>
      <w:r w:rsidRPr="00AB6AAE">
        <w:rPr>
          <w:spacing w:val="22"/>
          <w:sz w:val="24"/>
          <w:szCs w:val="24"/>
        </w:rPr>
        <w:t xml:space="preserve"> </w:t>
      </w:r>
      <w:r w:rsidRPr="00AB6AAE">
        <w:rPr>
          <w:sz w:val="24"/>
          <w:szCs w:val="24"/>
        </w:rPr>
        <w:t>водоснабжения,</w:t>
      </w:r>
      <w:r w:rsidRPr="00AB6AAE">
        <w:rPr>
          <w:spacing w:val="18"/>
          <w:sz w:val="24"/>
          <w:szCs w:val="24"/>
        </w:rPr>
        <w:t xml:space="preserve"> </w:t>
      </w:r>
      <w:r w:rsidRPr="00AB6AAE">
        <w:rPr>
          <w:sz w:val="24"/>
          <w:szCs w:val="24"/>
        </w:rPr>
        <w:t>реализации</w:t>
      </w:r>
      <w:r w:rsidRPr="00AB6AAE">
        <w:rPr>
          <w:spacing w:val="31"/>
          <w:sz w:val="24"/>
          <w:szCs w:val="24"/>
        </w:rPr>
        <w:t xml:space="preserve"> </w:t>
      </w:r>
      <w:r w:rsidRPr="00AB6AAE">
        <w:rPr>
          <w:sz w:val="24"/>
          <w:szCs w:val="24"/>
        </w:rPr>
        <w:t>плановых</w:t>
      </w:r>
      <w:r w:rsidRPr="00AB6AAE">
        <w:rPr>
          <w:spacing w:val="41"/>
          <w:sz w:val="24"/>
          <w:szCs w:val="24"/>
        </w:rPr>
        <w:t xml:space="preserve"> </w:t>
      </w:r>
      <w:r w:rsidRPr="00AB6AAE">
        <w:rPr>
          <w:sz w:val="24"/>
          <w:szCs w:val="24"/>
        </w:rPr>
        <w:t>мероприятий,</w:t>
      </w:r>
      <w:r w:rsidRPr="00AB6AAE">
        <w:rPr>
          <w:spacing w:val="39"/>
          <w:sz w:val="24"/>
          <w:szCs w:val="24"/>
        </w:rPr>
        <w:t xml:space="preserve"> </w:t>
      </w:r>
      <w:r w:rsidRPr="00AB6AAE">
        <w:rPr>
          <w:sz w:val="24"/>
          <w:szCs w:val="24"/>
        </w:rPr>
        <w:t>проверки</w:t>
      </w:r>
      <w:r w:rsidRPr="00AB6AAE">
        <w:rPr>
          <w:spacing w:val="41"/>
          <w:sz w:val="24"/>
          <w:szCs w:val="24"/>
        </w:rPr>
        <w:t xml:space="preserve"> </w:t>
      </w:r>
      <w:r w:rsidRPr="00AB6AAE">
        <w:rPr>
          <w:sz w:val="24"/>
          <w:szCs w:val="24"/>
        </w:rPr>
        <w:t>результатов</w:t>
      </w:r>
      <w:r w:rsidRPr="00AB6AAE">
        <w:rPr>
          <w:spacing w:val="41"/>
          <w:sz w:val="24"/>
          <w:szCs w:val="24"/>
        </w:rPr>
        <w:t xml:space="preserve"> </w:t>
      </w:r>
      <w:r w:rsidRPr="00AB6AAE">
        <w:rPr>
          <w:sz w:val="24"/>
          <w:szCs w:val="24"/>
        </w:rPr>
        <w:t>реализации</w:t>
      </w:r>
      <w:r w:rsidRPr="00AB6AAE">
        <w:rPr>
          <w:spacing w:val="41"/>
          <w:sz w:val="24"/>
          <w:szCs w:val="24"/>
        </w:rPr>
        <w:t xml:space="preserve"> </w:t>
      </w:r>
      <w:r w:rsidRPr="00AB6AAE">
        <w:rPr>
          <w:sz w:val="24"/>
          <w:szCs w:val="24"/>
        </w:rPr>
        <w:t>и</w:t>
      </w:r>
      <w:r w:rsidRPr="00AB6AAE">
        <w:rPr>
          <w:spacing w:val="41"/>
          <w:sz w:val="24"/>
          <w:szCs w:val="24"/>
        </w:rPr>
        <w:t xml:space="preserve"> </w:t>
      </w:r>
      <w:r w:rsidRPr="00AB6AAE">
        <w:rPr>
          <w:sz w:val="24"/>
          <w:szCs w:val="24"/>
        </w:rPr>
        <w:t>своевременной</w:t>
      </w:r>
      <w:r w:rsidRPr="00AB6AAE">
        <w:rPr>
          <w:spacing w:val="39"/>
          <w:sz w:val="24"/>
          <w:szCs w:val="24"/>
        </w:rPr>
        <w:t xml:space="preserve"> </w:t>
      </w:r>
      <w:r w:rsidRPr="00AB6AAE">
        <w:rPr>
          <w:sz w:val="24"/>
          <w:szCs w:val="24"/>
        </w:rPr>
        <w:t>корректировки технических решений и</w:t>
      </w:r>
      <w:r w:rsidRPr="00AB6AAE">
        <w:rPr>
          <w:spacing w:val="-2"/>
          <w:sz w:val="24"/>
          <w:szCs w:val="24"/>
        </w:rPr>
        <w:t xml:space="preserve"> </w:t>
      </w:r>
      <w:r w:rsidRPr="00AB6AAE">
        <w:rPr>
          <w:sz w:val="24"/>
          <w:szCs w:val="24"/>
        </w:rPr>
        <w:t>мероприятий.</w:t>
      </w:r>
    </w:p>
    <w:p w14:paraId="7368321E" w14:textId="08067C01" w:rsidR="00F90B1E" w:rsidRPr="00F90B1E" w:rsidRDefault="00F90B1E" w:rsidP="00153566">
      <w:pPr>
        <w:spacing w:after="0"/>
        <w:ind w:firstLine="708"/>
        <w:jc w:val="both"/>
        <w:rPr>
          <w:sz w:val="24"/>
          <w:szCs w:val="24"/>
        </w:rPr>
      </w:pPr>
      <w:r w:rsidRPr="00F90B1E">
        <w:rPr>
          <w:sz w:val="24"/>
          <w:szCs w:val="24"/>
        </w:rPr>
        <w:t xml:space="preserve">В соответствии с пунктом 2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утвержденного Приказом Министерства строительства и жилищно-коммунального хозяйства РФ от 04.04.2014 № 162/пр к показателям развития </w:t>
      </w:r>
      <w:r>
        <w:rPr>
          <w:sz w:val="24"/>
          <w:szCs w:val="24"/>
        </w:rPr>
        <w:t>централизованных систем</w:t>
      </w:r>
      <w:r w:rsidRPr="00F90B1E">
        <w:rPr>
          <w:sz w:val="24"/>
          <w:szCs w:val="24"/>
        </w:rPr>
        <w:t xml:space="preserve"> </w:t>
      </w:r>
      <w:r>
        <w:rPr>
          <w:sz w:val="24"/>
          <w:szCs w:val="24"/>
        </w:rPr>
        <w:t xml:space="preserve">холодного и горячего водоснабжения </w:t>
      </w:r>
      <w:r w:rsidRPr="00F90B1E">
        <w:rPr>
          <w:sz w:val="24"/>
          <w:szCs w:val="24"/>
        </w:rPr>
        <w:t xml:space="preserve">и </w:t>
      </w:r>
      <w:r>
        <w:rPr>
          <w:sz w:val="24"/>
          <w:szCs w:val="24"/>
        </w:rPr>
        <w:t xml:space="preserve">водоотведения, </w:t>
      </w:r>
      <w:r w:rsidRPr="00F90B1E">
        <w:rPr>
          <w:sz w:val="24"/>
          <w:szCs w:val="24"/>
        </w:rPr>
        <w:t xml:space="preserve">относятся: </w:t>
      </w:r>
    </w:p>
    <w:p w14:paraId="7F57A7C0" w14:textId="77777777" w:rsidR="00F90B1E" w:rsidRPr="00F90B1E" w:rsidRDefault="00F90B1E" w:rsidP="00153566">
      <w:pPr>
        <w:spacing w:after="0"/>
        <w:ind w:firstLine="708"/>
        <w:jc w:val="both"/>
        <w:rPr>
          <w:sz w:val="24"/>
          <w:szCs w:val="24"/>
        </w:rPr>
      </w:pPr>
      <w:r w:rsidRPr="00F90B1E">
        <w:rPr>
          <w:sz w:val="24"/>
          <w:szCs w:val="24"/>
        </w:rPr>
        <w:t>•</w:t>
      </w:r>
      <w:r w:rsidRPr="00F90B1E">
        <w:rPr>
          <w:sz w:val="24"/>
          <w:szCs w:val="24"/>
        </w:rPr>
        <w:tab/>
        <w:t>Показатели качества воды (в отношении питьевой воды и горячей воды);</w:t>
      </w:r>
    </w:p>
    <w:p w14:paraId="60CB5E85" w14:textId="77777777" w:rsidR="00F90B1E" w:rsidRPr="00F90B1E" w:rsidRDefault="00F90B1E" w:rsidP="00153566">
      <w:pPr>
        <w:spacing w:after="0"/>
        <w:ind w:firstLine="708"/>
        <w:jc w:val="both"/>
        <w:rPr>
          <w:sz w:val="24"/>
          <w:szCs w:val="24"/>
        </w:rPr>
      </w:pPr>
      <w:r w:rsidRPr="00F90B1E">
        <w:rPr>
          <w:sz w:val="24"/>
          <w:szCs w:val="24"/>
        </w:rPr>
        <w:t>•</w:t>
      </w:r>
      <w:r w:rsidRPr="00F90B1E">
        <w:rPr>
          <w:sz w:val="24"/>
          <w:szCs w:val="24"/>
        </w:rPr>
        <w:tab/>
        <w:t>Показатели надежности и бесперебойности водоснабжения и водоотведения;</w:t>
      </w:r>
    </w:p>
    <w:p w14:paraId="74F5F233" w14:textId="77777777" w:rsidR="00F90B1E" w:rsidRPr="00F90B1E" w:rsidRDefault="00F90B1E" w:rsidP="00153566">
      <w:pPr>
        <w:spacing w:after="0"/>
        <w:ind w:firstLine="708"/>
        <w:jc w:val="both"/>
        <w:rPr>
          <w:sz w:val="24"/>
          <w:szCs w:val="24"/>
        </w:rPr>
      </w:pPr>
      <w:r w:rsidRPr="00F90B1E">
        <w:rPr>
          <w:sz w:val="24"/>
          <w:szCs w:val="24"/>
        </w:rPr>
        <w:t>•</w:t>
      </w:r>
      <w:r w:rsidRPr="00F90B1E">
        <w:rPr>
          <w:sz w:val="24"/>
          <w:szCs w:val="24"/>
        </w:rPr>
        <w:tab/>
        <w:t>Показатели очистки сточных вод;</w:t>
      </w:r>
    </w:p>
    <w:p w14:paraId="141861B3" w14:textId="1A597F39" w:rsidR="00F90B1E" w:rsidRPr="00F90B1E" w:rsidRDefault="00F90B1E" w:rsidP="00153566">
      <w:pPr>
        <w:spacing w:after="0"/>
        <w:ind w:firstLine="708"/>
        <w:jc w:val="both"/>
        <w:rPr>
          <w:sz w:val="24"/>
          <w:szCs w:val="24"/>
        </w:rPr>
      </w:pPr>
      <w:r w:rsidRPr="00F90B1E">
        <w:rPr>
          <w:sz w:val="24"/>
          <w:szCs w:val="24"/>
        </w:rPr>
        <w:t>•</w:t>
      </w:r>
      <w:r w:rsidRPr="00F90B1E">
        <w:rPr>
          <w:sz w:val="24"/>
          <w:szCs w:val="24"/>
        </w:rPr>
        <w:tab/>
        <w:t>Показатели эффективности использования ресурсов, в том числе уровень потерь воды (тепловой энергии в составе горячей воды).</w:t>
      </w:r>
    </w:p>
    <w:p w14:paraId="337A12BD" w14:textId="20440213" w:rsidR="00F90B1E" w:rsidRDefault="00F90B1E" w:rsidP="00153566">
      <w:pPr>
        <w:spacing w:after="0"/>
        <w:ind w:firstLine="708"/>
        <w:jc w:val="both"/>
        <w:rPr>
          <w:sz w:val="24"/>
          <w:szCs w:val="24"/>
        </w:rPr>
      </w:pPr>
      <w:r w:rsidRPr="00F90B1E">
        <w:rPr>
          <w:sz w:val="24"/>
          <w:szCs w:val="24"/>
        </w:rPr>
        <w:t xml:space="preserve">Применительно к централизованным системам водоснабжения </w:t>
      </w:r>
      <w:r>
        <w:rPr>
          <w:sz w:val="24"/>
          <w:szCs w:val="24"/>
        </w:rPr>
        <w:t>МО «Город Удачный»</w:t>
      </w:r>
      <w:r w:rsidRPr="00F90B1E">
        <w:rPr>
          <w:sz w:val="24"/>
          <w:szCs w:val="24"/>
        </w:rPr>
        <w:t xml:space="preserve"> данные показатели рассмотрены в</w:t>
      </w:r>
      <w:r>
        <w:rPr>
          <w:sz w:val="24"/>
          <w:szCs w:val="24"/>
        </w:rPr>
        <w:t xml:space="preserve"> разделе 7.</w:t>
      </w:r>
    </w:p>
    <w:p w14:paraId="03BFDB43" w14:textId="77777777" w:rsidR="00424C74" w:rsidRPr="00AB6AAE" w:rsidRDefault="00424C74" w:rsidP="004A0F76">
      <w:pPr>
        <w:pStyle w:val="aff"/>
        <w:spacing w:after="0"/>
        <w:ind w:left="928" w:right="105"/>
        <w:rPr>
          <w:sz w:val="24"/>
          <w:szCs w:val="24"/>
        </w:rPr>
      </w:pPr>
    </w:p>
    <w:p w14:paraId="724B4000" w14:textId="3BB3FD0F" w:rsidR="00070A7F" w:rsidRPr="00AB6AAE" w:rsidRDefault="00070A7F" w:rsidP="005D1267">
      <w:pPr>
        <w:pStyle w:val="2"/>
        <w:numPr>
          <w:ilvl w:val="2"/>
          <w:numId w:val="3"/>
        </w:numPr>
      </w:pPr>
      <w:bookmarkStart w:id="81" w:name="_Toc369620923"/>
      <w:bookmarkStart w:id="82" w:name="_Toc379439688"/>
      <w:bookmarkStart w:id="83" w:name="_Toc111739058"/>
      <w:bookmarkStart w:id="84" w:name="_Toc111739164"/>
      <w:bookmarkStart w:id="85" w:name="_Toc111739366"/>
      <w:bookmarkStart w:id="86" w:name="_Toc111739470"/>
      <w:r w:rsidRPr="00AB6AAE">
        <w:t>Различные сценарии развития централизованных систем водоснабжения в зависимости от различных сценариев</w:t>
      </w:r>
      <w:bookmarkEnd w:id="81"/>
      <w:bookmarkEnd w:id="82"/>
      <w:bookmarkEnd w:id="83"/>
      <w:bookmarkEnd w:id="84"/>
      <w:bookmarkEnd w:id="85"/>
      <w:bookmarkEnd w:id="86"/>
    </w:p>
    <w:p w14:paraId="4BE335B6" w14:textId="61AF8BB6" w:rsidR="00770579" w:rsidRPr="00AB6AAE" w:rsidRDefault="00770579" w:rsidP="00153566">
      <w:pPr>
        <w:spacing w:after="0"/>
        <w:ind w:firstLine="709"/>
        <w:jc w:val="both"/>
        <w:rPr>
          <w:sz w:val="24"/>
          <w:szCs w:val="24"/>
        </w:rPr>
      </w:pPr>
      <w:bookmarkStart w:id="87" w:name="_Toc369620924"/>
      <w:bookmarkStart w:id="88" w:name="_Toc379439689"/>
      <w:r w:rsidRPr="00AB6AAE">
        <w:rPr>
          <w:sz w:val="24"/>
          <w:szCs w:val="24"/>
        </w:rPr>
        <w:t xml:space="preserve">Водоснабжение МО </w:t>
      </w:r>
      <w:r w:rsidR="009F586B" w:rsidRPr="00AB6AAE">
        <w:rPr>
          <w:sz w:val="24"/>
          <w:szCs w:val="24"/>
        </w:rPr>
        <w:t>«</w:t>
      </w:r>
      <w:r w:rsidRPr="00AB6AAE">
        <w:rPr>
          <w:sz w:val="24"/>
          <w:szCs w:val="24"/>
        </w:rPr>
        <w:t>Город Удачный</w:t>
      </w:r>
      <w:r w:rsidR="009F586B" w:rsidRPr="00AB6AAE">
        <w:rPr>
          <w:sz w:val="24"/>
          <w:szCs w:val="24"/>
        </w:rPr>
        <w:t>»</w:t>
      </w:r>
      <w:r w:rsidRPr="00AB6AAE">
        <w:rPr>
          <w:sz w:val="24"/>
          <w:szCs w:val="24"/>
        </w:rPr>
        <w:t xml:space="preserve"> имеет сложившуюся структуру. Источник водоснабжения – поверхностный, имеет достаточный объем для обеспечения водой населения и промышленности. Качество воды, подаваемой </w:t>
      </w:r>
      <w:r w:rsidR="00AF528D" w:rsidRPr="00AB6AAE">
        <w:rPr>
          <w:sz w:val="24"/>
          <w:szCs w:val="24"/>
        </w:rPr>
        <w:t>на очистку,</w:t>
      </w:r>
      <w:r w:rsidRPr="00AB6AAE">
        <w:rPr>
          <w:sz w:val="24"/>
          <w:szCs w:val="24"/>
        </w:rPr>
        <w:t xml:space="preserve"> не имеет превышений по загрязняющим веществам не позволяющее проводить экономически целесообразную очистку (фенолы, нефтепродукты, ионы тяжелых металлов, цианиды, пестициды).</w:t>
      </w:r>
    </w:p>
    <w:p w14:paraId="66906EBE" w14:textId="77777777" w:rsidR="00770579" w:rsidRPr="00AB6AAE" w:rsidRDefault="00770579" w:rsidP="00153566">
      <w:pPr>
        <w:spacing w:after="0"/>
        <w:ind w:firstLine="709"/>
        <w:jc w:val="both"/>
        <w:rPr>
          <w:sz w:val="24"/>
          <w:szCs w:val="24"/>
        </w:rPr>
      </w:pPr>
      <w:r w:rsidRPr="00AB6AAE">
        <w:rPr>
          <w:sz w:val="24"/>
          <w:szCs w:val="24"/>
        </w:rPr>
        <w:t xml:space="preserve">Согласно информации, предоставленной ресурсоснабжающей организацией, основной проблемой эксплуатации объектов ВКХ является износ сооружений, оборудования, магистральных трубопроводов. Исходя из сложившейся ситуации в данной </w:t>
      </w:r>
      <w:r w:rsidRPr="00AB6AAE">
        <w:rPr>
          <w:sz w:val="24"/>
          <w:szCs w:val="24"/>
        </w:rPr>
        <w:lastRenderedPageBreak/>
        <w:t>сфере имеет место определения приоритетного сценария развития как модернизация объектов ВКХ с проведением капитальных ремонтов и реконструкций.</w:t>
      </w:r>
    </w:p>
    <w:p w14:paraId="4DF550E1" w14:textId="77777777" w:rsidR="00770579" w:rsidRPr="00AB6AAE" w:rsidRDefault="00C2076B" w:rsidP="00153566">
      <w:pPr>
        <w:spacing w:after="0"/>
        <w:ind w:firstLine="709"/>
        <w:jc w:val="both"/>
        <w:rPr>
          <w:sz w:val="24"/>
          <w:szCs w:val="24"/>
        </w:rPr>
      </w:pPr>
      <w:r w:rsidRPr="00AB6AAE">
        <w:rPr>
          <w:sz w:val="24"/>
          <w:szCs w:val="24"/>
        </w:rPr>
        <w:t>При проведении</w:t>
      </w:r>
      <w:r w:rsidR="00770579" w:rsidRPr="00AB6AAE">
        <w:rPr>
          <w:sz w:val="24"/>
          <w:szCs w:val="24"/>
        </w:rPr>
        <w:t xml:space="preserve"> работ по реконструкции объектов ВКХ </w:t>
      </w:r>
      <w:r w:rsidR="00571ADD" w:rsidRPr="00AB6AAE">
        <w:rPr>
          <w:sz w:val="24"/>
          <w:szCs w:val="24"/>
        </w:rPr>
        <w:t>необходимо осуществить</w:t>
      </w:r>
      <w:r w:rsidR="00770579" w:rsidRPr="00AB6AAE">
        <w:rPr>
          <w:sz w:val="24"/>
          <w:szCs w:val="24"/>
        </w:rPr>
        <w:t>:</w:t>
      </w:r>
    </w:p>
    <w:p w14:paraId="572CAA1E" w14:textId="71DD9AFC" w:rsidR="00770579" w:rsidRDefault="00571ADD" w:rsidP="00CC39BD">
      <w:pPr>
        <w:pStyle w:val="affc"/>
        <w:numPr>
          <w:ilvl w:val="0"/>
          <w:numId w:val="17"/>
        </w:numPr>
        <w:spacing w:after="0"/>
        <w:ind w:left="0" w:firstLine="709"/>
        <w:jc w:val="both"/>
        <w:rPr>
          <w:sz w:val="24"/>
          <w:szCs w:val="24"/>
        </w:rPr>
      </w:pPr>
      <w:r w:rsidRPr="00AB6AAE">
        <w:rPr>
          <w:sz w:val="24"/>
          <w:szCs w:val="24"/>
        </w:rPr>
        <w:t>д</w:t>
      </w:r>
      <w:r w:rsidR="00770579" w:rsidRPr="00AB6AAE">
        <w:rPr>
          <w:sz w:val="24"/>
          <w:szCs w:val="24"/>
        </w:rPr>
        <w:t>ля магистральных и</w:t>
      </w:r>
      <w:r w:rsidRPr="00AB6AAE">
        <w:rPr>
          <w:sz w:val="24"/>
          <w:szCs w:val="24"/>
        </w:rPr>
        <w:t xml:space="preserve"> разводящих трубопроводов, замену</w:t>
      </w:r>
      <w:r w:rsidR="00770579" w:rsidRPr="00AB6AAE">
        <w:rPr>
          <w:sz w:val="24"/>
          <w:szCs w:val="24"/>
        </w:rPr>
        <w:t xml:space="preserve"> материала труб на ПНД или стеклопластик;</w:t>
      </w:r>
    </w:p>
    <w:p w14:paraId="5D8FA8EF" w14:textId="15B67648" w:rsidR="00035CC3" w:rsidRPr="00AB6AAE" w:rsidRDefault="00035CC3" w:rsidP="00CC39BD">
      <w:pPr>
        <w:pStyle w:val="affc"/>
        <w:numPr>
          <w:ilvl w:val="0"/>
          <w:numId w:val="17"/>
        </w:numPr>
        <w:spacing w:after="0"/>
        <w:ind w:left="0" w:firstLine="709"/>
        <w:jc w:val="both"/>
        <w:rPr>
          <w:sz w:val="24"/>
          <w:szCs w:val="24"/>
        </w:rPr>
      </w:pPr>
      <w:r>
        <w:rPr>
          <w:sz w:val="24"/>
          <w:szCs w:val="24"/>
        </w:rPr>
        <w:t>автоматизация насосной станции второго подъема.</w:t>
      </w:r>
    </w:p>
    <w:p w14:paraId="5F1973FE" w14:textId="76F14637" w:rsidR="00723210" w:rsidRDefault="00723210" w:rsidP="00153566">
      <w:pPr>
        <w:tabs>
          <w:tab w:val="left" w:pos="2127"/>
        </w:tabs>
        <w:spacing w:after="0"/>
        <w:ind w:firstLine="709"/>
        <w:jc w:val="both"/>
        <w:rPr>
          <w:sz w:val="24"/>
          <w:szCs w:val="24"/>
        </w:rPr>
      </w:pPr>
      <w:r w:rsidRPr="00723210">
        <w:rPr>
          <w:sz w:val="24"/>
          <w:szCs w:val="24"/>
        </w:rPr>
        <w:t>В рамках технического перевооружения произведены работы по замене насосного оборудования на новое (аналогичное).</w:t>
      </w:r>
    </w:p>
    <w:p w14:paraId="726BD180" w14:textId="140A02C8" w:rsidR="00723210" w:rsidRDefault="00723210" w:rsidP="00153566">
      <w:pPr>
        <w:tabs>
          <w:tab w:val="left" w:pos="2127"/>
        </w:tabs>
        <w:spacing w:after="0"/>
        <w:ind w:firstLine="709"/>
        <w:jc w:val="both"/>
        <w:rPr>
          <w:sz w:val="24"/>
          <w:szCs w:val="24"/>
        </w:rPr>
      </w:pPr>
      <w:r>
        <w:rPr>
          <w:sz w:val="24"/>
          <w:szCs w:val="24"/>
        </w:rPr>
        <w:t>Перечень основных мероприятий по развитию централизованной системы водоснабжения представлен в Разделе 4.</w:t>
      </w:r>
    </w:p>
    <w:p w14:paraId="320D3538" w14:textId="6FD1A116" w:rsidR="00A96421" w:rsidRDefault="00A96421" w:rsidP="00153566">
      <w:pPr>
        <w:tabs>
          <w:tab w:val="left" w:pos="2127"/>
        </w:tabs>
        <w:spacing w:after="0"/>
        <w:ind w:firstLine="709"/>
        <w:jc w:val="both"/>
        <w:rPr>
          <w:sz w:val="24"/>
          <w:szCs w:val="24"/>
        </w:rPr>
      </w:pPr>
      <w:r w:rsidRPr="00A96421">
        <w:rPr>
          <w:sz w:val="24"/>
          <w:szCs w:val="24"/>
        </w:rPr>
        <w:t>В соответствии с определенными перспективами строительства на расчетный срок до 2037 года, ожидается прирост площади строительных фондов за счет размещения нового строительства. Перечень планируемых к размещению объектов и срок их размещения на территории г. Удачный представлен в таблице</w:t>
      </w:r>
      <w:r>
        <w:rPr>
          <w:sz w:val="24"/>
          <w:szCs w:val="24"/>
        </w:rPr>
        <w:t xml:space="preserve"> 1</w:t>
      </w:r>
      <w:r w:rsidR="00D07BA7">
        <w:rPr>
          <w:sz w:val="24"/>
          <w:szCs w:val="24"/>
        </w:rPr>
        <w:t>4</w:t>
      </w:r>
      <w:r>
        <w:rPr>
          <w:sz w:val="24"/>
          <w:szCs w:val="24"/>
        </w:rPr>
        <w:t>.</w:t>
      </w:r>
      <w:r w:rsidRPr="00A96421">
        <w:t xml:space="preserve"> </w:t>
      </w:r>
      <w:r w:rsidRPr="00A96421">
        <w:rPr>
          <w:sz w:val="24"/>
          <w:szCs w:val="24"/>
        </w:rPr>
        <w:t>Прогноз прироста площадей строительных фондов представлен в таблице</w:t>
      </w:r>
      <w:r>
        <w:rPr>
          <w:sz w:val="24"/>
          <w:szCs w:val="24"/>
        </w:rPr>
        <w:t xml:space="preserve"> 1</w:t>
      </w:r>
      <w:r w:rsidR="00D07BA7">
        <w:rPr>
          <w:sz w:val="24"/>
          <w:szCs w:val="24"/>
        </w:rPr>
        <w:t>5</w:t>
      </w:r>
      <w:r>
        <w:rPr>
          <w:sz w:val="24"/>
          <w:szCs w:val="24"/>
        </w:rPr>
        <w:t>.</w:t>
      </w:r>
    </w:p>
    <w:p w14:paraId="2B7F0856" w14:textId="77777777" w:rsidR="00A96421" w:rsidRDefault="00A96421" w:rsidP="00153566">
      <w:pPr>
        <w:tabs>
          <w:tab w:val="left" w:pos="2127"/>
        </w:tabs>
        <w:spacing w:after="0"/>
        <w:ind w:firstLine="709"/>
        <w:jc w:val="both"/>
        <w:rPr>
          <w:sz w:val="24"/>
          <w:szCs w:val="24"/>
        </w:rPr>
      </w:pPr>
    </w:p>
    <w:p w14:paraId="519F07BC" w14:textId="2059E2E0" w:rsidR="00A96421" w:rsidRPr="00A96421" w:rsidRDefault="00A96421" w:rsidP="00A96421">
      <w:pPr>
        <w:pStyle w:val="af8"/>
        <w:keepNext/>
        <w:spacing w:after="0"/>
        <w:jc w:val="both"/>
        <w:rPr>
          <w:color w:val="000000" w:themeColor="text1"/>
          <w:sz w:val="24"/>
          <w:szCs w:val="24"/>
        </w:rPr>
      </w:pPr>
      <w:r w:rsidRPr="00A96421">
        <w:rPr>
          <w:color w:val="000000" w:themeColor="text1"/>
          <w:sz w:val="24"/>
          <w:szCs w:val="24"/>
        </w:rPr>
        <w:t xml:space="preserve">Таблица </w:t>
      </w:r>
      <w:r w:rsidRPr="00A96421">
        <w:rPr>
          <w:color w:val="000000" w:themeColor="text1"/>
          <w:sz w:val="24"/>
          <w:szCs w:val="24"/>
        </w:rPr>
        <w:fldChar w:fldCharType="begin"/>
      </w:r>
      <w:r w:rsidRPr="00A96421">
        <w:rPr>
          <w:color w:val="000000" w:themeColor="text1"/>
          <w:sz w:val="24"/>
          <w:szCs w:val="24"/>
        </w:rPr>
        <w:instrText xml:space="preserve"> SEQ Таблица \* ARABIC </w:instrText>
      </w:r>
      <w:r w:rsidRPr="00A96421">
        <w:rPr>
          <w:color w:val="000000" w:themeColor="text1"/>
          <w:sz w:val="24"/>
          <w:szCs w:val="24"/>
        </w:rPr>
        <w:fldChar w:fldCharType="separate"/>
      </w:r>
      <w:r w:rsidR="00B9745E">
        <w:rPr>
          <w:noProof/>
          <w:color w:val="000000" w:themeColor="text1"/>
          <w:sz w:val="24"/>
          <w:szCs w:val="24"/>
        </w:rPr>
        <w:t>14</w:t>
      </w:r>
      <w:r w:rsidRPr="00A96421">
        <w:rPr>
          <w:color w:val="000000" w:themeColor="text1"/>
          <w:sz w:val="24"/>
          <w:szCs w:val="24"/>
        </w:rPr>
        <w:fldChar w:fldCharType="end"/>
      </w:r>
      <w:r w:rsidRPr="00A96421">
        <w:rPr>
          <w:color w:val="000000" w:themeColor="text1"/>
          <w:sz w:val="24"/>
          <w:szCs w:val="24"/>
        </w:rPr>
        <w:t xml:space="preserve"> - Перечень планируемых к размещению объектов и срок их размещения на территории г. Удачный</w:t>
      </w:r>
    </w:p>
    <w:tbl>
      <w:tblPr>
        <w:tblW w:w="5000" w:type="pct"/>
        <w:tblLook w:val="04A0" w:firstRow="1" w:lastRow="0" w:firstColumn="1" w:lastColumn="0" w:noHBand="0" w:noVBand="1"/>
      </w:tblPr>
      <w:tblGrid>
        <w:gridCol w:w="6580"/>
        <w:gridCol w:w="2766"/>
      </w:tblGrid>
      <w:tr w:rsidR="00A96421" w:rsidRPr="00A96421" w14:paraId="328571CD" w14:textId="77777777" w:rsidTr="00723210">
        <w:trPr>
          <w:trHeight w:val="20"/>
          <w:tblHeader/>
        </w:trPr>
        <w:tc>
          <w:tcPr>
            <w:tcW w:w="35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46D82D" w14:textId="77777777" w:rsidR="00A96421" w:rsidRPr="00A96421" w:rsidRDefault="00A96421" w:rsidP="00A96421">
            <w:pPr>
              <w:spacing w:after="0" w:line="240" w:lineRule="auto"/>
              <w:jc w:val="center"/>
              <w:rPr>
                <w:sz w:val="20"/>
                <w:szCs w:val="20"/>
                <w:lang w:eastAsia="ru-RU"/>
              </w:rPr>
            </w:pPr>
            <w:r w:rsidRPr="00A96421">
              <w:rPr>
                <w:sz w:val="20"/>
                <w:szCs w:val="20"/>
                <w:lang w:eastAsia="ru-RU"/>
              </w:rPr>
              <w:t>Наименование планируемых для размещения объектов местного значения</w:t>
            </w:r>
          </w:p>
        </w:tc>
        <w:tc>
          <w:tcPr>
            <w:tcW w:w="1480" w:type="pct"/>
            <w:tcBorders>
              <w:top w:val="single" w:sz="4" w:space="0" w:color="auto"/>
              <w:left w:val="nil"/>
              <w:bottom w:val="single" w:sz="4" w:space="0" w:color="auto"/>
              <w:right w:val="single" w:sz="4" w:space="0" w:color="auto"/>
            </w:tcBorders>
            <w:shd w:val="clear" w:color="auto" w:fill="auto"/>
            <w:vAlign w:val="center"/>
            <w:hideMark/>
          </w:tcPr>
          <w:p w14:paraId="16E03607" w14:textId="77777777" w:rsidR="00A96421" w:rsidRPr="00A96421" w:rsidRDefault="00A96421" w:rsidP="00A96421">
            <w:pPr>
              <w:spacing w:after="0" w:line="240" w:lineRule="auto"/>
              <w:jc w:val="center"/>
              <w:rPr>
                <w:color w:val="000000"/>
                <w:sz w:val="20"/>
                <w:szCs w:val="20"/>
                <w:lang w:eastAsia="ru-RU"/>
              </w:rPr>
            </w:pPr>
            <w:r w:rsidRPr="00A96421">
              <w:rPr>
                <w:color w:val="000000"/>
                <w:sz w:val="20"/>
                <w:szCs w:val="20"/>
                <w:lang w:eastAsia="ru-RU"/>
              </w:rPr>
              <w:t>Планируемый срок размещения объекта</w:t>
            </w:r>
          </w:p>
        </w:tc>
      </w:tr>
      <w:tr w:rsidR="00A96421" w:rsidRPr="00A96421" w14:paraId="250DAF3B" w14:textId="77777777" w:rsidTr="00723210">
        <w:trPr>
          <w:trHeight w:val="20"/>
          <w:tblHeader/>
        </w:trPr>
        <w:tc>
          <w:tcPr>
            <w:tcW w:w="3520" w:type="pct"/>
            <w:tcBorders>
              <w:top w:val="single" w:sz="4" w:space="0" w:color="auto"/>
              <w:left w:val="single" w:sz="4" w:space="0" w:color="auto"/>
              <w:bottom w:val="single" w:sz="4" w:space="0" w:color="auto"/>
              <w:right w:val="single" w:sz="4" w:space="0" w:color="auto"/>
            </w:tcBorders>
            <w:shd w:val="clear" w:color="auto" w:fill="auto"/>
            <w:vAlign w:val="center"/>
          </w:tcPr>
          <w:p w14:paraId="446B9559" w14:textId="77777777" w:rsidR="00A96421" w:rsidRPr="00A96421" w:rsidRDefault="00A96421" w:rsidP="00A96421">
            <w:pPr>
              <w:spacing w:after="0" w:line="240" w:lineRule="auto"/>
              <w:jc w:val="center"/>
              <w:rPr>
                <w:sz w:val="20"/>
                <w:szCs w:val="20"/>
                <w:lang w:eastAsia="ru-RU"/>
              </w:rPr>
            </w:pPr>
            <w:r w:rsidRPr="00A96421">
              <w:rPr>
                <w:sz w:val="20"/>
                <w:szCs w:val="20"/>
                <w:lang w:eastAsia="ru-RU"/>
              </w:rPr>
              <w:t>1</w:t>
            </w:r>
          </w:p>
        </w:tc>
        <w:tc>
          <w:tcPr>
            <w:tcW w:w="1480" w:type="pct"/>
            <w:tcBorders>
              <w:top w:val="single" w:sz="4" w:space="0" w:color="auto"/>
              <w:left w:val="nil"/>
              <w:bottom w:val="single" w:sz="4" w:space="0" w:color="auto"/>
              <w:right w:val="single" w:sz="4" w:space="0" w:color="auto"/>
            </w:tcBorders>
            <w:shd w:val="clear" w:color="auto" w:fill="auto"/>
            <w:vAlign w:val="center"/>
          </w:tcPr>
          <w:p w14:paraId="6E4D42EF" w14:textId="77777777" w:rsidR="00A96421" w:rsidRPr="00A96421" w:rsidRDefault="00A96421" w:rsidP="00A96421">
            <w:pPr>
              <w:spacing w:after="0" w:line="240" w:lineRule="auto"/>
              <w:jc w:val="center"/>
              <w:rPr>
                <w:color w:val="000000"/>
                <w:sz w:val="20"/>
                <w:szCs w:val="20"/>
                <w:lang w:eastAsia="ru-RU"/>
              </w:rPr>
            </w:pPr>
            <w:r w:rsidRPr="00A96421">
              <w:rPr>
                <w:color w:val="000000"/>
                <w:sz w:val="20"/>
                <w:szCs w:val="20"/>
                <w:lang w:eastAsia="ru-RU"/>
              </w:rPr>
              <w:t>2</w:t>
            </w:r>
          </w:p>
        </w:tc>
      </w:tr>
      <w:tr w:rsidR="00A96421" w:rsidRPr="00A96421" w14:paraId="69BAAAEF" w14:textId="77777777" w:rsidTr="00723210">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9082D33" w14:textId="77777777" w:rsidR="00A96421" w:rsidRPr="00A96421" w:rsidRDefault="00A96421" w:rsidP="00A96421">
            <w:pPr>
              <w:spacing w:after="0" w:line="240" w:lineRule="auto"/>
              <w:jc w:val="center"/>
              <w:rPr>
                <w:sz w:val="20"/>
                <w:szCs w:val="20"/>
                <w:lang w:eastAsia="ru-RU"/>
              </w:rPr>
            </w:pPr>
            <w:bookmarkStart w:id="89" w:name="RANGE!A2"/>
            <w:r w:rsidRPr="00A96421">
              <w:rPr>
                <w:sz w:val="20"/>
                <w:szCs w:val="20"/>
                <w:lang w:eastAsia="ru-RU"/>
              </w:rPr>
              <w:t>Объекты учебно-образовательного назначения</w:t>
            </w:r>
            <w:bookmarkEnd w:id="89"/>
          </w:p>
        </w:tc>
      </w:tr>
      <w:tr w:rsidR="00A96421" w:rsidRPr="00A96421" w14:paraId="25C91833"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393C6F83"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Школа на 330 учащихся (учебно-образовательная зона);</w:t>
            </w:r>
          </w:p>
        </w:tc>
        <w:tc>
          <w:tcPr>
            <w:tcW w:w="1480" w:type="pct"/>
            <w:tcBorders>
              <w:top w:val="nil"/>
              <w:left w:val="nil"/>
              <w:bottom w:val="single" w:sz="4" w:space="0" w:color="auto"/>
              <w:right w:val="single" w:sz="4" w:space="0" w:color="auto"/>
            </w:tcBorders>
            <w:shd w:val="clear" w:color="auto" w:fill="auto"/>
            <w:vAlign w:val="center"/>
            <w:hideMark/>
          </w:tcPr>
          <w:p w14:paraId="5E8EC284"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7ED354D4"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2EB212A1"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Детский сад на 250 мест (учебно-образовательная зона);</w:t>
            </w:r>
          </w:p>
        </w:tc>
        <w:tc>
          <w:tcPr>
            <w:tcW w:w="1480" w:type="pct"/>
            <w:tcBorders>
              <w:top w:val="nil"/>
              <w:left w:val="nil"/>
              <w:bottom w:val="single" w:sz="4" w:space="0" w:color="auto"/>
              <w:right w:val="single" w:sz="4" w:space="0" w:color="auto"/>
            </w:tcBorders>
            <w:shd w:val="clear" w:color="auto" w:fill="auto"/>
            <w:vAlign w:val="center"/>
            <w:hideMark/>
          </w:tcPr>
          <w:p w14:paraId="00816383"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64C1440B" w14:textId="77777777" w:rsidTr="00723210">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C6A4AB9" w14:textId="77777777" w:rsidR="00A96421" w:rsidRPr="00A96421" w:rsidRDefault="00A96421" w:rsidP="00A96421">
            <w:pPr>
              <w:spacing w:after="0" w:line="240" w:lineRule="auto"/>
              <w:jc w:val="center"/>
              <w:rPr>
                <w:sz w:val="20"/>
                <w:szCs w:val="20"/>
                <w:lang w:eastAsia="ru-RU"/>
              </w:rPr>
            </w:pPr>
            <w:bookmarkStart w:id="90" w:name="RANGE!A5"/>
            <w:r w:rsidRPr="00A96421">
              <w:rPr>
                <w:sz w:val="20"/>
                <w:szCs w:val="20"/>
                <w:lang w:eastAsia="ru-RU"/>
              </w:rPr>
              <w:t>Объекты спортивного назначения</w:t>
            </w:r>
            <w:bookmarkEnd w:id="90"/>
          </w:p>
        </w:tc>
      </w:tr>
      <w:tr w:rsidR="00A96421" w:rsidRPr="00A96421" w14:paraId="0D55003B"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655C339C"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Стадион мощностью 1 500 кв.м общей площади (общественно-деловая зона);</w:t>
            </w:r>
          </w:p>
        </w:tc>
        <w:tc>
          <w:tcPr>
            <w:tcW w:w="1480" w:type="pct"/>
            <w:tcBorders>
              <w:top w:val="nil"/>
              <w:left w:val="nil"/>
              <w:bottom w:val="single" w:sz="4" w:space="0" w:color="auto"/>
              <w:right w:val="single" w:sz="4" w:space="0" w:color="auto"/>
            </w:tcBorders>
            <w:shd w:val="clear" w:color="auto" w:fill="auto"/>
            <w:vAlign w:val="center"/>
            <w:hideMark/>
          </w:tcPr>
          <w:p w14:paraId="1D34CACE"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220A5168"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10F67E2D"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Лыжероллерная трасса (общественно-деловая зона);</w:t>
            </w:r>
          </w:p>
        </w:tc>
        <w:tc>
          <w:tcPr>
            <w:tcW w:w="1480" w:type="pct"/>
            <w:tcBorders>
              <w:top w:val="nil"/>
              <w:left w:val="nil"/>
              <w:bottom w:val="single" w:sz="4" w:space="0" w:color="auto"/>
              <w:right w:val="single" w:sz="4" w:space="0" w:color="auto"/>
            </w:tcBorders>
            <w:shd w:val="clear" w:color="auto" w:fill="auto"/>
            <w:vAlign w:val="center"/>
            <w:hideMark/>
          </w:tcPr>
          <w:p w14:paraId="5B53344D"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6E507130" w14:textId="77777777" w:rsidTr="00723210">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0E1B7AF" w14:textId="77777777" w:rsidR="00A96421" w:rsidRPr="00A96421" w:rsidRDefault="00A96421" w:rsidP="00A96421">
            <w:pPr>
              <w:spacing w:after="0" w:line="240" w:lineRule="auto"/>
              <w:jc w:val="center"/>
              <w:rPr>
                <w:sz w:val="20"/>
                <w:szCs w:val="20"/>
                <w:lang w:eastAsia="ru-RU"/>
              </w:rPr>
            </w:pPr>
            <w:bookmarkStart w:id="91" w:name="_Toc509842769"/>
            <w:bookmarkStart w:id="92" w:name="RANGE!A8"/>
            <w:r w:rsidRPr="00A96421">
              <w:rPr>
                <w:sz w:val="20"/>
                <w:szCs w:val="20"/>
                <w:lang w:eastAsia="ru-RU"/>
              </w:rPr>
              <w:t>Объекты торговли и социально-бытового назначения</w:t>
            </w:r>
            <w:bookmarkEnd w:id="91"/>
            <w:bookmarkEnd w:id="92"/>
          </w:p>
        </w:tc>
      </w:tr>
      <w:tr w:rsidR="00A96421" w:rsidRPr="00A96421" w14:paraId="41D950AD"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1F133C9F"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Торгово-развлекательный комплекс на 500 кв.м торговой площади (общественно-деловая зона);</w:t>
            </w:r>
          </w:p>
        </w:tc>
        <w:tc>
          <w:tcPr>
            <w:tcW w:w="1480" w:type="pct"/>
            <w:tcBorders>
              <w:top w:val="nil"/>
              <w:left w:val="nil"/>
              <w:bottom w:val="single" w:sz="4" w:space="0" w:color="auto"/>
              <w:right w:val="single" w:sz="4" w:space="0" w:color="auto"/>
            </w:tcBorders>
            <w:shd w:val="clear" w:color="auto" w:fill="auto"/>
            <w:vAlign w:val="center"/>
            <w:hideMark/>
          </w:tcPr>
          <w:p w14:paraId="40095A48"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559DE32F"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48F8D27E"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Торговый центр на 900 кв.м торговой площади (общественно-деловая зона);</w:t>
            </w:r>
          </w:p>
        </w:tc>
        <w:tc>
          <w:tcPr>
            <w:tcW w:w="1480" w:type="pct"/>
            <w:tcBorders>
              <w:top w:val="nil"/>
              <w:left w:val="nil"/>
              <w:bottom w:val="single" w:sz="4" w:space="0" w:color="auto"/>
              <w:right w:val="single" w:sz="4" w:space="0" w:color="auto"/>
            </w:tcBorders>
            <w:shd w:val="clear" w:color="auto" w:fill="auto"/>
            <w:vAlign w:val="center"/>
            <w:hideMark/>
          </w:tcPr>
          <w:p w14:paraId="0CAFF6DB"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6EA5532E"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252161AF"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3 объекта торговли суммарной общей мощностью 240 кв.м торговой площади (общественно-деловая зона);</w:t>
            </w:r>
          </w:p>
        </w:tc>
        <w:tc>
          <w:tcPr>
            <w:tcW w:w="1480" w:type="pct"/>
            <w:tcBorders>
              <w:top w:val="nil"/>
              <w:left w:val="nil"/>
              <w:bottom w:val="single" w:sz="4" w:space="0" w:color="auto"/>
              <w:right w:val="single" w:sz="4" w:space="0" w:color="auto"/>
            </w:tcBorders>
            <w:shd w:val="clear" w:color="auto" w:fill="auto"/>
            <w:vAlign w:val="center"/>
            <w:hideMark/>
          </w:tcPr>
          <w:p w14:paraId="0CAD47BA"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3D2C463A" w14:textId="77777777" w:rsidTr="00723210">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774F6C8" w14:textId="77777777" w:rsidR="00A96421" w:rsidRPr="00A96421" w:rsidRDefault="00A96421" w:rsidP="00A96421">
            <w:pPr>
              <w:spacing w:after="0" w:line="240" w:lineRule="auto"/>
              <w:jc w:val="center"/>
              <w:rPr>
                <w:sz w:val="20"/>
                <w:szCs w:val="20"/>
                <w:lang w:eastAsia="ru-RU"/>
              </w:rPr>
            </w:pPr>
            <w:bookmarkStart w:id="93" w:name="RANGE!A12"/>
            <w:r w:rsidRPr="00A96421">
              <w:rPr>
                <w:sz w:val="20"/>
                <w:szCs w:val="20"/>
                <w:lang w:eastAsia="ru-RU"/>
              </w:rPr>
              <w:t>Объекты социально-бытового назначения</w:t>
            </w:r>
            <w:bookmarkEnd w:id="93"/>
          </w:p>
        </w:tc>
      </w:tr>
      <w:tr w:rsidR="00A96421" w:rsidRPr="00A96421" w14:paraId="370D40E2"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668EE44D" w14:textId="77777777" w:rsidR="00A96421" w:rsidRPr="00A96421" w:rsidRDefault="00A96421" w:rsidP="00A96421">
            <w:pPr>
              <w:spacing w:after="0" w:line="240" w:lineRule="auto"/>
              <w:rPr>
                <w:sz w:val="20"/>
                <w:szCs w:val="20"/>
                <w:lang w:eastAsia="ru-RU"/>
              </w:rPr>
            </w:pPr>
            <w:bookmarkStart w:id="94" w:name="OLE_LINK101"/>
            <w:bookmarkStart w:id="95" w:name="OLE_LINK102"/>
            <w:bookmarkStart w:id="96" w:name="RANGE!A13"/>
            <w:r w:rsidRPr="00A96421">
              <w:rPr>
                <w:rFonts w:eastAsia="Symbol" w:cs="Symbol"/>
                <w:sz w:val="20"/>
                <w:szCs w:val="20"/>
                <w:lang w:eastAsia="ru-RU"/>
              </w:rPr>
              <w:t>Банно-прачечный комплекс (общественно-деловая зона);</w:t>
            </w:r>
            <w:bookmarkEnd w:id="94"/>
            <w:bookmarkEnd w:id="95"/>
            <w:bookmarkEnd w:id="96"/>
          </w:p>
        </w:tc>
        <w:tc>
          <w:tcPr>
            <w:tcW w:w="1480" w:type="pct"/>
            <w:tcBorders>
              <w:top w:val="nil"/>
              <w:left w:val="nil"/>
              <w:bottom w:val="single" w:sz="4" w:space="0" w:color="auto"/>
              <w:right w:val="single" w:sz="4" w:space="0" w:color="auto"/>
            </w:tcBorders>
            <w:shd w:val="clear" w:color="auto" w:fill="auto"/>
            <w:vAlign w:val="center"/>
            <w:hideMark/>
          </w:tcPr>
          <w:p w14:paraId="12D957E2"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6007A170"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127EF865"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Химчистка (общественно-деловая зона);</w:t>
            </w:r>
          </w:p>
        </w:tc>
        <w:tc>
          <w:tcPr>
            <w:tcW w:w="1480" w:type="pct"/>
            <w:tcBorders>
              <w:top w:val="nil"/>
              <w:left w:val="nil"/>
              <w:bottom w:val="single" w:sz="4" w:space="0" w:color="auto"/>
              <w:right w:val="single" w:sz="4" w:space="0" w:color="auto"/>
            </w:tcBorders>
            <w:shd w:val="clear" w:color="auto" w:fill="auto"/>
            <w:vAlign w:val="center"/>
            <w:hideMark/>
          </w:tcPr>
          <w:p w14:paraId="2C0BE973"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24300C8F"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1FC93C87"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 xml:space="preserve">Предприятие бытового обслуживания (общественно-деловая зона); </w:t>
            </w:r>
          </w:p>
        </w:tc>
        <w:tc>
          <w:tcPr>
            <w:tcW w:w="1480" w:type="pct"/>
            <w:tcBorders>
              <w:top w:val="nil"/>
              <w:left w:val="nil"/>
              <w:bottom w:val="single" w:sz="4" w:space="0" w:color="auto"/>
              <w:right w:val="single" w:sz="4" w:space="0" w:color="auto"/>
            </w:tcBorders>
            <w:shd w:val="clear" w:color="auto" w:fill="auto"/>
            <w:vAlign w:val="center"/>
            <w:hideMark/>
          </w:tcPr>
          <w:p w14:paraId="0623BDAB"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250E6DC8"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625E8FB5"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Гостиница на 60 мест (общественно-деловая зона);</w:t>
            </w:r>
          </w:p>
        </w:tc>
        <w:tc>
          <w:tcPr>
            <w:tcW w:w="1480" w:type="pct"/>
            <w:tcBorders>
              <w:top w:val="nil"/>
              <w:left w:val="nil"/>
              <w:bottom w:val="single" w:sz="4" w:space="0" w:color="auto"/>
              <w:right w:val="single" w:sz="4" w:space="0" w:color="auto"/>
            </w:tcBorders>
            <w:shd w:val="clear" w:color="auto" w:fill="auto"/>
            <w:vAlign w:val="center"/>
            <w:hideMark/>
          </w:tcPr>
          <w:p w14:paraId="60BBF0B6"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417FE416"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35964834"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Гостиница на 60 мест (производственная зона).</w:t>
            </w:r>
          </w:p>
        </w:tc>
        <w:tc>
          <w:tcPr>
            <w:tcW w:w="1480" w:type="pct"/>
            <w:tcBorders>
              <w:top w:val="nil"/>
              <w:left w:val="nil"/>
              <w:bottom w:val="single" w:sz="4" w:space="0" w:color="auto"/>
              <w:right w:val="single" w:sz="4" w:space="0" w:color="auto"/>
            </w:tcBorders>
            <w:shd w:val="clear" w:color="auto" w:fill="auto"/>
            <w:vAlign w:val="center"/>
            <w:hideMark/>
          </w:tcPr>
          <w:p w14:paraId="615CD5B8"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4AD5EB96" w14:textId="77777777" w:rsidTr="00723210">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25DFD93" w14:textId="77777777" w:rsidR="00A96421" w:rsidRPr="00A96421" w:rsidRDefault="00A96421" w:rsidP="00A96421">
            <w:pPr>
              <w:spacing w:after="0" w:line="240" w:lineRule="auto"/>
              <w:jc w:val="center"/>
              <w:rPr>
                <w:sz w:val="20"/>
                <w:szCs w:val="20"/>
                <w:lang w:eastAsia="ru-RU"/>
              </w:rPr>
            </w:pPr>
            <w:bookmarkStart w:id="97" w:name="RANGE!A18"/>
            <w:r w:rsidRPr="00A96421">
              <w:rPr>
                <w:sz w:val="20"/>
                <w:szCs w:val="20"/>
                <w:lang w:eastAsia="ru-RU"/>
              </w:rPr>
              <w:t>Объекты административно-делового назначения</w:t>
            </w:r>
            <w:bookmarkEnd w:id="97"/>
          </w:p>
        </w:tc>
      </w:tr>
      <w:tr w:rsidR="00A96421" w:rsidRPr="00A96421" w14:paraId="271C090B"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0BBBA4A6"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Административное здание (общественно-деловая зона).</w:t>
            </w:r>
          </w:p>
        </w:tc>
        <w:tc>
          <w:tcPr>
            <w:tcW w:w="1480" w:type="pct"/>
            <w:tcBorders>
              <w:top w:val="nil"/>
              <w:left w:val="nil"/>
              <w:bottom w:val="single" w:sz="4" w:space="0" w:color="auto"/>
              <w:right w:val="single" w:sz="4" w:space="0" w:color="auto"/>
            </w:tcBorders>
            <w:shd w:val="clear" w:color="auto" w:fill="auto"/>
            <w:vAlign w:val="center"/>
            <w:hideMark/>
          </w:tcPr>
          <w:p w14:paraId="38A82EE6"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r w:rsidR="00A96421" w:rsidRPr="00A96421" w14:paraId="33B405C5" w14:textId="77777777" w:rsidTr="00723210">
        <w:trPr>
          <w:trHeight w:val="2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993BC84" w14:textId="77777777" w:rsidR="00A96421" w:rsidRPr="00A96421" w:rsidRDefault="00A96421" w:rsidP="00A96421">
            <w:pPr>
              <w:spacing w:after="0" w:line="240" w:lineRule="auto"/>
              <w:jc w:val="center"/>
              <w:rPr>
                <w:sz w:val="20"/>
                <w:szCs w:val="20"/>
                <w:lang w:eastAsia="ru-RU"/>
              </w:rPr>
            </w:pPr>
            <w:bookmarkStart w:id="98" w:name="RANGE!A20"/>
            <w:r w:rsidRPr="00A96421">
              <w:rPr>
                <w:sz w:val="20"/>
                <w:szCs w:val="20"/>
                <w:lang w:eastAsia="ru-RU"/>
              </w:rPr>
              <w:t>Объекты производственного назначения</w:t>
            </w:r>
            <w:bookmarkEnd w:id="98"/>
          </w:p>
        </w:tc>
      </w:tr>
      <w:tr w:rsidR="00A96421" w:rsidRPr="00A96421" w14:paraId="7A732356" w14:textId="77777777" w:rsidTr="00723210">
        <w:trPr>
          <w:trHeight w:val="20"/>
        </w:trPr>
        <w:tc>
          <w:tcPr>
            <w:tcW w:w="3520" w:type="pct"/>
            <w:tcBorders>
              <w:top w:val="nil"/>
              <w:left w:val="single" w:sz="4" w:space="0" w:color="auto"/>
              <w:bottom w:val="single" w:sz="4" w:space="0" w:color="auto"/>
              <w:right w:val="single" w:sz="4" w:space="0" w:color="auto"/>
            </w:tcBorders>
            <w:shd w:val="clear" w:color="auto" w:fill="auto"/>
            <w:vAlign w:val="center"/>
            <w:hideMark/>
          </w:tcPr>
          <w:p w14:paraId="1C4E2D1C" w14:textId="77777777" w:rsidR="00A96421" w:rsidRPr="00A96421" w:rsidRDefault="00A96421" w:rsidP="00A96421">
            <w:pPr>
              <w:spacing w:after="0" w:line="240" w:lineRule="auto"/>
              <w:rPr>
                <w:sz w:val="20"/>
                <w:szCs w:val="20"/>
                <w:lang w:eastAsia="ru-RU"/>
              </w:rPr>
            </w:pPr>
            <w:r w:rsidRPr="00A96421">
              <w:rPr>
                <w:rFonts w:eastAsia="Symbol" w:cs="Symbol"/>
                <w:sz w:val="20"/>
                <w:szCs w:val="20"/>
                <w:lang w:eastAsia="ru-RU"/>
              </w:rPr>
              <w:t>Склад (общественно-деловая зона).</w:t>
            </w:r>
          </w:p>
        </w:tc>
        <w:tc>
          <w:tcPr>
            <w:tcW w:w="1480" w:type="pct"/>
            <w:tcBorders>
              <w:top w:val="nil"/>
              <w:left w:val="nil"/>
              <w:bottom w:val="single" w:sz="4" w:space="0" w:color="auto"/>
              <w:right w:val="single" w:sz="4" w:space="0" w:color="auto"/>
            </w:tcBorders>
            <w:shd w:val="clear" w:color="auto" w:fill="auto"/>
            <w:vAlign w:val="center"/>
            <w:hideMark/>
          </w:tcPr>
          <w:p w14:paraId="7E255D24" w14:textId="77777777" w:rsidR="00A96421" w:rsidRPr="00A96421" w:rsidRDefault="00A96421" w:rsidP="00A96421">
            <w:pPr>
              <w:spacing w:after="0" w:line="240" w:lineRule="auto"/>
              <w:rPr>
                <w:color w:val="000000"/>
                <w:sz w:val="20"/>
                <w:szCs w:val="20"/>
                <w:lang w:eastAsia="ru-RU"/>
              </w:rPr>
            </w:pPr>
            <w:r w:rsidRPr="00A96421">
              <w:rPr>
                <w:color w:val="000000"/>
                <w:sz w:val="20"/>
                <w:szCs w:val="20"/>
                <w:lang w:eastAsia="ru-RU"/>
              </w:rPr>
              <w:t>Расчетный срок (2037 год)</w:t>
            </w:r>
          </w:p>
        </w:tc>
      </w:tr>
    </w:tbl>
    <w:p w14:paraId="2C68AED2" w14:textId="47078B93" w:rsidR="00A96421" w:rsidRDefault="00A96421" w:rsidP="00153566">
      <w:pPr>
        <w:tabs>
          <w:tab w:val="left" w:pos="2127"/>
        </w:tabs>
        <w:spacing w:after="0"/>
        <w:ind w:firstLine="709"/>
        <w:jc w:val="both"/>
        <w:rPr>
          <w:sz w:val="24"/>
          <w:szCs w:val="24"/>
        </w:rPr>
      </w:pPr>
    </w:p>
    <w:p w14:paraId="687802EA" w14:textId="28FE127D" w:rsidR="00A96421" w:rsidRPr="00A96421" w:rsidRDefault="00A96421" w:rsidP="00A96421">
      <w:pPr>
        <w:pStyle w:val="af8"/>
        <w:keepNext/>
        <w:spacing w:after="0"/>
        <w:rPr>
          <w:color w:val="000000" w:themeColor="text1"/>
          <w:sz w:val="24"/>
          <w:szCs w:val="24"/>
        </w:rPr>
      </w:pPr>
      <w:r w:rsidRPr="00A96421">
        <w:rPr>
          <w:color w:val="000000" w:themeColor="text1"/>
          <w:sz w:val="24"/>
          <w:szCs w:val="24"/>
        </w:rPr>
        <w:t xml:space="preserve">Таблица </w:t>
      </w:r>
      <w:r w:rsidRPr="00A96421">
        <w:rPr>
          <w:color w:val="000000" w:themeColor="text1"/>
          <w:sz w:val="24"/>
          <w:szCs w:val="24"/>
        </w:rPr>
        <w:fldChar w:fldCharType="begin"/>
      </w:r>
      <w:r w:rsidRPr="00A96421">
        <w:rPr>
          <w:color w:val="000000" w:themeColor="text1"/>
          <w:sz w:val="24"/>
          <w:szCs w:val="24"/>
        </w:rPr>
        <w:instrText xml:space="preserve"> SEQ Таблица \* ARABIC </w:instrText>
      </w:r>
      <w:r w:rsidRPr="00A96421">
        <w:rPr>
          <w:color w:val="000000" w:themeColor="text1"/>
          <w:sz w:val="24"/>
          <w:szCs w:val="24"/>
        </w:rPr>
        <w:fldChar w:fldCharType="separate"/>
      </w:r>
      <w:r w:rsidR="00B9745E">
        <w:rPr>
          <w:noProof/>
          <w:color w:val="000000" w:themeColor="text1"/>
          <w:sz w:val="24"/>
          <w:szCs w:val="24"/>
        </w:rPr>
        <w:t>15</w:t>
      </w:r>
      <w:r w:rsidRPr="00A96421">
        <w:rPr>
          <w:color w:val="000000" w:themeColor="text1"/>
          <w:sz w:val="24"/>
          <w:szCs w:val="24"/>
        </w:rPr>
        <w:fldChar w:fldCharType="end"/>
      </w:r>
      <w:r w:rsidRPr="00A96421">
        <w:rPr>
          <w:color w:val="000000" w:themeColor="text1"/>
          <w:sz w:val="24"/>
          <w:szCs w:val="24"/>
        </w:rPr>
        <w:t xml:space="preserve"> - Прогноз развития жилой застройки г. Удачный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
        <w:gridCol w:w="4353"/>
        <w:gridCol w:w="1553"/>
        <w:gridCol w:w="1605"/>
        <w:gridCol w:w="1219"/>
      </w:tblGrid>
      <w:tr w:rsidR="00A96421" w:rsidRPr="00A96421" w14:paraId="2CC53343" w14:textId="77777777" w:rsidTr="00723210">
        <w:trPr>
          <w:trHeight w:val="20"/>
          <w:tblHeader/>
          <w:jc w:val="center"/>
        </w:trPr>
        <w:tc>
          <w:tcPr>
            <w:tcW w:w="322" w:type="pct"/>
            <w:shd w:val="clear" w:color="auto" w:fill="auto"/>
            <w:vAlign w:val="center"/>
          </w:tcPr>
          <w:p w14:paraId="301DC30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p w14:paraId="00D052F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п/п</w:t>
            </w:r>
          </w:p>
        </w:tc>
        <w:tc>
          <w:tcPr>
            <w:tcW w:w="2331" w:type="pct"/>
            <w:shd w:val="clear" w:color="auto" w:fill="auto"/>
            <w:vAlign w:val="center"/>
          </w:tcPr>
          <w:p w14:paraId="530AA82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Наименование показателя</w:t>
            </w:r>
          </w:p>
        </w:tc>
        <w:tc>
          <w:tcPr>
            <w:tcW w:w="833" w:type="pct"/>
            <w:shd w:val="clear" w:color="auto" w:fill="auto"/>
            <w:vAlign w:val="center"/>
          </w:tcPr>
          <w:p w14:paraId="5AE1369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Единица измерения</w:t>
            </w:r>
          </w:p>
        </w:tc>
        <w:tc>
          <w:tcPr>
            <w:tcW w:w="860" w:type="pct"/>
            <w:shd w:val="clear" w:color="auto" w:fill="auto"/>
            <w:vAlign w:val="center"/>
          </w:tcPr>
          <w:p w14:paraId="0CF7DEB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Современное состояние</w:t>
            </w:r>
          </w:p>
        </w:tc>
        <w:tc>
          <w:tcPr>
            <w:tcW w:w="655" w:type="pct"/>
            <w:shd w:val="clear" w:color="auto" w:fill="auto"/>
            <w:vAlign w:val="center"/>
          </w:tcPr>
          <w:p w14:paraId="1C275A7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Расчетный срок</w:t>
            </w:r>
          </w:p>
        </w:tc>
      </w:tr>
      <w:tr w:rsidR="00A96421" w:rsidRPr="00A96421" w14:paraId="65EBB4D9" w14:textId="77777777" w:rsidTr="00723210">
        <w:trPr>
          <w:trHeight w:val="20"/>
          <w:tblHeader/>
          <w:jc w:val="center"/>
        </w:trPr>
        <w:tc>
          <w:tcPr>
            <w:tcW w:w="322" w:type="pct"/>
            <w:shd w:val="clear" w:color="auto" w:fill="auto"/>
            <w:vAlign w:val="center"/>
          </w:tcPr>
          <w:p w14:paraId="244C4A2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c>
          <w:tcPr>
            <w:tcW w:w="2331" w:type="pct"/>
            <w:shd w:val="clear" w:color="auto" w:fill="auto"/>
            <w:vAlign w:val="center"/>
          </w:tcPr>
          <w:p w14:paraId="1DC4EE6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w:t>
            </w:r>
          </w:p>
        </w:tc>
        <w:tc>
          <w:tcPr>
            <w:tcW w:w="833" w:type="pct"/>
            <w:shd w:val="clear" w:color="auto" w:fill="auto"/>
            <w:vAlign w:val="center"/>
          </w:tcPr>
          <w:p w14:paraId="26FB403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w:t>
            </w:r>
          </w:p>
        </w:tc>
        <w:tc>
          <w:tcPr>
            <w:tcW w:w="860" w:type="pct"/>
            <w:shd w:val="clear" w:color="auto" w:fill="auto"/>
            <w:vAlign w:val="center"/>
          </w:tcPr>
          <w:p w14:paraId="0FDB1A1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w:t>
            </w:r>
          </w:p>
        </w:tc>
        <w:tc>
          <w:tcPr>
            <w:tcW w:w="655" w:type="pct"/>
            <w:shd w:val="clear" w:color="auto" w:fill="auto"/>
            <w:vAlign w:val="center"/>
          </w:tcPr>
          <w:p w14:paraId="63844F8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w:t>
            </w:r>
          </w:p>
        </w:tc>
      </w:tr>
      <w:tr w:rsidR="00A96421" w:rsidRPr="00A96421" w14:paraId="04148616" w14:textId="77777777" w:rsidTr="00723210">
        <w:trPr>
          <w:trHeight w:val="20"/>
          <w:jc w:val="center"/>
        </w:trPr>
        <w:tc>
          <w:tcPr>
            <w:tcW w:w="322" w:type="pct"/>
            <w:shd w:val="clear" w:color="auto" w:fill="auto"/>
            <w:vAlign w:val="center"/>
          </w:tcPr>
          <w:p w14:paraId="1E85DBA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c>
          <w:tcPr>
            <w:tcW w:w="2331" w:type="pct"/>
            <w:shd w:val="clear" w:color="auto" w:fill="auto"/>
            <w:vAlign w:val="center"/>
          </w:tcPr>
          <w:p w14:paraId="1047471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ТЕРРИТОРИЯ</w:t>
            </w:r>
          </w:p>
        </w:tc>
        <w:tc>
          <w:tcPr>
            <w:tcW w:w="833" w:type="pct"/>
            <w:shd w:val="clear" w:color="auto" w:fill="auto"/>
            <w:vAlign w:val="center"/>
          </w:tcPr>
          <w:p w14:paraId="197F1F84"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3CE8BC7B"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479396FF"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29E600DD" w14:textId="77777777" w:rsidTr="00723210">
        <w:trPr>
          <w:trHeight w:val="20"/>
          <w:jc w:val="center"/>
        </w:trPr>
        <w:tc>
          <w:tcPr>
            <w:tcW w:w="322" w:type="pct"/>
            <w:shd w:val="clear" w:color="auto" w:fill="auto"/>
            <w:vAlign w:val="center"/>
          </w:tcPr>
          <w:p w14:paraId="2268BE7B"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276028E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Общая площадь территории населенного пункта в установленных границах</w:t>
            </w:r>
          </w:p>
        </w:tc>
        <w:tc>
          <w:tcPr>
            <w:tcW w:w="833" w:type="pct"/>
            <w:shd w:val="clear" w:color="auto" w:fill="auto"/>
            <w:vAlign w:val="center"/>
          </w:tcPr>
          <w:p w14:paraId="2F0E3D4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50517CF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2155</w:t>
            </w:r>
          </w:p>
        </w:tc>
        <w:tc>
          <w:tcPr>
            <w:tcW w:w="655" w:type="pct"/>
            <w:shd w:val="clear" w:color="auto" w:fill="auto"/>
            <w:vAlign w:val="center"/>
          </w:tcPr>
          <w:p w14:paraId="61342E6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2155</w:t>
            </w:r>
          </w:p>
        </w:tc>
      </w:tr>
      <w:tr w:rsidR="00A96421" w:rsidRPr="00A96421" w14:paraId="6A1EE2CE" w14:textId="77777777" w:rsidTr="00723210">
        <w:trPr>
          <w:trHeight w:val="20"/>
          <w:jc w:val="center"/>
        </w:trPr>
        <w:tc>
          <w:tcPr>
            <w:tcW w:w="322" w:type="pct"/>
            <w:vMerge w:val="restart"/>
            <w:shd w:val="clear" w:color="auto" w:fill="auto"/>
            <w:vAlign w:val="center"/>
          </w:tcPr>
          <w:p w14:paraId="77BBDC0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w:t>
            </w:r>
          </w:p>
        </w:tc>
        <w:tc>
          <w:tcPr>
            <w:tcW w:w="2331" w:type="pct"/>
            <w:vMerge w:val="restart"/>
            <w:shd w:val="clear" w:color="auto" w:fill="auto"/>
            <w:vAlign w:val="center"/>
          </w:tcPr>
          <w:p w14:paraId="7CF4C5C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жилого назначения</w:t>
            </w:r>
          </w:p>
        </w:tc>
        <w:tc>
          <w:tcPr>
            <w:tcW w:w="833" w:type="pct"/>
            <w:shd w:val="clear" w:color="auto" w:fill="auto"/>
            <w:vAlign w:val="center"/>
          </w:tcPr>
          <w:p w14:paraId="5554E11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344B782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55,4</w:t>
            </w:r>
          </w:p>
        </w:tc>
        <w:tc>
          <w:tcPr>
            <w:tcW w:w="655" w:type="pct"/>
            <w:shd w:val="clear" w:color="auto" w:fill="auto"/>
            <w:vAlign w:val="center"/>
          </w:tcPr>
          <w:p w14:paraId="4E4C8F3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61,2</w:t>
            </w:r>
          </w:p>
        </w:tc>
      </w:tr>
      <w:tr w:rsidR="00A96421" w:rsidRPr="00A96421" w14:paraId="7B76E445" w14:textId="77777777" w:rsidTr="00723210">
        <w:trPr>
          <w:trHeight w:val="20"/>
          <w:jc w:val="center"/>
        </w:trPr>
        <w:tc>
          <w:tcPr>
            <w:tcW w:w="322" w:type="pct"/>
            <w:vMerge/>
            <w:shd w:val="clear" w:color="auto" w:fill="auto"/>
            <w:vAlign w:val="center"/>
          </w:tcPr>
          <w:p w14:paraId="3DEFF105"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38FE3425"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0B23356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60C5631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2,57</w:t>
            </w:r>
          </w:p>
        </w:tc>
        <w:tc>
          <w:tcPr>
            <w:tcW w:w="655" w:type="pct"/>
            <w:shd w:val="clear" w:color="auto" w:fill="auto"/>
            <w:vAlign w:val="center"/>
          </w:tcPr>
          <w:p w14:paraId="0F77A16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2,84</w:t>
            </w:r>
          </w:p>
        </w:tc>
      </w:tr>
      <w:tr w:rsidR="00A96421" w:rsidRPr="00A96421" w14:paraId="24B1C189" w14:textId="77777777" w:rsidTr="00723210">
        <w:trPr>
          <w:trHeight w:val="20"/>
          <w:jc w:val="center"/>
        </w:trPr>
        <w:tc>
          <w:tcPr>
            <w:tcW w:w="322" w:type="pct"/>
            <w:vMerge/>
            <w:shd w:val="clear" w:color="auto" w:fill="auto"/>
            <w:vAlign w:val="center"/>
          </w:tcPr>
          <w:p w14:paraId="1B2029B3"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3BEC6A9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77C28715"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7CC53B78"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35875AC3"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3287EA88" w14:textId="77777777" w:rsidTr="00723210">
        <w:trPr>
          <w:trHeight w:val="20"/>
          <w:jc w:val="center"/>
        </w:trPr>
        <w:tc>
          <w:tcPr>
            <w:tcW w:w="322" w:type="pct"/>
            <w:vMerge w:val="restart"/>
            <w:shd w:val="clear" w:color="auto" w:fill="auto"/>
            <w:vAlign w:val="center"/>
          </w:tcPr>
          <w:p w14:paraId="525A5E5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1.1.1</w:t>
            </w:r>
          </w:p>
        </w:tc>
        <w:tc>
          <w:tcPr>
            <w:tcW w:w="2331" w:type="pct"/>
            <w:vMerge w:val="restart"/>
            <w:shd w:val="clear" w:color="auto" w:fill="auto"/>
            <w:vAlign w:val="center"/>
          </w:tcPr>
          <w:p w14:paraId="6FE1101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застройки индивидуальными жилыми домами</w:t>
            </w:r>
          </w:p>
        </w:tc>
        <w:tc>
          <w:tcPr>
            <w:tcW w:w="833" w:type="pct"/>
            <w:shd w:val="clear" w:color="auto" w:fill="auto"/>
            <w:vAlign w:val="center"/>
          </w:tcPr>
          <w:p w14:paraId="2832DA7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41F48D6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3,7</w:t>
            </w:r>
          </w:p>
        </w:tc>
        <w:tc>
          <w:tcPr>
            <w:tcW w:w="655" w:type="pct"/>
            <w:shd w:val="clear" w:color="auto" w:fill="auto"/>
            <w:vAlign w:val="center"/>
          </w:tcPr>
          <w:p w14:paraId="5DE197C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10,7</w:t>
            </w:r>
          </w:p>
        </w:tc>
      </w:tr>
      <w:tr w:rsidR="00A96421" w:rsidRPr="00A96421" w14:paraId="005CA2EA" w14:textId="77777777" w:rsidTr="00723210">
        <w:trPr>
          <w:trHeight w:val="20"/>
          <w:jc w:val="center"/>
        </w:trPr>
        <w:tc>
          <w:tcPr>
            <w:tcW w:w="322" w:type="pct"/>
            <w:vMerge/>
            <w:shd w:val="clear" w:color="auto" w:fill="auto"/>
            <w:vAlign w:val="center"/>
          </w:tcPr>
          <w:p w14:paraId="233D4351"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004C4116"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0869A77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584B064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0,17</w:t>
            </w:r>
          </w:p>
        </w:tc>
        <w:tc>
          <w:tcPr>
            <w:tcW w:w="655" w:type="pct"/>
            <w:shd w:val="clear" w:color="auto" w:fill="auto"/>
            <w:vAlign w:val="center"/>
          </w:tcPr>
          <w:p w14:paraId="513BDB6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0,50</w:t>
            </w:r>
          </w:p>
        </w:tc>
      </w:tr>
      <w:tr w:rsidR="00A96421" w:rsidRPr="00A96421" w14:paraId="41B5CFDA" w14:textId="77777777" w:rsidTr="00723210">
        <w:trPr>
          <w:trHeight w:val="20"/>
          <w:jc w:val="center"/>
        </w:trPr>
        <w:tc>
          <w:tcPr>
            <w:tcW w:w="322" w:type="pct"/>
            <w:vMerge w:val="restart"/>
            <w:shd w:val="clear" w:color="auto" w:fill="auto"/>
            <w:vAlign w:val="center"/>
          </w:tcPr>
          <w:p w14:paraId="7CE289B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1.1.2</w:t>
            </w:r>
          </w:p>
        </w:tc>
        <w:tc>
          <w:tcPr>
            <w:tcW w:w="2331" w:type="pct"/>
            <w:vMerge w:val="restart"/>
            <w:shd w:val="clear" w:color="auto" w:fill="auto"/>
            <w:vAlign w:val="center"/>
          </w:tcPr>
          <w:p w14:paraId="19CA908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застройки малоэтажными жилыми домами</w:t>
            </w:r>
          </w:p>
        </w:tc>
        <w:tc>
          <w:tcPr>
            <w:tcW w:w="833" w:type="pct"/>
            <w:shd w:val="clear" w:color="auto" w:fill="auto"/>
            <w:vAlign w:val="center"/>
          </w:tcPr>
          <w:p w14:paraId="0B1802F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333732E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13,6</w:t>
            </w:r>
          </w:p>
        </w:tc>
        <w:tc>
          <w:tcPr>
            <w:tcW w:w="655" w:type="pct"/>
            <w:shd w:val="clear" w:color="auto" w:fill="auto"/>
            <w:vAlign w:val="center"/>
          </w:tcPr>
          <w:p w14:paraId="67A8619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13,7</w:t>
            </w:r>
          </w:p>
        </w:tc>
      </w:tr>
      <w:tr w:rsidR="00A96421" w:rsidRPr="00A96421" w14:paraId="498C8409" w14:textId="77777777" w:rsidTr="00723210">
        <w:trPr>
          <w:trHeight w:val="20"/>
          <w:jc w:val="center"/>
        </w:trPr>
        <w:tc>
          <w:tcPr>
            <w:tcW w:w="322" w:type="pct"/>
            <w:vMerge/>
            <w:shd w:val="clear" w:color="auto" w:fill="auto"/>
            <w:vAlign w:val="center"/>
          </w:tcPr>
          <w:p w14:paraId="76F3B5C9"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7E91C6D1"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3985483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493075C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0,63</w:t>
            </w:r>
          </w:p>
        </w:tc>
        <w:tc>
          <w:tcPr>
            <w:tcW w:w="655" w:type="pct"/>
            <w:shd w:val="clear" w:color="auto" w:fill="auto"/>
            <w:vAlign w:val="center"/>
          </w:tcPr>
          <w:p w14:paraId="6322CFD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0,64</w:t>
            </w:r>
          </w:p>
        </w:tc>
      </w:tr>
      <w:tr w:rsidR="00A96421" w:rsidRPr="00A96421" w14:paraId="51F6DE3A" w14:textId="77777777" w:rsidTr="00723210">
        <w:trPr>
          <w:trHeight w:val="20"/>
          <w:jc w:val="center"/>
        </w:trPr>
        <w:tc>
          <w:tcPr>
            <w:tcW w:w="322" w:type="pct"/>
            <w:vMerge w:val="restart"/>
            <w:shd w:val="clear" w:color="auto" w:fill="auto"/>
            <w:vAlign w:val="center"/>
          </w:tcPr>
          <w:p w14:paraId="2EB21CB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1.1.3</w:t>
            </w:r>
          </w:p>
        </w:tc>
        <w:tc>
          <w:tcPr>
            <w:tcW w:w="2331" w:type="pct"/>
            <w:vMerge w:val="restart"/>
            <w:shd w:val="clear" w:color="auto" w:fill="auto"/>
            <w:vAlign w:val="center"/>
          </w:tcPr>
          <w:p w14:paraId="0203A0D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застройки среднеэтажными жилыми домами</w:t>
            </w:r>
          </w:p>
        </w:tc>
        <w:tc>
          <w:tcPr>
            <w:tcW w:w="833" w:type="pct"/>
            <w:shd w:val="clear" w:color="auto" w:fill="auto"/>
            <w:vAlign w:val="center"/>
          </w:tcPr>
          <w:p w14:paraId="603D6F0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2FDA52F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38,1</w:t>
            </w:r>
          </w:p>
        </w:tc>
        <w:tc>
          <w:tcPr>
            <w:tcW w:w="655" w:type="pct"/>
            <w:shd w:val="clear" w:color="auto" w:fill="auto"/>
            <w:vAlign w:val="center"/>
          </w:tcPr>
          <w:p w14:paraId="65ADA74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36,8</w:t>
            </w:r>
          </w:p>
        </w:tc>
      </w:tr>
      <w:tr w:rsidR="00A96421" w:rsidRPr="00A96421" w14:paraId="46A646B1" w14:textId="77777777" w:rsidTr="00723210">
        <w:trPr>
          <w:trHeight w:val="20"/>
          <w:jc w:val="center"/>
        </w:trPr>
        <w:tc>
          <w:tcPr>
            <w:tcW w:w="322" w:type="pct"/>
            <w:vMerge/>
            <w:shd w:val="clear" w:color="auto" w:fill="auto"/>
            <w:vAlign w:val="center"/>
          </w:tcPr>
          <w:p w14:paraId="06B840F3"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65A050A3"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52427D6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5BD2438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1,77</w:t>
            </w:r>
          </w:p>
        </w:tc>
        <w:tc>
          <w:tcPr>
            <w:tcW w:w="655" w:type="pct"/>
            <w:shd w:val="clear" w:color="auto" w:fill="auto"/>
            <w:vAlign w:val="center"/>
          </w:tcPr>
          <w:p w14:paraId="2C7604E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1,71</w:t>
            </w:r>
          </w:p>
        </w:tc>
      </w:tr>
      <w:tr w:rsidR="00A96421" w:rsidRPr="00A96421" w14:paraId="207EBA68" w14:textId="77777777" w:rsidTr="00723210">
        <w:trPr>
          <w:trHeight w:val="20"/>
          <w:jc w:val="center"/>
        </w:trPr>
        <w:tc>
          <w:tcPr>
            <w:tcW w:w="322" w:type="pct"/>
            <w:vMerge w:val="restart"/>
            <w:shd w:val="clear" w:color="auto" w:fill="auto"/>
            <w:vAlign w:val="center"/>
          </w:tcPr>
          <w:p w14:paraId="73F2C00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w:t>
            </w:r>
          </w:p>
        </w:tc>
        <w:tc>
          <w:tcPr>
            <w:tcW w:w="2331" w:type="pct"/>
            <w:vMerge w:val="restart"/>
            <w:shd w:val="clear" w:color="auto" w:fill="auto"/>
            <w:vAlign w:val="center"/>
          </w:tcPr>
          <w:p w14:paraId="42BEA51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общественно-делового назначения</w:t>
            </w:r>
          </w:p>
        </w:tc>
        <w:tc>
          <w:tcPr>
            <w:tcW w:w="833" w:type="pct"/>
            <w:shd w:val="clear" w:color="auto" w:fill="auto"/>
            <w:vAlign w:val="center"/>
          </w:tcPr>
          <w:p w14:paraId="26CF37D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769E3BE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47,3</w:t>
            </w:r>
          </w:p>
        </w:tc>
        <w:tc>
          <w:tcPr>
            <w:tcW w:w="655" w:type="pct"/>
            <w:shd w:val="clear" w:color="auto" w:fill="auto"/>
            <w:vAlign w:val="center"/>
          </w:tcPr>
          <w:p w14:paraId="2F6DC08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53,9</w:t>
            </w:r>
          </w:p>
        </w:tc>
      </w:tr>
      <w:tr w:rsidR="00A96421" w:rsidRPr="00A96421" w14:paraId="5925D479" w14:textId="77777777" w:rsidTr="00723210">
        <w:trPr>
          <w:trHeight w:val="20"/>
          <w:jc w:val="center"/>
        </w:trPr>
        <w:tc>
          <w:tcPr>
            <w:tcW w:w="322" w:type="pct"/>
            <w:vMerge/>
            <w:shd w:val="clear" w:color="auto" w:fill="auto"/>
            <w:vAlign w:val="center"/>
          </w:tcPr>
          <w:p w14:paraId="38C1DB55"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00082486"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536DD79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37F4641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2,19</w:t>
            </w:r>
          </w:p>
        </w:tc>
        <w:tc>
          <w:tcPr>
            <w:tcW w:w="655" w:type="pct"/>
            <w:shd w:val="clear" w:color="auto" w:fill="auto"/>
            <w:vAlign w:val="center"/>
          </w:tcPr>
          <w:p w14:paraId="35B0C29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2,50</w:t>
            </w:r>
          </w:p>
        </w:tc>
      </w:tr>
      <w:tr w:rsidR="00A96421" w:rsidRPr="00A96421" w14:paraId="72F7CB36" w14:textId="77777777" w:rsidTr="00723210">
        <w:trPr>
          <w:trHeight w:val="20"/>
          <w:jc w:val="center"/>
        </w:trPr>
        <w:tc>
          <w:tcPr>
            <w:tcW w:w="322" w:type="pct"/>
            <w:vMerge/>
            <w:shd w:val="clear" w:color="auto" w:fill="auto"/>
            <w:vAlign w:val="center"/>
          </w:tcPr>
          <w:p w14:paraId="1B5519F3"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2AD139A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379D5BE3"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2ADAF15A"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2C69D407"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3CEBFA4D" w14:textId="77777777" w:rsidTr="00723210">
        <w:trPr>
          <w:trHeight w:val="20"/>
          <w:jc w:val="center"/>
        </w:trPr>
        <w:tc>
          <w:tcPr>
            <w:tcW w:w="322" w:type="pct"/>
            <w:vMerge w:val="restart"/>
            <w:shd w:val="clear" w:color="auto" w:fill="auto"/>
            <w:vAlign w:val="center"/>
          </w:tcPr>
          <w:p w14:paraId="273BB91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1.2.1</w:t>
            </w:r>
          </w:p>
        </w:tc>
        <w:tc>
          <w:tcPr>
            <w:tcW w:w="2331" w:type="pct"/>
            <w:vMerge w:val="restart"/>
            <w:shd w:val="clear" w:color="auto" w:fill="auto"/>
            <w:vAlign w:val="center"/>
          </w:tcPr>
          <w:p w14:paraId="3937DB7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административно-деловая</w:t>
            </w:r>
          </w:p>
        </w:tc>
        <w:tc>
          <w:tcPr>
            <w:tcW w:w="833" w:type="pct"/>
            <w:shd w:val="clear" w:color="auto" w:fill="auto"/>
            <w:vAlign w:val="center"/>
          </w:tcPr>
          <w:p w14:paraId="2EEACAE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0076F0F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14,8</w:t>
            </w:r>
          </w:p>
        </w:tc>
        <w:tc>
          <w:tcPr>
            <w:tcW w:w="655" w:type="pct"/>
            <w:shd w:val="clear" w:color="auto" w:fill="auto"/>
            <w:vAlign w:val="center"/>
          </w:tcPr>
          <w:p w14:paraId="6E07D10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09602F43" w14:textId="77777777" w:rsidTr="00723210">
        <w:trPr>
          <w:trHeight w:val="20"/>
          <w:jc w:val="center"/>
        </w:trPr>
        <w:tc>
          <w:tcPr>
            <w:tcW w:w="322" w:type="pct"/>
            <w:vMerge/>
            <w:shd w:val="clear" w:color="auto" w:fill="auto"/>
            <w:vAlign w:val="center"/>
          </w:tcPr>
          <w:p w14:paraId="43EE36DC"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24BB7C6D"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47A127A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0C7B2B8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0,69</w:t>
            </w:r>
          </w:p>
        </w:tc>
        <w:tc>
          <w:tcPr>
            <w:tcW w:w="655" w:type="pct"/>
            <w:shd w:val="clear" w:color="auto" w:fill="auto"/>
            <w:vAlign w:val="center"/>
          </w:tcPr>
          <w:p w14:paraId="6C40B4A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7A47FCDA" w14:textId="77777777" w:rsidTr="00723210">
        <w:trPr>
          <w:trHeight w:val="20"/>
          <w:jc w:val="center"/>
        </w:trPr>
        <w:tc>
          <w:tcPr>
            <w:tcW w:w="322" w:type="pct"/>
            <w:vMerge w:val="restart"/>
            <w:shd w:val="clear" w:color="auto" w:fill="auto"/>
            <w:vAlign w:val="center"/>
          </w:tcPr>
          <w:p w14:paraId="4A01CBB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1.2.2</w:t>
            </w:r>
          </w:p>
        </w:tc>
        <w:tc>
          <w:tcPr>
            <w:tcW w:w="2331" w:type="pct"/>
            <w:vMerge w:val="restart"/>
            <w:shd w:val="clear" w:color="auto" w:fill="auto"/>
            <w:vAlign w:val="center"/>
          </w:tcPr>
          <w:p w14:paraId="41F13C6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общественно-деловая</w:t>
            </w:r>
          </w:p>
        </w:tc>
        <w:tc>
          <w:tcPr>
            <w:tcW w:w="833" w:type="pct"/>
            <w:shd w:val="clear" w:color="auto" w:fill="auto"/>
            <w:vAlign w:val="center"/>
          </w:tcPr>
          <w:p w14:paraId="5EA6AD6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3B5749E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1EBAAB3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45,6</w:t>
            </w:r>
          </w:p>
        </w:tc>
      </w:tr>
      <w:tr w:rsidR="00A96421" w:rsidRPr="00A96421" w14:paraId="0A4B924D" w14:textId="77777777" w:rsidTr="00723210">
        <w:trPr>
          <w:trHeight w:val="20"/>
          <w:jc w:val="center"/>
        </w:trPr>
        <w:tc>
          <w:tcPr>
            <w:tcW w:w="322" w:type="pct"/>
            <w:vMerge/>
            <w:shd w:val="clear" w:color="auto" w:fill="auto"/>
            <w:vAlign w:val="center"/>
          </w:tcPr>
          <w:p w14:paraId="36BC3227"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6CDCDEDA"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705E457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6B9C7C4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6D58FF6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2,12</w:t>
            </w:r>
          </w:p>
        </w:tc>
      </w:tr>
      <w:tr w:rsidR="00A96421" w:rsidRPr="00A96421" w14:paraId="176953E1" w14:textId="77777777" w:rsidTr="00723210">
        <w:trPr>
          <w:trHeight w:val="20"/>
          <w:jc w:val="center"/>
        </w:trPr>
        <w:tc>
          <w:tcPr>
            <w:tcW w:w="322" w:type="pct"/>
            <w:vMerge w:val="restart"/>
            <w:shd w:val="clear" w:color="auto" w:fill="auto"/>
            <w:vAlign w:val="center"/>
          </w:tcPr>
          <w:p w14:paraId="1038532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1.2.3</w:t>
            </w:r>
          </w:p>
        </w:tc>
        <w:tc>
          <w:tcPr>
            <w:tcW w:w="2331" w:type="pct"/>
            <w:vMerge w:val="restart"/>
            <w:shd w:val="clear" w:color="auto" w:fill="auto"/>
            <w:vAlign w:val="center"/>
          </w:tcPr>
          <w:p w14:paraId="5BDA444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учебно-образовательная</w:t>
            </w:r>
          </w:p>
        </w:tc>
        <w:tc>
          <w:tcPr>
            <w:tcW w:w="833" w:type="pct"/>
            <w:shd w:val="clear" w:color="auto" w:fill="auto"/>
            <w:vAlign w:val="center"/>
          </w:tcPr>
          <w:p w14:paraId="5F7A141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6962587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8,1</w:t>
            </w:r>
          </w:p>
        </w:tc>
        <w:tc>
          <w:tcPr>
            <w:tcW w:w="655" w:type="pct"/>
            <w:shd w:val="clear" w:color="auto" w:fill="auto"/>
            <w:vAlign w:val="center"/>
          </w:tcPr>
          <w:p w14:paraId="7CE9262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8,3</w:t>
            </w:r>
          </w:p>
        </w:tc>
      </w:tr>
      <w:tr w:rsidR="00A96421" w:rsidRPr="00A96421" w14:paraId="1680FD2C" w14:textId="77777777" w:rsidTr="00723210">
        <w:trPr>
          <w:trHeight w:val="20"/>
          <w:jc w:val="center"/>
        </w:trPr>
        <w:tc>
          <w:tcPr>
            <w:tcW w:w="322" w:type="pct"/>
            <w:vMerge/>
            <w:shd w:val="clear" w:color="auto" w:fill="auto"/>
            <w:vAlign w:val="center"/>
          </w:tcPr>
          <w:p w14:paraId="3EC38AB9"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6EADA695"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16DC97F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27BFBA7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0,37</w:t>
            </w:r>
          </w:p>
        </w:tc>
        <w:tc>
          <w:tcPr>
            <w:tcW w:w="655" w:type="pct"/>
            <w:shd w:val="clear" w:color="auto" w:fill="auto"/>
            <w:vAlign w:val="center"/>
          </w:tcPr>
          <w:p w14:paraId="01618D9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0,39</w:t>
            </w:r>
          </w:p>
        </w:tc>
      </w:tr>
      <w:tr w:rsidR="00A96421" w:rsidRPr="00A96421" w14:paraId="6F2DC1B4" w14:textId="77777777" w:rsidTr="00723210">
        <w:trPr>
          <w:trHeight w:val="20"/>
          <w:jc w:val="center"/>
        </w:trPr>
        <w:tc>
          <w:tcPr>
            <w:tcW w:w="322" w:type="pct"/>
            <w:vMerge w:val="restart"/>
            <w:shd w:val="clear" w:color="auto" w:fill="auto"/>
            <w:vAlign w:val="center"/>
          </w:tcPr>
          <w:p w14:paraId="6D7D405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1.2.4</w:t>
            </w:r>
          </w:p>
        </w:tc>
        <w:tc>
          <w:tcPr>
            <w:tcW w:w="2331" w:type="pct"/>
            <w:vMerge w:val="restart"/>
            <w:shd w:val="clear" w:color="auto" w:fill="auto"/>
            <w:vAlign w:val="center"/>
          </w:tcPr>
          <w:p w14:paraId="791B7B7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культурно-досуговая</w:t>
            </w:r>
          </w:p>
        </w:tc>
        <w:tc>
          <w:tcPr>
            <w:tcW w:w="833" w:type="pct"/>
            <w:shd w:val="clear" w:color="auto" w:fill="auto"/>
            <w:vAlign w:val="center"/>
          </w:tcPr>
          <w:p w14:paraId="2E5CDC6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3B80103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4,1</w:t>
            </w:r>
          </w:p>
        </w:tc>
        <w:tc>
          <w:tcPr>
            <w:tcW w:w="655" w:type="pct"/>
            <w:shd w:val="clear" w:color="auto" w:fill="auto"/>
            <w:vAlign w:val="center"/>
          </w:tcPr>
          <w:p w14:paraId="3AFBF68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6F190552" w14:textId="77777777" w:rsidTr="00723210">
        <w:trPr>
          <w:trHeight w:val="20"/>
          <w:jc w:val="center"/>
        </w:trPr>
        <w:tc>
          <w:tcPr>
            <w:tcW w:w="322" w:type="pct"/>
            <w:vMerge/>
            <w:shd w:val="clear" w:color="auto" w:fill="auto"/>
            <w:vAlign w:val="center"/>
          </w:tcPr>
          <w:p w14:paraId="496D11B9"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784DBF72"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59B65F1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4469E35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0,19</w:t>
            </w:r>
          </w:p>
        </w:tc>
        <w:tc>
          <w:tcPr>
            <w:tcW w:w="655" w:type="pct"/>
            <w:shd w:val="clear" w:color="auto" w:fill="auto"/>
            <w:vAlign w:val="center"/>
          </w:tcPr>
          <w:p w14:paraId="2D4299F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1411774F" w14:textId="77777777" w:rsidTr="00723210">
        <w:trPr>
          <w:trHeight w:val="20"/>
          <w:jc w:val="center"/>
        </w:trPr>
        <w:tc>
          <w:tcPr>
            <w:tcW w:w="322" w:type="pct"/>
            <w:vMerge w:val="restart"/>
            <w:shd w:val="clear" w:color="auto" w:fill="auto"/>
            <w:vAlign w:val="center"/>
          </w:tcPr>
          <w:p w14:paraId="2DEE194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1.2.5</w:t>
            </w:r>
          </w:p>
        </w:tc>
        <w:tc>
          <w:tcPr>
            <w:tcW w:w="2331" w:type="pct"/>
            <w:vMerge w:val="restart"/>
            <w:shd w:val="clear" w:color="auto" w:fill="auto"/>
            <w:vAlign w:val="center"/>
          </w:tcPr>
          <w:p w14:paraId="224C36E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спортивного назначения</w:t>
            </w:r>
          </w:p>
        </w:tc>
        <w:tc>
          <w:tcPr>
            <w:tcW w:w="833" w:type="pct"/>
            <w:shd w:val="clear" w:color="auto" w:fill="auto"/>
            <w:vAlign w:val="center"/>
          </w:tcPr>
          <w:p w14:paraId="60E3C0D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1C68FDE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6,4</w:t>
            </w:r>
          </w:p>
        </w:tc>
        <w:tc>
          <w:tcPr>
            <w:tcW w:w="655" w:type="pct"/>
            <w:shd w:val="clear" w:color="auto" w:fill="auto"/>
            <w:vAlign w:val="center"/>
          </w:tcPr>
          <w:p w14:paraId="02E1309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00CBEC20" w14:textId="77777777" w:rsidTr="00723210">
        <w:trPr>
          <w:trHeight w:val="20"/>
          <w:jc w:val="center"/>
        </w:trPr>
        <w:tc>
          <w:tcPr>
            <w:tcW w:w="322" w:type="pct"/>
            <w:vMerge/>
            <w:shd w:val="clear" w:color="auto" w:fill="auto"/>
            <w:vAlign w:val="center"/>
          </w:tcPr>
          <w:p w14:paraId="7D1AC77F"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07645404"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2EF7E11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7683F03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0,30</w:t>
            </w:r>
          </w:p>
        </w:tc>
        <w:tc>
          <w:tcPr>
            <w:tcW w:w="655" w:type="pct"/>
            <w:shd w:val="clear" w:color="auto" w:fill="auto"/>
            <w:vAlign w:val="center"/>
          </w:tcPr>
          <w:p w14:paraId="3EA2A62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2B8ED1E9" w14:textId="77777777" w:rsidTr="00723210">
        <w:trPr>
          <w:trHeight w:val="20"/>
          <w:jc w:val="center"/>
        </w:trPr>
        <w:tc>
          <w:tcPr>
            <w:tcW w:w="322" w:type="pct"/>
            <w:vMerge w:val="restart"/>
            <w:shd w:val="clear" w:color="auto" w:fill="auto"/>
            <w:vAlign w:val="center"/>
          </w:tcPr>
          <w:p w14:paraId="2A2E3A9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1.2.6</w:t>
            </w:r>
          </w:p>
        </w:tc>
        <w:tc>
          <w:tcPr>
            <w:tcW w:w="2331" w:type="pct"/>
            <w:vMerge w:val="restart"/>
            <w:shd w:val="clear" w:color="auto" w:fill="auto"/>
            <w:vAlign w:val="center"/>
          </w:tcPr>
          <w:p w14:paraId="4A8A070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здравоохранения</w:t>
            </w:r>
          </w:p>
        </w:tc>
        <w:tc>
          <w:tcPr>
            <w:tcW w:w="833" w:type="pct"/>
            <w:shd w:val="clear" w:color="auto" w:fill="auto"/>
            <w:vAlign w:val="center"/>
          </w:tcPr>
          <w:p w14:paraId="2C3C4C8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2051BDC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4,5</w:t>
            </w:r>
          </w:p>
        </w:tc>
        <w:tc>
          <w:tcPr>
            <w:tcW w:w="655" w:type="pct"/>
            <w:shd w:val="clear" w:color="auto" w:fill="auto"/>
            <w:vAlign w:val="center"/>
          </w:tcPr>
          <w:p w14:paraId="7AEB2F9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51C8E0DA" w14:textId="77777777" w:rsidTr="00723210">
        <w:trPr>
          <w:trHeight w:val="20"/>
          <w:jc w:val="center"/>
        </w:trPr>
        <w:tc>
          <w:tcPr>
            <w:tcW w:w="322" w:type="pct"/>
            <w:vMerge/>
            <w:shd w:val="clear" w:color="auto" w:fill="auto"/>
            <w:vAlign w:val="center"/>
          </w:tcPr>
          <w:p w14:paraId="2117A7E5"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2390C446"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03C6813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7158791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0,21</w:t>
            </w:r>
          </w:p>
        </w:tc>
        <w:tc>
          <w:tcPr>
            <w:tcW w:w="655" w:type="pct"/>
            <w:shd w:val="clear" w:color="auto" w:fill="auto"/>
            <w:vAlign w:val="center"/>
          </w:tcPr>
          <w:p w14:paraId="6A2969B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6B8005D0" w14:textId="77777777" w:rsidTr="00723210">
        <w:trPr>
          <w:trHeight w:val="20"/>
          <w:jc w:val="center"/>
        </w:trPr>
        <w:tc>
          <w:tcPr>
            <w:tcW w:w="322" w:type="pct"/>
            <w:vMerge w:val="restart"/>
            <w:shd w:val="clear" w:color="auto" w:fill="auto"/>
            <w:vAlign w:val="center"/>
          </w:tcPr>
          <w:p w14:paraId="2266E97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1.2.7</w:t>
            </w:r>
          </w:p>
        </w:tc>
        <w:tc>
          <w:tcPr>
            <w:tcW w:w="2331" w:type="pct"/>
            <w:vMerge w:val="restart"/>
            <w:shd w:val="clear" w:color="auto" w:fill="auto"/>
            <w:vAlign w:val="center"/>
          </w:tcPr>
          <w:p w14:paraId="6116F44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торгового назначения и общественного питания</w:t>
            </w:r>
          </w:p>
        </w:tc>
        <w:tc>
          <w:tcPr>
            <w:tcW w:w="833" w:type="pct"/>
            <w:shd w:val="clear" w:color="auto" w:fill="auto"/>
            <w:vAlign w:val="center"/>
          </w:tcPr>
          <w:p w14:paraId="48A76D7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5A2038B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8,1</w:t>
            </w:r>
          </w:p>
        </w:tc>
        <w:tc>
          <w:tcPr>
            <w:tcW w:w="655" w:type="pct"/>
            <w:shd w:val="clear" w:color="auto" w:fill="auto"/>
            <w:vAlign w:val="center"/>
          </w:tcPr>
          <w:p w14:paraId="212D8CD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6A5B865E" w14:textId="77777777" w:rsidTr="00723210">
        <w:trPr>
          <w:trHeight w:val="20"/>
          <w:jc w:val="center"/>
        </w:trPr>
        <w:tc>
          <w:tcPr>
            <w:tcW w:w="322" w:type="pct"/>
            <w:vMerge/>
            <w:shd w:val="clear" w:color="auto" w:fill="auto"/>
            <w:vAlign w:val="center"/>
          </w:tcPr>
          <w:p w14:paraId="296BFF3D"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2F2B989C"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368A5D2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7524A21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0,37</w:t>
            </w:r>
          </w:p>
        </w:tc>
        <w:tc>
          <w:tcPr>
            <w:tcW w:w="655" w:type="pct"/>
            <w:shd w:val="clear" w:color="auto" w:fill="auto"/>
            <w:vAlign w:val="center"/>
          </w:tcPr>
          <w:p w14:paraId="196C49E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10E46327" w14:textId="77777777" w:rsidTr="00723210">
        <w:trPr>
          <w:trHeight w:val="20"/>
          <w:jc w:val="center"/>
        </w:trPr>
        <w:tc>
          <w:tcPr>
            <w:tcW w:w="322" w:type="pct"/>
            <w:vMerge w:val="restart"/>
            <w:shd w:val="clear" w:color="auto" w:fill="auto"/>
            <w:vAlign w:val="center"/>
          </w:tcPr>
          <w:p w14:paraId="543EBC7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1.2.8</w:t>
            </w:r>
          </w:p>
        </w:tc>
        <w:tc>
          <w:tcPr>
            <w:tcW w:w="2331" w:type="pct"/>
            <w:vMerge w:val="restart"/>
            <w:shd w:val="clear" w:color="auto" w:fill="auto"/>
            <w:vAlign w:val="center"/>
          </w:tcPr>
          <w:p w14:paraId="05D1AFF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размещения объектов социального и коммунально-бытового назначения</w:t>
            </w:r>
          </w:p>
        </w:tc>
        <w:tc>
          <w:tcPr>
            <w:tcW w:w="833" w:type="pct"/>
            <w:shd w:val="clear" w:color="auto" w:fill="auto"/>
            <w:vAlign w:val="center"/>
          </w:tcPr>
          <w:p w14:paraId="5857BB0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38AE7C1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0,8</w:t>
            </w:r>
          </w:p>
        </w:tc>
        <w:tc>
          <w:tcPr>
            <w:tcW w:w="655" w:type="pct"/>
            <w:shd w:val="clear" w:color="auto" w:fill="auto"/>
            <w:vAlign w:val="center"/>
          </w:tcPr>
          <w:p w14:paraId="18DA7C6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111A7BD4" w14:textId="77777777" w:rsidTr="00723210">
        <w:trPr>
          <w:trHeight w:val="20"/>
          <w:jc w:val="center"/>
        </w:trPr>
        <w:tc>
          <w:tcPr>
            <w:tcW w:w="322" w:type="pct"/>
            <w:vMerge/>
            <w:shd w:val="clear" w:color="auto" w:fill="auto"/>
            <w:vAlign w:val="center"/>
          </w:tcPr>
          <w:p w14:paraId="24BC84D2"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6F4021DC"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0A5FF04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1D90C6D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0,04</w:t>
            </w:r>
          </w:p>
        </w:tc>
        <w:tc>
          <w:tcPr>
            <w:tcW w:w="655" w:type="pct"/>
            <w:shd w:val="clear" w:color="auto" w:fill="auto"/>
            <w:vAlign w:val="center"/>
          </w:tcPr>
          <w:p w14:paraId="56297FD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4ECEE5FF" w14:textId="77777777" w:rsidTr="00723210">
        <w:trPr>
          <w:trHeight w:val="20"/>
          <w:jc w:val="center"/>
        </w:trPr>
        <w:tc>
          <w:tcPr>
            <w:tcW w:w="322" w:type="pct"/>
            <w:vMerge w:val="restart"/>
            <w:shd w:val="clear" w:color="auto" w:fill="auto"/>
            <w:vAlign w:val="center"/>
          </w:tcPr>
          <w:p w14:paraId="400D3F3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1.2.9</w:t>
            </w:r>
          </w:p>
        </w:tc>
        <w:tc>
          <w:tcPr>
            <w:tcW w:w="2331" w:type="pct"/>
            <w:vMerge w:val="restart"/>
            <w:shd w:val="clear" w:color="auto" w:fill="auto"/>
            <w:vAlign w:val="center"/>
          </w:tcPr>
          <w:p w14:paraId="5740157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культового назначения</w:t>
            </w:r>
          </w:p>
        </w:tc>
        <w:tc>
          <w:tcPr>
            <w:tcW w:w="833" w:type="pct"/>
            <w:shd w:val="clear" w:color="auto" w:fill="auto"/>
            <w:vAlign w:val="center"/>
          </w:tcPr>
          <w:p w14:paraId="5083B42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67A2C15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0,5</w:t>
            </w:r>
          </w:p>
        </w:tc>
        <w:tc>
          <w:tcPr>
            <w:tcW w:w="655" w:type="pct"/>
            <w:shd w:val="clear" w:color="auto" w:fill="auto"/>
            <w:vAlign w:val="center"/>
          </w:tcPr>
          <w:p w14:paraId="69DFEE8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141D4457" w14:textId="77777777" w:rsidTr="00723210">
        <w:trPr>
          <w:trHeight w:val="20"/>
          <w:jc w:val="center"/>
        </w:trPr>
        <w:tc>
          <w:tcPr>
            <w:tcW w:w="322" w:type="pct"/>
            <w:vMerge/>
            <w:shd w:val="clear" w:color="auto" w:fill="auto"/>
            <w:vAlign w:val="center"/>
          </w:tcPr>
          <w:p w14:paraId="725A3483"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099D6D5F"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777978A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0A167FC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0,02</w:t>
            </w:r>
          </w:p>
        </w:tc>
        <w:tc>
          <w:tcPr>
            <w:tcW w:w="655" w:type="pct"/>
            <w:shd w:val="clear" w:color="auto" w:fill="auto"/>
            <w:vAlign w:val="center"/>
          </w:tcPr>
          <w:p w14:paraId="1C30B85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0885BA77" w14:textId="77777777" w:rsidTr="00723210">
        <w:trPr>
          <w:trHeight w:val="20"/>
          <w:jc w:val="center"/>
        </w:trPr>
        <w:tc>
          <w:tcPr>
            <w:tcW w:w="322" w:type="pct"/>
            <w:vMerge w:val="restart"/>
            <w:shd w:val="clear" w:color="auto" w:fill="auto"/>
            <w:vAlign w:val="center"/>
          </w:tcPr>
          <w:p w14:paraId="41D389C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w:t>
            </w:r>
          </w:p>
        </w:tc>
        <w:tc>
          <w:tcPr>
            <w:tcW w:w="2331" w:type="pct"/>
            <w:vMerge w:val="restart"/>
            <w:shd w:val="clear" w:color="auto" w:fill="auto"/>
            <w:vAlign w:val="center"/>
          </w:tcPr>
          <w:p w14:paraId="6B5A999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производственного и коммунально-складского назначения</w:t>
            </w:r>
          </w:p>
        </w:tc>
        <w:tc>
          <w:tcPr>
            <w:tcW w:w="833" w:type="pct"/>
            <w:shd w:val="clear" w:color="auto" w:fill="auto"/>
            <w:vAlign w:val="center"/>
          </w:tcPr>
          <w:p w14:paraId="0DC4574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40553C0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241,3</w:t>
            </w:r>
          </w:p>
        </w:tc>
        <w:tc>
          <w:tcPr>
            <w:tcW w:w="655" w:type="pct"/>
            <w:shd w:val="clear" w:color="auto" w:fill="auto"/>
            <w:vAlign w:val="center"/>
          </w:tcPr>
          <w:p w14:paraId="20EB937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215,4</w:t>
            </w:r>
          </w:p>
        </w:tc>
      </w:tr>
      <w:tr w:rsidR="00A96421" w:rsidRPr="00A96421" w14:paraId="49F1A2E2" w14:textId="77777777" w:rsidTr="00723210">
        <w:trPr>
          <w:trHeight w:val="20"/>
          <w:jc w:val="center"/>
        </w:trPr>
        <w:tc>
          <w:tcPr>
            <w:tcW w:w="322" w:type="pct"/>
            <w:vMerge/>
            <w:shd w:val="clear" w:color="auto" w:fill="auto"/>
            <w:vAlign w:val="center"/>
          </w:tcPr>
          <w:p w14:paraId="0D4F2679"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3083AF1F"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46E216D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6A9258F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11,20</w:t>
            </w:r>
          </w:p>
        </w:tc>
        <w:tc>
          <w:tcPr>
            <w:tcW w:w="655" w:type="pct"/>
            <w:shd w:val="clear" w:color="auto" w:fill="auto"/>
            <w:vAlign w:val="center"/>
          </w:tcPr>
          <w:p w14:paraId="0B6C046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10,00</w:t>
            </w:r>
          </w:p>
        </w:tc>
      </w:tr>
      <w:tr w:rsidR="00A96421" w:rsidRPr="00A96421" w14:paraId="7CF5ED52" w14:textId="77777777" w:rsidTr="00723210">
        <w:trPr>
          <w:trHeight w:val="20"/>
          <w:jc w:val="center"/>
        </w:trPr>
        <w:tc>
          <w:tcPr>
            <w:tcW w:w="322" w:type="pct"/>
            <w:vMerge/>
            <w:shd w:val="clear" w:color="auto" w:fill="auto"/>
            <w:vAlign w:val="center"/>
          </w:tcPr>
          <w:p w14:paraId="56028C2C"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3AC8462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30393684"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1DED3DB2"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3164A40A"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25B6F6E8" w14:textId="77777777" w:rsidTr="00723210">
        <w:trPr>
          <w:trHeight w:val="20"/>
          <w:jc w:val="center"/>
        </w:trPr>
        <w:tc>
          <w:tcPr>
            <w:tcW w:w="322" w:type="pct"/>
            <w:vMerge w:val="restart"/>
            <w:shd w:val="clear" w:color="auto" w:fill="auto"/>
            <w:vAlign w:val="center"/>
          </w:tcPr>
          <w:p w14:paraId="019E4CE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1.3.1</w:t>
            </w:r>
          </w:p>
        </w:tc>
        <w:tc>
          <w:tcPr>
            <w:tcW w:w="2331" w:type="pct"/>
            <w:vMerge w:val="restart"/>
            <w:shd w:val="clear" w:color="auto" w:fill="auto"/>
            <w:vAlign w:val="center"/>
          </w:tcPr>
          <w:p w14:paraId="30F8821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производственная</w:t>
            </w:r>
          </w:p>
        </w:tc>
        <w:tc>
          <w:tcPr>
            <w:tcW w:w="833" w:type="pct"/>
            <w:shd w:val="clear" w:color="auto" w:fill="auto"/>
            <w:vAlign w:val="center"/>
          </w:tcPr>
          <w:p w14:paraId="48A3C68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4E053A3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215,3</w:t>
            </w:r>
          </w:p>
        </w:tc>
        <w:tc>
          <w:tcPr>
            <w:tcW w:w="655" w:type="pct"/>
            <w:shd w:val="clear" w:color="auto" w:fill="auto"/>
            <w:vAlign w:val="center"/>
          </w:tcPr>
          <w:p w14:paraId="3998606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202,9</w:t>
            </w:r>
          </w:p>
        </w:tc>
      </w:tr>
      <w:tr w:rsidR="00A96421" w:rsidRPr="00A96421" w14:paraId="2059981A" w14:textId="77777777" w:rsidTr="00723210">
        <w:trPr>
          <w:trHeight w:val="20"/>
          <w:jc w:val="center"/>
        </w:trPr>
        <w:tc>
          <w:tcPr>
            <w:tcW w:w="322" w:type="pct"/>
            <w:vMerge/>
            <w:shd w:val="clear" w:color="auto" w:fill="auto"/>
            <w:vAlign w:val="center"/>
          </w:tcPr>
          <w:p w14:paraId="772AF18D"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4581B52B"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1C1011B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2F84137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9,99</w:t>
            </w:r>
          </w:p>
        </w:tc>
        <w:tc>
          <w:tcPr>
            <w:tcW w:w="655" w:type="pct"/>
            <w:shd w:val="clear" w:color="auto" w:fill="auto"/>
            <w:vAlign w:val="center"/>
          </w:tcPr>
          <w:p w14:paraId="78EC67D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9,42</w:t>
            </w:r>
          </w:p>
        </w:tc>
      </w:tr>
      <w:tr w:rsidR="00A96421" w:rsidRPr="00A96421" w14:paraId="6FD2E962" w14:textId="77777777" w:rsidTr="00723210">
        <w:trPr>
          <w:trHeight w:val="20"/>
          <w:jc w:val="center"/>
        </w:trPr>
        <w:tc>
          <w:tcPr>
            <w:tcW w:w="322" w:type="pct"/>
            <w:vMerge w:val="restart"/>
            <w:shd w:val="clear" w:color="auto" w:fill="auto"/>
            <w:vAlign w:val="center"/>
          </w:tcPr>
          <w:p w14:paraId="282CD90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1.3.2</w:t>
            </w:r>
          </w:p>
        </w:tc>
        <w:tc>
          <w:tcPr>
            <w:tcW w:w="2331" w:type="pct"/>
            <w:vMerge w:val="restart"/>
            <w:shd w:val="clear" w:color="auto" w:fill="auto"/>
            <w:vAlign w:val="center"/>
          </w:tcPr>
          <w:p w14:paraId="5B8E317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коммунальная</w:t>
            </w:r>
          </w:p>
        </w:tc>
        <w:tc>
          <w:tcPr>
            <w:tcW w:w="833" w:type="pct"/>
            <w:shd w:val="clear" w:color="auto" w:fill="auto"/>
            <w:vAlign w:val="center"/>
          </w:tcPr>
          <w:p w14:paraId="790B7E5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48FB861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24,7</w:t>
            </w:r>
          </w:p>
        </w:tc>
        <w:tc>
          <w:tcPr>
            <w:tcW w:w="655" w:type="pct"/>
            <w:shd w:val="clear" w:color="auto" w:fill="auto"/>
            <w:vAlign w:val="center"/>
          </w:tcPr>
          <w:p w14:paraId="7454AF3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11,2</w:t>
            </w:r>
          </w:p>
        </w:tc>
      </w:tr>
      <w:tr w:rsidR="00A96421" w:rsidRPr="00A96421" w14:paraId="656674E8" w14:textId="77777777" w:rsidTr="00723210">
        <w:trPr>
          <w:trHeight w:val="20"/>
          <w:jc w:val="center"/>
        </w:trPr>
        <w:tc>
          <w:tcPr>
            <w:tcW w:w="322" w:type="pct"/>
            <w:vMerge/>
            <w:shd w:val="clear" w:color="auto" w:fill="auto"/>
            <w:vAlign w:val="center"/>
          </w:tcPr>
          <w:p w14:paraId="09504021"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66B8D846"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5C4DEEA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34C9C58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1,15</w:t>
            </w:r>
          </w:p>
        </w:tc>
        <w:tc>
          <w:tcPr>
            <w:tcW w:w="655" w:type="pct"/>
            <w:shd w:val="clear" w:color="auto" w:fill="auto"/>
            <w:vAlign w:val="center"/>
          </w:tcPr>
          <w:p w14:paraId="3BAC8B3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0,52</w:t>
            </w:r>
          </w:p>
        </w:tc>
      </w:tr>
      <w:tr w:rsidR="00A96421" w:rsidRPr="00A96421" w14:paraId="5CA42CB6" w14:textId="77777777" w:rsidTr="00723210">
        <w:trPr>
          <w:trHeight w:val="20"/>
          <w:jc w:val="center"/>
        </w:trPr>
        <w:tc>
          <w:tcPr>
            <w:tcW w:w="322" w:type="pct"/>
            <w:vMerge w:val="restart"/>
            <w:shd w:val="clear" w:color="auto" w:fill="auto"/>
            <w:vAlign w:val="center"/>
          </w:tcPr>
          <w:p w14:paraId="269FC8A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1.3.3</w:t>
            </w:r>
          </w:p>
        </w:tc>
        <w:tc>
          <w:tcPr>
            <w:tcW w:w="2331" w:type="pct"/>
            <w:vMerge w:val="restart"/>
            <w:shd w:val="clear" w:color="auto" w:fill="auto"/>
            <w:vAlign w:val="center"/>
          </w:tcPr>
          <w:p w14:paraId="5AE105A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добычи полезных ископаемых</w:t>
            </w:r>
          </w:p>
        </w:tc>
        <w:tc>
          <w:tcPr>
            <w:tcW w:w="833" w:type="pct"/>
            <w:shd w:val="clear" w:color="auto" w:fill="auto"/>
            <w:vAlign w:val="center"/>
          </w:tcPr>
          <w:p w14:paraId="05A3D6B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79707FD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w:t>
            </w:r>
          </w:p>
        </w:tc>
        <w:tc>
          <w:tcPr>
            <w:tcW w:w="655" w:type="pct"/>
            <w:shd w:val="clear" w:color="auto" w:fill="auto"/>
            <w:vAlign w:val="center"/>
          </w:tcPr>
          <w:p w14:paraId="6BE5741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w:t>
            </w:r>
          </w:p>
        </w:tc>
      </w:tr>
      <w:tr w:rsidR="00A96421" w:rsidRPr="00A96421" w14:paraId="154264BA" w14:textId="77777777" w:rsidTr="00723210">
        <w:trPr>
          <w:trHeight w:val="20"/>
          <w:jc w:val="center"/>
        </w:trPr>
        <w:tc>
          <w:tcPr>
            <w:tcW w:w="322" w:type="pct"/>
            <w:vMerge/>
            <w:shd w:val="clear" w:color="auto" w:fill="auto"/>
            <w:vAlign w:val="center"/>
          </w:tcPr>
          <w:p w14:paraId="21543A87"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375622E9"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7E8624A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7B38021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0,06</w:t>
            </w:r>
          </w:p>
        </w:tc>
        <w:tc>
          <w:tcPr>
            <w:tcW w:w="655" w:type="pct"/>
            <w:shd w:val="clear" w:color="auto" w:fill="auto"/>
            <w:vAlign w:val="center"/>
          </w:tcPr>
          <w:p w14:paraId="2EB5F34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0,06</w:t>
            </w:r>
          </w:p>
        </w:tc>
      </w:tr>
      <w:tr w:rsidR="00A96421" w:rsidRPr="00A96421" w14:paraId="5785165C" w14:textId="77777777" w:rsidTr="00723210">
        <w:trPr>
          <w:trHeight w:val="20"/>
          <w:jc w:val="center"/>
        </w:trPr>
        <w:tc>
          <w:tcPr>
            <w:tcW w:w="322" w:type="pct"/>
            <w:vMerge w:val="restart"/>
            <w:shd w:val="clear" w:color="auto" w:fill="auto"/>
            <w:vAlign w:val="center"/>
          </w:tcPr>
          <w:p w14:paraId="2F1EF21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1.4</w:t>
            </w:r>
          </w:p>
        </w:tc>
        <w:tc>
          <w:tcPr>
            <w:tcW w:w="2331" w:type="pct"/>
            <w:vMerge w:val="restart"/>
            <w:shd w:val="clear" w:color="auto" w:fill="auto"/>
            <w:vAlign w:val="center"/>
          </w:tcPr>
          <w:p w14:paraId="5139160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инженерной инфраструктуры</w:t>
            </w:r>
          </w:p>
        </w:tc>
        <w:tc>
          <w:tcPr>
            <w:tcW w:w="833" w:type="pct"/>
            <w:shd w:val="clear" w:color="auto" w:fill="auto"/>
            <w:vAlign w:val="center"/>
          </w:tcPr>
          <w:p w14:paraId="160E9F3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49FF2CA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6,7</w:t>
            </w:r>
          </w:p>
        </w:tc>
        <w:tc>
          <w:tcPr>
            <w:tcW w:w="655" w:type="pct"/>
            <w:shd w:val="clear" w:color="auto" w:fill="auto"/>
            <w:vAlign w:val="center"/>
          </w:tcPr>
          <w:p w14:paraId="5D606EB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13,2</w:t>
            </w:r>
          </w:p>
        </w:tc>
      </w:tr>
      <w:tr w:rsidR="00A96421" w:rsidRPr="00A96421" w14:paraId="6D39CDB9" w14:textId="77777777" w:rsidTr="00723210">
        <w:trPr>
          <w:trHeight w:val="20"/>
          <w:jc w:val="center"/>
        </w:trPr>
        <w:tc>
          <w:tcPr>
            <w:tcW w:w="322" w:type="pct"/>
            <w:vMerge/>
            <w:shd w:val="clear" w:color="auto" w:fill="auto"/>
            <w:vAlign w:val="center"/>
          </w:tcPr>
          <w:p w14:paraId="27B7AF20"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4CC62116"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67F0274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031EAF6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0,31</w:t>
            </w:r>
          </w:p>
        </w:tc>
        <w:tc>
          <w:tcPr>
            <w:tcW w:w="655" w:type="pct"/>
            <w:shd w:val="clear" w:color="auto" w:fill="auto"/>
            <w:vAlign w:val="center"/>
          </w:tcPr>
          <w:p w14:paraId="4B3C8EA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0,61</w:t>
            </w:r>
          </w:p>
        </w:tc>
      </w:tr>
      <w:tr w:rsidR="00A96421" w:rsidRPr="00A96421" w14:paraId="2BE00260" w14:textId="77777777" w:rsidTr="00723210">
        <w:trPr>
          <w:trHeight w:val="20"/>
          <w:jc w:val="center"/>
        </w:trPr>
        <w:tc>
          <w:tcPr>
            <w:tcW w:w="322" w:type="pct"/>
            <w:vMerge w:val="restart"/>
            <w:shd w:val="clear" w:color="auto" w:fill="auto"/>
            <w:vAlign w:val="center"/>
          </w:tcPr>
          <w:p w14:paraId="5D962B5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1.5</w:t>
            </w:r>
          </w:p>
        </w:tc>
        <w:tc>
          <w:tcPr>
            <w:tcW w:w="2331" w:type="pct"/>
            <w:vMerge w:val="restart"/>
            <w:shd w:val="clear" w:color="auto" w:fill="auto"/>
            <w:vAlign w:val="center"/>
          </w:tcPr>
          <w:p w14:paraId="650A840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транспортной инфраструктуры</w:t>
            </w:r>
          </w:p>
        </w:tc>
        <w:tc>
          <w:tcPr>
            <w:tcW w:w="833" w:type="pct"/>
            <w:shd w:val="clear" w:color="auto" w:fill="auto"/>
            <w:vAlign w:val="center"/>
          </w:tcPr>
          <w:p w14:paraId="5F78A47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324A367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40,5</w:t>
            </w:r>
          </w:p>
        </w:tc>
        <w:tc>
          <w:tcPr>
            <w:tcW w:w="655" w:type="pct"/>
            <w:shd w:val="clear" w:color="auto" w:fill="auto"/>
            <w:vAlign w:val="center"/>
          </w:tcPr>
          <w:p w14:paraId="6418F0F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35,5</w:t>
            </w:r>
          </w:p>
        </w:tc>
      </w:tr>
      <w:tr w:rsidR="00A96421" w:rsidRPr="00A96421" w14:paraId="39A154B6" w14:textId="77777777" w:rsidTr="00723210">
        <w:trPr>
          <w:trHeight w:val="20"/>
          <w:jc w:val="center"/>
        </w:trPr>
        <w:tc>
          <w:tcPr>
            <w:tcW w:w="322" w:type="pct"/>
            <w:vMerge/>
            <w:shd w:val="clear" w:color="auto" w:fill="auto"/>
            <w:vAlign w:val="center"/>
          </w:tcPr>
          <w:p w14:paraId="4BC7F8E3"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51A3F867"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1A7D5C6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564E1B0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1,88</w:t>
            </w:r>
          </w:p>
        </w:tc>
        <w:tc>
          <w:tcPr>
            <w:tcW w:w="655" w:type="pct"/>
            <w:shd w:val="clear" w:color="auto" w:fill="auto"/>
            <w:vAlign w:val="center"/>
          </w:tcPr>
          <w:p w14:paraId="0D70C0C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1,65</w:t>
            </w:r>
          </w:p>
        </w:tc>
      </w:tr>
      <w:tr w:rsidR="00A96421" w:rsidRPr="00A96421" w14:paraId="429D4A53" w14:textId="77777777" w:rsidTr="00723210">
        <w:trPr>
          <w:trHeight w:val="20"/>
          <w:jc w:val="center"/>
        </w:trPr>
        <w:tc>
          <w:tcPr>
            <w:tcW w:w="322" w:type="pct"/>
            <w:vMerge w:val="restart"/>
            <w:shd w:val="clear" w:color="auto" w:fill="auto"/>
            <w:vAlign w:val="center"/>
          </w:tcPr>
          <w:p w14:paraId="7D3B949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1.6</w:t>
            </w:r>
          </w:p>
        </w:tc>
        <w:tc>
          <w:tcPr>
            <w:tcW w:w="2331" w:type="pct"/>
            <w:vMerge w:val="restart"/>
            <w:shd w:val="clear" w:color="auto" w:fill="auto"/>
            <w:vAlign w:val="center"/>
          </w:tcPr>
          <w:p w14:paraId="71C07A2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рекреационного назначения</w:t>
            </w:r>
          </w:p>
          <w:p w14:paraId="001C5DBB"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5B447DC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6D998FD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1181,7</w:t>
            </w:r>
          </w:p>
        </w:tc>
        <w:tc>
          <w:tcPr>
            <w:tcW w:w="655" w:type="pct"/>
            <w:shd w:val="clear" w:color="auto" w:fill="auto"/>
            <w:vAlign w:val="center"/>
          </w:tcPr>
          <w:p w14:paraId="372FDF7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1103,0</w:t>
            </w:r>
          </w:p>
        </w:tc>
      </w:tr>
      <w:tr w:rsidR="00A96421" w:rsidRPr="00A96421" w14:paraId="4DDE45DC" w14:textId="77777777" w:rsidTr="00723210">
        <w:trPr>
          <w:trHeight w:val="20"/>
          <w:jc w:val="center"/>
        </w:trPr>
        <w:tc>
          <w:tcPr>
            <w:tcW w:w="322" w:type="pct"/>
            <w:vMerge/>
            <w:shd w:val="clear" w:color="auto" w:fill="auto"/>
            <w:vAlign w:val="center"/>
          </w:tcPr>
          <w:p w14:paraId="2739276C"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56AA28D5"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58ED61F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25D46B3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54,84</w:t>
            </w:r>
          </w:p>
        </w:tc>
        <w:tc>
          <w:tcPr>
            <w:tcW w:w="655" w:type="pct"/>
            <w:shd w:val="clear" w:color="auto" w:fill="auto"/>
            <w:vAlign w:val="center"/>
          </w:tcPr>
          <w:p w14:paraId="6121198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51,17</w:t>
            </w:r>
          </w:p>
        </w:tc>
      </w:tr>
      <w:tr w:rsidR="00A96421" w:rsidRPr="00A96421" w14:paraId="01CBC4DC" w14:textId="77777777" w:rsidTr="00723210">
        <w:trPr>
          <w:trHeight w:val="20"/>
          <w:jc w:val="center"/>
        </w:trPr>
        <w:tc>
          <w:tcPr>
            <w:tcW w:w="322" w:type="pct"/>
            <w:vMerge/>
            <w:shd w:val="clear" w:color="auto" w:fill="auto"/>
            <w:vAlign w:val="center"/>
          </w:tcPr>
          <w:p w14:paraId="632AEAA0"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0077F6F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1548FD80"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2C31E6B4"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116C4625"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641C63C8" w14:textId="77777777" w:rsidTr="00723210">
        <w:trPr>
          <w:trHeight w:val="20"/>
          <w:jc w:val="center"/>
        </w:trPr>
        <w:tc>
          <w:tcPr>
            <w:tcW w:w="322" w:type="pct"/>
            <w:vMerge w:val="restart"/>
            <w:shd w:val="clear" w:color="auto" w:fill="auto"/>
            <w:vAlign w:val="center"/>
          </w:tcPr>
          <w:p w14:paraId="014BEBB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1.6.1</w:t>
            </w:r>
          </w:p>
        </w:tc>
        <w:tc>
          <w:tcPr>
            <w:tcW w:w="2331" w:type="pct"/>
            <w:vMerge w:val="restart"/>
            <w:shd w:val="clear" w:color="auto" w:fill="auto"/>
            <w:vAlign w:val="center"/>
          </w:tcPr>
          <w:p w14:paraId="589EF87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озелененных территорий общего пользования</w:t>
            </w:r>
          </w:p>
        </w:tc>
        <w:tc>
          <w:tcPr>
            <w:tcW w:w="833" w:type="pct"/>
            <w:shd w:val="clear" w:color="auto" w:fill="auto"/>
            <w:vAlign w:val="center"/>
          </w:tcPr>
          <w:p w14:paraId="65AE63F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6E3E10B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3,4</w:t>
            </w:r>
          </w:p>
        </w:tc>
        <w:tc>
          <w:tcPr>
            <w:tcW w:w="655" w:type="pct"/>
            <w:shd w:val="clear" w:color="auto" w:fill="auto"/>
            <w:vAlign w:val="center"/>
          </w:tcPr>
          <w:p w14:paraId="5E14EED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26,8</w:t>
            </w:r>
          </w:p>
        </w:tc>
      </w:tr>
      <w:tr w:rsidR="00A96421" w:rsidRPr="00A96421" w14:paraId="698713ED" w14:textId="77777777" w:rsidTr="00723210">
        <w:trPr>
          <w:trHeight w:val="20"/>
          <w:jc w:val="center"/>
        </w:trPr>
        <w:tc>
          <w:tcPr>
            <w:tcW w:w="322" w:type="pct"/>
            <w:vMerge/>
            <w:shd w:val="clear" w:color="auto" w:fill="auto"/>
            <w:vAlign w:val="center"/>
          </w:tcPr>
          <w:p w14:paraId="302CE525"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455F8F16"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7E01263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0D24FDE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0,16</w:t>
            </w:r>
          </w:p>
        </w:tc>
        <w:tc>
          <w:tcPr>
            <w:tcW w:w="655" w:type="pct"/>
            <w:shd w:val="clear" w:color="auto" w:fill="auto"/>
            <w:vAlign w:val="center"/>
          </w:tcPr>
          <w:p w14:paraId="5F2D579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1,24</w:t>
            </w:r>
          </w:p>
        </w:tc>
      </w:tr>
      <w:tr w:rsidR="00A96421" w:rsidRPr="00A96421" w14:paraId="4BEB9CFF" w14:textId="77777777" w:rsidTr="00723210">
        <w:trPr>
          <w:trHeight w:val="20"/>
          <w:jc w:val="center"/>
        </w:trPr>
        <w:tc>
          <w:tcPr>
            <w:tcW w:w="322" w:type="pct"/>
            <w:vMerge w:val="restart"/>
            <w:shd w:val="clear" w:color="auto" w:fill="auto"/>
            <w:vAlign w:val="center"/>
          </w:tcPr>
          <w:p w14:paraId="7E14488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1.6.2</w:t>
            </w:r>
          </w:p>
        </w:tc>
        <w:tc>
          <w:tcPr>
            <w:tcW w:w="2331" w:type="pct"/>
            <w:vMerge w:val="restart"/>
            <w:shd w:val="clear" w:color="auto" w:fill="auto"/>
            <w:vAlign w:val="center"/>
          </w:tcPr>
          <w:p w14:paraId="6B2F76A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городского леса</w:t>
            </w:r>
          </w:p>
        </w:tc>
        <w:tc>
          <w:tcPr>
            <w:tcW w:w="833" w:type="pct"/>
            <w:shd w:val="clear" w:color="auto" w:fill="auto"/>
            <w:vAlign w:val="center"/>
          </w:tcPr>
          <w:p w14:paraId="16E7B83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5292DDD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1178,3</w:t>
            </w:r>
          </w:p>
        </w:tc>
        <w:tc>
          <w:tcPr>
            <w:tcW w:w="655" w:type="pct"/>
            <w:shd w:val="clear" w:color="auto" w:fill="auto"/>
            <w:vAlign w:val="center"/>
          </w:tcPr>
          <w:p w14:paraId="67553BF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1076,2</w:t>
            </w:r>
          </w:p>
        </w:tc>
      </w:tr>
      <w:tr w:rsidR="00A96421" w:rsidRPr="00A96421" w14:paraId="4DB75804" w14:textId="77777777" w:rsidTr="00723210">
        <w:trPr>
          <w:trHeight w:val="20"/>
          <w:jc w:val="center"/>
        </w:trPr>
        <w:tc>
          <w:tcPr>
            <w:tcW w:w="322" w:type="pct"/>
            <w:vMerge/>
            <w:shd w:val="clear" w:color="auto" w:fill="auto"/>
            <w:vAlign w:val="center"/>
          </w:tcPr>
          <w:p w14:paraId="28F2CA0A"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053DAE97"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2A5F78E0" w14:textId="77777777" w:rsidR="00A96421" w:rsidRPr="00A96421" w:rsidRDefault="00A96421" w:rsidP="00723210">
            <w:pPr>
              <w:tabs>
                <w:tab w:val="left" w:pos="234"/>
              </w:tabs>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2BACEEA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54,68</w:t>
            </w:r>
          </w:p>
        </w:tc>
        <w:tc>
          <w:tcPr>
            <w:tcW w:w="655" w:type="pct"/>
            <w:shd w:val="clear" w:color="auto" w:fill="auto"/>
            <w:vAlign w:val="center"/>
          </w:tcPr>
          <w:p w14:paraId="244D8A1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49,94</w:t>
            </w:r>
          </w:p>
        </w:tc>
      </w:tr>
      <w:tr w:rsidR="00A96421" w:rsidRPr="00A96421" w14:paraId="14413D69" w14:textId="77777777" w:rsidTr="00723210">
        <w:trPr>
          <w:trHeight w:val="20"/>
          <w:jc w:val="center"/>
        </w:trPr>
        <w:tc>
          <w:tcPr>
            <w:tcW w:w="322" w:type="pct"/>
            <w:vMerge w:val="restart"/>
            <w:shd w:val="clear" w:color="auto" w:fill="auto"/>
            <w:vAlign w:val="center"/>
          </w:tcPr>
          <w:p w14:paraId="0DB86C1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1.7</w:t>
            </w:r>
          </w:p>
        </w:tc>
        <w:tc>
          <w:tcPr>
            <w:tcW w:w="2331" w:type="pct"/>
            <w:vMerge w:val="restart"/>
            <w:shd w:val="clear" w:color="auto" w:fill="auto"/>
            <w:vAlign w:val="center"/>
          </w:tcPr>
          <w:p w14:paraId="77188C7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сельскохозяйственного использования</w:t>
            </w:r>
          </w:p>
        </w:tc>
        <w:tc>
          <w:tcPr>
            <w:tcW w:w="833" w:type="pct"/>
            <w:shd w:val="clear" w:color="auto" w:fill="auto"/>
            <w:vAlign w:val="center"/>
          </w:tcPr>
          <w:p w14:paraId="03D2B69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45B25E4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23,5</w:t>
            </w:r>
          </w:p>
        </w:tc>
        <w:tc>
          <w:tcPr>
            <w:tcW w:w="655" w:type="pct"/>
            <w:shd w:val="clear" w:color="auto" w:fill="auto"/>
            <w:vAlign w:val="center"/>
          </w:tcPr>
          <w:p w14:paraId="66D854F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33,3</w:t>
            </w:r>
          </w:p>
        </w:tc>
      </w:tr>
      <w:tr w:rsidR="00A96421" w:rsidRPr="00A96421" w14:paraId="1E0F74AF" w14:textId="77777777" w:rsidTr="00723210">
        <w:trPr>
          <w:trHeight w:val="20"/>
          <w:jc w:val="center"/>
        </w:trPr>
        <w:tc>
          <w:tcPr>
            <w:tcW w:w="322" w:type="pct"/>
            <w:vMerge/>
            <w:shd w:val="clear" w:color="auto" w:fill="auto"/>
            <w:vAlign w:val="center"/>
          </w:tcPr>
          <w:p w14:paraId="25DDB445"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45598DB6"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179E665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32CA098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1,09</w:t>
            </w:r>
          </w:p>
        </w:tc>
        <w:tc>
          <w:tcPr>
            <w:tcW w:w="655" w:type="pct"/>
            <w:shd w:val="clear" w:color="auto" w:fill="auto"/>
            <w:vAlign w:val="center"/>
          </w:tcPr>
          <w:p w14:paraId="0BDC50A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1,55</w:t>
            </w:r>
          </w:p>
        </w:tc>
      </w:tr>
      <w:tr w:rsidR="00A96421" w:rsidRPr="00A96421" w14:paraId="65383567" w14:textId="77777777" w:rsidTr="00723210">
        <w:trPr>
          <w:trHeight w:val="20"/>
          <w:jc w:val="center"/>
        </w:trPr>
        <w:tc>
          <w:tcPr>
            <w:tcW w:w="322" w:type="pct"/>
            <w:shd w:val="clear" w:color="auto" w:fill="auto"/>
            <w:vAlign w:val="center"/>
          </w:tcPr>
          <w:p w14:paraId="51FC18C4"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4F4F041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255C23D2"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5AD6FDBD"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04D11C52"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334EC8C8" w14:textId="77777777" w:rsidTr="00723210">
        <w:trPr>
          <w:trHeight w:val="20"/>
          <w:jc w:val="center"/>
        </w:trPr>
        <w:tc>
          <w:tcPr>
            <w:tcW w:w="322" w:type="pct"/>
            <w:vMerge w:val="restart"/>
            <w:shd w:val="clear" w:color="auto" w:fill="auto"/>
            <w:vAlign w:val="center"/>
          </w:tcPr>
          <w:p w14:paraId="3865926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1.7.1</w:t>
            </w:r>
          </w:p>
        </w:tc>
        <w:tc>
          <w:tcPr>
            <w:tcW w:w="2331" w:type="pct"/>
            <w:vMerge w:val="restart"/>
            <w:shd w:val="clear" w:color="auto" w:fill="auto"/>
            <w:vAlign w:val="center"/>
          </w:tcPr>
          <w:p w14:paraId="2BAF298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садоводческих, огороднических и дачных некоммерческих объединений граждан</w:t>
            </w:r>
          </w:p>
        </w:tc>
        <w:tc>
          <w:tcPr>
            <w:tcW w:w="833" w:type="pct"/>
            <w:shd w:val="clear" w:color="auto" w:fill="auto"/>
            <w:vAlign w:val="center"/>
          </w:tcPr>
          <w:p w14:paraId="79D9EAC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3810A4F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23,5</w:t>
            </w:r>
          </w:p>
        </w:tc>
        <w:tc>
          <w:tcPr>
            <w:tcW w:w="655" w:type="pct"/>
            <w:shd w:val="clear" w:color="auto" w:fill="auto"/>
            <w:vAlign w:val="center"/>
          </w:tcPr>
          <w:p w14:paraId="71966FE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31,8</w:t>
            </w:r>
          </w:p>
        </w:tc>
      </w:tr>
      <w:tr w:rsidR="00A96421" w:rsidRPr="00A96421" w14:paraId="0EF02BB2" w14:textId="77777777" w:rsidTr="00723210">
        <w:trPr>
          <w:trHeight w:val="20"/>
          <w:jc w:val="center"/>
        </w:trPr>
        <w:tc>
          <w:tcPr>
            <w:tcW w:w="322" w:type="pct"/>
            <w:vMerge/>
            <w:shd w:val="clear" w:color="auto" w:fill="auto"/>
            <w:vAlign w:val="center"/>
          </w:tcPr>
          <w:p w14:paraId="7079636A"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7BE7D3A3"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07AF176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6322197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1,09</w:t>
            </w:r>
          </w:p>
        </w:tc>
        <w:tc>
          <w:tcPr>
            <w:tcW w:w="655" w:type="pct"/>
            <w:shd w:val="clear" w:color="auto" w:fill="auto"/>
            <w:vAlign w:val="center"/>
          </w:tcPr>
          <w:p w14:paraId="2E36FF6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1,48</w:t>
            </w:r>
          </w:p>
        </w:tc>
      </w:tr>
      <w:tr w:rsidR="00A96421" w:rsidRPr="00A96421" w14:paraId="75D58184" w14:textId="77777777" w:rsidTr="00723210">
        <w:trPr>
          <w:trHeight w:val="20"/>
          <w:jc w:val="center"/>
        </w:trPr>
        <w:tc>
          <w:tcPr>
            <w:tcW w:w="322" w:type="pct"/>
            <w:vMerge w:val="restart"/>
            <w:shd w:val="clear" w:color="auto" w:fill="auto"/>
            <w:vAlign w:val="center"/>
          </w:tcPr>
          <w:p w14:paraId="2EC8FE0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1.7.2</w:t>
            </w:r>
          </w:p>
        </w:tc>
        <w:tc>
          <w:tcPr>
            <w:tcW w:w="2331" w:type="pct"/>
            <w:vMerge w:val="restart"/>
            <w:shd w:val="clear" w:color="auto" w:fill="auto"/>
            <w:vAlign w:val="center"/>
          </w:tcPr>
          <w:p w14:paraId="6FC5BBB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Занятая объектами сельскохозяйственного назначения</w:t>
            </w:r>
          </w:p>
        </w:tc>
        <w:tc>
          <w:tcPr>
            <w:tcW w:w="833" w:type="pct"/>
            <w:shd w:val="clear" w:color="auto" w:fill="auto"/>
            <w:vAlign w:val="center"/>
          </w:tcPr>
          <w:p w14:paraId="0FBE3FC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10A1A46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242D384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1,5</w:t>
            </w:r>
          </w:p>
        </w:tc>
      </w:tr>
      <w:tr w:rsidR="00A96421" w:rsidRPr="00A96421" w14:paraId="1C4B6765" w14:textId="77777777" w:rsidTr="00723210">
        <w:trPr>
          <w:trHeight w:val="20"/>
          <w:jc w:val="center"/>
        </w:trPr>
        <w:tc>
          <w:tcPr>
            <w:tcW w:w="322" w:type="pct"/>
            <w:vMerge/>
            <w:shd w:val="clear" w:color="auto" w:fill="auto"/>
            <w:vAlign w:val="center"/>
          </w:tcPr>
          <w:p w14:paraId="1AD690DA"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347FC440"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2498A8E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0F94CE6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5AC03F5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0,07</w:t>
            </w:r>
          </w:p>
        </w:tc>
      </w:tr>
      <w:tr w:rsidR="00A96421" w:rsidRPr="00A96421" w14:paraId="09D69196" w14:textId="77777777" w:rsidTr="00723210">
        <w:trPr>
          <w:trHeight w:val="20"/>
          <w:jc w:val="center"/>
        </w:trPr>
        <w:tc>
          <w:tcPr>
            <w:tcW w:w="322" w:type="pct"/>
            <w:vMerge w:val="restart"/>
            <w:shd w:val="clear" w:color="auto" w:fill="auto"/>
            <w:vAlign w:val="center"/>
          </w:tcPr>
          <w:p w14:paraId="13CA3F4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1.8</w:t>
            </w:r>
          </w:p>
        </w:tc>
        <w:tc>
          <w:tcPr>
            <w:tcW w:w="2331" w:type="pct"/>
            <w:vMerge w:val="restart"/>
            <w:shd w:val="clear" w:color="auto" w:fill="auto"/>
            <w:vAlign w:val="center"/>
          </w:tcPr>
          <w:p w14:paraId="50EB038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природных территорий,</w:t>
            </w:r>
          </w:p>
          <w:p w14:paraId="62F31F5E"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2407445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lastRenderedPageBreak/>
              <w:t>га</w:t>
            </w:r>
          </w:p>
        </w:tc>
        <w:tc>
          <w:tcPr>
            <w:tcW w:w="860" w:type="pct"/>
            <w:shd w:val="clear" w:color="auto" w:fill="auto"/>
            <w:vAlign w:val="center"/>
          </w:tcPr>
          <w:p w14:paraId="45D6C79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460,2</w:t>
            </w:r>
          </w:p>
        </w:tc>
        <w:tc>
          <w:tcPr>
            <w:tcW w:w="655" w:type="pct"/>
            <w:shd w:val="clear" w:color="auto" w:fill="auto"/>
            <w:vAlign w:val="center"/>
          </w:tcPr>
          <w:p w14:paraId="5BB3552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482,7</w:t>
            </w:r>
          </w:p>
        </w:tc>
      </w:tr>
      <w:tr w:rsidR="00A96421" w:rsidRPr="00A96421" w14:paraId="522B38CD" w14:textId="77777777" w:rsidTr="00723210">
        <w:trPr>
          <w:trHeight w:val="20"/>
          <w:jc w:val="center"/>
        </w:trPr>
        <w:tc>
          <w:tcPr>
            <w:tcW w:w="322" w:type="pct"/>
            <w:vMerge/>
            <w:shd w:val="clear" w:color="auto" w:fill="auto"/>
            <w:vAlign w:val="center"/>
          </w:tcPr>
          <w:p w14:paraId="079BE7DC"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031A9787"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2E33B6C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10F8255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21,35</w:t>
            </w:r>
          </w:p>
        </w:tc>
        <w:tc>
          <w:tcPr>
            <w:tcW w:w="655" w:type="pct"/>
            <w:shd w:val="clear" w:color="auto" w:fill="auto"/>
            <w:vAlign w:val="center"/>
          </w:tcPr>
          <w:p w14:paraId="1ABCA5A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22,40</w:t>
            </w:r>
          </w:p>
        </w:tc>
      </w:tr>
      <w:tr w:rsidR="00A96421" w:rsidRPr="00A96421" w14:paraId="65AC6328" w14:textId="77777777" w:rsidTr="00723210">
        <w:trPr>
          <w:trHeight w:val="20"/>
          <w:jc w:val="center"/>
        </w:trPr>
        <w:tc>
          <w:tcPr>
            <w:tcW w:w="322" w:type="pct"/>
            <w:shd w:val="clear" w:color="auto" w:fill="auto"/>
            <w:vAlign w:val="center"/>
          </w:tcPr>
          <w:p w14:paraId="5F2F0177"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295808C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315565E7"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34331DD2"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280BBF08"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3114E7D2" w14:textId="77777777" w:rsidTr="00723210">
        <w:trPr>
          <w:trHeight w:val="20"/>
          <w:jc w:val="center"/>
        </w:trPr>
        <w:tc>
          <w:tcPr>
            <w:tcW w:w="322" w:type="pct"/>
            <w:vMerge w:val="restart"/>
            <w:shd w:val="clear" w:color="auto" w:fill="auto"/>
            <w:vAlign w:val="center"/>
          </w:tcPr>
          <w:p w14:paraId="2164D9C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1.8.1</w:t>
            </w:r>
          </w:p>
        </w:tc>
        <w:tc>
          <w:tcPr>
            <w:tcW w:w="2331" w:type="pct"/>
            <w:vMerge w:val="restart"/>
            <w:shd w:val="clear" w:color="auto" w:fill="auto"/>
            <w:vAlign w:val="center"/>
          </w:tcPr>
          <w:p w14:paraId="3503CF3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Природного ландшафта:</w:t>
            </w:r>
          </w:p>
        </w:tc>
        <w:tc>
          <w:tcPr>
            <w:tcW w:w="833" w:type="pct"/>
            <w:shd w:val="clear" w:color="auto" w:fill="auto"/>
            <w:vAlign w:val="center"/>
          </w:tcPr>
          <w:p w14:paraId="6E31004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68E40CA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460,2</w:t>
            </w:r>
          </w:p>
        </w:tc>
        <w:tc>
          <w:tcPr>
            <w:tcW w:w="655" w:type="pct"/>
            <w:shd w:val="clear" w:color="auto" w:fill="auto"/>
            <w:vAlign w:val="center"/>
          </w:tcPr>
          <w:p w14:paraId="0FC5C4A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433,3</w:t>
            </w:r>
          </w:p>
        </w:tc>
      </w:tr>
      <w:tr w:rsidR="00A96421" w:rsidRPr="00A96421" w14:paraId="42E67D1B" w14:textId="77777777" w:rsidTr="00723210">
        <w:trPr>
          <w:trHeight w:val="20"/>
          <w:jc w:val="center"/>
        </w:trPr>
        <w:tc>
          <w:tcPr>
            <w:tcW w:w="322" w:type="pct"/>
            <w:vMerge/>
            <w:shd w:val="clear" w:color="auto" w:fill="auto"/>
            <w:vAlign w:val="center"/>
          </w:tcPr>
          <w:p w14:paraId="0A0E37E3"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5E82B5B6"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5781F47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2F8B470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21,35</w:t>
            </w:r>
          </w:p>
        </w:tc>
        <w:tc>
          <w:tcPr>
            <w:tcW w:w="655" w:type="pct"/>
            <w:shd w:val="clear" w:color="auto" w:fill="auto"/>
            <w:vAlign w:val="center"/>
          </w:tcPr>
          <w:p w14:paraId="0D3199D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20,11</w:t>
            </w:r>
          </w:p>
        </w:tc>
      </w:tr>
      <w:tr w:rsidR="00A96421" w:rsidRPr="00A96421" w14:paraId="609D4FE9" w14:textId="77777777" w:rsidTr="00723210">
        <w:trPr>
          <w:trHeight w:val="20"/>
          <w:jc w:val="center"/>
        </w:trPr>
        <w:tc>
          <w:tcPr>
            <w:tcW w:w="322" w:type="pct"/>
            <w:vMerge w:val="restart"/>
            <w:shd w:val="clear" w:color="auto" w:fill="auto"/>
            <w:vAlign w:val="center"/>
          </w:tcPr>
          <w:p w14:paraId="1F5A45A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1.8.2</w:t>
            </w:r>
          </w:p>
        </w:tc>
        <w:tc>
          <w:tcPr>
            <w:tcW w:w="2331" w:type="pct"/>
            <w:vMerge w:val="restart"/>
            <w:shd w:val="clear" w:color="auto" w:fill="auto"/>
            <w:vAlign w:val="center"/>
          </w:tcPr>
          <w:p w14:paraId="652F177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Территорий, покрытых лесом и кустарником</w:t>
            </w:r>
          </w:p>
        </w:tc>
        <w:tc>
          <w:tcPr>
            <w:tcW w:w="833" w:type="pct"/>
            <w:shd w:val="clear" w:color="auto" w:fill="auto"/>
            <w:vAlign w:val="center"/>
          </w:tcPr>
          <w:p w14:paraId="5AA5385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0F6EDC8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2B0E59F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49,4</w:t>
            </w:r>
          </w:p>
        </w:tc>
      </w:tr>
      <w:tr w:rsidR="00A96421" w:rsidRPr="00A96421" w14:paraId="62040545" w14:textId="77777777" w:rsidTr="00723210">
        <w:trPr>
          <w:trHeight w:val="20"/>
          <w:jc w:val="center"/>
        </w:trPr>
        <w:tc>
          <w:tcPr>
            <w:tcW w:w="322" w:type="pct"/>
            <w:vMerge/>
            <w:shd w:val="clear" w:color="auto" w:fill="auto"/>
            <w:vAlign w:val="center"/>
          </w:tcPr>
          <w:p w14:paraId="0E0F83ED"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0444CC41"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5E5C931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208372A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6DD3662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2,29</w:t>
            </w:r>
          </w:p>
        </w:tc>
      </w:tr>
      <w:tr w:rsidR="00A96421" w:rsidRPr="00A96421" w14:paraId="6A01C6F0" w14:textId="77777777" w:rsidTr="00723210">
        <w:trPr>
          <w:trHeight w:val="20"/>
          <w:jc w:val="center"/>
        </w:trPr>
        <w:tc>
          <w:tcPr>
            <w:tcW w:w="322" w:type="pct"/>
            <w:vMerge w:val="restart"/>
            <w:shd w:val="clear" w:color="auto" w:fill="auto"/>
            <w:vAlign w:val="center"/>
          </w:tcPr>
          <w:p w14:paraId="4F4B0CF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1.9</w:t>
            </w:r>
          </w:p>
        </w:tc>
        <w:tc>
          <w:tcPr>
            <w:tcW w:w="2331" w:type="pct"/>
            <w:vMerge w:val="restart"/>
            <w:shd w:val="clear" w:color="auto" w:fill="auto"/>
            <w:vAlign w:val="center"/>
          </w:tcPr>
          <w:p w14:paraId="0D3E5FD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акваторий</w:t>
            </w:r>
          </w:p>
        </w:tc>
        <w:tc>
          <w:tcPr>
            <w:tcW w:w="833" w:type="pct"/>
            <w:shd w:val="clear" w:color="auto" w:fill="auto"/>
            <w:vAlign w:val="center"/>
          </w:tcPr>
          <w:p w14:paraId="2CEE8BD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5677E32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28,5</w:t>
            </w:r>
          </w:p>
        </w:tc>
        <w:tc>
          <w:tcPr>
            <w:tcW w:w="655" w:type="pct"/>
            <w:shd w:val="clear" w:color="auto" w:fill="auto"/>
            <w:vAlign w:val="center"/>
          </w:tcPr>
          <w:p w14:paraId="5051B7B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29,2</w:t>
            </w:r>
          </w:p>
        </w:tc>
      </w:tr>
      <w:tr w:rsidR="00A96421" w:rsidRPr="00A96421" w14:paraId="4D352D01" w14:textId="77777777" w:rsidTr="00723210">
        <w:trPr>
          <w:trHeight w:val="20"/>
          <w:jc w:val="center"/>
        </w:trPr>
        <w:tc>
          <w:tcPr>
            <w:tcW w:w="322" w:type="pct"/>
            <w:vMerge/>
            <w:shd w:val="clear" w:color="auto" w:fill="auto"/>
            <w:vAlign w:val="center"/>
          </w:tcPr>
          <w:p w14:paraId="6139CEC2"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01BDE60F"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6D2F916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54EA395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1,32</w:t>
            </w:r>
          </w:p>
        </w:tc>
        <w:tc>
          <w:tcPr>
            <w:tcW w:w="655" w:type="pct"/>
            <w:shd w:val="clear" w:color="auto" w:fill="auto"/>
            <w:vAlign w:val="center"/>
          </w:tcPr>
          <w:p w14:paraId="38A5D6F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1,35</w:t>
            </w:r>
          </w:p>
        </w:tc>
      </w:tr>
      <w:tr w:rsidR="00A96421" w:rsidRPr="00A96421" w14:paraId="538BC561" w14:textId="77777777" w:rsidTr="00723210">
        <w:trPr>
          <w:trHeight w:val="20"/>
          <w:jc w:val="center"/>
        </w:trPr>
        <w:tc>
          <w:tcPr>
            <w:tcW w:w="322" w:type="pct"/>
            <w:vMerge w:val="restart"/>
            <w:shd w:val="clear" w:color="auto" w:fill="auto"/>
            <w:vAlign w:val="center"/>
          </w:tcPr>
          <w:p w14:paraId="0C0C66B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1.10</w:t>
            </w:r>
          </w:p>
        </w:tc>
        <w:tc>
          <w:tcPr>
            <w:tcW w:w="2331" w:type="pct"/>
            <w:vMerge w:val="restart"/>
            <w:shd w:val="clear" w:color="auto" w:fill="auto"/>
            <w:vAlign w:val="center"/>
          </w:tcPr>
          <w:p w14:paraId="52CC5A4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Зона улично-дорожной сети</w:t>
            </w:r>
          </w:p>
        </w:tc>
        <w:tc>
          <w:tcPr>
            <w:tcW w:w="833" w:type="pct"/>
            <w:shd w:val="clear" w:color="auto" w:fill="auto"/>
            <w:vAlign w:val="center"/>
          </w:tcPr>
          <w:p w14:paraId="04B06F0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w:t>
            </w:r>
          </w:p>
        </w:tc>
        <w:tc>
          <w:tcPr>
            <w:tcW w:w="860" w:type="pct"/>
            <w:shd w:val="clear" w:color="auto" w:fill="auto"/>
            <w:vAlign w:val="center"/>
          </w:tcPr>
          <w:p w14:paraId="7F9FFE1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69,9</w:t>
            </w:r>
          </w:p>
        </w:tc>
        <w:tc>
          <w:tcPr>
            <w:tcW w:w="655" w:type="pct"/>
            <w:shd w:val="clear" w:color="auto" w:fill="auto"/>
            <w:vAlign w:val="center"/>
          </w:tcPr>
          <w:p w14:paraId="37E47C9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127,4</w:t>
            </w:r>
          </w:p>
        </w:tc>
      </w:tr>
      <w:tr w:rsidR="00A96421" w:rsidRPr="00A96421" w14:paraId="67564147" w14:textId="77777777" w:rsidTr="00723210">
        <w:trPr>
          <w:trHeight w:val="20"/>
          <w:jc w:val="center"/>
        </w:trPr>
        <w:tc>
          <w:tcPr>
            <w:tcW w:w="322" w:type="pct"/>
            <w:vMerge/>
            <w:shd w:val="clear" w:color="auto" w:fill="auto"/>
            <w:vAlign w:val="center"/>
          </w:tcPr>
          <w:p w14:paraId="341FF9FF" w14:textId="77777777" w:rsidR="00A96421" w:rsidRPr="00A96421" w:rsidRDefault="00A96421" w:rsidP="00723210">
            <w:pPr>
              <w:spacing w:after="0" w:line="240" w:lineRule="auto"/>
              <w:jc w:val="center"/>
              <w:rPr>
                <w:color w:val="000000"/>
                <w:sz w:val="20"/>
                <w:szCs w:val="20"/>
                <w:lang w:eastAsia="ru-RU"/>
              </w:rPr>
            </w:pPr>
          </w:p>
        </w:tc>
        <w:tc>
          <w:tcPr>
            <w:tcW w:w="2331" w:type="pct"/>
            <w:vMerge/>
            <w:shd w:val="clear" w:color="auto" w:fill="auto"/>
            <w:vAlign w:val="center"/>
          </w:tcPr>
          <w:p w14:paraId="49C68AB8"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60C4A1F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7285600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3,25</w:t>
            </w:r>
          </w:p>
        </w:tc>
        <w:tc>
          <w:tcPr>
            <w:tcW w:w="655" w:type="pct"/>
            <w:shd w:val="clear" w:color="auto" w:fill="auto"/>
            <w:vAlign w:val="center"/>
          </w:tcPr>
          <w:p w14:paraId="01C1152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5,91</w:t>
            </w:r>
          </w:p>
        </w:tc>
      </w:tr>
      <w:tr w:rsidR="00A96421" w:rsidRPr="00A96421" w14:paraId="27490BE7" w14:textId="77777777" w:rsidTr="00723210">
        <w:trPr>
          <w:trHeight w:val="20"/>
          <w:jc w:val="center"/>
        </w:trPr>
        <w:tc>
          <w:tcPr>
            <w:tcW w:w="322" w:type="pct"/>
            <w:shd w:val="clear" w:color="auto" w:fill="auto"/>
            <w:vAlign w:val="center"/>
          </w:tcPr>
          <w:p w14:paraId="73132A2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w:t>
            </w:r>
          </w:p>
        </w:tc>
        <w:tc>
          <w:tcPr>
            <w:tcW w:w="2331" w:type="pct"/>
            <w:shd w:val="clear" w:color="auto" w:fill="auto"/>
            <w:vAlign w:val="center"/>
          </w:tcPr>
          <w:p w14:paraId="4144A6C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НАСЕЛЕНИЕ</w:t>
            </w:r>
          </w:p>
        </w:tc>
        <w:tc>
          <w:tcPr>
            <w:tcW w:w="833" w:type="pct"/>
            <w:shd w:val="clear" w:color="auto" w:fill="auto"/>
            <w:vAlign w:val="center"/>
          </w:tcPr>
          <w:p w14:paraId="01BE27BD"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7707272B"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68768E96"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1ED31F9E" w14:textId="77777777" w:rsidTr="00723210">
        <w:trPr>
          <w:trHeight w:val="20"/>
          <w:jc w:val="center"/>
        </w:trPr>
        <w:tc>
          <w:tcPr>
            <w:tcW w:w="322" w:type="pct"/>
            <w:shd w:val="clear" w:color="auto" w:fill="auto"/>
            <w:vAlign w:val="center"/>
          </w:tcPr>
          <w:p w14:paraId="385A569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w:t>
            </w:r>
          </w:p>
        </w:tc>
        <w:tc>
          <w:tcPr>
            <w:tcW w:w="2331" w:type="pct"/>
            <w:shd w:val="clear" w:color="auto" w:fill="auto"/>
            <w:vAlign w:val="center"/>
          </w:tcPr>
          <w:p w14:paraId="7CB999A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Общая численность постоянного населения</w:t>
            </w:r>
          </w:p>
        </w:tc>
        <w:tc>
          <w:tcPr>
            <w:tcW w:w="833" w:type="pct"/>
            <w:shd w:val="clear" w:color="auto" w:fill="auto"/>
            <w:vAlign w:val="center"/>
          </w:tcPr>
          <w:p w14:paraId="7747921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чел.</w:t>
            </w:r>
          </w:p>
        </w:tc>
        <w:tc>
          <w:tcPr>
            <w:tcW w:w="860" w:type="pct"/>
            <w:shd w:val="clear" w:color="auto" w:fill="auto"/>
            <w:vAlign w:val="center"/>
          </w:tcPr>
          <w:p w14:paraId="0FBCB66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11835</w:t>
            </w:r>
          </w:p>
        </w:tc>
        <w:tc>
          <w:tcPr>
            <w:tcW w:w="655" w:type="pct"/>
            <w:shd w:val="clear" w:color="auto" w:fill="auto"/>
            <w:vAlign w:val="center"/>
          </w:tcPr>
          <w:p w14:paraId="55AE67D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13400</w:t>
            </w:r>
          </w:p>
        </w:tc>
      </w:tr>
      <w:tr w:rsidR="00A96421" w:rsidRPr="00A96421" w14:paraId="3E996B48" w14:textId="77777777" w:rsidTr="00723210">
        <w:trPr>
          <w:trHeight w:val="20"/>
          <w:jc w:val="center"/>
        </w:trPr>
        <w:tc>
          <w:tcPr>
            <w:tcW w:w="322" w:type="pct"/>
            <w:shd w:val="clear" w:color="auto" w:fill="auto"/>
            <w:vAlign w:val="center"/>
          </w:tcPr>
          <w:p w14:paraId="2470A8D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2.2</w:t>
            </w:r>
          </w:p>
        </w:tc>
        <w:tc>
          <w:tcPr>
            <w:tcW w:w="2331" w:type="pct"/>
            <w:shd w:val="clear" w:color="auto" w:fill="auto"/>
            <w:vAlign w:val="center"/>
          </w:tcPr>
          <w:p w14:paraId="1109518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Плотность населения на территории жилой застройки постоянного проживания</w:t>
            </w:r>
          </w:p>
        </w:tc>
        <w:tc>
          <w:tcPr>
            <w:tcW w:w="833" w:type="pct"/>
            <w:shd w:val="clear" w:color="auto" w:fill="auto"/>
            <w:vAlign w:val="center"/>
          </w:tcPr>
          <w:p w14:paraId="2D88E48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чел./га</w:t>
            </w:r>
          </w:p>
        </w:tc>
        <w:tc>
          <w:tcPr>
            <w:tcW w:w="860" w:type="pct"/>
            <w:shd w:val="clear" w:color="auto" w:fill="auto"/>
            <w:vAlign w:val="center"/>
          </w:tcPr>
          <w:p w14:paraId="77B41C5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214</w:t>
            </w:r>
          </w:p>
        </w:tc>
        <w:tc>
          <w:tcPr>
            <w:tcW w:w="655" w:type="pct"/>
            <w:shd w:val="clear" w:color="auto" w:fill="auto"/>
            <w:vAlign w:val="center"/>
          </w:tcPr>
          <w:p w14:paraId="53B0BEE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219</w:t>
            </w:r>
          </w:p>
        </w:tc>
      </w:tr>
      <w:tr w:rsidR="00A96421" w:rsidRPr="00A96421" w14:paraId="33A259D2" w14:textId="77777777" w:rsidTr="00723210">
        <w:trPr>
          <w:trHeight w:val="20"/>
          <w:jc w:val="center"/>
        </w:trPr>
        <w:tc>
          <w:tcPr>
            <w:tcW w:w="322" w:type="pct"/>
            <w:shd w:val="clear" w:color="auto" w:fill="auto"/>
            <w:vAlign w:val="center"/>
          </w:tcPr>
          <w:p w14:paraId="1EB5733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w:t>
            </w:r>
          </w:p>
        </w:tc>
        <w:tc>
          <w:tcPr>
            <w:tcW w:w="2331" w:type="pct"/>
            <w:shd w:val="clear" w:color="auto" w:fill="auto"/>
            <w:vAlign w:val="center"/>
          </w:tcPr>
          <w:p w14:paraId="3210BD9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ЖИЛИЩНЫЙ ФОНД</w:t>
            </w:r>
          </w:p>
        </w:tc>
        <w:tc>
          <w:tcPr>
            <w:tcW w:w="833" w:type="pct"/>
            <w:shd w:val="clear" w:color="auto" w:fill="auto"/>
            <w:vAlign w:val="center"/>
          </w:tcPr>
          <w:p w14:paraId="47466329"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7256E7CB"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0B075707"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383B4977" w14:textId="77777777" w:rsidTr="00723210">
        <w:trPr>
          <w:trHeight w:val="20"/>
          <w:jc w:val="center"/>
        </w:trPr>
        <w:tc>
          <w:tcPr>
            <w:tcW w:w="322" w:type="pct"/>
            <w:shd w:val="clear" w:color="auto" w:fill="auto"/>
            <w:vAlign w:val="center"/>
          </w:tcPr>
          <w:p w14:paraId="765CA28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3.1</w:t>
            </w:r>
          </w:p>
        </w:tc>
        <w:tc>
          <w:tcPr>
            <w:tcW w:w="2331" w:type="pct"/>
            <w:shd w:val="clear" w:color="auto" w:fill="auto"/>
            <w:vAlign w:val="center"/>
          </w:tcPr>
          <w:p w14:paraId="5AD5168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Средняя обеспеченность населения общей площадью жилищного фонда</w:t>
            </w:r>
          </w:p>
        </w:tc>
        <w:tc>
          <w:tcPr>
            <w:tcW w:w="833" w:type="pct"/>
            <w:shd w:val="clear" w:color="auto" w:fill="auto"/>
            <w:vAlign w:val="center"/>
          </w:tcPr>
          <w:p w14:paraId="3BCEE78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кв. м на человека</w:t>
            </w:r>
          </w:p>
        </w:tc>
        <w:tc>
          <w:tcPr>
            <w:tcW w:w="860" w:type="pct"/>
            <w:shd w:val="clear" w:color="auto" w:fill="auto"/>
            <w:vAlign w:val="center"/>
          </w:tcPr>
          <w:p w14:paraId="0B950AC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23,1</w:t>
            </w:r>
          </w:p>
        </w:tc>
        <w:tc>
          <w:tcPr>
            <w:tcW w:w="655" w:type="pct"/>
            <w:shd w:val="clear" w:color="auto" w:fill="auto"/>
            <w:vAlign w:val="center"/>
          </w:tcPr>
          <w:p w14:paraId="6FCA200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30</w:t>
            </w:r>
          </w:p>
        </w:tc>
      </w:tr>
      <w:tr w:rsidR="00A96421" w:rsidRPr="00A96421" w14:paraId="1FA3100F" w14:textId="77777777" w:rsidTr="00723210">
        <w:trPr>
          <w:trHeight w:val="20"/>
          <w:jc w:val="center"/>
        </w:trPr>
        <w:tc>
          <w:tcPr>
            <w:tcW w:w="322" w:type="pct"/>
            <w:shd w:val="clear" w:color="auto" w:fill="auto"/>
            <w:vAlign w:val="center"/>
          </w:tcPr>
          <w:p w14:paraId="557E389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3.2</w:t>
            </w:r>
          </w:p>
        </w:tc>
        <w:tc>
          <w:tcPr>
            <w:tcW w:w="2331" w:type="pct"/>
            <w:shd w:val="clear" w:color="auto" w:fill="auto"/>
            <w:vAlign w:val="center"/>
          </w:tcPr>
          <w:p w14:paraId="664CE07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Общий объем жилищного фонда</w:t>
            </w:r>
          </w:p>
        </w:tc>
        <w:tc>
          <w:tcPr>
            <w:tcW w:w="833" w:type="pct"/>
            <w:shd w:val="clear" w:color="auto" w:fill="auto"/>
            <w:vAlign w:val="center"/>
          </w:tcPr>
          <w:p w14:paraId="2E4B8A7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тыс. кв. м</w:t>
            </w:r>
          </w:p>
        </w:tc>
        <w:tc>
          <w:tcPr>
            <w:tcW w:w="860" w:type="pct"/>
            <w:shd w:val="clear" w:color="auto" w:fill="auto"/>
            <w:vAlign w:val="center"/>
          </w:tcPr>
          <w:p w14:paraId="230B1C1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273,4</w:t>
            </w:r>
          </w:p>
        </w:tc>
        <w:tc>
          <w:tcPr>
            <w:tcW w:w="655" w:type="pct"/>
            <w:shd w:val="clear" w:color="auto" w:fill="auto"/>
            <w:vAlign w:val="center"/>
          </w:tcPr>
          <w:p w14:paraId="7C42898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402,1</w:t>
            </w:r>
          </w:p>
        </w:tc>
      </w:tr>
      <w:tr w:rsidR="00A96421" w:rsidRPr="00A96421" w14:paraId="0A9324CE" w14:textId="77777777" w:rsidTr="00723210">
        <w:trPr>
          <w:trHeight w:val="20"/>
          <w:jc w:val="center"/>
        </w:trPr>
        <w:tc>
          <w:tcPr>
            <w:tcW w:w="322" w:type="pct"/>
            <w:shd w:val="clear" w:color="auto" w:fill="auto"/>
            <w:vAlign w:val="center"/>
          </w:tcPr>
          <w:p w14:paraId="4DABC76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3.3</w:t>
            </w:r>
          </w:p>
        </w:tc>
        <w:tc>
          <w:tcPr>
            <w:tcW w:w="2331" w:type="pct"/>
            <w:shd w:val="clear" w:color="auto" w:fill="auto"/>
            <w:vAlign w:val="center"/>
          </w:tcPr>
          <w:p w14:paraId="520E480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Общий объем убыли жилищного фонда</w:t>
            </w:r>
          </w:p>
        </w:tc>
        <w:tc>
          <w:tcPr>
            <w:tcW w:w="833" w:type="pct"/>
            <w:shd w:val="clear" w:color="auto" w:fill="auto"/>
            <w:vAlign w:val="center"/>
          </w:tcPr>
          <w:p w14:paraId="08ED636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тыс. кв.м</w:t>
            </w:r>
          </w:p>
        </w:tc>
        <w:tc>
          <w:tcPr>
            <w:tcW w:w="860" w:type="pct"/>
            <w:shd w:val="clear" w:color="auto" w:fill="auto"/>
            <w:vAlign w:val="center"/>
          </w:tcPr>
          <w:p w14:paraId="160AFE6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3ECE475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5,4</w:t>
            </w:r>
          </w:p>
        </w:tc>
      </w:tr>
      <w:tr w:rsidR="00A96421" w:rsidRPr="00A96421" w14:paraId="774ED5A3" w14:textId="77777777" w:rsidTr="00723210">
        <w:trPr>
          <w:trHeight w:val="20"/>
          <w:jc w:val="center"/>
        </w:trPr>
        <w:tc>
          <w:tcPr>
            <w:tcW w:w="322" w:type="pct"/>
            <w:shd w:val="clear" w:color="auto" w:fill="auto"/>
            <w:vAlign w:val="center"/>
          </w:tcPr>
          <w:p w14:paraId="49F7AAA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3.4</w:t>
            </w:r>
          </w:p>
        </w:tc>
        <w:tc>
          <w:tcPr>
            <w:tcW w:w="2331" w:type="pct"/>
            <w:shd w:val="clear" w:color="auto" w:fill="auto"/>
            <w:vAlign w:val="center"/>
          </w:tcPr>
          <w:p w14:paraId="3D5AD53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Общий объём нового жилищного строительства</w:t>
            </w:r>
          </w:p>
        </w:tc>
        <w:tc>
          <w:tcPr>
            <w:tcW w:w="833" w:type="pct"/>
            <w:shd w:val="clear" w:color="auto" w:fill="auto"/>
            <w:vAlign w:val="center"/>
          </w:tcPr>
          <w:p w14:paraId="60B32F5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тыс. кв. м</w:t>
            </w:r>
          </w:p>
        </w:tc>
        <w:tc>
          <w:tcPr>
            <w:tcW w:w="860" w:type="pct"/>
            <w:shd w:val="clear" w:color="auto" w:fill="auto"/>
            <w:vAlign w:val="center"/>
          </w:tcPr>
          <w:p w14:paraId="552C26E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19DE116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134,1</w:t>
            </w:r>
          </w:p>
        </w:tc>
      </w:tr>
      <w:tr w:rsidR="00A96421" w:rsidRPr="00A96421" w14:paraId="2BAF708E" w14:textId="77777777" w:rsidTr="00723210">
        <w:trPr>
          <w:trHeight w:val="20"/>
          <w:jc w:val="center"/>
        </w:trPr>
        <w:tc>
          <w:tcPr>
            <w:tcW w:w="322" w:type="pct"/>
            <w:shd w:val="clear" w:color="auto" w:fill="auto"/>
            <w:vAlign w:val="center"/>
          </w:tcPr>
          <w:p w14:paraId="2666CF0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w:t>
            </w:r>
          </w:p>
        </w:tc>
        <w:tc>
          <w:tcPr>
            <w:tcW w:w="2331" w:type="pct"/>
            <w:shd w:val="clear" w:color="auto" w:fill="auto"/>
            <w:vAlign w:val="center"/>
          </w:tcPr>
          <w:p w14:paraId="5120AF9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ОБЪЕКТЫ СОЦИАЛЬНОГО И КУЛЬТУРНО-БЫТОВОГО ОБСЛУЖИВАНИЯ НАСЕЛЕНИЯ</w:t>
            </w:r>
          </w:p>
        </w:tc>
        <w:tc>
          <w:tcPr>
            <w:tcW w:w="833" w:type="pct"/>
            <w:shd w:val="clear" w:color="auto" w:fill="auto"/>
            <w:vAlign w:val="center"/>
          </w:tcPr>
          <w:p w14:paraId="6DFCCCE1"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164CC735"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1A82EC49"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42577A5C" w14:textId="77777777" w:rsidTr="00723210">
        <w:trPr>
          <w:trHeight w:val="20"/>
          <w:jc w:val="center"/>
        </w:trPr>
        <w:tc>
          <w:tcPr>
            <w:tcW w:w="322" w:type="pct"/>
            <w:shd w:val="clear" w:color="auto" w:fill="auto"/>
            <w:vAlign w:val="center"/>
          </w:tcPr>
          <w:p w14:paraId="047DCEB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4.1</w:t>
            </w:r>
          </w:p>
        </w:tc>
        <w:tc>
          <w:tcPr>
            <w:tcW w:w="2331" w:type="pct"/>
            <w:shd w:val="clear" w:color="auto" w:fill="auto"/>
            <w:vAlign w:val="center"/>
          </w:tcPr>
          <w:p w14:paraId="697098E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Дошкольные образовательные организации</w:t>
            </w:r>
          </w:p>
        </w:tc>
        <w:tc>
          <w:tcPr>
            <w:tcW w:w="833" w:type="pct"/>
            <w:shd w:val="clear" w:color="auto" w:fill="auto"/>
            <w:vAlign w:val="center"/>
          </w:tcPr>
          <w:p w14:paraId="1FA7906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место</w:t>
            </w:r>
          </w:p>
        </w:tc>
        <w:tc>
          <w:tcPr>
            <w:tcW w:w="860" w:type="pct"/>
            <w:shd w:val="clear" w:color="auto" w:fill="auto"/>
            <w:vAlign w:val="center"/>
          </w:tcPr>
          <w:p w14:paraId="7A5B336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720</w:t>
            </w:r>
          </w:p>
        </w:tc>
        <w:tc>
          <w:tcPr>
            <w:tcW w:w="655" w:type="pct"/>
            <w:shd w:val="clear" w:color="auto" w:fill="auto"/>
            <w:vAlign w:val="center"/>
          </w:tcPr>
          <w:p w14:paraId="17D0DA6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970</w:t>
            </w:r>
          </w:p>
        </w:tc>
      </w:tr>
      <w:tr w:rsidR="00A96421" w:rsidRPr="00A96421" w14:paraId="16D4C6D8" w14:textId="77777777" w:rsidTr="00723210">
        <w:trPr>
          <w:trHeight w:val="20"/>
          <w:jc w:val="center"/>
        </w:trPr>
        <w:tc>
          <w:tcPr>
            <w:tcW w:w="322" w:type="pct"/>
            <w:shd w:val="clear" w:color="auto" w:fill="auto"/>
            <w:vAlign w:val="center"/>
          </w:tcPr>
          <w:p w14:paraId="30FDE63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4.2</w:t>
            </w:r>
          </w:p>
        </w:tc>
        <w:tc>
          <w:tcPr>
            <w:tcW w:w="2331" w:type="pct"/>
            <w:shd w:val="clear" w:color="auto" w:fill="auto"/>
            <w:vAlign w:val="center"/>
          </w:tcPr>
          <w:p w14:paraId="1775170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Общеобразовательные организации</w:t>
            </w:r>
          </w:p>
        </w:tc>
        <w:tc>
          <w:tcPr>
            <w:tcW w:w="833" w:type="pct"/>
            <w:shd w:val="clear" w:color="auto" w:fill="auto"/>
            <w:vAlign w:val="center"/>
          </w:tcPr>
          <w:p w14:paraId="0200717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учащийся</w:t>
            </w:r>
          </w:p>
        </w:tc>
        <w:tc>
          <w:tcPr>
            <w:tcW w:w="860" w:type="pct"/>
            <w:shd w:val="clear" w:color="auto" w:fill="auto"/>
            <w:vAlign w:val="center"/>
          </w:tcPr>
          <w:p w14:paraId="660D652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1534</w:t>
            </w:r>
          </w:p>
        </w:tc>
        <w:tc>
          <w:tcPr>
            <w:tcW w:w="655" w:type="pct"/>
            <w:shd w:val="clear" w:color="auto" w:fill="auto"/>
            <w:vAlign w:val="center"/>
          </w:tcPr>
          <w:p w14:paraId="2AEE663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1864</w:t>
            </w:r>
          </w:p>
        </w:tc>
      </w:tr>
      <w:tr w:rsidR="00A96421" w:rsidRPr="00A96421" w14:paraId="7F290615" w14:textId="77777777" w:rsidTr="00723210">
        <w:trPr>
          <w:trHeight w:val="20"/>
          <w:jc w:val="center"/>
        </w:trPr>
        <w:tc>
          <w:tcPr>
            <w:tcW w:w="322" w:type="pct"/>
            <w:shd w:val="clear" w:color="auto" w:fill="auto"/>
            <w:vAlign w:val="center"/>
          </w:tcPr>
          <w:p w14:paraId="7BDD050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4.3</w:t>
            </w:r>
          </w:p>
        </w:tc>
        <w:tc>
          <w:tcPr>
            <w:tcW w:w="2331" w:type="pct"/>
            <w:shd w:val="clear" w:color="auto" w:fill="auto"/>
            <w:vAlign w:val="center"/>
          </w:tcPr>
          <w:p w14:paraId="69172FC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Организации дополнительного образования</w:t>
            </w:r>
          </w:p>
        </w:tc>
        <w:tc>
          <w:tcPr>
            <w:tcW w:w="833" w:type="pct"/>
            <w:shd w:val="clear" w:color="auto" w:fill="auto"/>
            <w:vAlign w:val="center"/>
          </w:tcPr>
          <w:p w14:paraId="39914C9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место</w:t>
            </w:r>
          </w:p>
        </w:tc>
        <w:tc>
          <w:tcPr>
            <w:tcW w:w="860" w:type="pct"/>
            <w:shd w:val="clear" w:color="auto" w:fill="auto"/>
            <w:vAlign w:val="center"/>
          </w:tcPr>
          <w:p w14:paraId="163458D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1746</w:t>
            </w:r>
          </w:p>
        </w:tc>
        <w:tc>
          <w:tcPr>
            <w:tcW w:w="655" w:type="pct"/>
            <w:shd w:val="clear" w:color="auto" w:fill="auto"/>
            <w:vAlign w:val="center"/>
          </w:tcPr>
          <w:p w14:paraId="7141AA2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1746</w:t>
            </w:r>
          </w:p>
        </w:tc>
      </w:tr>
      <w:tr w:rsidR="00A96421" w:rsidRPr="00A96421" w14:paraId="356F8501" w14:textId="77777777" w:rsidTr="00723210">
        <w:trPr>
          <w:trHeight w:val="20"/>
          <w:jc w:val="center"/>
        </w:trPr>
        <w:tc>
          <w:tcPr>
            <w:tcW w:w="322" w:type="pct"/>
            <w:shd w:val="clear" w:color="auto" w:fill="auto"/>
            <w:vAlign w:val="center"/>
          </w:tcPr>
          <w:p w14:paraId="63DB601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4.4</w:t>
            </w:r>
          </w:p>
        </w:tc>
        <w:tc>
          <w:tcPr>
            <w:tcW w:w="2331" w:type="pct"/>
            <w:shd w:val="clear" w:color="auto" w:fill="auto"/>
            <w:vAlign w:val="center"/>
          </w:tcPr>
          <w:p w14:paraId="72034EE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Учреждения культуры клубного типа</w:t>
            </w:r>
          </w:p>
        </w:tc>
        <w:tc>
          <w:tcPr>
            <w:tcW w:w="833" w:type="pct"/>
            <w:shd w:val="clear" w:color="auto" w:fill="auto"/>
            <w:vAlign w:val="center"/>
          </w:tcPr>
          <w:p w14:paraId="03F7560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объект</w:t>
            </w:r>
          </w:p>
        </w:tc>
        <w:tc>
          <w:tcPr>
            <w:tcW w:w="860" w:type="pct"/>
            <w:shd w:val="clear" w:color="auto" w:fill="auto"/>
            <w:vAlign w:val="center"/>
          </w:tcPr>
          <w:p w14:paraId="42AD120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c>
          <w:tcPr>
            <w:tcW w:w="655" w:type="pct"/>
            <w:shd w:val="clear" w:color="auto" w:fill="auto"/>
            <w:vAlign w:val="center"/>
          </w:tcPr>
          <w:p w14:paraId="049A7B0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r>
      <w:tr w:rsidR="00A96421" w:rsidRPr="00A96421" w14:paraId="7E21ACC4" w14:textId="77777777" w:rsidTr="00723210">
        <w:trPr>
          <w:trHeight w:val="20"/>
          <w:jc w:val="center"/>
        </w:trPr>
        <w:tc>
          <w:tcPr>
            <w:tcW w:w="322" w:type="pct"/>
            <w:shd w:val="clear" w:color="auto" w:fill="auto"/>
            <w:vAlign w:val="center"/>
          </w:tcPr>
          <w:p w14:paraId="124E44B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4.5</w:t>
            </w:r>
          </w:p>
        </w:tc>
        <w:tc>
          <w:tcPr>
            <w:tcW w:w="2331" w:type="pct"/>
            <w:shd w:val="clear" w:color="auto" w:fill="auto"/>
            <w:vAlign w:val="center"/>
          </w:tcPr>
          <w:p w14:paraId="5FADFF2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Музеи</w:t>
            </w:r>
          </w:p>
        </w:tc>
        <w:tc>
          <w:tcPr>
            <w:tcW w:w="833" w:type="pct"/>
            <w:shd w:val="clear" w:color="auto" w:fill="auto"/>
            <w:vAlign w:val="center"/>
          </w:tcPr>
          <w:p w14:paraId="31229EF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объект</w:t>
            </w:r>
          </w:p>
        </w:tc>
        <w:tc>
          <w:tcPr>
            <w:tcW w:w="860" w:type="pct"/>
            <w:shd w:val="clear" w:color="auto" w:fill="auto"/>
            <w:vAlign w:val="center"/>
          </w:tcPr>
          <w:p w14:paraId="18391FC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c>
          <w:tcPr>
            <w:tcW w:w="655" w:type="pct"/>
            <w:shd w:val="clear" w:color="auto" w:fill="auto"/>
            <w:vAlign w:val="center"/>
          </w:tcPr>
          <w:p w14:paraId="6284078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r>
      <w:tr w:rsidR="00A96421" w:rsidRPr="00A96421" w14:paraId="2832C8B7" w14:textId="77777777" w:rsidTr="00723210">
        <w:trPr>
          <w:trHeight w:val="20"/>
          <w:jc w:val="center"/>
        </w:trPr>
        <w:tc>
          <w:tcPr>
            <w:tcW w:w="322" w:type="pct"/>
            <w:shd w:val="clear" w:color="auto" w:fill="auto"/>
            <w:vAlign w:val="center"/>
          </w:tcPr>
          <w:p w14:paraId="6CEDDC8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4.6</w:t>
            </w:r>
          </w:p>
        </w:tc>
        <w:tc>
          <w:tcPr>
            <w:tcW w:w="2331" w:type="pct"/>
            <w:shd w:val="clear" w:color="auto" w:fill="auto"/>
            <w:vAlign w:val="center"/>
          </w:tcPr>
          <w:p w14:paraId="7C3214A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Библиотеки</w:t>
            </w:r>
          </w:p>
        </w:tc>
        <w:tc>
          <w:tcPr>
            <w:tcW w:w="833" w:type="pct"/>
            <w:shd w:val="clear" w:color="auto" w:fill="auto"/>
            <w:vAlign w:val="center"/>
          </w:tcPr>
          <w:p w14:paraId="284F8DB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объект</w:t>
            </w:r>
          </w:p>
        </w:tc>
        <w:tc>
          <w:tcPr>
            <w:tcW w:w="860" w:type="pct"/>
            <w:shd w:val="clear" w:color="auto" w:fill="auto"/>
            <w:vAlign w:val="center"/>
          </w:tcPr>
          <w:p w14:paraId="0EFC2B6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c>
          <w:tcPr>
            <w:tcW w:w="655" w:type="pct"/>
            <w:shd w:val="clear" w:color="auto" w:fill="auto"/>
            <w:vAlign w:val="center"/>
          </w:tcPr>
          <w:p w14:paraId="7B19CF4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r>
      <w:tr w:rsidR="00A96421" w:rsidRPr="00A96421" w14:paraId="49BEEC55" w14:textId="77777777" w:rsidTr="00723210">
        <w:trPr>
          <w:trHeight w:val="20"/>
          <w:jc w:val="center"/>
        </w:trPr>
        <w:tc>
          <w:tcPr>
            <w:tcW w:w="322" w:type="pct"/>
            <w:shd w:val="clear" w:color="auto" w:fill="auto"/>
            <w:vAlign w:val="center"/>
          </w:tcPr>
          <w:p w14:paraId="3F4AE52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4.7</w:t>
            </w:r>
          </w:p>
        </w:tc>
        <w:tc>
          <w:tcPr>
            <w:tcW w:w="2331" w:type="pct"/>
            <w:shd w:val="clear" w:color="auto" w:fill="auto"/>
            <w:vAlign w:val="center"/>
          </w:tcPr>
          <w:p w14:paraId="3746E13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Библиотеки детские</w:t>
            </w:r>
          </w:p>
        </w:tc>
        <w:tc>
          <w:tcPr>
            <w:tcW w:w="833" w:type="pct"/>
            <w:shd w:val="clear" w:color="auto" w:fill="auto"/>
            <w:vAlign w:val="center"/>
          </w:tcPr>
          <w:p w14:paraId="353BBE9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объект</w:t>
            </w:r>
          </w:p>
        </w:tc>
        <w:tc>
          <w:tcPr>
            <w:tcW w:w="860" w:type="pct"/>
            <w:shd w:val="clear" w:color="auto" w:fill="auto"/>
            <w:vAlign w:val="center"/>
          </w:tcPr>
          <w:p w14:paraId="500BBA7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c>
          <w:tcPr>
            <w:tcW w:w="655" w:type="pct"/>
            <w:shd w:val="clear" w:color="auto" w:fill="auto"/>
            <w:vAlign w:val="center"/>
          </w:tcPr>
          <w:p w14:paraId="6CFD3AA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w:t>
            </w:r>
          </w:p>
        </w:tc>
      </w:tr>
      <w:tr w:rsidR="00A96421" w:rsidRPr="00A96421" w14:paraId="2586FA7F" w14:textId="77777777" w:rsidTr="00723210">
        <w:trPr>
          <w:trHeight w:val="20"/>
          <w:jc w:val="center"/>
        </w:trPr>
        <w:tc>
          <w:tcPr>
            <w:tcW w:w="322" w:type="pct"/>
            <w:shd w:val="clear" w:color="auto" w:fill="auto"/>
            <w:vAlign w:val="center"/>
          </w:tcPr>
          <w:p w14:paraId="3C7D5B6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4.8</w:t>
            </w:r>
          </w:p>
        </w:tc>
        <w:tc>
          <w:tcPr>
            <w:tcW w:w="2331" w:type="pct"/>
            <w:shd w:val="clear" w:color="auto" w:fill="auto"/>
            <w:vAlign w:val="center"/>
          </w:tcPr>
          <w:p w14:paraId="30289F8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Спортивные залы</w:t>
            </w:r>
          </w:p>
        </w:tc>
        <w:tc>
          <w:tcPr>
            <w:tcW w:w="833" w:type="pct"/>
            <w:shd w:val="clear" w:color="auto" w:fill="auto"/>
            <w:vAlign w:val="center"/>
          </w:tcPr>
          <w:p w14:paraId="217C52A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кв. м площади пола</w:t>
            </w:r>
          </w:p>
        </w:tc>
        <w:tc>
          <w:tcPr>
            <w:tcW w:w="860" w:type="pct"/>
            <w:shd w:val="clear" w:color="auto" w:fill="auto"/>
            <w:vAlign w:val="center"/>
          </w:tcPr>
          <w:p w14:paraId="397BF0B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не менее 4000</w:t>
            </w:r>
          </w:p>
        </w:tc>
        <w:tc>
          <w:tcPr>
            <w:tcW w:w="655" w:type="pct"/>
            <w:shd w:val="clear" w:color="auto" w:fill="auto"/>
            <w:vAlign w:val="center"/>
          </w:tcPr>
          <w:p w14:paraId="62CE75B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не менее 4000</w:t>
            </w:r>
          </w:p>
        </w:tc>
      </w:tr>
      <w:tr w:rsidR="00A96421" w:rsidRPr="00A96421" w14:paraId="1DE5C8D3" w14:textId="77777777" w:rsidTr="00723210">
        <w:trPr>
          <w:trHeight w:val="20"/>
          <w:jc w:val="center"/>
        </w:trPr>
        <w:tc>
          <w:tcPr>
            <w:tcW w:w="322" w:type="pct"/>
            <w:shd w:val="clear" w:color="auto" w:fill="auto"/>
            <w:vAlign w:val="center"/>
          </w:tcPr>
          <w:p w14:paraId="4644AE2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4.9</w:t>
            </w:r>
          </w:p>
        </w:tc>
        <w:tc>
          <w:tcPr>
            <w:tcW w:w="2331" w:type="pct"/>
            <w:shd w:val="clear" w:color="auto" w:fill="auto"/>
            <w:vAlign w:val="center"/>
          </w:tcPr>
          <w:p w14:paraId="53D9199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Плавательные бассейны</w:t>
            </w:r>
          </w:p>
        </w:tc>
        <w:tc>
          <w:tcPr>
            <w:tcW w:w="833" w:type="pct"/>
            <w:shd w:val="clear" w:color="auto" w:fill="auto"/>
            <w:vAlign w:val="center"/>
          </w:tcPr>
          <w:p w14:paraId="4AB72AB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кв.м. зеркала воды</w:t>
            </w:r>
          </w:p>
        </w:tc>
        <w:tc>
          <w:tcPr>
            <w:tcW w:w="860" w:type="pct"/>
            <w:shd w:val="clear" w:color="auto" w:fill="auto"/>
            <w:vAlign w:val="center"/>
          </w:tcPr>
          <w:p w14:paraId="6FED9FA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не менее 555</w:t>
            </w:r>
          </w:p>
        </w:tc>
        <w:tc>
          <w:tcPr>
            <w:tcW w:w="655" w:type="pct"/>
            <w:shd w:val="clear" w:color="auto" w:fill="auto"/>
            <w:vAlign w:val="center"/>
          </w:tcPr>
          <w:p w14:paraId="0A13350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не менее 555</w:t>
            </w:r>
          </w:p>
        </w:tc>
      </w:tr>
      <w:tr w:rsidR="00A96421" w:rsidRPr="00A96421" w14:paraId="64EB3DE4" w14:textId="77777777" w:rsidTr="00723210">
        <w:trPr>
          <w:trHeight w:val="20"/>
          <w:jc w:val="center"/>
        </w:trPr>
        <w:tc>
          <w:tcPr>
            <w:tcW w:w="322" w:type="pct"/>
            <w:shd w:val="clear" w:color="auto" w:fill="auto"/>
            <w:vAlign w:val="center"/>
          </w:tcPr>
          <w:p w14:paraId="13560F7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4.10</w:t>
            </w:r>
          </w:p>
        </w:tc>
        <w:tc>
          <w:tcPr>
            <w:tcW w:w="2331" w:type="pct"/>
            <w:shd w:val="clear" w:color="auto" w:fill="auto"/>
            <w:vAlign w:val="center"/>
          </w:tcPr>
          <w:p w14:paraId="679CD0C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Плоскостные сооружения</w:t>
            </w:r>
          </w:p>
        </w:tc>
        <w:tc>
          <w:tcPr>
            <w:tcW w:w="833" w:type="pct"/>
            <w:shd w:val="clear" w:color="auto" w:fill="auto"/>
            <w:vAlign w:val="center"/>
          </w:tcPr>
          <w:p w14:paraId="060330A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кв.м общей площади</w:t>
            </w:r>
          </w:p>
        </w:tc>
        <w:tc>
          <w:tcPr>
            <w:tcW w:w="860" w:type="pct"/>
            <w:shd w:val="clear" w:color="auto" w:fill="auto"/>
            <w:vAlign w:val="center"/>
          </w:tcPr>
          <w:p w14:paraId="436D300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не менее 20 000</w:t>
            </w:r>
          </w:p>
        </w:tc>
        <w:tc>
          <w:tcPr>
            <w:tcW w:w="655" w:type="pct"/>
            <w:shd w:val="clear" w:color="auto" w:fill="auto"/>
            <w:vAlign w:val="center"/>
          </w:tcPr>
          <w:p w14:paraId="4ED88EC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не менее 21 500</w:t>
            </w:r>
          </w:p>
        </w:tc>
      </w:tr>
      <w:tr w:rsidR="00A96421" w:rsidRPr="00A96421" w14:paraId="4073248B" w14:textId="77777777" w:rsidTr="00723210">
        <w:trPr>
          <w:trHeight w:val="20"/>
          <w:jc w:val="center"/>
        </w:trPr>
        <w:tc>
          <w:tcPr>
            <w:tcW w:w="322" w:type="pct"/>
            <w:shd w:val="clear" w:color="auto" w:fill="auto"/>
            <w:vAlign w:val="center"/>
          </w:tcPr>
          <w:p w14:paraId="2FB2317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4.11</w:t>
            </w:r>
          </w:p>
        </w:tc>
        <w:tc>
          <w:tcPr>
            <w:tcW w:w="2331" w:type="pct"/>
            <w:shd w:val="clear" w:color="auto" w:fill="auto"/>
            <w:vAlign w:val="center"/>
          </w:tcPr>
          <w:p w14:paraId="6221643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Предприятия торговли</w:t>
            </w:r>
          </w:p>
        </w:tc>
        <w:tc>
          <w:tcPr>
            <w:tcW w:w="833" w:type="pct"/>
            <w:shd w:val="clear" w:color="auto" w:fill="auto"/>
            <w:vAlign w:val="center"/>
          </w:tcPr>
          <w:p w14:paraId="360DBF8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кв.м торговой площади</w:t>
            </w:r>
          </w:p>
        </w:tc>
        <w:tc>
          <w:tcPr>
            <w:tcW w:w="860" w:type="pct"/>
            <w:shd w:val="clear" w:color="auto" w:fill="auto"/>
            <w:vAlign w:val="center"/>
          </w:tcPr>
          <w:p w14:paraId="487AB24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6611</w:t>
            </w:r>
          </w:p>
        </w:tc>
        <w:tc>
          <w:tcPr>
            <w:tcW w:w="655" w:type="pct"/>
            <w:shd w:val="clear" w:color="auto" w:fill="auto"/>
            <w:vAlign w:val="center"/>
          </w:tcPr>
          <w:p w14:paraId="26164C2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8061</w:t>
            </w:r>
          </w:p>
        </w:tc>
      </w:tr>
      <w:tr w:rsidR="00A96421" w:rsidRPr="00A96421" w14:paraId="3A5B3507" w14:textId="77777777" w:rsidTr="00723210">
        <w:trPr>
          <w:trHeight w:val="20"/>
          <w:jc w:val="center"/>
        </w:trPr>
        <w:tc>
          <w:tcPr>
            <w:tcW w:w="322" w:type="pct"/>
            <w:shd w:val="clear" w:color="auto" w:fill="auto"/>
            <w:vAlign w:val="center"/>
          </w:tcPr>
          <w:p w14:paraId="1C4DB5D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4.12</w:t>
            </w:r>
          </w:p>
        </w:tc>
        <w:tc>
          <w:tcPr>
            <w:tcW w:w="2331" w:type="pct"/>
            <w:shd w:val="clear" w:color="auto" w:fill="auto"/>
            <w:vAlign w:val="center"/>
          </w:tcPr>
          <w:p w14:paraId="6C45248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Предприятия общественного питания</w:t>
            </w:r>
          </w:p>
        </w:tc>
        <w:tc>
          <w:tcPr>
            <w:tcW w:w="833" w:type="pct"/>
            <w:shd w:val="clear" w:color="auto" w:fill="auto"/>
            <w:vAlign w:val="center"/>
          </w:tcPr>
          <w:p w14:paraId="33968CA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место</w:t>
            </w:r>
          </w:p>
        </w:tc>
        <w:tc>
          <w:tcPr>
            <w:tcW w:w="860" w:type="pct"/>
            <w:shd w:val="clear" w:color="auto" w:fill="auto"/>
            <w:vAlign w:val="center"/>
          </w:tcPr>
          <w:p w14:paraId="319EE59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659</w:t>
            </w:r>
          </w:p>
        </w:tc>
        <w:tc>
          <w:tcPr>
            <w:tcW w:w="655" w:type="pct"/>
            <w:shd w:val="clear" w:color="auto" w:fill="auto"/>
            <w:vAlign w:val="center"/>
          </w:tcPr>
          <w:p w14:paraId="37D9D20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659</w:t>
            </w:r>
          </w:p>
        </w:tc>
      </w:tr>
      <w:tr w:rsidR="00A96421" w:rsidRPr="00A96421" w14:paraId="7FFDCB56" w14:textId="77777777" w:rsidTr="00723210">
        <w:trPr>
          <w:trHeight w:val="20"/>
          <w:jc w:val="center"/>
        </w:trPr>
        <w:tc>
          <w:tcPr>
            <w:tcW w:w="322" w:type="pct"/>
            <w:shd w:val="clear" w:color="auto" w:fill="auto"/>
            <w:vAlign w:val="center"/>
          </w:tcPr>
          <w:p w14:paraId="580E294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4.13</w:t>
            </w:r>
          </w:p>
        </w:tc>
        <w:tc>
          <w:tcPr>
            <w:tcW w:w="2331" w:type="pct"/>
            <w:shd w:val="clear" w:color="auto" w:fill="auto"/>
            <w:vAlign w:val="center"/>
          </w:tcPr>
          <w:p w14:paraId="3251890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Объекты бытового обслуживания</w:t>
            </w:r>
          </w:p>
        </w:tc>
        <w:tc>
          <w:tcPr>
            <w:tcW w:w="833" w:type="pct"/>
            <w:shd w:val="clear" w:color="auto" w:fill="auto"/>
            <w:vAlign w:val="center"/>
          </w:tcPr>
          <w:p w14:paraId="7D032A1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рабочее место</w:t>
            </w:r>
          </w:p>
        </w:tc>
        <w:tc>
          <w:tcPr>
            <w:tcW w:w="860" w:type="pct"/>
            <w:shd w:val="clear" w:color="auto" w:fill="auto"/>
            <w:vAlign w:val="center"/>
          </w:tcPr>
          <w:p w14:paraId="7D72659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54</w:t>
            </w:r>
          </w:p>
        </w:tc>
        <w:tc>
          <w:tcPr>
            <w:tcW w:w="655" w:type="pct"/>
            <w:shd w:val="clear" w:color="auto" w:fill="auto"/>
            <w:vAlign w:val="center"/>
          </w:tcPr>
          <w:p w14:paraId="28AFEC0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65</w:t>
            </w:r>
          </w:p>
        </w:tc>
      </w:tr>
      <w:tr w:rsidR="00A96421" w:rsidRPr="00A96421" w14:paraId="29E84887" w14:textId="77777777" w:rsidTr="00723210">
        <w:trPr>
          <w:trHeight w:val="20"/>
          <w:jc w:val="center"/>
        </w:trPr>
        <w:tc>
          <w:tcPr>
            <w:tcW w:w="322" w:type="pct"/>
            <w:shd w:val="clear" w:color="auto" w:fill="auto"/>
            <w:vAlign w:val="center"/>
          </w:tcPr>
          <w:p w14:paraId="466E8E7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4.14</w:t>
            </w:r>
          </w:p>
        </w:tc>
        <w:tc>
          <w:tcPr>
            <w:tcW w:w="2331" w:type="pct"/>
            <w:shd w:val="clear" w:color="auto" w:fill="auto"/>
            <w:vAlign w:val="center"/>
          </w:tcPr>
          <w:p w14:paraId="1A5B439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Гостиницы</w:t>
            </w:r>
          </w:p>
        </w:tc>
        <w:tc>
          <w:tcPr>
            <w:tcW w:w="833" w:type="pct"/>
            <w:shd w:val="clear" w:color="auto" w:fill="auto"/>
            <w:vAlign w:val="center"/>
          </w:tcPr>
          <w:p w14:paraId="3A3DD19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мест</w:t>
            </w:r>
          </w:p>
        </w:tc>
        <w:tc>
          <w:tcPr>
            <w:tcW w:w="860" w:type="pct"/>
            <w:shd w:val="clear" w:color="auto" w:fill="auto"/>
            <w:vAlign w:val="center"/>
          </w:tcPr>
          <w:p w14:paraId="709DD1A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117</w:t>
            </w:r>
          </w:p>
        </w:tc>
        <w:tc>
          <w:tcPr>
            <w:tcW w:w="655" w:type="pct"/>
            <w:shd w:val="clear" w:color="auto" w:fill="auto"/>
            <w:vAlign w:val="center"/>
          </w:tcPr>
          <w:p w14:paraId="71822C3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237</w:t>
            </w:r>
          </w:p>
        </w:tc>
      </w:tr>
      <w:tr w:rsidR="00A96421" w:rsidRPr="00A96421" w14:paraId="3439C0EA" w14:textId="77777777" w:rsidTr="00723210">
        <w:trPr>
          <w:trHeight w:val="20"/>
          <w:jc w:val="center"/>
        </w:trPr>
        <w:tc>
          <w:tcPr>
            <w:tcW w:w="322" w:type="pct"/>
            <w:shd w:val="clear" w:color="auto" w:fill="auto"/>
            <w:vAlign w:val="center"/>
          </w:tcPr>
          <w:p w14:paraId="4F331C3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4.15</w:t>
            </w:r>
          </w:p>
        </w:tc>
        <w:tc>
          <w:tcPr>
            <w:tcW w:w="2331" w:type="pct"/>
            <w:shd w:val="clear" w:color="auto" w:fill="auto"/>
            <w:vAlign w:val="center"/>
          </w:tcPr>
          <w:p w14:paraId="76CE342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Приемный пункт прачечной, химчистки</w:t>
            </w:r>
          </w:p>
        </w:tc>
        <w:tc>
          <w:tcPr>
            <w:tcW w:w="833" w:type="pct"/>
            <w:shd w:val="clear" w:color="auto" w:fill="auto"/>
            <w:vAlign w:val="center"/>
          </w:tcPr>
          <w:p w14:paraId="5FB3DBF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объект</w:t>
            </w:r>
          </w:p>
        </w:tc>
        <w:tc>
          <w:tcPr>
            <w:tcW w:w="860" w:type="pct"/>
            <w:shd w:val="clear" w:color="auto" w:fill="auto"/>
            <w:vAlign w:val="center"/>
          </w:tcPr>
          <w:p w14:paraId="120B63B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н/д</w:t>
            </w:r>
          </w:p>
        </w:tc>
        <w:tc>
          <w:tcPr>
            <w:tcW w:w="655" w:type="pct"/>
            <w:shd w:val="clear" w:color="auto" w:fill="auto"/>
            <w:vAlign w:val="center"/>
          </w:tcPr>
          <w:p w14:paraId="59FC043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не менее 2</w:t>
            </w:r>
          </w:p>
        </w:tc>
      </w:tr>
      <w:tr w:rsidR="00A96421" w:rsidRPr="00A96421" w14:paraId="5BBEAD7B" w14:textId="77777777" w:rsidTr="00723210">
        <w:trPr>
          <w:trHeight w:val="20"/>
          <w:jc w:val="center"/>
        </w:trPr>
        <w:tc>
          <w:tcPr>
            <w:tcW w:w="322" w:type="pct"/>
            <w:shd w:val="clear" w:color="auto" w:fill="auto"/>
            <w:vAlign w:val="center"/>
          </w:tcPr>
          <w:p w14:paraId="26AAA72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w:t>
            </w:r>
          </w:p>
        </w:tc>
        <w:tc>
          <w:tcPr>
            <w:tcW w:w="2331" w:type="pct"/>
            <w:shd w:val="clear" w:color="auto" w:fill="auto"/>
            <w:vAlign w:val="center"/>
          </w:tcPr>
          <w:p w14:paraId="7BDC3ED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ТРАНСПОРТНАЯ ИНФРАСТРУКТУРА</w:t>
            </w:r>
          </w:p>
        </w:tc>
        <w:tc>
          <w:tcPr>
            <w:tcW w:w="833" w:type="pct"/>
            <w:shd w:val="clear" w:color="auto" w:fill="auto"/>
            <w:vAlign w:val="center"/>
          </w:tcPr>
          <w:p w14:paraId="4B63A19C"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483BBFE7"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373DDFC7"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12C72657" w14:textId="77777777" w:rsidTr="00723210">
        <w:trPr>
          <w:trHeight w:val="20"/>
          <w:jc w:val="center"/>
        </w:trPr>
        <w:tc>
          <w:tcPr>
            <w:tcW w:w="322" w:type="pct"/>
            <w:vMerge w:val="restart"/>
            <w:shd w:val="clear" w:color="auto" w:fill="auto"/>
            <w:vAlign w:val="center"/>
          </w:tcPr>
          <w:p w14:paraId="3D123FD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5.1</w:t>
            </w:r>
          </w:p>
        </w:tc>
        <w:tc>
          <w:tcPr>
            <w:tcW w:w="2331" w:type="pct"/>
            <w:shd w:val="clear" w:color="auto" w:fill="auto"/>
            <w:vAlign w:val="center"/>
          </w:tcPr>
          <w:p w14:paraId="00290EF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Протяженность улично-дорожной сети - всего</w:t>
            </w:r>
          </w:p>
        </w:tc>
        <w:tc>
          <w:tcPr>
            <w:tcW w:w="833" w:type="pct"/>
            <w:shd w:val="clear" w:color="auto" w:fill="auto"/>
            <w:vAlign w:val="center"/>
          </w:tcPr>
          <w:p w14:paraId="423052C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км</w:t>
            </w:r>
          </w:p>
        </w:tc>
        <w:tc>
          <w:tcPr>
            <w:tcW w:w="860" w:type="pct"/>
            <w:shd w:val="clear" w:color="auto" w:fill="auto"/>
            <w:vAlign w:val="center"/>
          </w:tcPr>
          <w:p w14:paraId="52E5755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25,44</w:t>
            </w:r>
          </w:p>
        </w:tc>
        <w:tc>
          <w:tcPr>
            <w:tcW w:w="655" w:type="pct"/>
            <w:shd w:val="clear" w:color="auto" w:fill="auto"/>
            <w:vAlign w:val="center"/>
          </w:tcPr>
          <w:p w14:paraId="47D35DE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42,0</w:t>
            </w:r>
          </w:p>
        </w:tc>
      </w:tr>
      <w:tr w:rsidR="00A96421" w:rsidRPr="00A96421" w14:paraId="763F24A6" w14:textId="77777777" w:rsidTr="00723210">
        <w:trPr>
          <w:trHeight w:val="20"/>
          <w:jc w:val="center"/>
        </w:trPr>
        <w:tc>
          <w:tcPr>
            <w:tcW w:w="322" w:type="pct"/>
            <w:vMerge/>
            <w:shd w:val="clear" w:color="auto" w:fill="auto"/>
            <w:vAlign w:val="center"/>
          </w:tcPr>
          <w:p w14:paraId="7D1697E4"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66CE002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07E9FCBF"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3691CD8E"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128793D6"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1FC131B0" w14:textId="77777777" w:rsidTr="00723210">
        <w:trPr>
          <w:trHeight w:val="20"/>
          <w:jc w:val="center"/>
        </w:trPr>
        <w:tc>
          <w:tcPr>
            <w:tcW w:w="322" w:type="pct"/>
            <w:vMerge/>
            <w:shd w:val="clear" w:color="auto" w:fill="auto"/>
            <w:vAlign w:val="center"/>
          </w:tcPr>
          <w:p w14:paraId="6F6DDF13"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6513D5F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магистральные улицы районного значения</w:t>
            </w:r>
          </w:p>
        </w:tc>
        <w:tc>
          <w:tcPr>
            <w:tcW w:w="833" w:type="pct"/>
            <w:shd w:val="clear" w:color="auto" w:fill="auto"/>
            <w:vAlign w:val="center"/>
          </w:tcPr>
          <w:p w14:paraId="4504142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км</w:t>
            </w:r>
          </w:p>
        </w:tc>
        <w:tc>
          <w:tcPr>
            <w:tcW w:w="860" w:type="pct"/>
            <w:shd w:val="clear" w:color="auto" w:fill="auto"/>
            <w:vAlign w:val="center"/>
          </w:tcPr>
          <w:p w14:paraId="488641E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619B596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6,0</w:t>
            </w:r>
          </w:p>
        </w:tc>
      </w:tr>
      <w:tr w:rsidR="00A96421" w:rsidRPr="00A96421" w14:paraId="3E277CE2" w14:textId="77777777" w:rsidTr="00723210">
        <w:trPr>
          <w:trHeight w:val="20"/>
          <w:jc w:val="center"/>
        </w:trPr>
        <w:tc>
          <w:tcPr>
            <w:tcW w:w="322" w:type="pct"/>
            <w:vMerge/>
            <w:shd w:val="clear" w:color="auto" w:fill="auto"/>
            <w:vAlign w:val="center"/>
          </w:tcPr>
          <w:p w14:paraId="519BF70A"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67612D1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улицы и дороги местного значения</w:t>
            </w:r>
          </w:p>
        </w:tc>
        <w:tc>
          <w:tcPr>
            <w:tcW w:w="833" w:type="pct"/>
            <w:shd w:val="clear" w:color="auto" w:fill="auto"/>
            <w:vAlign w:val="center"/>
          </w:tcPr>
          <w:p w14:paraId="160CED1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км</w:t>
            </w:r>
          </w:p>
        </w:tc>
        <w:tc>
          <w:tcPr>
            <w:tcW w:w="860" w:type="pct"/>
            <w:shd w:val="clear" w:color="auto" w:fill="auto"/>
            <w:vAlign w:val="center"/>
          </w:tcPr>
          <w:p w14:paraId="08F00AE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7BDF3CA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23,8</w:t>
            </w:r>
          </w:p>
        </w:tc>
      </w:tr>
      <w:tr w:rsidR="00A96421" w:rsidRPr="00A96421" w14:paraId="71B8EE8F" w14:textId="77777777" w:rsidTr="00723210">
        <w:trPr>
          <w:trHeight w:val="20"/>
          <w:jc w:val="center"/>
        </w:trPr>
        <w:tc>
          <w:tcPr>
            <w:tcW w:w="322" w:type="pct"/>
            <w:vMerge/>
            <w:shd w:val="clear" w:color="auto" w:fill="auto"/>
            <w:vAlign w:val="center"/>
          </w:tcPr>
          <w:p w14:paraId="0BEEC13F"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61784AE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проезды</w:t>
            </w:r>
          </w:p>
        </w:tc>
        <w:tc>
          <w:tcPr>
            <w:tcW w:w="833" w:type="pct"/>
            <w:shd w:val="clear" w:color="auto" w:fill="auto"/>
            <w:vAlign w:val="center"/>
          </w:tcPr>
          <w:p w14:paraId="5EDD6E0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км</w:t>
            </w:r>
          </w:p>
        </w:tc>
        <w:tc>
          <w:tcPr>
            <w:tcW w:w="860" w:type="pct"/>
            <w:shd w:val="clear" w:color="auto" w:fill="auto"/>
            <w:vAlign w:val="center"/>
          </w:tcPr>
          <w:p w14:paraId="6FD3100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0F19F42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12,2</w:t>
            </w:r>
          </w:p>
        </w:tc>
      </w:tr>
      <w:tr w:rsidR="00A96421" w:rsidRPr="00A96421" w14:paraId="1E95CB70" w14:textId="77777777" w:rsidTr="00723210">
        <w:trPr>
          <w:trHeight w:val="20"/>
          <w:jc w:val="center"/>
        </w:trPr>
        <w:tc>
          <w:tcPr>
            <w:tcW w:w="322" w:type="pct"/>
            <w:shd w:val="clear" w:color="auto" w:fill="auto"/>
            <w:vAlign w:val="center"/>
          </w:tcPr>
          <w:p w14:paraId="5EA4D51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5.2</w:t>
            </w:r>
          </w:p>
        </w:tc>
        <w:tc>
          <w:tcPr>
            <w:tcW w:w="2331" w:type="pct"/>
            <w:shd w:val="clear" w:color="auto" w:fill="auto"/>
            <w:vAlign w:val="center"/>
          </w:tcPr>
          <w:p w14:paraId="748FB7F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Гаражи индивидуального транспорта</w:t>
            </w:r>
          </w:p>
        </w:tc>
        <w:tc>
          <w:tcPr>
            <w:tcW w:w="833" w:type="pct"/>
            <w:shd w:val="clear" w:color="auto" w:fill="auto"/>
            <w:vAlign w:val="center"/>
          </w:tcPr>
          <w:p w14:paraId="4892163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машиномест</w:t>
            </w:r>
          </w:p>
        </w:tc>
        <w:tc>
          <w:tcPr>
            <w:tcW w:w="860" w:type="pct"/>
            <w:shd w:val="clear" w:color="auto" w:fill="auto"/>
            <w:vAlign w:val="center"/>
          </w:tcPr>
          <w:p w14:paraId="276B038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3222</w:t>
            </w:r>
          </w:p>
        </w:tc>
        <w:tc>
          <w:tcPr>
            <w:tcW w:w="655" w:type="pct"/>
            <w:shd w:val="clear" w:color="auto" w:fill="auto"/>
            <w:vAlign w:val="center"/>
          </w:tcPr>
          <w:p w14:paraId="4F738A8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4705</w:t>
            </w:r>
          </w:p>
        </w:tc>
      </w:tr>
      <w:tr w:rsidR="00A96421" w:rsidRPr="00A96421" w14:paraId="618FF707" w14:textId="77777777" w:rsidTr="00723210">
        <w:trPr>
          <w:trHeight w:val="20"/>
          <w:jc w:val="center"/>
        </w:trPr>
        <w:tc>
          <w:tcPr>
            <w:tcW w:w="322" w:type="pct"/>
            <w:shd w:val="clear" w:color="auto" w:fill="auto"/>
            <w:vAlign w:val="center"/>
          </w:tcPr>
          <w:p w14:paraId="73AA473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5.3</w:t>
            </w:r>
          </w:p>
        </w:tc>
        <w:tc>
          <w:tcPr>
            <w:tcW w:w="2331" w:type="pct"/>
            <w:shd w:val="clear" w:color="auto" w:fill="auto"/>
            <w:vAlign w:val="center"/>
          </w:tcPr>
          <w:p w14:paraId="667B571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Автозаправочные (автогазозаправочные) станции</w:t>
            </w:r>
          </w:p>
        </w:tc>
        <w:tc>
          <w:tcPr>
            <w:tcW w:w="833" w:type="pct"/>
            <w:shd w:val="clear" w:color="auto" w:fill="auto"/>
            <w:vAlign w:val="center"/>
          </w:tcPr>
          <w:p w14:paraId="24C99B5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ед./колонок</w:t>
            </w:r>
          </w:p>
        </w:tc>
        <w:tc>
          <w:tcPr>
            <w:tcW w:w="860" w:type="pct"/>
            <w:shd w:val="clear" w:color="auto" w:fill="auto"/>
            <w:vAlign w:val="center"/>
          </w:tcPr>
          <w:p w14:paraId="655883E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2/6</w:t>
            </w:r>
          </w:p>
        </w:tc>
        <w:tc>
          <w:tcPr>
            <w:tcW w:w="655" w:type="pct"/>
            <w:shd w:val="clear" w:color="auto" w:fill="auto"/>
            <w:vAlign w:val="center"/>
          </w:tcPr>
          <w:p w14:paraId="0FCA5E4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3/10</w:t>
            </w:r>
          </w:p>
        </w:tc>
      </w:tr>
      <w:tr w:rsidR="00A96421" w:rsidRPr="00A96421" w14:paraId="26C7AF62" w14:textId="77777777" w:rsidTr="00723210">
        <w:trPr>
          <w:trHeight w:val="20"/>
          <w:jc w:val="center"/>
        </w:trPr>
        <w:tc>
          <w:tcPr>
            <w:tcW w:w="322" w:type="pct"/>
            <w:shd w:val="clear" w:color="auto" w:fill="auto"/>
            <w:vAlign w:val="center"/>
          </w:tcPr>
          <w:p w14:paraId="6B049F9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5.4</w:t>
            </w:r>
          </w:p>
        </w:tc>
        <w:tc>
          <w:tcPr>
            <w:tcW w:w="2331" w:type="pct"/>
            <w:shd w:val="clear" w:color="auto" w:fill="auto"/>
            <w:vAlign w:val="center"/>
          </w:tcPr>
          <w:p w14:paraId="2B6B016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Станции технического обслуживания</w:t>
            </w:r>
          </w:p>
        </w:tc>
        <w:tc>
          <w:tcPr>
            <w:tcW w:w="833" w:type="pct"/>
            <w:shd w:val="clear" w:color="auto" w:fill="auto"/>
            <w:vAlign w:val="center"/>
          </w:tcPr>
          <w:p w14:paraId="4320AF9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ед./постов</w:t>
            </w:r>
          </w:p>
        </w:tc>
        <w:tc>
          <w:tcPr>
            <w:tcW w:w="860" w:type="pct"/>
            <w:shd w:val="clear" w:color="auto" w:fill="auto"/>
            <w:vAlign w:val="center"/>
          </w:tcPr>
          <w:p w14:paraId="57FD2D6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w:t>
            </w:r>
          </w:p>
        </w:tc>
        <w:tc>
          <w:tcPr>
            <w:tcW w:w="655" w:type="pct"/>
            <w:shd w:val="clear" w:color="auto" w:fill="auto"/>
            <w:vAlign w:val="center"/>
          </w:tcPr>
          <w:p w14:paraId="26C320A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3/10</w:t>
            </w:r>
          </w:p>
        </w:tc>
      </w:tr>
      <w:tr w:rsidR="00A96421" w:rsidRPr="00A96421" w14:paraId="4866AFBE" w14:textId="77777777" w:rsidTr="00723210">
        <w:trPr>
          <w:trHeight w:val="20"/>
          <w:jc w:val="center"/>
        </w:trPr>
        <w:tc>
          <w:tcPr>
            <w:tcW w:w="322" w:type="pct"/>
            <w:shd w:val="clear" w:color="auto" w:fill="auto"/>
            <w:vAlign w:val="center"/>
          </w:tcPr>
          <w:p w14:paraId="55A015D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w:t>
            </w:r>
          </w:p>
        </w:tc>
        <w:tc>
          <w:tcPr>
            <w:tcW w:w="2331" w:type="pct"/>
            <w:shd w:val="clear" w:color="auto" w:fill="auto"/>
            <w:vAlign w:val="center"/>
          </w:tcPr>
          <w:p w14:paraId="7972F81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ИНЖЕНЕРНОЕ ОБЕСПЕЧЕНИЕ</w:t>
            </w:r>
          </w:p>
        </w:tc>
        <w:tc>
          <w:tcPr>
            <w:tcW w:w="833" w:type="pct"/>
            <w:shd w:val="clear" w:color="auto" w:fill="auto"/>
            <w:vAlign w:val="center"/>
          </w:tcPr>
          <w:p w14:paraId="4AA4E838"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336D800A"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0AD5D55B"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38B934B6" w14:textId="77777777" w:rsidTr="00723210">
        <w:trPr>
          <w:trHeight w:val="20"/>
          <w:jc w:val="center"/>
        </w:trPr>
        <w:tc>
          <w:tcPr>
            <w:tcW w:w="322" w:type="pct"/>
            <w:shd w:val="clear" w:color="auto" w:fill="auto"/>
            <w:vAlign w:val="center"/>
          </w:tcPr>
          <w:p w14:paraId="2670E1E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6.1</w:t>
            </w:r>
          </w:p>
        </w:tc>
        <w:tc>
          <w:tcPr>
            <w:tcW w:w="2331" w:type="pct"/>
            <w:shd w:val="clear" w:color="auto" w:fill="auto"/>
            <w:vAlign w:val="center"/>
          </w:tcPr>
          <w:p w14:paraId="5396C7C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Водоснабжение</w:t>
            </w:r>
          </w:p>
        </w:tc>
        <w:tc>
          <w:tcPr>
            <w:tcW w:w="833" w:type="pct"/>
            <w:shd w:val="clear" w:color="auto" w:fill="auto"/>
            <w:vAlign w:val="center"/>
          </w:tcPr>
          <w:p w14:paraId="5A7C4430"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6C50C62B"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71CF4C90"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35219A74" w14:textId="77777777" w:rsidTr="00723210">
        <w:trPr>
          <w:trHeight w:val="20"/>
          <w:jc w:val="center"/>
        </w:trPr>
        <w:tc>
          <w:tcPr>
            <w:tcW w:w="322" w:type="pct"/>
            <w:shd w:val="clear" w:color="auto" w:fill="auto"/>
            <w:vAlign w:val="center"/>
          </w:tcPr>
          <w:p w14:paraId="3428027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6.1.1</w:t>
            </w:r>
          </w:p>
        </w:tc>
        <w:tc>
          <w:tcPr>
            <w:tcW w:w="2331" w:type="pct"/>
            <w:shd w:val="clear" w:color="auto" w:fill="auto"/>
            <w:vAlign w:val="center"/>
          </w:tcPr>
          <w:p w14:paraId="7DF3224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Водопотребление</w:t>
            </w:r>
          </w:p>
        </w:tc>
        <w:tc>
          <w:tcPr>
            <w:tcW w:w="833" w:type="pct"/>
            <w:shd w:val="clear" w:color="auto" w:fill="auto"/>
            <w:vAlign w:val="center"/>
          </w:tcPr>
          <w:p w14:paraId="7376436C"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1B057368"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3B292949"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01C67D24" w14:textId="77777777" w:rsidTr="00723210">
        <w:trPr>
          <w:trHeight w:val="20"/>
          <w:jc w:val="center"/>
        </w:trPr>
        <w:tc>
          <w:tcPr>
            <w:tcW w:w="322" w:type="pct"/>
            <w:shd w:val="clear" w:color="auto" w:fill="auto"/>
            <w:vAlign w:val="center"/>
          </w:tcPr>
          <w:p w14:paraId="652F322C"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5EA4C09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всего</w:t>
            </w:r>
          </w:p>
        </w:tc>
        <w:tc>
          <w:tcPr>
            <w:tcW w:w="833" w:type="pct"/>
            <w:shd w:val="clear" w:color="auto" w:fill="auto"/>
            <w:vAlign w:val="center"/>
          </w:tcPr>
          <w:p w14:paraId="717E1FD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куб. м./в сутки</w:t>
            </w:r>
          </w:p>
        </w:tc>
        <w:tc>
          <w:tcPr>
            <w:tcW w:w="860" w:type="pct"/>
            <w:shd w:val="clear" w:color="auto" w:fill="auto"/>
            <w:vAlign w:val="center"/>
          </w:tcPr>
          <w:p w14:paraId="0E97C4D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6F67F24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5057,16</w:t>
            </w:r>
          </w:p>
        </w:tc>
      </w:tr>
      <w:tr w:rsidR="00A96421" w:rsidRPr="00A96421" w14:paraId="7D27C753" w14:textId="77777777" w:rsidTr="00723210">
        <w:trPr>
          <w:trHeight w:val="20"/>
          <w:jc w:val="center"/>
        </w:trPr>
        <w:tc>
          <w:tcPr>
            <w:tcW w:w="322" w:type="pct"/>
            <w:shd w:val="clear" w:color="auto" w:fill="auto"/>
            <w:vAlign w:val="center"/>
          </w:tcPr>
          <w:p w14:paraId="36BB7E8F"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51F2FB6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71A4A6BD"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549DA38F"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3E988B60"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4D24D9C6" w14:textId="77777777" w:rsidTr="00723210">
        <w:trPr>
          <w:trHeight w:val="20"/>
          <w:jc w:val="center"/>
        </w:trPr>
        <w:tc>
          <w:tcPr>
            <w:tcW w:w="322" w:type="pct"/>
            <w:shd w:val="clear" w:color="auto" w:fill="auto"/>
            <w:vAlign w:val="center"/>
          </w:tcPr>
          <w:p w14:paraId="7A16B91B"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54C827A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на хозяйствен</w:t>
            </w:r>
            <w:r w:rsidRPr="00A96421">
              <w:rPr>
                <w:color w:val="000000"/>
                <w:sz w:val="20"/>
                <w:szCs w:val="20"/>
                <w:lang w:eastAsia="ru-RU"/>
              </w:rPr>
              <w:softHyphen/>
              <w:t>но-питьевые нужды</w:t>
            </w:r>
          </w:p>
          <w:p w14:paraId="1DA74D8D"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3656E00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lastRenderedPageBreak/>
              <w:t>куб. м./в сутки</w:t>
            </w:r>
          </w:p>
        </w:tc>
        <w:tc>
          <w:tcPr>
            <w:tcW w:w="860" w:type="pct"/>
            <w:shd w:val="clear" w:color="auto" w:fill="auto"/>
            <w:vAlign w:val="center"/>
          </w:tcPr>
          <w:p w14:paraId="3DDE5E0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16C98CA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4502,40</w:t>
            </w:r>
          </w:p>
        </w:tc>
      </w:tr>
      <w:tr w:rsidR="00A96421" w:rsidRPr="00A96421" w14:paraId="667B917C" w14:textId="77777777" w:rsidTr="00723210">
        <w:trPr>
          <w:trHeight w:val="20"/>
          <w:jc w:val="center"/>
        </w:trPr>
        <w:tc>
          <w:tcPr>
            <w:tcW w:w="322" w:type="pct"/>
            <w:shd w:val="clear" w:color="auto" w:fill="auto"/>
            <w:vAlign w:val="center"/>
          </w:tcPr>
          <w:p w14:paraId="19C3603E"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774FDFC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на производственные нужды</w:t>
            </w:r>
          </w:p>
        </w:tc>
        <w:tc>
          <w:tcPr>
            <w:tcW w:w="833" w:type="pct"/>
            <w:shd w:val="clear" w:color="auto" w:fill="auto"/>
            <w:vAlign w:val="center"/>
          </w:tcPr>
          <w:p w14:paraId="4E49749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куб. м./в сутки</w:t>
            </w:r>
          </w:p>
        </w:tc>
        <w:tc>
          <w:tcPr>
            <w:tcW w:w="860" w:type="pct"/>
            <w:shd w:val="clear" w:color="auto" w:fill="auto"/>
            <w:vAlign w:val="center"/>
          </w:tcPr>
          <w:p w14:paraId="7309C86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5959D63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554,76</w:t>
            </w:r>
          </w:p>
        </w:tc>
      </w:tr>
      <w:tr w:rsidR="00A96421" w:rsidRPr="00A96421" w14:paraId="418AC91A" w14:textId="77777777" w:rsidTr="00723210">
        <w:trPr>
          <w:trHeight w:val="20"/>
          <w:jc w:val="center"/>
        </w:trPr>
        <w:tc>
          <w:tcPr>
            <w:tcW w:w="322" w:type="pct"/>
            <w:shd w:val="clear" w:color="auto" w:fill="auto"/>
            <w:vAlign w:val="center"/>
          </w:tcPr>
          <w:p w14:paraId="2D8920E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6.1.2</w:t>
            </w:r>
          </w:p>
        </w:tc>
        <w:tc>
          <w:tcPr>
            <w:tcW w:w="2331" w:type="pct"/>
            <w:shd w:val="clear" w:color="auto" w:fill="auto"/>
            <w:vAlign w:val="center"/>
          </w:tcPr>
          <w:p w14:paraId="00C03C7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Протяженность сетей</w:t>
            </w:r>
          </w:p>
        </w:tc>
        <w:tc>
          <w:tcPr>
            <w:tcW w:w="833" w:type="pct"/>
            <w:shd w:val="clear" w:color="auto" w:fill="auto"/>
            <w:vAlign w:val="center"/>
          </w:tcPr>
          <w:p w14:paraId="69DCBFC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км</w:t>
            </w:r>
          </w:p>
        </w:tc>
        <w:tc>
          <w:tcPr>
            <w:tcW w:w="860" w:type="pct"/>
            <w:shd w:val="clear" w:color="auto" w:fill="auto"/>
            <w:vAlign w:val="center"/>
          </w:tcPr>
          <w:p w14:paraId="54B61C9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25,3</w:t>
            </w:r>
          </w:p>
        </w:tc>
        <w:tc>
          <w:tcPr>
            <w:tcW w:w="655" w:type="pct"/>
            <w:shd w:val="clear" w:color="auto" w:fill="auto"/>
            <w:vAlign w:val="center"/>
          </w:tcPr>
          <w:p w14:paraId="6974D13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26,5</w:t>
            </w:r>
          </w:p>
        </w:tc>
      </w:tr>
      <w:tr w:rsidR="00A96421" w:rsidRPr="00A96421" w14:paraId="2FD0E5A7" w14:textId="77777777" w:rsidTr="00723210">
        <w:trPr>
          <w:trHeight w:val="20"/>
          <w:jc w:val="center"/>
        </w:trPr>
        <w:tc>
          <w:tcPr>
            <w:tcW w:w="322" w:type="pct"/>
            <w:shd w:val="clear" w:color="auto" w:fill="auto"/>
            <w:vAlign w:val="center"/>
          </w:tcPr>
          <w:p w14:paraId="0451C50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6.1.3</w:t>
            </w:r>
          </w:p>
        </w:tc>
        <w:tc>
          <w:tcPr>
            <w:tcW w:w="2331" w:type="pct"/>
            <w:shd w:val="clear" w:color="auto" w:fill="auto"/>
            <w:vAlign w:val="center"/>
          </w:tcPr>
          <w:p w14:paraId="5000B4E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Вторичное использование воды</w:t>
            </w:r>
          </w:p>
        </w:tc>
        <w:tc>
          <w:tcPr>
            <w:tcW w:w="833" w:type="pct"/>
            <w:shd w:val="clear" w:color="auto" w:fill="auto"/>
            <w:vAlign w:val="center"/>
          </w:tcPr>
          <w:p w14:paraId="4628B21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22453B0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54F756F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4C9B5A7B" w14:textId="77777777" w:rsidTr="00723210">
        <w:trPr>
          <w:trHeight w:val="20"/>
          <w:jc w:val="center"/>
        </w:trPr>
        <w:tc>
          <w:tcPr>
            <w:tcW w:w="322" w:type="pct"/>
            <w:shd w:val="clear" w:color="auto" w:fill="auto"/>
            <w:vAlign w:val="center"/>
          </w:tcPr>
          <w:p w14:paraId="7C0704E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6.2</w:t>
            </w:r>
          </w:p>
        </w:tc>
        <w:tc>
          <w:tcPr>
            <w:tcW w:w="2331" w:type="pct"/>
            <w:shd w:val="clear" w:color="auto" w:fill="auto"/>
            <w:vAlign w:val="center"/>
          </w:tcPr>
          <w:p w14:paraId="34548FA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Канализация</w:t>
            </w:r>
          </w:p>
        </w:tc>
        <w:tc>
          <w:tcPr>
            <w:tcW w:w="833" w:type="pct"/>
            <w:shd w:val="clear" w:color="auto" w:fill="auto"/>
            <w:vAlign w:val="center"/>
          </w:tcPr>
          <w:p w14:paraId="2B16C877"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241540D1"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5E64659F"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5701BD32" w14:textId="77777777" w:rsidTr="00723210">
        <w:trPr>
          <w:trHeight w:val="20"/>
          <w:jc w:val="center"/>
        </w:trPr>
        <w:tc>
          <w:tcPr>
            <w:tcW w:w="322" w:type="pct"/>
            <w:shd w:val="clear" w:color="auto" w:fill="auto"/>
            <w:vAlign w:val="center"/>
          </w:tcPr>
          <w:p w14:paraId="7EEAF2B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6.2.1</w:t>
            </w:r>
          </w:p>
        </w:tc>
        <w:tc>
          <w:tcPr>
            <w:tcW w:w="2331" w:type="pct"/>
            <w:shd w:val="clear" w:color="auto" w:fill="auto"/>
            <w:vAlign w:val="center"/>
          </w:tcPr>
          <w:p w14:paraId="166EC5C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Общее поступление сточных вод</w:t>
            </w:r>
          </w:p>
        </w:tc>
        <w:tc>
          <w:tcPr>
            <w:tcW w:w="833" w:type="pct"/>
            <w:shd w:val="clear" w:color="auto" w:fill="auto"/>
            <w:vAlign w:val="center"/>
          </w:tcPr>
          <w:p w14:paraId="32A7299B"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51F3FADF"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17EC1581"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41D9CB14" w14:textId="77777777" w:rsidTr="00723210">
        <w:trPr>
          <w:trHeight w:val="20"/>
          <w:jc w:val="center"/>
        </w:trPr>
        <w:tc>
          <w:tcPr>
            <w:tcW w:w="322" w:type="pct"/>
            <w:shd w:val="clear" w:color="auto" w:fill="auto"/>
            <w:vAlign w:val="center"/>
          </w:tcPr>
          <w:p w14:paraId="78C3FE0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6.2</w:t>
            </w:r>
          </w:p>
        </w:tc>
        <w:tc>
          <w:tcPr>
            <w:tcW w:w="2331" w:type="pct"/>
            <w:shd w:val="clear" w:color="auto" w:fill="auto"/>
            <w:vAlign w:val="center"/>
          </w:tcPr>
          <w:p w14:paraId="11F45A3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всего</w:t>
            </w:r>
          </w:p>
        </w:tc>
        <w:tc>
          <w:tcPr>
            <w:tcW w:w="833" w:type="pct"/>
            <w:shd w:val="clear" w:color="auto" w:fill="auto"/>
            <w:vAlign w:val="center"/>
          </w:tcPr>
          <w:p w14:paraId="6635882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куб. м./в сутки</w:t>
            </w:r>
          </w:p>
        </w:tc>
        <w:tc>
          <w:tcPr>
            <w:tcW w:w="860" w:type="pct"/>
            <w:shd w:val="clear" w:color="auto" w:fill="auto"/>
            <w:vAlign w:val="center"/>
          </w:tcPr>
          <w:p w14:paraId="2EB6404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20CBB48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4253,16</w:t>
            </w:r>
          </w:p>
        </w:tc>
      </w:tr>
      <w:tr w:rsidR="00A96421" w:rsidRPr="00A96421" w14:paraId="207532C7" w14:textId="77777777" w:rsidTr="00723210">
        <w:trPr>
          <w:trHeight w:val="20"/>
          <w:jc w:val="center"/>
        </w:trPr>
        <w:tc>
          <w:tcPr>
            <w:tcW w:w="322" w:type="pct"/>
            <w:vMerge w:val="restart"/>
            <w:shd w:val="clear" w:color="auto" w:fill="auto"/>
            <w:vAlign w:val="center"/>
          </w:tcPr>
          <w:p w14:paraId="5B5099E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6.2.1</w:t>
            </w:r>
          </w:p>
          <w:p w14:paraId="3E2D126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6.2.2</w:t>
            </w:r>
          </w:p>
          <w:p w14:paraId="6226D672"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06FDD0F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52478A99"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1D9CDFC2"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2640D697"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6668E56D" w14:textId="77777777" w:rsidTr="00723210">
        <w:trPr>
          <w:trHeight w:val="20"/>
          <w:jc w:val="center"/>
        </w:trPr>
        <w:tc>
          <w:tcPr>
            <w:tcW w:w="322" w:type="pct"/>
            <w:vMerge/>
            <w:shd w:val="clear" w:color="auto" w:fill="auto"/>
            <w:vAlign w:val="center"/>
          </w:tcPr>
          <w:p w14:paraId="4B29C08D"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1BCCCD4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хозяйственно-бытовые сточные воды</w:t>
            </w:r>
          </w:p>
        </w:tc>
        <w:tc>
          <w:tcPr>
            <w:tcW w:w="833" w:type="pct"/>
            <w:shd w:val="clear" w:color="auto" w:fill="auto"/>
            <w:vAlign w:val="center"/>
          </w:tcPr>
          <w:p w14:paraId="1AEBA71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куб. м./в сутки</w:t>
            </w:r>
          </w:p>
        </w:tc>
        <w:tc>
          <w:tcPr>
            <w:tcW w:w="860" w:type="pct"/>
            <w:shd w:val="clear" w:color="auto" w:fill="auto"/>
            <w:vAlign w:val="center"/>
          </w:tcPr>
          <w:p w14:paraId="5D74BFD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62F1842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3698,40</w:t>
            </w:r>
          </w:p>
        </w:tc>
      </w:tr>
      <w:tr w:rsidR="00A96421" w:rsidRPr="00A96421" w14:paraId="3EB01AC8" w14:textId="77777777" w:rsidTr="00723210">
        <w:trPr>
          <w:trHeight w:val="20"/>
          <w:jc w:val="center"/>
        </w:trPr>
        <w:tc>
          <w:tcPr>
            <w:tcW w:w="322" w:type="pct"/>
            <w:vMerge/>
            <w:shd w:val="clear" w:color="auto" w:fill="auto"/>
            <w:vAlign w:val="center"/>
          </w:tcPr>
          <w:p w14:paraId="61366515"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7ED0B25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производственные сточные воды</w:t>
            </w:r>
          </w:p>
        </w:tc>
        <w:tc>
          <w:tcPr>
            <w:tcW w:w="833" w:type="pct"/>
            <w:shd w:val="clear" w:color="auto" w:fill="auto"/>
            <w:vAlign w:val="center"/>
          </w:tcPr>
          <w:p w14:paraId="27569A0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куб. м./в сутки</w:t>
            </w:r>
          </w:p>
        </w:tc>
        <w:tc>
          <w:tcPr>
            <w:tcW w:w="860" w:type="pct"/>
            <w:shd w:val="clear" w:color="auto" w:fill="auto"/>
            <w:vAlign w:val="center"/>
          </w:tcPr>
          <w:p w14:paraId="40600A6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3F7D22E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554,76</w:t>
            </w:r>
          </w:p>
        </w:tc>
      </w:tr>
      <w:tr w:rsidR="00A96421" w:rsidRPr="00A96421" w14:paraId="4FEAFECA" w14:textId="77777777" w:rsidTr="00723210">
        <w:trPr>
          <w:trHeight w:val="20"/>
          <w:jc w:val="center"/>
        </w:trPr>
        <w:tc>
          <w:tcPr>
            <w:tcW w:w="322" w:type="pct"/>
            <w:vMerge/>
            <w:shd w:val="clear" w:color="auto" w:fill="auto"/>
            <w:vAlign w:val="center"/>
          </w:tcPr>
          <w:p w14:paraId="05004CF7"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77955F3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Протяженность сетей</w:t>
            </w:r>
          </w:p>
        </w:tc>
        <w:tc>
          <w:tcPr>
            <w:tcW w:w="833" w:type="pct"/>
            <w:shd w:val="clear" w:color="auto" w:fill="auto"/>
            <w:vAlign w:val="center"/>
          </w:tcPr>
          <w:p w14:paraId="3871D53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км</w:t>
            </w:r>
          </w:p>
        </w:tc>
        <w:tc>
          <w:tcPr>
            <w:tcW w:w="860" w:type="pct"/>
            <w:shd w:val="clear" w:color="auto" w:fill="auto"/>
            <w:vAlign w:val="center"/>
          </w:tcPr>
          <w:p w14:paraId="020E312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16,6</w:t>
            </w:r>
          </w:p>
        </w:tc>
        <w:tc>
          <w:tcPr>
            <w:tcW w:w="655" w:type="pct"/>
            <w:shd w:val="clear" w:color="auto" w:fill="auto"/>
            <w:vAlign w:val="center"/>
          </w:tcPr>
          <w:p w14:paraId="758023D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17,3</w:t>
            </w:r>
          </w:p>
        </w:tc>
      </w:tr>
      <w:tr w:rsidR="00A96421" w:rsidRPr="00A96421" w14:paraId="74C9636D" w14:textId="77777777" w:rsidTr="00723210">
        <w:trPr>
          <w:trHeight w:val="20"/>
          <w:jc w:val="center"/>
        </w:trPr>
        <w:tc>
          <w:tcPr>
            <w:tcW w:w="322" w:type="pct"/>
            <w:shd w:val="clear" w:color="auto" w:fill="auto"/>
            <w:vAlign w:val="center"/>
          </w:tcPr>
          <w:p w14:paraId="053D718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6.3</w:t>
            </w:r>
          </w:p>
        </w:tc>
        <w:tc>
          <w:tcPr>
            <w:tcW w:w="2331" w:type="pct"/>
            <w:shd w:val="clear" w:color="auto" w:fill="auto"/>
            <w:vAlign w:val="center"/>
          </w:tcPr>
          <w:p w14:paraId="2138782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Теплоснабжение</w:t>
            </w:r>
          </w:p>
        </w:tc>
        <w:tc>
          <w:tcPr>
            <w:tcW w:w="833" w:type="pct"/>
            <w:shd w:val="clear" w:color="auto" w:fill="auto"/>
            <w:vAlign w:val="center"/>
          </w:tcPr>
          <w:p w14:paraId="0E66F1B3"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1E531EF8"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75D7D9BF"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29D6E502" w14:textId="77777777" w:rsidTr="00723210">
        <w:trPr>
          <w:trHeight w:val="20"/>
          <w:jc w:val="center"/>
        </w:trPr>
        <w:tc>
          <w:tcPr>
            <w:tcW w:w="322" w:type="pct"/>
            <w:shd w:val="clear" w:color="auto" w:fill="auto"/>
            <w:vAlign w:val="center"/>
          </w:tcPr>
          <w:p w14:paraId="6CF8544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6.3.1</w:t>
            </w:r>
          </w:p>
        </w:tc>
        <w:tc>
          <w:tcPr>
            <w:tcW w:w="2331" w:type="pct"/>
            <w:shd w:val="clear" w:color="auto" w:fill="auto"/>
            <w:vAlign w:val="center"/>
          </w:tcPr>
          <w:p w14:paraId="0DC6994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Потребление тепла</w:t>
            </w:r>
          </w:p>
        </w:tc>
        <w:tc>
          <w:tcPr>
            <w:tcW w:w="833" w:type="pct"/>
            <w:shd w:val="clear" w:color="auto" w:fill="auto"/>
            <w:vAlign w:val="center"/>
          </w:tcPr>
          <w:p w14:paraId="16F36FD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Гкал/год</w:t>
            </w:r>
          </w:p>
        </w:tc>
        <w:tc>
          <w:tcPr>
            <w:tcW w:w="860" w:type="pct"/>
            <w:shd w:val="clear" w:color="auto" w:fill="auto"/>
            <w:vAlign w:val="center"/>
          </w:tcPr>
          <w:p w14:paraId="141681A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3E78580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227448</w:t>
            </w:r>
          </w:p>
        </w:tc>
      </w:tr>
      <w:tr w:rsidR="00A96421" w:rsidRPr="00A96421" w14:paraId="4E6A3D30" w14:textId="77777777" w:rsidTr="00723210">
        <w:trPr>
          <w:trHeight w:val="20"/>
          <w:jc w:val="center"/>
        </w:trPr>
        <w:tc>
          <w:tcPr>
            <w:tcW w:w="322" w:type="pct"/>
            <w:shd w:val="clear" w:color="auto" w:fill="auto"/>
            <w:vAlign w:val="center"/>
          </w:tcPr>
          <w:p w14:paraId="341C41F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6.3</w:t>
            </w:r>
          </w:p>
        </w:tc>
        <w:tc>
          <w:tcPr>
            <w:tcW w:w="2331" w:type="pct"/>
            <w:shd w:val="clear" w:color="auto" w:fill="auto"/>
            <w:vAlign w:val="center"/>
          </w:tcPr>
          <w:p w14:paraId="3B1C4C9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47B33A36"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41CCFF09"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7060D8CE"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09DB2D45" w14:textId="77777777" w:rsidTr="00723210">
        <w:trPr>
          <w:trHeight w:val="20"/>
          <w:jc w:val="center"/>
        </w:trPr>
        <w:tc>
          <w:tcPr>
            <w:tcW w:w="322" w:type="pct"/>
            <w:vMerge w:val="restart"/>
            <w:shd w:val="clear" w:color="auto" w:fill="auto"/>
            <w:vAlign w:val="center"/>
          </w:tcPr>
          <w:p w14:paraId="5CBA391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6.3.1</w:t>
            </w:r>
          </w:p>
          <w:p w14:paraId="6F2C512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6.3.2</w:t>
            </w:r>
          </w:p>
        </w:tc>
        <w:tc>
          <w:tcPr>
            <w:tcW w:w="2331" w:type="pct"/>
            <w:shd w:val="clear" w:color="auto" w:fill="auto"/>
            <w:vAlign w:val="center"/>
          </w:tcPr>
          <w:p w14:paraId="12337CA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на коммунально-бытовые нужды</w:t>
            </w:r>
          </w:p>
        </w:tc>
        <w:tc>
          <w:tcPr>
            <w:tcW w:w="833" w:type="pct"/>
            <w:shd w:val="clear" w:color="auto" w:fill="auto"/>
            <w:vAlign w:val="center"/>
          </w:tcPr>
          <w:p w14:paraId="5C40C60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Гкал/год</w:t>
            </w:r>
          </w:p>
        </w:tc>
        <w:tc>
          <w:tcPr>
            <w:tcW w:w="860" w:type="pct"/>
            <w:shd w:val="clear" w:color="auto" w:fill="auto"/>
            <w:vAlign w:val="center"/>
          </w:tcPr>
          <w:p w14:paraId="3BFA452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0B3BA2A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227448</w:t>
            </w:r>
          </w:p>
        </w:tc>
      </w:tr>
      <w:tr w:rsidR="00A96421" w:rsidRPr="00A96421" w14:paraId="402D994B" w14:textId="77777777" w:rsidTr="00723210">
        <w:trPr>
          <w:trHeight w:val="20"/>
          <w:jc w:val="center"/>
        </w:trPr>
        <w:tc>
          <w:tcPr>
            <w:tcW w:w="322" w:type="pct"/>
            <w:vMerge/>
            <w:shd w:val="clear" w:color="auto" w:fill="auto"/>
            <w:vAlign w:val="center"/>
          </w:tcPr>
          <w:p w14:paraId="386472AE"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0090430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Производительность централизованных источников теплоснабжения</w:t>
            </w:r>
          </w:p>
          <w:p w14:paraId="3968E1E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всего</w:t>
            </w:r>
          </w:p>
        </w:tc>
        <w:tc>
          <w:tcPr>
            <w:tcW w:w="833" w:type="pct"/>
            <w:shd w:val="clear" w:color="auto" w:fill="auto"/>
            <w:vAlign w:val="center"/>
          </w:tcPr>
          <w:p w14:paraId="07B00E4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Гкал/ч</w:t>
            </w:r>
          </w:p>
        </w:tc>
        <w:tc>
          <w:tcPr>
            <w:tcW w:w="860" w:type="pct"/>
            <w:shd w:val="clear" w:color="auto" w:fill="auto"/>
            <w:vAlign w:val="center"/>
          </w:tcPr>
          <w:p w14:paraId="08207C2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199,95</w:t>
            </w:r>
          </w:p>
        </w:tc>
        <w:tc>
          <w:tcPr>
            <w:tcW w:w="655" w:type="pct"/>
            <w:shd w:val="clear" w:color="auto" w:fill="auto"/>
            <w:vAlign w:val="center"/>
          </w:tcPr>
          <w:p w14:paraId="6148C80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199,95</w:t>
            </w:r>
          </w:p>
        </w:tc>
      </w:tr>
      <w:tr w:rsidR="00A96421" w:rsidRPr="00A96421" w14:paraId="2ED55697" w14:textId="77777777" w:rsidTr="00723210">
        <w:trPr>
          <w:trHeight w:val="20"/>
          <w:jc w:val="center"/>
        </w:trPr>
        <w:tc>
          <w:tcPr>
            <w:tcW w:w="322" w:type="pct"/>
            <w:vMerge/>
            <w:shd w:val="clear" w:color="auto" w:fill="auto"/>
            <w:vAlign w:val="center"/>
          </w:tcPr>
          <w:p w14:paraId="305E9E4D"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38EBB17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4503CC44"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3DC022B9"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0F00DAC4"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05564F8A" w14:textId="77777777" w:rsidTr="00723210">
        <w:trPr>
          <w:trHeight w:val="20"/>
          <w:jc w:val="center"/>
        </w:trPr>
        <w:tc>
          <w:tcPr>
            <w:tcW w:w="322" w:type="pct"/>
            <w:vMerge w:val="restart"/>
            <w:shd w:val="clear" w:color="auto" w:fill="auto"/>
            <w:vAlign w:val="center"/>
          </w:tcPr>
          <w:p w14:paraId="496799F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6.3.2</w:t>
            </w:r>
          </w:p>
          <w:p w14:paraId="268ACB5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6.3.3</w:t>
            </w:r>
          </w:p>
          <w:p w14:paraId="35A8637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6.3.4</w:t>
            </w:r>
          </w:p>
        </w:tc>
        <w:tc>
          <w:tcPr>
            <w:tcW w:w="2331" w:type="pct"/>
            <w:shd w:val="clear" w:color="auto" w:fill="auto"/>
            <w:vAlign w:val="center"/>
          </w:tcPr>
          <w:p w14:paraId="17FC73F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ТЭЦ (АТЭС, АСТ)</w:t>
            </w:r>
          </w:p>
        </w:tc>
        <w:tc>
          <w:tcPr>
            <w:tcW w:w="833" w:type="pct"/>
            <w:shd w:val="clear" w:color="auto" w:fill="auto"/>
            <w:vAlign w:val="center"/>
          </w:tcPr>
          <w:p w14:paraId="4AF8C8B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Гкал/ч</w:t>
            </w:r>
          </w:p>
        </w:tc>
        <w:tc>
          <w:tcPr>
            <w:tcW w:w="860" w:type="pct"/>
            <w:shd w:val="clear" w:color="auto" w:fill="auto"/>
            <w:vAlign w:val="center"/>
          </w:tcPr>
          <w:p w14:paraId="4539822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4A42F24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0C66E530" w14:textId="77777777" w:rsidTr="00723210">
        <w:trPr>
          <w:trHeight w:val="20"/>
          <w:jc w:val="center"/>
        </w:trPr>
        <w:tc>
          <w:tcPr>
            <w:tcW w:w="322" w:type="pct"/>
            <w:vMerge/>
            <w:shd w:val="clear" w:color="auto" w:fill="auto"/>
            <w:vAlign w:val="center"/>
          </w:tcPr>
          <w:p w14:paraId="5B361342"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448DB8A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районные котельные</w:t>
            </w:r>
          </w:p>
        </w:tc>
        <w:tc>
          <w:tcPr>
            <w:tcW w:w="833" w:type="pct"/>
            <w:shd w:val="clear" w:color="auto" w:fill="auto"/>
            <w:vAlign w:val="center"/>
          </w:tcPr>
          <w:p w14:paraId="0BF2755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Гкал/ч</w:t>
            </w:r>
          </w:p>
        </w:tc>
        <w:tc>
          <w:tcPr>
            <w:tcW w:w="860" w:type="pct"/>
            <w:shd w:val="clear" w:color="auto" w:fill="auto"/>
            <w:vAlign w:val="center"/>
          </w:tcPr>
          <w:p w14:paraId="6F8BDEF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199,95</w:t>
            </w:r>
          </w:p>
        </w:tc>
        <w:tc>
          <w:tcPr>
            <w:tcW w:w="655" w:type="pct"/>
            <w:shd w:val="clear" w:color="auto" w:fill="auto"/>
            <w:vAlign w:val="center"/>
          </w:tcPr>
          <w:p w14:paraId="63F6C16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199,95</w:t>
            </w:r>
          </w:p>
        </w:tc>
      </w:tr>
      <w:tr w:rsidR="00A96421" w:rsidRPr="00A96421" w14:paraId="1D0EFE20" w14:textId="77777777" w:rsidTr="00723210">
        <w:trPr>
          <w:trHeight w:val="20"/>
          <w:jc w:val="center"/>
        </w:trPr>
        <w:tc>
          <w:tcPr>
            <w:tcW w:w="322" w:type="pct"/>
            <w:vMerge/>
            <w:shd w:val="clear" w:color="auto" w:fill="auto"/>
            <w:vAlign w:val="center"/>
          </w:tcPr>
          <w:p w14:paraId="62732892"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76E8437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Производительность локальных источников теплоснабжения</w:t>
            </w:r>
          </w:p>
        </w:tc>
        <w:tc>
          <w:tcPr>
            <w:tcW w:w="833" w:type="pct"/>
            <w:shd w:val="clear" w:color="auto" w:fill="auto"/>
            <w:vAlign w:val="center"/>
          </w:tcPr>
          <w:p w14:paraId="4771826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Гкал/ч</w:t>
            </w:r>
          </w:p>
        </w:tc>
        <w:tc>
          <w:tcPr>
            <w:tcW w:w="860" w:type="pct"/>
            <w:shd w:val="clear" w:color="auto" w:fill="auto"/>
            <w:vAlign w:val="center"/>
          </w:tcPr>
          <w:p w14:paraId="68A37BC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62D1935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6CDBB38C" w14:textId="77777777" w:rsidTr="00723210">
        <w:trPr>
          <w:trHeight w:val="20"/>
          <w:jc w:val="center"/>
        </w:trPr>
        <w:tc>
          <w:tcPr>
            <w:tcW w:w="322" w:type="pct"/>
            <w:vMerge/>
            <w:shd w:val="clear" w:color="auto" w:fill="auto"/>
            <w:vAlign w:val="center"/>
          </w:tcPr>
          <w:p w14:paraId="6337D2F6"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6FA5103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Протяженность сетей</w:t>
            </w:r>
          </w:p>
        </w:tc>
        <w:tc>
          <w:tcPr>
            <w:tcW w:w="833" w:type="pct"/>
            <w:shd w:val="clear" w:color="auto" w:fill="auto"/>
            <w:vAlign w:val="center"/>
          </w:tcPr>
          <w:p w14:paraId="2A6B061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км</w:t>
            </w:r>
          </w:p>
        </w:tc>
        <w:tc>
          <w:tcPr>
            <w:tcW w:w="860" w:type="pct"/>
            <w:shd w:val="clear" w:color="auto" w:fill="auto"/>
            <w:vAlign w:val="center"/>
          </w:tcPr>
          <w:p w14:paraId="66D45AC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9,5</w:t>
            </w:r>
          </w:p>
        </w:tc>
        <w:tc>
          <w:tcPr>
            <w:tcW w:w="655" w:type="pct"/>
            <w:shd w:val="clear" w:color="auto" w:fill="auto"/>
            <w:vAlign w:val="center"/>
          </w:tcPr>
          <w:p w14:paraId="7BAB11E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13,6</w:t>
            </w:r>
          </w:p>
        </w:tc>
      </w:tr>
      <w:tr w:rsidR="00A96421" w:rsidRPr="00A96421" w14:paraId="01CC87AE" w14:textId="77777777" w:rsidTr="00723210">
        <w:trPr>
          <w:trHeight w:val="20"/>
          <w:jc w:val="center"/>
        </w:trPr>
        <w:tc>
          <w:tcPr>
            <w:tcW w:w="322" w:type="pct"/>
            <w:shd w:val="clear" w:color="auto" w:fill="auto"/>
            <w:vAlign w:val="center"/>
          </w:tcPr>
          <w:p w14:paraId="4383E4D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6.4</w:t>
            </w:r>
          </w:p>
        </w:tc>
        <w:tc>
          <w:tcPr>
            <w:tcW w:w="2331" w:type="pct"/>
            <w:shd w:val="clear" w:color="auto" w:fill="auto"/>
            <w:vAlign w:val="center"/>
          </w:tcPr>
          <w:p w14:paraId="35EEE3F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Газоснабжение</w:t>
            </w:r>
          </w:p>
        </w:tc>
        <w:tc>
          <w:tcPr>
            <w:tcW w:w="833" w:type="pct"/>
            <w:shd w:val="clear" w:color="auto" w:fill="auto"/>
            <w:vAlign w:val="center"/>
          </w:tcPr>
          <w:p w14:paraId="28AD89F3"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249200BA"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1032A40F"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3EE1752F" w14:textId="77777777" w:rsidTr="00723210">
        <w:trPr>
          <w:trHeight w:val="20"/>
          <w:jc w:val="center"/>
        </w:trPr>
        <w:tc>
          <w:tcPr>
            <w:tcW w:w="322" w:type="pct"/>
            <w:shd w:val="clear" w:color="auto" w:fill="auto"/>
            <w:vAlign w:val="center"/>
          </w:tcPr>
          <w:p w14:paraId="1E7DC27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6.4.1</w:t>
            </w:r>
          </w:p>
        </w:tc>
        <w:tc>
          <w:tcPr>
            <w:tcW w:w="2331" w:type="pct"/>
            <w:shd w:val="clear" w:color="auto" w:fill="auto"/>
            <w:vAlign w:val="center"/>
          </w:tcPr>
          <w:p w14:paraId="599A98D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Удельный вес газа в топливном балансе населенного пункта</w:t>
            </w:r>
          </w:p>
        </w:tc>
        <w:tc>
          <w:tcPr>
            <w:tcW w:w="833" w:type="pct"/>
            <w:shd w:val="clear" w:color="auto" w:fill="auto"/>
            <w:vAlign w:val="center"/>
          </w:tcPr>
          <w:p w14:paraId="1AE73F4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860" w:type="pct"/>
            <w:shd w:val="clear" w:color="auto" w:fill="auto"/>
            <w:vAlign w:val="center"/>
          </w:tcPr>
          <w:p w14:paraId="3472B32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2F5083E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0A0E0051" w14:textId="77777777" w:rsidTr="00723210">
        <w:trPr>
          <w:trHeight w:val="20"/>
          <w:jc w:val="center"/>
        </w:trPr>
        <w:tc>
          <w:tcPr>
            <w:tcW w:w="322" w:type="pct"/>
            <w:shd w:val="clear" w:color="auto" w:fill="auto"/>
            <w:vAlign w:val="center"/>
          </w:tcPr>
          <w:p w14:paraId="6A59695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6.4.2</w:t>
            </w:r>
          </w:p>
        </w:tc>
        <w:tc>
          <w:tcPr>
            <w:tcW w:w="2331" w:type="pct"/>
            <w:shd w:val="clear" w:color="auto" w:fill="auto"/>
            <w:vAlign w:val="center"/>
          </w:tcPr>
          <w:p w14:paraId="032BCDB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Потребление газа</w:t>
            </w:r>
          </w:p>
          <w:p w14:paraId="42805A9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всего</w:t>
            </w:r>
          </w:p>
        </w:tc>
        <w:tc>
          <w:tcPr>
            <w:tcW w:w="833" w:type="pct"/>
            <w:shd w:val="clear" w:color="auto" w:fill="auto"/>
            <w:vAlign w:val="center"/>
          </w:tcPr>
          <w:p w14:paraId="511F7280" w14:textId="77777777" w:rsidR="00A96421" w:rsidRPr="00A96421" w:rsidRDefault="00A96421" w:rsidP="00723210">
            <w:pPr>
              <w:spacing w:after="0" w:line="240" w:lineRule="auto"/>
              <w:jc w:val="center"/>
              <w:rPr>
                <w:color w:val="000000"/>
                <w:sz w:val="20"/>
                <w:szCs w:val="20"/>
                <w:lang w:eastAsia="ru-RU"/>
              </w:rPr>
            </w:pPr>
          </w:p>
          <w:p w14:paraId="3E7872B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млн. куб. м./год</w:t>
            </w:r>
          </w:p>
        </w:tc>
        <w:tc>
          <w:tcPr>
            <w:tcW w:w="860" w:type="pct"/>
            <w:shd w:val="clear" w:color="auto" w:fill="auto"/>
            <w:vAlign w:val="center"/>
          </w:tcPr>
          <w:p w14:paraId="2DD5A4A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78199FA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28,3</w:t>
            </w:r>
          </w:p>
        </w:tc>
      </w:tr>
      <w:tr w:rsidR="00A96421" w:rsidRPr="00A96421" w14:paraId="245042B5" w14:textId="77777777" w:rsidTr="00723210">
        <w:trPr>
          <w:trHeight w:val="20"/>
          <w:jc w:val="center"/>
        </w:trPr>
        <w:tc>
          <w:tcPr>
            <w:tcW w:w="322" w:type="pct"/>
            <w:shd w:val="clear" w:color="auto" w:fill="auto"/>
            <w:vAlign w:val="center"/>
          </w:tcPr>
          <w:p w14:paraId="562EDDA5"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5EF9E1F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p w14:paraId="335E0D68" w14:textId="77777777" w:rsidR="00A96421" w:rsidRPr="00A96421" w:rsidRDefault="00A96421" w:rsidP="00723210">
            <w:pPr>
              <w:spacing w:after="0" w:line="240" w:lineRule="auto"/>
              <w:jc w:val="center"/>
              <w:rPr>
                <w:color w:val="000000"/>
                <w:sz w:val="20"/>
                <w:szCs w:val="20"/>
                <w:lang w:eastAsia="ru-RU"/>
              </w:rPr>
            </w:pPr>
          </w:p>
        </w:tc>
        <w:tc>
          <w:tcPr>
            <w:tcW w:w="833" w:type="pct"/>
            <w:shd w:val="clear" w:color="auto" w:fill="auto"/>
            <w:vAlign w:val="center"/>
          </w:tcPr>
          <w:p w14:paraId="3A35185D"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21F46980"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38801271"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61F63F26" w14:textId="77777777" w:rsidTr="00723210">
        <w:trPr>
          <w:trHeight w:val="20"/>
          <w:jc w:val="center"/>
        </w:trPr>
        <w:tc>
          <w:tcPr>
            <w:tcW w:w="322" w:type="pct"/>
            <w:shd w:val="clear" w:color="auto" w:fill="auto"/>
            <w:vAlign w:val="center"/>
          </w:tcPr>
          <w:p w14:paraId="361BE26F"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66CA9D8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на коммунально-бытовые нужды</w:t>
            </w:r>
          </w:p>
        </w:tc>
        <w:tc>
          <w:tcPr>
            <w:tcW w:w="833" w:type="pct"/>
            <w:shd w:val="clear" w:color="auto" w:fill="auto"/>
            <w:vAlign w:val="center"/>
          </w:tcPr>
          <w:p w14:paraId="06094E4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млн. куб. м./год</w:t>
            </w:r>
          </w:p>
        </w:tc>
        <w:tc>
          <w:tcPr>
            <w:tcW w:w="860" w:type="pct"/>
            <w:shd w:val="clear" w:color="auto" w:fill="auto"/>
            <w:vAlign w:val="center"/>
          </w:tcPr>
          <w:p w14:paraId="2E0BFF2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1D47AE4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28,3</w:t>
            </w:r>
          </w:p>
        </w:tc>
      </w:tr>
      <w:tr w:rsidR="00A96421" w:rsidRPr="00A96421" w14:paraId="02DCD2AB" w14:textId="77777777" w:rsidTr="00723210">
        <w:trPr>
          <w:trHeight w:val="20"/>
          <w:jc w:val="center"/>
        </w:trPr>
        <w:tc>
          <w:tcPr>
            <w:tcW w:w="322" w:type="pct"/>
            <w:shd w:val="clear" w:color="auto" w:fill="auto"/>
            <w:vAlign w:val="center"/>
          </w:tcPr>
          <w:p w14:paraId="3EE16EB8"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6961617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на производственные нужды</w:t>
            </w:r>
          </w:p>
        </w:tc>
        <w:tc>
          <w:tcPr>
            <w:tcW w:w="833" w:type="pct"/>
            <w:shd w:val="clear" w:color="auto" w:fill="auto"/>
            <w:vAlign w:val="center"/>
          </w:tcPr>
          <w:p w14:paraId="57E5A75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млн. куб. м./год</w:t>
            </w:r>
          </w:p>
        </w:tc>
        <w:tc>
          <w:tcPr>
            <w:tcW w:w="860" w:type="pct"/>
            <w:shd w:val="clear" w:color="auto" w:fill="auto"/>
            <w:vAlign w:val="center"/>
          </w:tcPr>
          <w:p w14:paraId="20509D07"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4FA4DDC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38777FC4" w14:textId="77777777" w:rsidTr="00723210">
        <w:trPr>
          <w:trHeight w:val="20"/>
          <w:jc w:val="center"/>
        </w:trPr>
        <w:tc>
          <w:tcPr>
            <w:tcW w:w="322" w:type="pct"/>
            <w:shd w:val="clear" w:color="auto" w:fill="auto"/>
            <w:vAlign w:val="center"/>
          </w:tcPr>
          <w:p w14:paraId="6C8AA68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6.4.3</w:t>
            </w:r>
          </w:p>
        </w:tc>
        <w:tc>
          <w:tcPr>
            <w:tcW w:w="2331" w:type="pct"/>
            <w:shd w:val="clear" w:color="auto" w:fill="auto"/>
            <w:vAlign w:val="center"/>
          </w:tcPr>
          <w:p w14:paraId="1E22D8D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Источники подачи газа</w:t>
            </w:r>
          </w:p>
        </w:tc>
        <w:tc>
          <w:tcPr>
            <w:tcW w:w="833" w:type="pct"/>
            <w:shd w:val="clear" w:color="auto" w:fill="auto"/>
            <w:vAlign w:val="center"/>
          </w:tcPr>
          <w:p w14:paraId="39E68EF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млн. куб. м./год</w:t>
            </w:r>
          </w:p>
        </w:tc>
        <w:tc>
          <w:tcPr>
            <w:tcW w:w="860" w:type="pct"/>
            <w:shd w:val="clear" w:color="auto" w:fill="auto"/>
            <w:vAlign w:val="center"/>
          </w:tcPr>
          <w:p w14:paraId="5D08980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2DBCA0F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0553282C" w14:textId="77777777" w:rsidTr="00723210">
        <w:trPr>
          <w:trHeight w:val="20"/>
          <w:jc w:val="center"/>
        </w:trPr>
        <w:tc>
          <w:tcPr>
            <w:tcW w:w="322" w:type="pct"/>
            <w:shd w:val="clear" w:color="auto" w:fill="auto"/>
            <w:vAlign w:val="center"/>
          </w:tcPr>
          <w:p w14:paraId="5B6D54D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6.5</w:t>
            </w:r>
          </w:p>
        </w:tc>
        <w:tc>
          <w:tcPr>
            <w:tcW w:w="2331" w:type="pct"/>
            <w:shd w:val="clear" w:color="auto" w:fill="auto"/>
            <w:vAlign w:val="center"/>
          </w:tcPr>
          <w:p w14:paraId="0C5CF01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Связь</w:t>
            </w:r>
          </w:p>
        </w:tc>
        <w:tc>
          <w:tcPr>
            <w:tcW w:w="833" w:type="pct"/>
            <w:shd w:val="clear" w:color="auto" w:fill="auto"/>
            <w:vAlign w:val="center"/>
          </w:tcPr>
          <w:p w14:paraId="64733B01"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33AB8C5A"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57341D41"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0CECC37C" w14:textId="77777777" w:rsidTr="00723210">
        <w:trPr>
          <w:trHeight w:val="20"/>
          <w:jc w:val="center"/>
        </w:trPr>
        <w:tc>
          <w:tcPr>
            <w:tcW w:w="322" w:type="pct"/>
            <w:shd w:val="clear" w:color="auto" w:fill="auto"/>
            <w:vAlign w:val="center"/>
          </w:tcPr>
          <w:p w14:paraId="6238E67D"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6.5.1</w:t>
            </w:r>
          </w:p>
        </w:tc>
        <w:tc>
          <w:tcPr>
            <w:tcW w:w="2331" w:type="pct"/>
            <w:shd w:val="clear" w:color="auto" w:fill="auto"/>
            <w:vAlign w:val="center"/>
          </w:tcPr>
          <w:p w14:paraId="3BEF46B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Охват населения телевизионным вещанием</w:t>
            </w:r>
          </w:p>
        </w:tc>
        <w:tc>
          <w:tcPr>
            <w:tcW w:w="833" w:type="pct"/>
            <w:shd w:val="clear" w:color="auto" w:fill="auto"/>
            <w:vAlign w:val="center"/>
          </w:tcPr>
          <w:p w14:paraId="6577C2C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от населения</w:t>
            </w:r>
          </w:p>
        </w:tc>
        <w:tc>
          <w:tcPr>
            <w:tcW w:w="860" w:type="pct"/>
            <w:shd w:val="clear" w:color="auto" w:fill="auto"/>
            <w:vAlign w:val="center"/>
          </w:tcPr>
          <w:p w14:paraId="3E77206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100</w:t>
            </w:r>
          </w:p>
        </w:tc>
        <w:tc>
          <w:tcPr>
            <w:tcW w:w="655" w:type="pct"/>
            <w:shd w:val="clear" w:color="auto" w:fill="auto"/>
            <w:vAlign w:val="center"/>
          </w:tcPr>
          <w:p w14:paraId="7B231BC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100</w:t>
            </w:r>
          </w:p>
        </w:tc>
      </w:tr>
      <w:tr w:rsidR="00A96421" w:rsidRPr="00A96421" w14:paraId="12A69466" w14:textId="77777777" w:rsidTr="00723210">
        <w:trPr>
          <w:trHeight w:val="20"/>
          <w:jc w:val="center"/>
        </w:trPr>
        <w:tc>
          <w:tcPr>
            <w:tcW w:w="322" w:type="pct"/>
            <w:shd w:val="clear" w:color="auto" w:fill="auto"/>
            <w:vAlign w:val="center"/>
          </w:tcPr>
          <w:p w14:paraId="7214360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6.5.2</w:t>
            </w:r>
          </w:p>
        </w:tc>
        <w:tc>
          <w:tcPr>
            <w:tcW w:w="2331" w:type="pct"/>
            <w:shd w:val="clear" w:color="auto" w:fill="auto"/>
            <w:vAlign w:val="center"/>
          </w:tcPr>
          <w:p w14:paraId="0C68828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Обеспеченность населения телефонной сетью общего пользования</w:t>
            </w:r>
          </w:p>
        </w:tc>
        <w:tc>
          <w:tcPr>
            <w:tcW w:w="833" w:type="pct"/>
            <w:shd w:val="clear" w:color="auto" w:fill="auto"/>
            <w:vAlign w:val="center"/>
          </w:tcPr>
          <w:p w14:paraId="2065527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номеров</w:t>
            </w:r>
          </w:p>
        </w:tc>
        <w:tc>
          <w:tcPr>
            <w:tcW w:w="860" w:type="pct"/>
            <w:shd w:val="clear" w:color="auto" w:fill="auto"/>
            <w:vAlign w:val="center"/>
          </w:tcPr>
          <w:p w14:paraId="6A1845C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403A2B9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400</w:t>
            </w:r>
          </w:p>
        </w:tc>
      </w:tr>
      <w:tr w:rsidR="00A96421" w:rsidRPr="00A96421" w14:paraId="234BD7DA" w14:textId="77777777" w:rsidTr="00723210">
        <w:trPr>
          <w:trHeight w:val="20"/>
          <w:jc w:val="center"/>
        </w:trPr>
        <w:tc>
          <w:tcPr>
            <w:tcW w:w="322" w:type="pct"/>
            <w:shd w:val="clear" w:color="auto" w:fill="auto"/>
            <w:vAlign w:val="center"/>
          </w:tcPr>
          <w:p w14:paraId="1B97D969"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6.6</w:t>
            </w:r>
          </w:p>
        </w:tc>
        <w:tc>
          <w:tcPr>
            <w:tcW w:w="2331" w:type="pct"/>
            <w:shd w:val="clear" w:color="auto" w:fill="auto"/>
            <w:vAlign w:val="center"/>
          </w:tcPr>
          <w:p w14:paraId="2B7C482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Электроснабжение</w:t>
            </w:r>
          </w:p>
        </w:tc>
        <w:tc>
          <w:tcPr>
            <w:tcW w:w="833" w:type="pct"/>
            <w:shd w:val="clear" w:color="auto" w:fill="auto"/>
            <w:vAlign w:val="center"/>
          </w:tcPr>
          <w:p w14:paraId="59E8735B"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459E4193"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6346843C"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4193B457" w14:textId="77777777" w:rsidTr="00723210">
        <w:trPr>
          <w:trHeight w:val="20"/>
          <w:jc w:val="center"/>
        </w:trPr>
        <w:tc>
          <w:tcPr>
            <w:tcW w:w="322" w:type="pct"/>
            <w:shd w:val="clear" w:color="auto" w:fill="auto"/>
            <w:vAlign w:val="center"/>
          </w:tcPr>
          <w:p w14:paraId="2FA488C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6.6.1</w:t>
            </w:r>
          </w:p>
        </w:tc>
        <w:tc>
          <w:tcPr>
            <w:tcW w:w="2331" w:type="pct"/>
            <w:shd w:val="clear" w:color="auto" w:fill="auto"/>
            <w:vAlign w:val="center"/>
          </w:tcPr>
          <w:p w14:paraId="56213308"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Потребность в электроэнергии</w:t>
            </w:r>
          </w:p>
        </w:tc>
        <w:tc>
          <w:tcPr>
            <w:tcW w:w="833" w:type="pct"/>
            <w:shd w:val="clear" w:color="auto" w:fill="auto"/>
            <w:vAlign w:val="center"/>
          </w:tcPr>
          <w:p w14:paraId="52AF9ED5"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366D44EB"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18F9C8A9"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381A174D" w14:textId="77777777" w:rsidTr="00723210">
        <w:trPr>
          <w:trHeight w:val="20"/>
          <w:jc w:val="center"/>
        </w:trPr>
        <w:tc>
          <w:tcPr>
            <w:tcW w:w="322" w:type="pct"/>
            <w:shd w:val="clear" w:color="auto" w:fill="auto"/>
            <w:vAlign w:val="center"/>
          </w:tcPr>
          <w:p w14:paraId="5A7A493E"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2058AEF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всего</w:t>
            </w:r>
          </w:p>
        </w:tc>
        <w:tc>
          <w:tcPr>
            <w:tcW w:w="833" w:type="pct"/>
            <w:shd w:val="clear" w:color="auto" w:fill="auto"/>
            <w:vAlign w:val="center"/>
          </w:tcPr>
          <w:p w14:paraId="053DBCC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млн. кВт. ч./в год</w:t>
            </w:r>
          </w:p>
        </w:tc>
        <w:tc>
          <w:tcPr>
            <w:tcW w:w="860" w:type="pct"/>
            <w:shd w:val="clear" w:color="auto" w:fill="auto"/>
            <w:vAlign w:val="center"/>
          </w:tcPr>
          <w:p w14:paraId="2C7F35B2"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12,9</w:t>
            </w:r>
          </w:p>
        </w:tc>
        <w:tc>
          <w:tcPr>
            <w:tcW w:w="655" w:type="pct"/>
            <w:shd w:val="clear" w:color="auto" w:fill="auto"/>
            <w:vAlign w:val="center"/>
          </w:tcPr>
          <w:p w14:paraId="273BB1A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14,4</w:t>
            </w:r>
          </w:p>
        </w:tc>
      </w:tr>
      <w:tr w:rsidR="00A96421" w:rsidRPr="00A96421" w14:paraId="500CDC2F" w14:textId="77777777" w:rsidTr="00723210">
        <w:trPr>
          <w:trHeight w:val="20"/>
          <w:jc w:val="center"/>
        </w:trPr>
        <w:tc>
          <w:tcPr>
            <w:tcW w:w="322" w:type="pct"/>
            <w:shd w:val="clear" w:color="auto" w:fill="auto"/>
            <w:vAlign w:val="center"/>
          </w:tcPr>
          <w:p w14:paraId="5BFCA615"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067C6DE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tc>
        <w:tc>
          <w:tcPr>
            <w:tcW w:w="833" w:type="pct"/>
            <w:shd w:val="clear" w:color="auto" w:fill="auto"/>
            <w:vAlign w:val="center"/>
          </w:tcPr>
          <w:p w14:paraId="6E916E44" w14:textId="77777777" w:rsidR="00A96421" w:rsidRPr="00A96421" w:rsidRDefault="00A96421" w:rsidP="00723210">
            <w:pPr>
              <w:spacing w:after="0" w:line="240" w:lineRule="auto"/>
              <w:jc w:val="center"/>
              <w:rPr>
                <w:color w:val="000000"/>
                <w:sz w:val="20"/>
                <w:szCs w:val="20"/>
                <w:lang w:eastAsia="ru-RU"/>
              </w:rPr>
            </w:pPr>
          </w:p>
        </w:tc>
        <w:tc>
          <w:tcPr>
            <w:tcW w:w="860" w:type="pct"/>
            <w:shd w:val="clear" w:color="auto" w:fill="auto"/>
            <w:vAlign w:val="center"/>
          </w:tcPr>
          <w:p w14:paraId="5C4012C0" w14:textId="77777777" w:rsidR="00A96421" w:rsidRPr="00A96421" w:rsidRDefault="00A96421" w:rsidP="00723210">
            <w:pPr>
              <w:spacing w:after="0" w:line="240" w:lineRule="auto"/>
              <w:jc w:val="center"/>
              <w:rPr>
                <w:color w:val="000000"/>
                <w:sz w:val="20"/>
                <w:szCs w:val="20"/>
                <w:lang w:eastAsia="ru-RU"/>
              </w:rPr>
            </w:pPr>
          </w:p>
        </w:tc>
        <w:tc>
          <w:tcPr>
            <w:tcW w:w="655" w:type="pct"/>
            <w:shd w:val="clear" w:color="auto" w:fill="auto"/>
            <w:vAlign w:val="center"/>
          </w:tcPr>
          <w:p w14:paraId="211C26E5" w14:textId="77777777" w:rsidR="00A96421" w:rsidRPr="00A96421" w:rsidRDefault="00A96421" w:rsidP="00723210">
            <w:pPr>
              <w:spacing w:after="0" w:line="240" w:lineRule="auto"/>
              <w:jc w:val="center"/>
              <w:rPr>
                <w:color w:val="000000"/>
                <w:sz w:val="20"/>
                <w:szCs w:val="20"/>
                <w:lang w:eastAsia="ru-RU"/>
              </w:rPr>
            </w:pPr>
          </w:p>
        </w:tc>
      </w:tr>
      <w:tr w:rsidR="00A96421" w:rsidRPr="00A96421" w14:paraId="2E60DE90" w14:textId="77777777" w:rsidTr="00723210">
        <w:trPr>
          <w:trHeight w:val="20"/>
          <w:jc w:val="center"/>
        </w:trPr>
        <w:tc>
          <w:tcPr>
            <w:tcW w:w="322" w:type="pct"/>
            <w:shd w:val="clear" w:color="auto" w:fill="auto"/>
            <w:vAlign w:val="center"/>
          </w:tcPr>
          <w:p w14:paraId="1867CB5F"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60F1BC4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на производственные нужды</w:t>
            </w:r>
          </w:p>
        </w:tc>
        <w:tc>
          <w:tcPr>
            <w:tcW w:w="833" w:type="pct"/>
            <w:shd w:val="clear" w:color="auto" w:fill="auto"/>
            <w:vAlign w:val="center"/>
          </w:tcPr>
          <w:p w14:paraId="34CFBAB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млн. кВт. ч./в год</w:t>
            </w:r>
          </w:p>
        </w:tc>
        <w:tc>
          <w:tcPr>
            <w:tcW w:w="860" w:type="pct"/>
            <w:shd w:val="clear" w:color="auto" w:fill="auto"/>
            <w:vAlign w:val="center"/>
          </w:tcPr>
          <w:p w14:paraId="2039F12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69E5C26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r w:rsidR="00A96421" w:rsidRPr="00A96421" w14:paraId="6496C1B1" w14:textId="77777777" w:rsidTr="00723210">
        <w:trPr>
          <w:trHeight w:val="20"/>
          <w:jc w:val="center"/>
        </w:trPr>
        <w:tc>
          <w:tcPr>
            <w:tcW w:w="322" w:type="pct"/>
            <w:shd w:val="clear" w:color="auto" w:fill="auto"/>
            <w:vAlign w:val="center"/>
          </w:tcPr>
          <w:p w14:paraId="554703AB"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20648A4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 на коммунально-бытовые нужды</w:t>
            </w:r>
          </w:p>
        </w:tc>
        <w:tc>
          <w:tcPr>
            <w:tcW w:w="833" w:type="pct"/>
            <w:shd w:val="clear" w:color="auto" w:fill="auto"/>
            <w:vAlign w:val="center"/>
          </w:tcPr>
          <w:p w14:paraId="4C1A2A8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млн. кВт. ч./в год</w:t>
            </w:r>
          </w:p>
        </w:tc>
        <w:tc>
          <w:tcPr>
            <w:tcW w:w="860" w:type="pct"/>
            <w:shd w:val="clear" w:color="auto" w:fill="auto"/>
            <w:vAlign w:val="center"/>
          </w:tcPr>
          <w:p w14:paraId="22DF2BC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669E5E5B"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14,4</w:t>
            </w:r>
          </w:p>
        </w:tc>
      </w:tr>
      <w:tr w:rsidR="00A96421" w:rsidRPr="00A96421" w14:paraId="66B25030" w14:textId="77777777" w:rsidTr="00723210">
        <w:trPr>
          <w:trHeight w:val="20"/>
          <w:jc w:val="center"/>
        </w:trPr>
        <w:tc>
          <w:tcPr>
            <w:tcW w:w="322" w:type="pct"/>
            <w:shd w:val="clear" w:color="auto" w:fill="auto"/>
            <w:vAlign w:val="center"/>
          </w:tcPr>
          <w:p w14:paraId="06918E14"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6.6.2</w:t>
            </w:r>
          </w:p>
        </w:tc>
        <w:tc>
          <w:tcPr>
            <w:tcW w:w="2331" w:type="pct"/>
            <w:shd w:val="clear" w:color="auto" w:fill="auto"/>
            <w:vAlign w:val="center"/>
          </w:tcPr>
          <w:p w14:paraId="19044286"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Потребление электроэнергии на 1 чел. в год</w:t>
            </w:r>
          </w:p>
        </w:tc>
        <w:tc>
          <w:tcPr>
            <w:tcW w:w="833" w:type="pct"/>
            <w:shd w:val="clear" w:color="auto" w:fill="auto"/>
            <w:vAlign w:val="center"/>
          </w:tcPr>
          <w:p w14:paraId="5378DD6E"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кВт. ч.</w:t>
            </w:r>
          </w:p>
        </w:tc>
        <w:tc>
          <w:tcPr>
            <w:tcW w:w="860" w:type="pct"/>
            <w:shd w:val="clear" w:color="auto" w:fill="auto"/>
            <w:vAlign w:val="center"/>
          </w:tcPr>
          <w:p w14:paraId="5ED39B2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1680</w:t>
            </w:r>
          </w:p>
        </w:tc>
        <w:tc>
          <w:tcPr>
            <w:tcW w:w="655" w:type="pct"/>
            <w:shd w:val="clear" w:color="auto" w:fill="auto"/>
            <w:vAlign w:val="center"/>
          </w:tcPr>
          <w:p w14:paraId="76F3167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1680</w:t>
            </w:r>
          </w:p>
        </w:tc>
      </w:tr>
      <w:tr w:rsidR="00A96421" w:rsidRPr="00A96421" w14:paraId="5639737A" w14:textId="77777777" w:rsidTr="00723210">
        <w:trPr>
          <w:trHeight w:val="20"/>
          <w:jc w:val="center"/>
        </w:trPr>
        <w:tc>
          <w:tcPr>
            <w:tcW w:w="322" w:type="pct"/>
            <w:shd w:val="clear" w:color="auto" w:fill="auto"/>
            <w:vAlign w:val="center"/>
          </w:tcPr>
          <w:p w14:paraId="61BB23AB" w14:textId="77777777" w:rsidR="00A96421" w:rsidRPr="00A96421" w:rsidRDefault="00A96421" w:rsidP="00723210">
            <w:pPr>
              <w:spacing w:after="0" w:line="240" w:lineRule="auto"/>
              <w:jc w:val="center"/>
              <w:rPr>
                <w:color w:val="000000"/>
                <w:sz w:val="20"/>
                <w:szCs w:val="20"/>
                <w:lang w:eastAsia="ru-RU"/>
              </w:rPr>
            </w:pPr>
          </w:p>
        </w:tc>
        <w:tc>
          <w:tcPr>
            <w:tcW w:w="2331" w:type="pct"/>
            <w:shd w:val="clear" w:color="auto" w:fill="auto"/>
            <w:vAlign w:val="center"/>
          </w:tcPr>
          <w:p w14:paraId="635435F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в том числе:</w:t>
            </w:r>
          </w:p>
          <w:p w14:paraId="30A7B660"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-на коммунально-бытовые нужды</w:t>
            </w:r>
          </w:p>
        </w:tc>
        <w:tc>
          <w:tcPr>
            <w:tcW w:w="833" w:type="pct"/>
            <w:shd w:val="clear" w:color="auto" w:fill="auto"/>
            <w:vAlign w:val="center"/>
          </w:tcPr>
          <w:p w14:paraId="2D0C52B3"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кВт. ч.</w:t>
            </w:r>
          </w:p>
        </w:tc>
        <w:tc>
          <w:tcPr>
            <w:tcW w:w="860" w:type="pct"/>
            <w:shd w:val="clear" w:color="auto" w:fill="auto"/>
            <w:vAlign w:val="center"/>
          </w:tcPr>
          <w:p w14:paraId="4CCD5DFD" w14:textId="77777777" w:rsidR="00A96421" w:rsidRPr="00A96421" w:rsidRDefault="00A96421" w:rsidP="00723210">
            <w:pPr>
              <w:tabs>
                <w:tab w:val="left" w:pos="563"/>
                <w:tab w:val="center" w:pos="718"/>
              </w:tabs>
              <w:spacing w:after="0" w:line="240" w:lineRule="auto"/>
              <w:jc w:val="center"/>
              <w:rPr>
                <w:color w:val="000000"/>
                <w:sz w:val="20"/>
                <w:szCs w:val="20"/>
                <w:lang w:eastAsia="ru-RU"/>
              </w:rPr>
            </w:pPr>
            <w:r w:rsidRPr="00A96421">
              <w:rPr>
                <w:color w:val="000000"/>
                <w:sz w:val="20"/>
                <w:szCs w:val="20"/>
                <w:lang w:eastAsia="ru-RU"/>
              </w:rPr>
              <w:t>1680</w:t>
            </w:r>
          </w:p>
        </w:tc>
        <w:tc>
          <w:tcPr>
            <w:tcW w:w="655" w:type="pct"/>
            <w:shd w:val="clear" w:color="auto" w:fill="auto"/>
            <w:vAlign w:val="center"/>
          </w:tcPr>
          <w:p w14:paraId="7D9B9F4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1680</w:t>
            </w:r>
          </w:p>
        </w:tc>
      </w:tr>
      <w:tr w:rsidR="00A96421" w:rsidRPr="00A96421" w14:paraId="7E615037" w14:textId="77777777" w:rsidTr="00723210">
        <w:trPr>
          <w:trHeight w:val="20"/>
          <w:jc w:val="center"/>
        </w:trPr>
        <w:tc>
          <w:tcPr>
            <w:tcW w:w="322" w:type="pct"/>
            <w:shd w:val="clear" w:color="auto" w:fill="auto"/>
            <w:vAlign w:val="center"/>
          </w:tcPr>
          <w:p w14:paraId="750FFAB1"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6.6.3</w:t>
            </w:r>
          </w:p>
        </w:tc>
        <w:tc>
          <w:tcPr>
            <w:tcW w:w="2331" w:type="pct"/>
            <w:shd w:val="clear" w:color="auto" w:fill="auto"/>
            <w:vAlign w:val="center"/>
          </w:tcPr>
          <w:p w14:paraId="01113D4F"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Протяженность сетей</w:t>
            </w:r>
          </w:p>
        </w:tc>
        <w:tc>
          <w:tcPr>
            <w:tcW w:w="833" w:type="pct"/>
            <w:shd w:val="clear" w:color="auto" w:fill="auto"/>
            <w:vAlign w:val="center"/>
          </w:tcPr>
          <w:p w14:paraId="0D69AD7C"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км</w:t>
            </w:r>
          </w:p>
        </w:tc>
        <w:tc>
          <w:tcPr>
            <w:tcW w:w="860" w:type="pct"/>
            <w:shd w:val="clear" w:color="auto" w:fill="auto"/>
            <w:vAlign w:val="center"/>
          </w:tcPr>
          <w:p w14:paraId="2A3120DA"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c>
          <w:tcPr>
            <w:tcW w:w="655" w:type="pct"/>
            <w:shd w:val="clear" w:color="auto" w:fill="auto"/>
            <w:vAlign w:val="center"/>
          </w:tcPr>
          <w:p w14:paraId="39C61005" w14:textId="77777777" w:rsidR="00A96421" w:rsidRPr="00A96421" w:rsidRDefault="00A96421" w:rsidP="00723210">
            <w:pPr>
              <w:spacing w:after="0" w:line="240" w:lineRule="auto"/>
              <w:jc w:val="center"/>
              <w:rPr>
                <w:color w:val="000000"/>
                <w:sz w:val="20"/>
                <w:szCs w:val="20"/>
                <w:lang w:eastAsia="ru-RU"/>
              </w:rPr>
            </w:pPr>
            <w:r w:rsidRPr="00A96421">
              <w:rPr>
                <w:color w:val="000000"/>
                <w:sz w:val="20"/>
                <w:szCs w:val="20"/>
                <w:lang w:eastAsia="ru-RU"/>
              </w:rPr>
              <w:t>-</w:t>
            </w:r>
          </w:p>
        </w:tc>
      </w:tr>
    </w:tbl>
    <w:p w14:paraId="698BB7F9" w14:textId="77777777" w:rsidR="00A96421" w:rsidRDefault="00A96421" w:rsidP="00153566">
      <w:pPr>
        <w:tabs>
          <w:tab w:val="left" w:pos="2127"/>
        </w:tabs>
        <w:spacing w:after="0"/>
        <w:ind w:firstLine="709"/>
        <w:jc w:val="both"/>
        <w:rPr>
          <w:sz w:val="24"/>
          <w:szCs w:val="24"/>
        </w:rPr>
      </w:pPr>
    </w:p>
    <w:p w14:paraId="5B8EF6C8" w14:textId="0A630D6A" w:rsidR="00F54D28" w:rsidRDefault="00AF528D" w:rsidP="00153566">
      <w:pPr>
        <w:tabs>
          <w:tab w:val="left" w:pos="2127"/>
        </w:tabs>
        <w:spacing w:after="0"/>
        <w:ind w:firstLine="709"/>
        <w:jc w:val="both"/>
        <w:rPr>
          <w:sz w:val="24"/>
          <w:szCs w:val="24"/>
        </w:rPr>
      </w:pPr>
      <w:r>
        <w:rPr>
          <w:sz w:val="24"/>
          <w:szCs w:val="24"/>
        </w:rPr>
        <w:lastRenderedPageBreak/>
        <w:t xml:space="preserve">Согласно данным </w:t>
      </w:r>
      <w:r w:rsidRPr="00AF528D">
        <w:rPr>
          <w:sz w:val="24"/>
          <w:szCs w:val="24"/>
        </w:rPr>
        <w:t>УО ООО «ПТВС»</w:t>
      </w:r>
      <w:r>
        <w:rPr>
          <w:sz w:val="24"/>
          <w:szCs w:val="24"/>
        </w:rPr>
        <w:t xml:space="preserve"> выданы технически</w:t>
      </w:r>
      <w:r w:rsidR="00B6183B">
        <w:rPr>
          <w:sz w:val="24"/>
          <w:szCs w:val="24"/>
        </w:rPr>
        <w:t>е</w:t>
      </w:r>
      <w:r>
        <w:rPr>
          <w:sz w:val="24"/>
          <w:szCs w:val="24"/>
        </w:rPr>
        <w:t xml:space="preserve"> условия на подключения к сетям водоснабжения </w:t>
      </w:r>
      <w:r w:rsidR="00B6183B">
        <w:rPr>
          <w:sz w:val="24"/>
          <w:szCs w:val="24"/>
        </w:rPr>
        <w:t>с 2020 по 2022 гг</w:t>
      </w:r>
      <w:r>
        <w:rPr>
          <w:sz w:val="24"/>
          <w:szCs w:val="24"/>
        </w:rPr>
        <w:t>.</w:t>
      </w:r>
      <w:r w:rsidR="00F54D28">
        <w:rPr>
          <w:sz w:val="24"/>
          <w:szCs w:val="24"/>
        </w:rPr>
        <w:t xml:space="preserve"> Перечень ТУ на подключение объект</w:t>
      </w:r>
      <w:r w:rsidR="00B6183B">
        <w:rPr>
          <w:sz w:val="24"/>
          <w:szCs w:val="24"/>
        </w:rPr>
        <w:t>ов</w:t>
      </w:r>
      <w:r w:rsidR="00F54D28">
        <w:rPr>
          <w:sz w:val="24"/>
          <w:szCs w:val="24"/>
        </w:rPr>
        <w:t xml:space="preserve"> к сетям инженерно-технического обеспечения представлены в таблице 1</w:t>
      </w:r>
      <w:r w:rsidR="00D07BA7">
        <w:rPr>
          <w:sz w:val="24"/>
          <w:szCs w:val="24"/>
        </w:rPr>
        <w:t>6</w:t>
      </w:r>
      <w:r w:rsidR="00F54D28">
        <w:rPr>
          <w:sz w:val="24"/>
          <w:szCs w:val="24"/>
        </w:rPr>
        <w:t>.</w:t>
      </w:r>
    </w:p>
    <w:p w14:paraId="4C797C7A" w14:textId="77777777" w:rsidR="00153566" w:rsidRDefault="00153566" w:rsidP="00153566">
      <w:pPr>
        <w:tabs>
          <w:tab w:val="left" w:pos="2127"/>
        </w:tabs>
        <w:spacing w:after="0"/>
        <w:ind w:firstLine="709"/>
        <w:jc w:val="both"/>
        <w:rPr>
          <w:sz w:val="24"/>
          <w:szCs w:val="24"/>
        </w:rPr>
      </w:pPr>
    </w:p>
    <w:p w14:paraId="1743569A" w14:textId="1F81334D" w:rsidR="00B6183B" w:rsidRPr="00B6183B" w:rsidRDefault="00B6183B" w:rsidP="004D7D16">
      <w:pPr>
        <w:pStyle w:val="af8"/>
        <w:keepNext/>
        <w:jc w:val="both"/>
        <w:rPr>
          <w:color w:val="000000" w:themeColor="text1"/>
          <w:sz w:val="24"/>
          <w:szCs w:val="24"/>
        </w:rPr>
      </w:pPr>
      <w:r w:rsidRPr="00B6183B">
        <w:rPr>
          <w:color w:val="000000" w:themeColor="text1"/>
          <w:sz w:val="24"/>
          <w:szCs w:val="24"/>
        </w:rPr>
        <w:t xml:space="preserve">Таблица </w:t>
      </w:r>
      <w:r w:rsidRPr="00B6183B">
        <w:rPr>
          <w:color w:val="000000" w:themeColor="text1"/>
          <w:sz w:val="24"/>
          <w:szCs w:val="24"/>
        </w:rPr>
        <w:fldChar w:fldCharType="begin"/>
      </w:r>
      <w:r w:rsidRPr="00B6183B">
        <w:rPr>
          <w:color w:val="000000" w:themeColor="text1"/>
          <w:sz w:val="24"/>
          <w:szCs w:val="24"/>
        </w:rPr>
        <w:instrText xml:space="preserve"> SEQ Таблица \* ARABIC </w:instrText>
      </w:r>
      <w:r w:rsidRPr="00B6183B">
        <w:rPr>
          <w:color w:val="000000" w:themeColor="text1"/>
          <w:sz w:val="24"/>
          <w:szCs w:val="24"/>
        </w:rPr>
        <w:fldChar w:fldCharType="separate"/>
      </w:r>
      <w:r w:rsidR="00B9745E">
        <w:rPr>
          <w:noProof/>
          <w:color w:val="000000" w:themeColor="text1"/>
          <w:sz w:val="24"/>
          <w:szCs w:val="24"/>
        </w:rPr>
        <w:t>16</w:t>
      </w:r>
      <w:r w:rsidRPr="00B6183B">
        <w:rPr>
          <w:color w:val="000000" w:themeColor="text1"/>
          <w:sz w:val="24"/>
          <w:szCs w:val="24"/>
        </w:rPr>
        <w:fldChar w:fldCharType="end"/>
      </w:r>
      <w:r w:rsidRPr="00B6183B">
        <w:rPr>
          <w:color w:val="000000" w:themeColor="text1"/>
          <w:sz w:val="24"/>
          <w:szCs w:val="24"/>
        </w:rPr>
        <w:t xml:space="preserve"> </w:t>
      </w:r>
      <w:r>
        <w:rPr>
          <w:color w:val="000000" w:themeColor="text1"/>
          <w:sz w:val="24"/>
          <w:szCs w:val="24"/>
        </w:rPr>
        <w:t>Выданные технические условия на подключение к сетям водоснабжения</w:t>
      </w:r>
      <w:r w:rsidRPr="00B6183B">
        <w:t xml:space="preserve"> </w:t>
      </w:r>
      <w:r w:rsidRPr="00B6183B">
        <w:rPr>
          <w:color w:val="000000" w:themeColor="text1"/>
          <w:sz w:val="24"/>
          <w:szCs w:val="24"/>
        </w:rPr>
        <w:t>с 2020 по 2022 гг</w:t>
      </w:r>
      <w:r w:rsidR="00D07BA7">
        <w:rPr>
          <w:color w:val="000000" w:themeColor="text1"/>
          <w:sz w:val="24"/>
          <w:szCs w:val="24"/>
        </w:rPr>
        <w:t>.</w:t>
      </w:r>
    </w:p>
    <w:tbl>
      <w:tblPr>
        <w:tblStyle w:val="af3"/>
        <w:tblW w:w="5000" w:type="pct"/>
        <w:jc w:val="center"/>
        <w:tblLook w:val="04A0" w:firstRow="1" w:lastRow="0" w:firstColumn="1" w:lastColumn="0" w:noHBand="0" w:noVBand="1"/>
      </w:tblPr>
      <w:tblGrid>
        <w:gridCol w:w="919"/>
        <w:gridCol w:w="1079"/>
        <w:gridCol w:w="3288"/>
        <w:gridCol w:w="2030"/>
        <w:gridCol w:w="2030"/>
      </w:tblGrid>
      <w:tr w:rsidR="003F1C09" w:rsidRPr="003F1C09" w14:paraId="5BB489CB" w14:textId="77777777" w:rsidTr="00174EFE">
        <w:trPr>
          <w:jc w:val="center"/>
        </w:trPr>
        <w:tc>
          <w:tcPr>
            <w:tcW w:w="492" w:type="pct"/>
            <w:vMerge w:val="restart"/>
            <w:tcMar>
              <w:left w:w="28" w:type="dxa"/>
              <w:right w:w="28" w:type="dxa"/>
            </w:tcMar>
            <w:vAlign w:val="center"/>
          </w:tcPr>
          <w:p w14:paraId="0887EF30" w14:textId="5B38B285" w:rsidR="003F1C09" w:rsidRPr="003F1C09" w:rsidRDefault="003F1C09" w:rsidP="00C56443">
            <w:pPr>
              <w:tabs>
                <w:tab w:val="left" w:pos="2127"/>
              </w:tabs>
              <w:spacing w:after="0" w:line="240" w:lineRule="auto"/>
              <w:jc w:val="center"/>
            </w:pPr>
            <w:r w:rsidRPr="003F1C09">
              <w:t>№</w:t>
            </w:r>
          </w:p>
        </w:tc>
        <w:tc>
          <w:tcPr>
            <w:tcW w:w="577" w:type="pct"/>
            <w:vMerge w:val="restart"/>
            <w:tcMar>
              <w:left w:w="28" w:type="dxa"/>
              <w:right w:w="28" w:type="dxa"/>
            </w:tcMar>
            <w:vAlign w:val="center"/>
          </w:tcPr>
          <w:p w14:paraId="59176376" w14:textId="06883ADD" w:rsidR="003F1C09" w:rsidRPr="003F1C09" w:rsidRDefault="003F1C09" w:rsidP="00C56443">
            <w:pPr>
              <w:tabs>
                <w:tab w:val="left" w:pos="2127"/>
              </w:tabs>
              <w:spacing w:after="0" w:line="240" w:lineRule="auto"/>
              <w:jc w:val="center"/>
            </w:pPr>
            <w:r w:rsidRPr="003F1C09">
              <w:t>№ТУ</w:t>
            </w:r>
          </w:p>
        </w:tc>
        <w:tc>
          <w:tcPr>
            <w:tcW w:w="1759" w:type="pct"/>
            <w:vMerge w:val="restart"/>
            <w:tcMar>
              <w:left w:w="28" w:type="dxa"/>
              <w:right w:w="28" w:type="dxa"/>
            </w:tcMar>
            <w:vAlign w:val="center"/>
          </w:tcPr>
          <w:p w14:paraId="61EFAAB9" w14:textId="523C02AD" w:rsidR="003F1C09" w:rsidRPr="003F1C09" w:rsidRDefault="003F1C09" w:rsidP="00C56443">
            <w:pPr>
              <w:tabs>
                <w:tab w:val="left" w:pos="2127"/>
              </w:tabs>
              <w:spacing w:after="0" w:line="240" w:lineRule="auto"/>
              <w:jc w:val="center"/>
            </w:pPr>
            <w:r w:rsidRPr="003F1C09">
              <w:t>Подключаемый объект</w:t>
            </w:r>
          </w:p>
        </w:tc>
        <w:tc>
          <w:tcPr>
            <w:tcW w:w="2172" w:type="pct"/>
            <w:gridSpan w:val="2"/>
            <w:tcMar>
              <w:left w:w="28" w:type="dxa"/>
              <w:right w:w="28" w:type="dxa"/>
            </w:tcMar>
            <w:vAlign w:val="center"/>
          </w:tcPr>
          <w:p w14:paraId="2F00E8D8" w14:textId="0A55CD35" w:rsidR="003F1C09" w:rsidRPr="003F1C09" w:rsidRDefault="003F1C09" w:rsidP="00C56443">
            <w:pPr>
              <w:tabs>
                <w:tab w:val="left" w:pos="2127"/>
              </w:tabs>
              <w:spacing w:after="0" w:line="240" w:lineRule="auto"/>
              <w:jc w:val="center"/>
            </w:pPr>
            <w:r w:rsidRPr="003F1C09">
              <w:t>Максимальная нагрузка</w:t>
            </w:r>
            <w:r w:rsidR="00B6183B">
              <w:t>, м3/час</w:t>
            </w:r>
          </w:p>
        </w:tc>
      </w:tr>
      <w:tr w:rsidR="003F1C09" w:rsidRPr="003F1C09" w14:paraId="192BA6BC" w14:textId="77777777" w:rsidTr="00174EFE">
        <w:trPr>
          <w:jc w:val="center"/>
        </w:trPr>
        <w:tc>
          <w:tcPr>
            <w:tcW w:w="492" w:type="pct"/>
            <w:vMerge/>
            <w:tcMar>
              <w:left w:w="28" w:type="dxa"/>
              <w:right w:w="28" w:type="dxa"/>
            </w:tcMar>
            <w:vAlign w:val="center"/>
          </w:tcPr>
          <w:p w14:paraId="3817111B" w14:textId="77777777" w:rsidR="003F1C09" w:rsidRPr="003F1C09" w:rsidRDefault="003F1C09" w:rsidP="00C56443">
            <w:pPr>
              <w:tabs>
                <w:tab w:val="left" w:pos="2127"/>
              </w:tabs>
              <w:spacing w:after="0" w:line="240" w:lineRule="auto"/>
              <w:jc w:val="center"/>
            </w:pPr>
          </w:p>
        </w:tc>
        <w:tc>
          <w:tcPr>
            <w:tcW w:w="577" w:type="pct"/>
            <w:vMerge/>
            <w:tcMar>
              <w:left w:w="28" w:type="dxa"/>
              <w:right w:w="28" w:type="dxa"/>
            </w:tcMar>
            <w:vAlign w:val="center"/>
          </w:tcPr>
          <w:p w14:paraId="125BCEFF" w14:textId="77777777" w:rsidR="003F1C09" w:rsidRPr="003F1C09" w:rsidRDefault="003F1C09" w:rsidP="00C56443">
            <w:pPr>
              <w:tabs>
                <w:tab w:val="left" w:pos="2127"/>
              </w:tabs>
              <w:spacing w:after="0" w:line="240" w:lineRule="auto"/>
              <w:jc w:val="center"/>
            </w:pPr>
          </w:p>
        </w:tc>
        <w:tc>
          <w:tcPr>
            <w:tcW w:w="1759" w:type="pct"/>
            <w:vMerge/>
            <w:tcMar>
              <w:left w:w="28" w:type="dxa"/>
              <w:right w:w="28" w:type="dxa"/>
            </w:tcMar>
            <w:vAlign w:val="center"/>
          </w:tcPr>
          <w:p w14:paraId="67F802E9" w14:textId="714F82DA" w:rsidR="003F1C09" w:rsidRPr="003F1C09" w:rsidRDefault="003F1C09" w:rsidP="00C56443">
            <w:pPr>
              <w:tabs>
                <w:tab w:val="left" w:pos="2127"/>
              </w:tabs>
              <w:spacing w:after="0" w:line="240" w:lineRule="auto"/>
              <w:jc w:val="center"/>
            </w:pPr>
          </w:p>
        </w:tc>
        <w:tc>
          <w:tcPr>
            <w:tcW w:w="1086" w:type="pct"/>
            <w:tcMar>
              <w:left w:w="28" w:type="dxa"/>
              <w:right w:w="28" w:type="dxa"/>
            </w:tcMar>
            <w:vAlign w:val="center"/>
          </w:tcPr>
          <w:p w14:paraId="30949723" w14:textId="1DE152EF" w:rsidR="003F1C09" w:rsidRPr="003F1C09" w:rsidRDefault="003F1C09" w:rsidP="00C56443">
            <w:pPr>
              <w:tabs>
                <w:tab w:val="left" w:pos="2127"/>
              </w:tabs>
              <w:spacing w:after="0" w:line="240" w:lineRule="auto"/>
              <w:jc w:val="center"/>
            </w:pPr>
            <w:r w:rsidRPr="003F1C09">
              <w:t>Холодное водоснабжение</w:t>
            </w:r>
          </w:p>
        </w:tc>
        <w:tc>
          <w:tcPr>
            <w:tcW w:w="1086" w:type="pct"/>
            <w:tcMar>
              <w:left w:w="28" w:type="dxa"/>
              <w:right w:w="28" w:type="dxa"/>
            </w:tcMar>
            <w:vAlign w:val="center"/>
          </w:tcPr>
          <w:p w14:paraId="4F76E22B" w14:textId="2BFAAA2A" w:rsidR="003F1C09" w:rsidRPr="003F1C09" w:rsidRDefault="003F1C09" w:rsidP="00C56443">
            <w:pPr>
              <w:tabs>
                <w:tab w:val="left" w:pos="2127"/>
              </w:tabs>
              <w:spacing w:after="0" w:line="240" w:lineRule="auto"/>
              <w:jc w:val="center"/>
            </w:pPr>
            <w:r w:rsidRPr="003F1C09">
              <w:t>Горячее водоснабжение</w:t>
            </w:r>
          </w:p>
        </w:tc>
      </w:tr>
      <w:tr w:rsidR="00B6183B" w:rsidRPr="003F1C09" w14:paraId="0F877FA3" w14:textId="77777777" w:rsidTr="00B6183B">
        <w:trPr>
          <w:jc w:val="center"/>
        </w:trPr>
        <w:tc>
          <w:tcPr>
            <w:tcW w:w="5000" w:type="pct"/>
            <w:gridSpan w:val="5"/>
            <w:tcMar>
              <w:left w:w="28" w:type="dxa"/>
              <w:right w:w="28" w:type="dxa"/>
            </w:tcMar>
            <w:vAlign w:val="center"/>
          </w:tcPr>
          <w:p w14:paraId="3A4C0D48" w14:textId="5C90665F" w:rsidR="00B6183B" w:rsidRPr="003F1C09" w:rsidRDefault="00B6183B" w:rsidP="00C56443">
            <w:pPr>
              <w:tabs>
                <w:tab w:val="left" w:pos="2127"/>
              </w:tabs>
              <w:spacing w:after="0" w:line="240" w:lineRule="auto"/>
              <w:jc w:val="center"/>
            </w:pPr>
            <w:r>
              <w:t>2020 г.</w:t>
            </w:r>
          </w:p>
        </w:tc>
      </w:tr>
      <w:tr w:rsidR="00043F05" w:rsidRPr="003F1C09" w14:paraId="11C08520" w14:textId="77777777" w:rsidTr="00174EFE">
        <w:trPr>
          <w:jc w:val="center"/>
        </w:trPr>
        <w:tc>
          <w:tcPr>
            <w:tcW w:w="492" w:type="pct"/>
            <w:tcMar>
              <w:left w:w="28" w:type="dxa"/>
              <w:right w:w="28" w:type="dxa"/>
            </w:tcMar>
            <w:vAlign w:val="center"/>
          </w:tcPr>
          <w:p w14:paraId="0FEAEAD7" w14:textId="0B843B89" w:rsidR="00043F05" w:rsidRPr="00A64B84" w:rsidRDefault="00043F05" w:rsidP="00043F05">
            <w:pPr>
              <w:pStyle w:val="affc"/>
              <w:tabs>
                <w:tab w:val="left" w:pos="2127"/>
              </w:tabs>
              <w:spacing w:after="0" w:line="240" w:lineRule="auto"/>
              <w:ind w:left="0"/>
              <w:jc w:val="center"/>
            </w:pPr>
            <w:r>
              <w:t>1.</w:t>
            </w:r>
          </w:p>
        </w:tc>
        <w:tc>
          <w:tcPr>
            <w:tcW w:w="577" w:type="pct"/>
            <w:tcMar>
              <w:left w:w="28" w:type="dxa"/>
              <w:right w:w="28" w:type="dxa"/>
            </w:tcMar>
            <w:vAlign w:val="center"/>
          </w:tcPr>
          <w:p w14:paraId="423FE56A" w14:textId="7DB5A3A8" w:rsidR="00043F05" w:rsidRDefault="00043F05" w:rsidP="00043F05">
            <w:pPr>
              <w:tabs>
                <w:tab w:val="left" w:pos="2127"/>
              </w:tabs>
              <w:spacing w:after="0" w:line="240" w:lineRule="auto"/>
              <w:jc w:val="center"/>
            </w:pPr>
            <w:r>
              <w:t>Нг-239</w:t>
            </w:r>
          </w:p>
        </w:tc>
        <w:tc>
          <w:tcPr>
            <w:tcW w:w="1759" w:type="pct"/>
            <w:tcMar>
              <w:left w:w="28" w:type="dxa"/>
              <w:right w:w="28" w:type="dxa"/>
            </w:tcMar>
            <w:vAlign w:val="center"/>
          </w:tcPr>
          <w:p w14:paraId="2850ECE6" w14:textId="3C547099" w:rsidR="00043F05" w:rsidRDefault="00043F05" w:rsidP="00043F05">
            <w:pPr>
              <w:tabs>
                <w:tab w:val="left" w:pos="2127"/>
              </w:tabs>
              <w:spacing w:after="0" w:line="240" w:lineRule="auto"/>
              <w:jc w:val="center"/>
            </w:pPr>
            <w:r>
              <w:t>Кафе «Коралл», район ж/д №№11,12 мкр. Новый город, г. Удачный</w:t>
            </w:r>
          </w:p>
        </w:tc>
        <w:tc>
          <w:tcPr>
            <w:tcW w:w="1086" w:type="pct"/>
            <w:tcMar>
              <w:left w:w="28" w:type="dxa"/>
              <w:right w:w="28" w:type="dxa"/>
            </w:tcMar>
            <w:vAlign w:val="center"/>
          </w:tcPr>
          <w:p w14:paraId="439D01C8" w14:textId="0E706E22" w:rsidR="00043F05" w:rsidRDefault="00043F05" w:rsidP="00043F05">
            <w:pPr>
              <w:tabs>
                <w:tab w:val="left" w:pos="2127"/>
              </w:tabs>
              <w:spacing w:after="0" w:line="240" w:lineRule="auto"/>
              <w:jc w:val="center"/>
            </w:pPr>
            <w:r>
              <w:t>0,01</w:t>
            </w:r>
          </w:p>
        </w:tc>
        <w:tc>
          <w:tcPr>
            <w:tcW w:w="1086" w:type="pct"/>
            <w:tcMar>
              <w:left w:w="28" w:type="dxa"/>
              <w:right w:w="28" w:type="dxa"/>
            </w:tcMar>
            <w:vAlign w:val="center"/>
          </w:tcPr>
          <w:p w14:paraId="795A2168" w14:textId="0A3DCBF2" w:rsidR="00043F05" w:rsidRDefault="00043F05" w:rsidP="00043F05">
            <w:pPr>
              <w:tabs>
                <w:tab w:val="left" w:pos="2127"/>
              </w:tabs>
              <w:spacing w:after="0" w:line="240" w:lineRule="auto"/>
              <w:jc w:val="center"/>
            </w:pPr>
            <w:r>
              <w:t>0,01</w:t>
            </w:r>
          </w:p>
        </w:tc>
      </w:tr>
      <w:tr w:rsidR="00043F05" w:rsidRPr="003F1C09" w14:paraId="0F2AFB9B" w14:textId="77777777" w:rsidTr="00174EFE">
        <w:trPr>
          <w:jc w:val="center"/>
        </w:trPr>
        <w:tc>
          <w:tcPr>
            <w:tcW w:w="492" w:type="pct"/>
            <w:tcMar>
              <w:left w:w="28" w:type="dxa"/>
              <w:right w:w="28" w:type="dxa"/>
            </w:tcMar>
            <w:vAlign w:val="center"/>
          </w:tcPr>
          <w:p w14:paraId="6F67A1CF" w14:textId="12E4B4BA" w:rsidR="00043F05" w:rsidRDefault="00043F05" w:rsidP="00043F05">
            <w:pPr>
              <w:tabs>
                <w:tab w:val="left" w:pos="2127"/>
              </w:tabs>
              <w:spacing w:after="0" w:line="240" w:lineRule="auto"/>
              <w:jc w:val="center"/>
            </w:pPr>
            <w:r>
              <w:t>2.</w:t>
            </w:r>
          </w:p>
        </w:tc>
        <w:tc>
          <w:tcPr>
            <w:tcW w:w="577" w:type="pct"/>
            <w:tcMar>
              <w:left w:w="28" w:type="dxa"/>
              <w:right w:w="28" w:type="dxa"/>
            </w:tcMar>
            <w:vAlign w:val="center"/>
          </w:tcPr>
          <w:p w14:paraId="75B77968" w14:textId="7FC5C23A" w:rsidR="00043F05" w:rsidRDefault="00043F05" w:rsidP="00043F05">
            <w:pPr>
              <w:tabs>
                <w:tab w:val="left" w:pos="2127"/>
              </w:tabs>
              <w:spacing w:after="0" w:line="240" w:lineRule="auto"/>
              <w:jc w:val="center"/>
            </w:pPr>
            <w:r>
              <w:t>-</w:t>
            </w:r>
          </w:p>
        </w:tc>
        <w:tc>
          <w:tcPr>
            <w:tcW w:w="1759" w:type="pct"/>
            <w:tcMar>
              <w:left w:w="28" w:type="dxa"/>
              <w:right w:w="28" w:type="dxa"/>
            </w:tcMar>
            <w:vAlign w:val="center"/>
          </w:tcPr>
          <w:p w14:paraId="1AB98AB0" w14:textId="60B91791" w:rsidR="00043F05" w:rsidRDefault="00043F05" w:rsidP="00043F05">
            <w:pPr>
              <w:tabs>
                <w:tab w:val="left" w:pos="2127"/>
              </w:tabs>
              <w:spacing w:after="0" w:line="240" w:lineRule="auto"/>
              <w:jc w:val="center"/>
            </w:pPr>
            <w:r>
              <w:t>Автомир и БИРлога, район бассейна «Русалочка», мкр. Новый город, г. Удачный</w:t>
            </w:r>
          </w:p>
        </w:tc>
        <w:tc>
          <w:tcPr>
            <w:tcW w:w="1086" w:type="pct"/>
            <w:tcMar>
              <w:left w:w="28" w:type="dxa"/>
              <w:right w:w="28" w:type="dxa"/>
            </w:tcMar>
            <w:vAlign w:val="center"/>
          </w:tcPr>
          <w:p w14:paraId="5B0A37CF" w14:textId="37C9F01D" w:rsidR="00043F05" w:rsidRDefault="00043F05" w:rsidP="00043F05">
            <w:pPr>
              <w:tabs>
                <w:tab w:val="left" w:pos="2127"/>
              </w:tabs>
              <w:spacing w:after="0" w:line="240" w:lineRule="auto"/>
              <w:jc w:val="center"/>
            </w:pPr>
            <w:r>
              <w:t>0,01</w:t>
            </w:r>
          </w:p>
        </w:tc>
        <w:tc>
          <w:tcPr>
            <w:tcW w:w="1086" w:type="pct"/>
            <w:tcMar>
              <w:left w:w="28" w:type="dxa"/>
              <w:right w:w="28" w:type="dxa"/>
            </w:tcMar>
            <w:vAlign w:val="center"/>
          </w:tcPr>
          <w:p w14:paraId="320BF10B" w14:textId="590D6B97" w:rsidR="00043F05" w:rsidRDefault="00043F05" w:rsidP="00043F05">
            <w:pPr>
              <w:tabs>
                <w:tab w:val="left" w:pos="2127"/>
              </w:tabs>
              <w:spacing w:after="0" w:line="240" w:lineRule="auto"/>
              <w:jc w:val="center"/>
            </w:pPr>
            <w:r>
              <w:t>0,01</w:t>
            </w:r>
          </w:p>
        </w:tc>
      </w:tr>
      <w:tr w:rsidR="00043F05" w:rsidRPr="003F1C09" w14:paraId="78B0670E" w14:textId="77777777" w:rsidTr="00174EFE">
        <w:trPr>
          <w:jc w:val="center"/>
        </w:trPr>
        <w:tc>
          <w:tcPr>
            <w:tcW w:w="492" w:type="pct"/>
            <w:tcMar>
              <w:left w:w="28" w:type="dxa"/>
              <w:right w:w="28" w:type="dxa"/>
            </w:tcMar>
            <w:vAlign w:val="center"/>
          </w:tcPr>
          <w:p w14:paraId="0811146D" w14:textId="55651743" w:rsidR="00043F05" w:rsidRDefault="00043F05" w:rsidP="00043F05">
            <w:pPr>
              <w:tabs>
                <w:tab w:val="left" w:pos="2127"/>
              </w:tabs>
              <w:spacing w:after="0" w:line="240" w:lineRule="auto"/>
              <w:jc w:val="center"/>
            </w:pPr>
            <w:r>
              <w:t>3.</w:t>
            </w:r>
          </w:p>
        </w:tc>
        <w:tc>
          <w:tcPr>
            <w:tcW w:w="577" w:type="pct"/>
            <w:tcMar>
              <w:left w:w="28" w:type="dxa"/>
              <w:right w:w="28" w:type="dxa"/>
            </w:tcMar>
            <w:vAlign w:val="center"/>
          </w:tcPr>
          <w:p w14:paraId="12495B76" w14:textId="72E55EA3" w:rsidR="00043F05" w:rsidRDefault="00043F05" w:rsidP="00043F05">
            <w:pPr>
              <w:tabs>
                <w:tab w:val="left" w:pos="2127"/>
              </w:tabs>
              <w:spacing w:after="0" w:line="240" w:lineRule="auto"/>
              <w:jc w:val="center"/>
            </w:pPr>
            <w:r>
              <w:t>-</w:t>
            </w:r>
          </w:p>
        </w:tc>
        <w:tc>
          <w:tcPr>
            <w:tcW w:w="1759" w:type="pct"/>
            <w:tcMar>
              <w:left w:w="28" w:type="dxa"/>
              <w:right w:w="28" w:type="dxa"/>
            </w:tcMar>
            <w:vAlign w:val="center"/>
          </w:tcPr>
          <w:p w14:paraId="23468ABF" w14:textId="646C8ACC" w:rsidR="00043F05" w:rsidRDefault="00043F05" w:rsidP="00043F05">
            <w:pPr>
              <w:tabs>
                <w:tab w:val="left" w:pos="2127"/>
              </w:tabs>
              <w:spacing w:after="0" w:line="240" w:lineRule="auto"/>
              <w:jc w:val="center"/>
            </w:pPr>
            <w:r>
              <w:t>Гараж на 20 машиномест, п. Надежный</w:t>
            </w:r>
          </w:p>
        </w:tc>
        <w:tc>
          <w:tcPr>
            <w:tcW w:w="1086" w:type="pct"/>
            <w:tcMar>
              <w:left w:w="28" w:type="dxa"/>
              <w:right w:w="28" w:type="dxa"/>
            </w:tcMar>
            <w:vAlign w:val="center"/>
          </w:tcPr>
          <w:p w14:paraId="644582CC" w14:textId="3315B06B" w:rsidR="00043F05" w:rsidRDefault="00043F05" w:rsidP="00043F05">
            <w:pPr>
              <w:tabs>
                <w:tab w:val="left" w:pos="2127"/>
              </w:tabs>
              <w:spacing w:after="0" w:line="240" w:lineRule="auto"/>
              <w:jc w:val="center"/>
            </w:pPr>
            <w:r>
              <w:t>Определяется проектом</w:t>
            </w:r>
          </w:p>
        </w:tc>
        <w:tc>
          <w:tcPr>
            <w:tcW w:w="1086" w:type="pct"/>
            <w:tcMar>
              <w:left w:w="28" w:type="dxa"/>
              <w:right w:w="28" w:type="dxa"/>
            </w:tcMar>
            <w:vAlign w:val="center"/>
          </w:tcPr>
          <w:p w14:paraId="59B7BBE7" w14:textId="621DB975" w:rsidR="00043F05" w:rsidRDefault="00043F05" w:rsidP="00043F05">
            <w:pPr>
              <w:tabs>
                <w:tab w:val="left" w:pos="2127"/>
              </w:tabs>
              <w:spacing w:after="0" w:line="240" w:lineRule="auto"/>
              <w:jc w:val="center"/>
            </w:pPr>
            <w:r>
              <w:t>Определяется проектом</w:t>
            </w:r>
          </w:p>
        </w:tc>
      </w:tr>
      <w:tr w:rsidR="00043F05" w:rsidRPr="003F1C09" w14:paraId="6EBA6831" w14:textId="77777777" w:rsidTr="00174EFE">
        <w:trPr>
          <w:jc w:val="center"/>
        </w:trPr>
        <w:tc>
          <w:tcPr>
            <w:tcW w:w="492" w:type="pct"/>
            <w:tcMar>
              <w:left w:w="28" w:type="dxa"/>
              <w:right w:w="28" w:type="dxa"/>
            </w:tcMar>
            <w:vAlign w:val="center"/>
          </w:tcPr>
          <w:p w14:paraId="62472197" w14:textId="38E0728E" w:rsidR="00043F05" w:rsidRDefault="00043F05" w:rsidP="00043F05">
            <w:pPr>
              <w:tabs>
                <w:tab w:val="left" w:pos="2127"/>
              </w:tabs>
              <w:spacing w:after="0" w:line="240" w:lineRule="auto"/>
              <w:jc w:val="center"/>
            </w:pPr>
            <w:r>
              <w:t>4.</w:t>
            </w:r>
          </w:p>
        </w:tc>
        <w:tc>
          <w:tcPr>
            <w:tcW w:w="577" w:type="pct"/>
            <w:tcMar>
              <w:left w:w="28" w:type="dxa"/>
              <w:right w:w="28" w:type="dxa"/>
            </w:tcMar>
            <w:vAlign w:val="center"/>
          </w:tcPr>
          <w:p w14:paraId="5DE07A2A" w14:textId="2960AD60" w:rsidR="00043F05" w:rsidRDefault="00043F05" w:rsidP="00043F05">
            <w:pPr>
              <w:tabs>
                <w:tab w:val="left" w:pos="2127"/>
              </w:tabs>
              <w:spacing w:after="0" w:line="240" w:lineRule="auto"/>
              <w:jc w:val="center"/>
            </w:pPr>
            <w:r>
              <w:t>Нг-365</w:t>
            </w:r>
          </w:p>
        </w:tc>
        <w:tc>
          <w:tcPr>
            <w:tcW w:w="1759" w:type="pct"/>
            <w:tcMar>
              <w:left w:w="28" w:type="dxa"/>
              <w:right w:w="28" w:type="dxa"/>
            </w:tcMar>
            <w:vAlign w:val="center"/>
          </w:tcPr>
          <w:p w14:paraId="07BB9512" w14:textId="7CE7F69E" w:rsidR="00043F05" w:rsidRDefault="00043F05" w:rsidP="00043F05">
            <w:pPr>
              <w:tabs>
                <w:tab w:val="left" w:pos="2127"/>
              </w:tabs>
              <w:spacing w:after="0" w:line="240" w:lineRule="auto"/>
              <w:jc w:val="center"/>
            </w:pPr>
            <w:r>
              <w:t>Автомойка, мкр. Новый город, северная часть города</w:t>
            </w:r>
          </w:p>
        </w:tc>
        <w:tc>
          <w:tcPr>
            <w:tcW w:w="1086" w:type="pct"/>
            <w:tcMar>
              <w:left w:w="28" w:type="dxa"/>
              <w:right w:w="28" w:type="dxa"/>
            </w:tcMar>
            <w:vAlign w:val="center"/>
          </w:tcPr>
          <w:p w14:paraId="42529806" w14:textId="69ECF4D2" w:rsidR="00043F05" w:rsidRDefault="00043F05" w:rsidP="00043F05">
            <w:pPr>
              <w:tabs>
                <w:tab w:val="left" w:pos="2127"/>
              </w:tabs>
              <w:spacing w:after="0" w:line="240" w:lineRule="auto"/>
              <w:jc w:val="center"/>
            </w:pPr>
            <w:r>
              <w:t>0,1</w:t>
            </w:r>
          </w:p>
        </w:tc>
        <w:tc>
          <w:tcPr>
            <w:tcW w:w="1086" w:type="pct"/>
            <w:tcMar>
              <w:left w:w="28" w:type="dxa"/>
              <w:right w:w="28" w:type="dxa"/>
            </w:tcMar>
            <w:vAlign w:val="center"/>
          </w:tcPr>
          <w:p w14:paraId="759EF8C4" w14:textId="42790C02" w:rsidR="00043F05" w:rsidRDefault="00043F05" w:rsidP="00043F05">
            <w:pPr>
              <w:tabs>
                <w:tab w:val="left" w:pos="2127"/>
              </w:tabs>
              <w:spacing w:after="0" w:line="240" w:lineRule="auto"/>
              <w:jc w:val="center"/>
            </w:pPr>
            <w:r>
              <w:t>-</w:t>
            </w:r>
          </w:p>
        </w:tc>
      </w:tr>
      <w:tr w:rsidR="00043F05" w:rsidRPr="003F1C09" w14:paraId="0E349B91" w14:textId="77777777" w:rsidTr="00174EFE">
        <w:trPr>
          <w:jc w:val="center"/>
        </w:trPr>
        <w:tc>
          <w:tcPr>
            <w:tcW w:w="492" w:type="pct"/>
            <w:tcMar>
              <w:left w:w="28" w:type="dxa"/>
              <w:right w:w="28" w:type="dxa"/>
            </w:tcMar>
            <w:vAlign w:val="center"/>
          </w:tcPr>
          <w:p w14:paraId="57C031ED" w14:textId="1EC31998" w:rsidR="00043F05" w:rsidRDefault="00043F05" w:rsidP="00043F05">
            <w:pPr>
              <w:tabs>
                <w:tab w:val="left" w:pos="2127"/>
              </w:tabs>
              <w:spacing w:after="0" w:line="240" w:lineRule="auto"/>
              <w:jc w:val="center"/>
            </w:pPr>
            <w:r>
              <w:t>5.</w:t>
            </w:r>
          </w:p>
        </w:tc>
        <w:tc>
          <w:tcPr>
            <w:tcW w:w="577" w:type="pct"/>
            <w:tcMar>
              <w:left w:w="28" w:type="dxa"/>
              <w:right w:w="28" w:type="dxa"/>
            </w:tcMar>
            <w:vAlign w:val="center"/>
          </w:tcPr>
          <w:p w14:paraId="03483056" w14:textId="38CE7BE6" w:rsidR="00043F05" w:rsidRDefault="00043F05" w:rsidP="00043F05">
            <w:pPr>
              <w:tabs>
                <w:tab w:val="left" w:pos="2127"/>
              </w:tabs>
              <w:spacing w:after="0" w:line="240" w:lineRule="auto"/>
              <w:jc w:val="center"/>
            </w:pPr>
            <w:r>
              <w:t>Нг-366</w:t>
            </w:r>
          </w:p>
        </w:tc>
        <w:tc>
          <w:tcPr>
            <w:tcW w:w="1759" w:type="pct"/>
            <w:tcMar>
              <w:left w:w="28" w:type="dxa"/>
              <w:right w:w="28" w:type="dxa"/>
            </w:tcMar>
            <w:vAlign w:val="center"/>
          </w:tcPr>
          <w:p w14:paraId="0373018D" w14:textId="6473F1DB" w:rsidR="00043F05" w:rsidRDefault="00043F05" w:rsidP="00043F05">
            <w:pPr>
              <w:tabs>
                <w:tab w:val="left" w:pos="2127"/>
              </w:tabs>
              <w:spacing w:after="0" w:line="240" w:lineRule="auto"/>
              <w:jc w:val="center"/>
            </w:pPr>
            <w:r>
              <w:t>Гаражный бокс, п. Надежный</w:t>
            </w:r>
          </w:p>
        </w:tc>
        <w:tc>
          <w:tcPr>
            <w:tcW w:w="1086" w:type="pct"/>
            <w:tcMar>
              <w:left w:w="28" w:type="dxa"/>
              <w:right w:w="28" w:type="dxa"/>
            </w:tcMar>
            <w:vAlign w:val="center"/>
          </w:tcPr>
          <w:p w14:paraId="6E0F3B70" w14:textId="4F124D74" w:rsidR="00043F05" w:rsidRDefault="00043F05" w:rsidP="00043F05">
            <w:pPr>
              <w:tabs>
                <w:tab w:val="left" w:pos="2127"/>
              </w:tabs>
              <w:spacing w:after="0" w:line="240" w:lineRule="auto"/>
              <w:jc w:val="center"/>
            </w:pPr>
            <w:r>
              <w:t>0,001</w:t>
            </w:r>
          </w:p>
        </w:tc>
        <w:tc>
          <w:tcPr>
            <w:tcW w:w="1086" w:type="pct"/>
            <w:tcMar>
              <w:left w:w="28" w:type="dxa"/>
              <w:right w:w="28" w:type="dxa"/>
            </w:tcMar>
            <w:vAlign w:val="center"/>
          </w:tcPr>
          <w:p w14:paraId="596837E1" w14:textId="0C322E64" w:rsidR="00043F05" w:rsidRDefault="00043F05" w:rsidP="00043F05">
            <w:pPr>
              <w:tabs>
                <w:tab w:val="left" w:pos="2127"/>
              </w:tabs>
              <w:spacing w:after="0" w:line="240" w:lineRule="auto"/>
              <w:jc w:val="center"/>
            </w:pPr>
            <w:r>
              <w:t>-</w:t>
            </w:r>
          </w:p>
        </w:tc>
      </w:tr>
      <w:tr w:rsidR="00043F05" w:rsidRPr="003F1C09" w14:paraId="3B2EB6C8" w14:textId="77777777" w:rsidTr="00174EFE">
        <w:trPr>
          <w:jc w:val="center"/>
        </w:trPr>
        <w:tc>
          <w:tcPr>
            <w:tcW w:w="492" w:type="pct"/>
            <w:tcMar>
              <w:left w:w="28" w:type="dxa"/>
              <w:right w:w="28" w:type="dxa"/>
            </w:tcMar>
            <w:vAlign w:val="center"/>
          </w:tcPr>
          <w:p w14:paraId="0DEC9C48" w14:textId="6FF44A8D" w:rsidR="00043F05" w:rsidRDefault="00043F05" w:rsidP="00043F05">
            <w:pPr>
              <w:tabs>
                <w:tab w:val="left" w:pos="2127"/>
              </w:tabs>
              <w:spacing w:after="0" w:line="240" w:lineRule="auto"/>
              <w:jc w:val="center"/>
            </w:pPr>
            <w:r>
              <w:t>6.</w:t>
            </w:r>
          </w:p>
        </w:tc>
        <w:tc>
          <w:tcPr>
            <w:tcW w:w="577" w:type="pct"/>
            <w:tcMar>
              <w:left w:w="28" w:type="dxa"/>
              <w:right w:w="28" w:type="dxa"/>
            </w:tcMar>
            <w:vAlign w:val="center"/>
          </w:tcPr>
          <w:p w14:paraId="49342729" w14:textId="7C2A5E3C" w:rsidR="00043F05" w:rsidRDefault="00043F05" w:rsidP="00043F05">
            <w:pPr>
              <w:tabs>
                <w:tab w:val="left" w:pos="2127"/>
              </w:tabs>
              <w:spacing w:after="0" w:line="240" w:lineRule="auto"/>
              <w:jc w:val="center"/>
            </w:pPr>
            <w:r>
              <w:t>Нг-367</w:t>
            </w:r>
          </w:p>
        </w:tc>
        <w:tc>
          <w:tcPr>
            <w:tcW w:w="1759" w:type="pct"/>
            <w:tcMar>
              <w:left w:w="28" w:type="dxa"/>
              <w:right w:w="28" w:type="dxa"/>
            </w:tcMar>
            <w:vAlign w:val="center"/>
          </w:tcPr>
          <w:p w14:paraId="70CF21CA" w14:textId="006E0E93" w:rsidR="00043F05" w:rsidRDefault="00043F05" w:rsidP="00043F05">
            <w:pPr>
              <w:tabs>
                <w:tab w:val="left" w:pos="2127"/>
              </w:tabs>
              <w:spacing w:after="0" w:line="240" w:lineRule="auto"/>
              <w:jc w:val="center"/>
            </w:pPr>
            <w:r>
              <w:t>Торговый центр, мкр. Новый город, ж/д №31, корп. 1</w:t>
            </w:r>
          </w:p>
        </w:tc>
        <w:tc>
          <w:tcPr>
            <w:tcW w:w="1086" w:type="pct"/>
            <w:tcMar>
              <w:left w:w="28" w:type="dxa"/>
              <w:right w:w="28" w:type="dxa"/>
            </w:tcMar>
            <w:vAlign w:val="center"/>
          </w:tcPr>
          <w:p w14:paraId="555030AD" w14:textId="1931CABD" w:rsidR="00043F05" w:rsidRDefault="00043F05" w:rsidP="00043F05">
            <w:pPr>
              <w:tabs>
                <w:tab w:val="left" w:pos="2127"/>
              </w:tabs>
              <w:spacing w:after="0" w:line="240" w:lineRule="auto"/>
              <w:jc w:val="center"/>
            </w:pPr>
            <w:r>
              <w:t>0,05</w:t>
            </w:r>
          </w:p>
        </w:tc>
        <w:tc>
          <w:tcPr>
            <w:tcW w:w="1086" w:type="pct"/>
            <w:tcMar>
              <w:left w:w="28" w:type="dxa"/>
              <w:right w:w="28" w:type="dxa"/>
            </w:tcMar>
            <w:vAlign w:val="center"/>
          </w:tcPr>
          <w:p w14:paraId="00684514" w14:textId="263B6405" w:rsidR="00043F05" w:rsidRDefault="00043F05" w:rsidP="00043F05">
            <w:pPr>
              <w:tabs>
                <w:tab w:val="left" w:pos="2127"/>
              </w:tabs>
              <w:spacing w:after="0" w:line="240" w:lineRule="auto"/>
              <w:jc w:val="center"/>
            </w:pPr>
            <w:r>
              <w:t>-</w:t>
            </w:r>
          </w:p>
        </w:tc>
      </w:tr>
      <w:tr w:rsidR="00043F05" w:rsidRPr="003F1C09" w14:paraId="29D36ACD" w14:textId="77777777" w:rsidTr="00174EFE">
        <w:trPr>
          <w:jc w:val="center"/>
        </w:trPr>
        <w:tc>
          <w:tcPr>
            <w:tcW w:w="492" w:type="pct"/>
            <w:tcMar>
              <w:left w:w="28" w:type="dxa"/>
              <w:right w:w="28" w:type="dxa"/>
            </w:tcMar>
            <w:vAlign w:val="center"/>
          </w:tcPr>
          <w:p w14:paraId="5ABA1F4E" w14:textId="0D743B75" w:rsidR="00043F05" w:rsidRDefault="00043F05" w:rsidP="00043F05">
            <w:pPr>
              <w:tabs>
                <w:tab w:val="left" w:pos="2127"/>
              </w:tabs>
              <w:spacing w:after="0" w:line="240" w:lineRule="auto"/>
              <w:jc w:val="center"/>
            </w:pPr>
            <w:r>
              <w:t>7.</w:t>
            </w:r>
          </w:p>
        </w:tc>
        <w:tc>
          <w:tcPr>
            <w:tcW w:w="577" w:type="pct"/>
            <w:tcMar>
              <w:left w:w="28" w:type="dxa"/>
              <w:right w:w="28" w:type="dxa"/>
            </w:tcMar>
            <w:vAlign w:val="center"/>
          </w:tcPr>
          <w:p w14:paraId="314FE7DA" w14:textId="4F78CB00" w:rsidR="00043F05" w:rsidRDefault="00043F05" w:rsidP="00043F05">
            <w:pPr>
              <w:tabs>
                <w:tab w:val="left" w:pos="2127"/>
              </w:tabs>
              <w:spacing w:after="0" w:line="240" w:lineRule="auto"/>
              <w:jc w:val="center"/>
            </w:pPr>
            <w:r>
              <w:t>Нг-369</w:t>
            </w:r>
          </w:p>
        </w:tc>
        <w:tc>
          <w:tcPr>
            <w:tcW w:w="1759" w:type="pct"/>
            <w:tcMar>
              <w:left w:w="28" w:type="dxa"/>
              <w:right w:w="28" w:type="dxa"/>
            </w:tcMar>
            <w:vAlign w:val="center"/>
          </w:tcPr>
          <w:p w14:paraId="617E5AFA" w14:textId="6810A384" w:rsidR="00043F05" w:rsidRDefault="00043F05" w:rsidP="00043F05">
            <w:pPr>
              <w:tabs>
                <w:tab w:val="left" w:pos="2127"/>
              </w:tabs>
              <w:spacing w:after="0" w:line="240" w:lineRule="auto"/>
              <w:jc w:val="center"/>
            </w:pPr>
            <w:r>
              <w:t>Служебный гараж, мкр. Новый город</w:t>
            </w:r>
          </w:p>
        </w:tc>
        <w:tc>
          <w:tcPr>
            <w:tcW w:w="1086" w:type="pct"/>
            <w:tcMar>
              <w:left w:w="28" w:type="dxa"/>
              <w:right w:w="28" w:type="dxa"/>
            </w:tcMar>
            <w:vAlign w:val="center"/>
          </w:tcPr>
          <w:p w14:paraId="47751F48" w14:textId="615DDF4F" w:rsidR="00043F05" w:rsidRDefault="00043F05" w:rsidP="00043F05">
            <w:pPr>
              <w:tabs>
                <w:tab w:val="left" w:pos="2127"/>
              </w:tabs>
              <w:spacing w:after="0" w:line="240" w:lineRule="auto"/>
              <w:jc w:val="center"/>
            </w:pPr>
            <w:r>
              <w:t>0,02</w:t>
            </w:r>
          </w:p>
        </w:tc>
        <w:tc>
          <w:tcPr>
            <w:tcW w:w="1086" w:type="pct"/>
            <w:tcMar>
              <w:left w:w="28" w:type="dxa"/>
              <w:right w:w="28" w:type="dxa"/>
            </w:tcMar>
            <w:vAlign w:val="center"/>
          </w:tcPr>
          <w:p w14:paraId="733DEDA9" w14:textId="694CCA2A" w:rsidR="00043F05" w:rsidRDefault="00043F05" w:rsidP="00043F05">
            <w:pPr>
              <w:tabs>
                <w:tab w:val="left" w:pos="2127"/>
              </w:tabs>
              <w:spacing w:after="0" w:line="240" w:lineRule="auto"/>
              <w:jc w:val="center"/>
            </w:pPr>
            <w:r>
              <w:t>0,01</w:t>
            </w:r>
          </w:p>
        </w:tc>
      </w:tr>
      <w:tr w:rsidR="00043F05" w:rsidRPr="003F1C09" w14:paraId="6E732C1C" w14:textId="77777777" w:rsidTr="00174EFE">
        <w:trPr>
          <w:jc w:val="center"/>
        </w:trPr>
        <w:tc>
          <w:tcPr>
            <w:tcW w:w="492" w:type="pct"/>
            <w:tcMar>
              <w:left w:w="28" w:type="dxa"/>
              <w:right w:w="28" w:type="dxa"/>
            </w:tcMar>
            <w:vAlign w:val="center"/>
          </w:tcPr>
          <w:p w14:paraId="1FDC19BA" w14:textId="7B7A7D5A" w:rsidR="00043F05" w:rsidRDefault="00043F05" w:rsidP="00043F05">
            <w:pPr>
              <w:tabs>
                <w:tab w:val="left" w:pos="2127"/>
              </w:tabs>
              <w:spacing w:after="0" w:line="240" w:lineRule="auto"/>
              <w:jc w:val="center"/>
            </w:pPr>
            <w:r>
              <w:t>8.</w:t>
            </w:r>
          </w:p>
        </w:tc>
        <w:tc>
          <w:tcPr>
            <w:tcW w:w="577" w:type="pct"/>
            <w:tcMar>
              <w:left w:w="28" w:type="dxa"/>
              <w:right w:w="28" w:type="dxa"/>
            </w:tcMar>
            <w:vAlign w:val="center"/>
          </w:tcPr>
          <w:p w14:paraId="59D3ACD7" w14:textId="27B52A88" w:rsidR="00043F05" w:rsidRDefault="00043F05" w:rsidP="00043F05">
            <w:pPr>
              <w:tabs>
                <w:tab w:val="left" w:pos="2127"/>
              </w:tabs>
              <w:spacing w:after="0" w:line="240" w:lineRule="auto"/>
              <w:jc w:val="center"/>
            </w:pPr>
            <w:r>
              <w:t>Нг-374</w:t>
            </w:r>
          </w:p>
        </w:tc>
        <w:tc>
          <w:tcPr>
            <w:tcW w:w="1759" w:type="pct"/>
            <w:tcMar>
              <w:left w:w="28" w:type="dxa"/>
              <w:right w:w="28" w:type="dxa"/>
            </w:tcMar>
            <w:vAlign w:val="center"/>
          </w:tcPr>
          <w:p w14:paraId="289A9DC2" w14:textId="746C6558" w:rsidR="00043F05" w:rsidRDefault="00043F05" w:rsidP="00043F05">
            <w:pPr>
              <w:tabs>
                <w:tab w:val="left" w:pos="2127"/>
              </w:tabs>
              <w:spacing w:after="0" w:line="240" w:lineRule="auto"/>
              <w:jc w:val="center"/>
            </w:pPr>
            <w:r>
              <w:t>Магазин Книги, р-н ж/д №22, мкр. Новый город, г. Удачный</w:t>
            </w:r>
          </w:p>
        </w:tc>
        <w:tc>
          <w:tcPr>
            <w:tcW w:w="1086" w:type="pct"/>
            <w:tcMar>
              <w:left w:w="28" w:type="dxa"/>
              <w:right w:w="28" w:type="dxa"/>
            </w:tcMar>
            <w:vAlign w:val="center"/>
          </w:tcPr>
          <w:p w14:paraId="4EA2D34C" w14:textId="629B890D" w:rsidR="00043F05" w:rsidRDefault="00043F05" w:rsidP="00043F05">
            <w:pPr>
              <w:tabs>
                <w:tab w:val="left" w:pos="2127"/>
              </w:tabs>
              <w:spacing w:after="0" w:line="240" w:lineRule="auto"/>
              <w:jc w:val="center"/>
            </w:pPr>
            <w:r>
              <w:t>0,02</w:t>
            </w:r>
          </w:p>
        </w:tc>
        <w:tc>
          <w:tcPr>
            <w:tcW w:w="1086" w:type="pct"/>
            <w:tcMar>
              <w:left w:w="28" w:type="dxa"/>
              <w:right w:w="28" w:type="dxa"/>
            </w:tcMar>
            <w:vAlign w:val="center"/>
          </w:tcPr>
          <w:p w14:paraId="5790F0CF" w14:textId="03E5AFB0" w:rsidR="00043F05" w:rsidRDefault="00043F05" w:rsidP="00043F05">
            <w:pPr>
              <w:tabs>
                <w:tab w:val="left" w:pos="2127"/>
              </w:tabs>
              <w:spacing w:after="0" w:line="240" w:lineRule="auto"/>
              <w:jc w:val="center"/>
            </w:pPr>
            <w:r>
              <w:t>-</w:t>
            </w:r>
          </w:p>
        </w:tc>
      </w:tr>
      <w:tr w:rsidR="00043F05" w:rsidRPr="003F1C09" w14:paraId="216D8B11" w14:textId="77777777" w:rsidTr="00174EFE">
        <w:trPr>
          <w:jc w:val="center"/>
        </w:trPr>
        <w:tc>
          <w:tcPr>
            <w:tcW w:w="492" w:type="pct"/>
            <w:tcMar>
              <w:left w:w="28" w:type="dxa"/>
              <w:right w:w="28" w:type="dxa"/>
            </w:tcMar>
            <w:vAlign w:val="center"/>
          </w:tcPr>
          <w:p w14:paraId="742026DC" w14:textId="34E55262" w:rsidR="00043F05" w:rsidRDefault="00043F05" w:rsidP="00043F05">
            <w:pPr>
              <w:tabs>
                <w:tab w:val="left" w:pos="2127"/>
              </w:tabs>
              <w:spacing w:after="0" w:line="240" w:lineRule="auto"/>
              <w:jc w:val="center"/>
            </w:pPr>
            <w:r>
              <w:t>9.</w:t>
            </w:r>
          </w:p>
        </w:tc>
        <w:tc>
          <w:tcPr>
            <w:tcW w:w="577" w:type="pct"/>
            <w:tcMar>
              <w:left w:w="28" w:type="dxa"/>
              <w:right w:w="28" w:type="dxa"/>
            </w:tcMar>
            <w:vAlign w:val="center"/>
          </w:tcPr>
          <w:p w14:paraId="107FAFCC" w14:textId="174A0848" w:rsidR="00043F05" w:rsidRDefault="00043F05" w:rsidP="00043F05">
            <w:pPr>
              <w:tabs>
                <w:tab w:val="left" w:pos="2127"/>
              </w:tabs>
              <w:spacing w:after="0" w:line="240" w:lineRule="auto"/>
              <w:jc w:val="center"/>
            </w:pPr>
            <w:r>
              <w:t>Нг-376</w:t>
            </w:r>
          </w:p>
        </w:tc>
        <w:tc>
          <w:tcPr>
            <w:tcW w:w="1759" w:type="pct"/>
            <w:tcMar>
              <w:left w:w="28" w:type="dxa"/>
              <w:right w:w="28" w:type="dxa"/>
            </w:tcMar>
            <w:vAlign w:val="center"/>
          </w:tcPr>
          <w:p w14:paraId="0D87F1EA" w14:textId="368CD905" w:rsidR="00043F05" w:rsidRDefault="00043F05" w:rsidP="00043F05">
            <w:pPr>
              <w:tabs>
                <w:tab w:val="left" w:pos="2127"/>
              </w:tabs>
              <w:spacing w:after="0" w:line="240" w:lineRule="auto"/>
              <w:jc w:val="center"/>
            </w:pPr>
            <w:r>
              <w:t>Детское кафе, мкр. Новый город, р-н ж/д №19</w:t>
            </w:r>
          </w:p>
        </w:tc>
        <w:tc>
          <w:tcPr>
            <w:tcW w:w="1086" w:type="pct"/>
            <w:tcMar>
              <w:left w:w="28" w:type="dxa"/>
              <w:right w:w="28" w:type="dxa"/>
            </w:tcMar>
            <w:vAlign w:val="center"/>
          </w:tcPr>
          <w:p w14:paraId="33585874" w14:textId="6471E5B1" w:rsidR="00043F05" w:rsidRDefault="00043F05" w:rsidP="00043F05">
            <w:pPr>
              <w:tabs>
                <w:tab w:val="left" w:pos="2127"/>
              </w:tabs>
              <w:spacing w:after="0" w:line="240" w:lineRule="auto"/>
              <w:jc w:val="center"/>
            </w:pPr>
            <w:r>
              <w:t>0,02</w:t>
            </w:r>
          </w:p>
        </w:tc>
        <w:tc>
          <w:tcPr>
            <w:tcW w:w="1086" w:type="pct"/>
            <w:tcMar>
              <w:left w:w="28" w:type="dxa"/>
              <w:right w:w="28" w:type="dxa"/>
            </w:tcMar>
            <w:vAlign w:val="center"/>
          </w:tcPr>
          <w:p w14:paraId="5F4627B1" w14:textId="4363D862" w:rsidR="00043F05" w:rsidRDefault="00043F05" w:rsidP="00043F05">
            <w:pPr>
              <w:tabs>
                <w:tab w:val="left" w:pos="2127"/>
              </w:tabs>
              <w:spacing w:after="0" w:line="240" w:lineRule="auto"/>
              <w:jc w:val="center"/>
            </w:pPr>
            <w:r>
              <w:t>0,02</w:t>
            </w:r>
          </w:p>
        </w:tc>
      </w:tr>
      <w:tr w:rsidR="00043F05" w:rsidRPr="003F1C09" w14:paraId="5A4ADCBA" w14:textId="77777777" w:rsidTr="00174EFE">
        <w:trPr>
          <w:jc w:val="center"/>
        </w:trPr>
        <w:tc>
          <w:tcPr>
            <w:tcW w:w="492" w:type="pct"/>
            <w:tcMar>
              <w:left w:w="28" w:type="dxa"/>
              <w:right w:w="28" w:type="dxa"/>
            </w:tcMar>
            <w:vAlign w:val="center"/>
          </w:tcPr>
          <w:p w14:paraId="5102E955" w14:textId="6555B65A" w:rsidR="00043F05" w:rsidRDefault="00043F05" w:rsidP="00043F05">
            <w:pPr>
              <w:tabs>
                <w:tab w:val="left" w:pos="2127"/>
              </w:tabs>
              <w:spacing w:after="0" w:line="240" w:lineRule="auto"/>
              <w:jc w:val="center"/>
            </w:pPr>
            <w:r>
              <w:t>10.</w:t>
            </w:r>
          </w:p>
        </w:tc>
        <w:tc>
          <w:tcPr>
            <w:tcW w:w="577" w:type="pct"/>
            <w:tcMar>
              <w:left w:w="28" w:type="dxa"/>
              <w:right w:w="28" w:type="dxa"/>
            </w:tcMar>
            <w:vAlign w:val="center"/>
          </w:tcPr>
          <w:p w14:paraId="77BE544B" w14:textId="2AEAD5D7" w:rsidR="00043F05" w:rsidRDefault="00043F05" w:rsidP="00043F05">
            <w:pPr>
              <w:tabs>
                <w:tab w:val="left" w:pos="2127"/>
              </w:tabs>
              <w:spacing w:after="0" w:line="240" w:lineRule="auto"/>
              <w:jc w:val="center"/>
            </w:pPr>
            <w:r>
              <w:t>Нг-377</w:t>
            </w:r>
          </w:p>
        </w:tc>
        <w:tc>
          <w:tcPr>
            <w:tcW w:w="1759" w:type="pct"/>
            <w:tcMar>
              <w:left w:w="28" w:type="dxa"/>
              <w:right w:w="28" w:type="dxa"/>
            </w:tcMar>
            <w:vAlign w:val="center"/>
          </w:tcPr>
          <w:p w14:paraId="5BB4A918" w14:textId="03BDF912" w:rsidR="00043F05" w:rsidRDefault="00043F05" w:rsidP="00043F05">
            <w:pPr>
              <w:tabs>
                <w:tab w:val="left" w:pos="2127"/>
              </w:tabs>
              <w:spacing w:after="0" w:line="240" w:lineRule="auto"/>
              <w:jc w:val="center"/>
            </w:pPr>
            <w:r>
              <w:t>Городской фонтан, мкр. Новый город, Центральная площадь</w:t>
            </w:r>
          </w:p>
        </w:tc>
        <w:tc>
          <w:tcPr>
            <w:tcW w:w="1086" w:type="pct"/>
            <w:tcMar>
              <w:left w:w="28" w:type="dxa"/>
              <w:right w:w="28" w:type="dxa"/>
            </w:tcMar>
            <w:vAlign w:val="center"/>
          </w:tcPr>
          <w:p w14:paraId="3CC7F4A1" w14:textId="49EB6EB8" w:rsidR="00043F05" w:rsidRDefault="00043F05" w:rsidP="00043F05">
            <w:pPr>
              <w:tabs>
                <w:tab w:val="left" w:pos="2127"/>
              </w:tabs>
              <w:spacing w:after="0" w:line="240" w:lineRule="auto"/>
              <w:jc w:val="center"/>
            </w:pPr>
            <w:r>
              <w:t>1,5</w:t>
            </w:r>
          </w:p>
        </w:tc>
        <w:tc>
          <w:tcPr>
            <w:tcW w:w="1086" w:type="pct"/>
            <w:tcMar>
              <w:left w:w="28" w:type="dxa"/>
              <w:right w:w="28" w:type="dxa"/>
            </w:tcMar>
            <w:vAlign w:val="center"/>
          </w:tcPr>
          <w:p w14:paraId="5E00A871" w14:textId="1B44FE15" w:rsidR="00043F05" w:rsidRDefault="00043F05" w:rsidP="00043F05">
            <w:pPr>
              <w:tabs>
                <w:tab w:val="left" w:pos="2127"/>
              </w:tabs>
              <w:spacing w:after="0" w:line="240" w:lineRule="auto"/>
              <w:jc w:val="center"/>
            </w:pPr>
            <w:r>
              <w:t>-</w:t>
            </w:r>
          </w:p>
        </w:tc>
      </w:tr>
      <w:tr w:rsidR="00043F05" w:rsidRPr="003F1C09" w14:paraId="5DB52B9A" w14:textId="77777777" w:rsidTr="00174EFE">
        <w:trPr>
          <w:jc w:val="center"/>
        </w:trPr>
        <w:tc>
          <w:tcPr>
            <w:tcW w:w="492" w:type="pct"/>
            <w:tcMar>
              <w:left w:w="28" w:type="dxa"/>
              <w:right w:w="28" w:type="dxa"/>
            </w:tcMar>
            <w:vAlign w:val="center"/>
          </w:tcPr>
          <w:p w14:paraId="1195C31F" w14:textId="527E1A14" w:rsidR="00043F05" w:rsidRDefault="00043F05" w:rsidP="00043F05">
            <w:pPr>
              <w:tabs>
                <w:tab w:val="left" w:pos="2127"/>
              </w:tabs>
              <w:spacing w:after="0" w:line="240" w:lineRule="auto"/>
              <w:jc w:val="center"/>
            </w:pPr>
            <w:r>
              <w:t>11.</w:t>
            </w:r>
          </w:p>
        </w:tc>
        <w:tc>
          <w:tcPr>
            <w:tcW w:w="577" w:type="pct"/>
            <w:tcMar>
              <w:left w:w="28" w:type="dxa"/>
              <w:right w:w="28" w:type="dxa"/>
            </w:tcMar>
            <w:vAlign w:val="center"/>
          </w:tcPr>
          <w:p w14:paraId="396B476A" w14:textId="67D775E3" w:rsidR="00043F05" w:rsidRDefault="00043F05" w:rsidP="00043F05">
            <w:pPr>
              <w:tabs>
                <w:tab w:val="left" w:pos="2127"/>
              </w:tabs>
              <w:spacing w:after="0" w:line="240" w:lineRule="auto"/>
              <w:jc w:val="center"/>
            </w:pPr>
            <w:r>
              <w:t>П-379</w:t>
            </w:r>
          </w:p>
        </w:tc>
        <w:tc>
          <w:tcPr>
            <w:tcW w:w="1759" w:type="pct"/>
            <w:tcMar>
              <w:left w:w="28" w:type="dxa"/>
              <w:right w:w="28" w:type="dxa"/>
            </w:tcMar>
            <w:vAlign w:val="center"/>
          </w:tcPr>
          <w:p w14:paraId="639F8E77" w14:textId="238629BA" w:rsidR="00043F05" w:rsidRDefault="00043F05" w:rsidP="00043F05">
            <w:pPr>
              <w:tabs>
                <w:tab w:val="left" w:pos="2127"/>
              </w:tabs>
              <w:spacing w:after="0" w:line="240" w:lineRule="auto"/>
              <w:jc w:val="center"/>
            </w:pPr>
            <w:r>
              <w:t>Территориальное подразделение противопожарной службы, г. Удачный (р-н Промзона) в р-не УСМУ «Алмазавтоматика»0,05</w:t>
            </w:r>
          </w:p>
        </w:tc>
        <w:tc>
          <w:tcPr>
            <w:tcW w:w="1086" w:type="pct"/>
            <w:tcMar>
              <w:left w:w="28" w:type="dxa"/>
              <w:right w:w="28" w:type="dxa"/>
            </w:tcMar>
            <w:vAlign w:val="center"/>
          </w:tcPr>
          <w:p w14:paraId="7B2946B7" w14:textId="45C7BB9C" w:rsidR="00043F05" w:rsidRDefault="00043F05" w:rsidP="00043F05">
            <w:pPr>
              <w:tabs>
                <w:tab w:val="left" w:pos="2127"/>
              </w:tabs>
              <w:spacing w:after="0" w:line="240" w:lineRule="auto"/>
              <w:jc w:val="center"/>
            </w:pPr>
            <w:r>
              <w:t>0,05</w:t>
            </w:r>
          </w:p>
        </w:tc>
        <w:tc>
          <w:tcPr>
            <w:tcW w:w="1086" w:type="pct"/>
            <w:tcMar>
              <w:left w:w="28" w:type="dxa"/>
              <w:right w:w="28" w:type="dxa"/>
            </w:tcMar>
            <w:vAlign w:val="center"/>
          </w:tcPr>
          <w:p w14:paraId="798AD25D" w14:textId="1A752624" w:rsidR="00043F05" w:rsidRDefault="00043F05" w:rsidP="00043F05">
            <w:pPr>
              <w:tabs>
                <w:tab w:val="left" w:pos="2127"/>
              </w:tabs>
              <w:spacing w:after="0" w:line="240" w:lineRule="auto"/>
              <w:jc w:val="center"/>
            </w:pPr>
            <w:r>
              <w:t>-</w:t>
            </w:r>
          </w:p>
        </w:tc>
      </w:tr>
      <w:tr w:rsidR="00043F05" w:rsidRPr="003F1C09" w14:paraId="72BEBE72" w14:textId="77777777" w:rsidTr="00174EFE">
        <w:trPr>
          <w:jc w:val="center"/>
        </w:trPr>
        <w:tc>
          <w:tcPr>
            <w:tcW w:w="492" w:type="pct"/>
            <w:tcMar>
              <w:left w:w="28" w:type="dxa"/>
              <w:right w:w="28" w:type="dxa"/>
            </w:tcMar>
            <w:vAlign w:val="center"/>
          </w:tcPr>
          <w:p w14:paraId="1DD68EAE" w14:textId="50E80274" w:rsidR="00043F05" w:rsidRDefault="00043F05" w:rsidP="00043F05">
            <w:pPr>
              <w:tabs>
                <w:tab w:val="left" w:pos="2127"/>
              </w:tabs>
              <w:spacing w:after="0" w:line="240" w:lineRule="auto"/>
              <w:jc w:val="center"/>
            </w:pPr>
            <w:r>
              <w:t>12.</w:t>
            </w:r>
          </w:p>
        </w:tc>
        <w:tc>
          <w:tcPr>
            <w:tcW w:w="577" w:type="pct"/>
            <w:tcMar>
              <w:left w:w="28" w:type="dxa"/>
              <w:right w:w="28" w:type="dxa"/>
            </w:tcMar>
            <w:vAlign w:val="center"/>
          </w:tcPr>
          <w:p w14:paraId="4B2C5A4A" w14:textId="597751F4" w:rsidR="00043F05" w:rsidRDefault="00043F05" w:rsidP="00043F05">
            <w:pPr>
              <w:tabs>
                <w:tab w:val="left" w:pos="2127"/>
              </w:tabs>
              <w:spacing w:after="0" w:line="240" w:lineRule="auto"/>
              <w:jc w:val="center"/>
            </w:pPr>
            <w:r>
              <w:t>Нг-379</w:t>
            </w:r>
          </w:p>
        </w:tc>
        <w:tc>
          <w:tcPr>
            <w:tcW w:w="1759" w:type="pct"/>
            <w:tcMar>
              <w:left w:w="28" w:type="dxa"/>
              <w:right w:w="28" w:type="dxa"/>
            </w:tcMar>
            <w:vAlign w:val="center"/>
          </w:tcPr>
          <w:p w14:paraId="7F90A1BF" w14:textId="04BBAD87" w:rsidR="00043F05" w:rsidRDefault="00043F05" w:rsidP="00043F05">
            <w:pPr>
              <w:tabs>
                <w:tab w:val="left" w:pos="2127"/>
              </w:tabs>
              <w:spacing w:after="0" w:line="240" w:lineRule="auto"/>
              <w:jc w:val="center"/>
            </w:pPr>
            <w:r>
              <w:t>Магазин «Зарница», мкр. Новый город, р-н ж/д №18, 15</w:t>
            </w:r>
          </w:p>
        </w:tc>
        <w:tc>
          <w:tcPr>
            <w:tcW w:w="1086" w:type="pct"/>
            <w:tcMar>
              <w:left w:w="28" w:type="dxa"/>
              <w:right w:w="28" w:type="dxa"/>
            </w:tcMar>
            <w:vAlign w:val="center"/>
          </w:tcPr>
          <w:p w14:paraId="6A9A068F" w14:textId="2C7D161A" w:rsidR="00043F05" w:rsidRDefault="00043F05" w:rsidP="00043F05">
            <w:pPr>
              <w:tabs>
                <w:tab w:val="left" w:pos="2127"/>
              </w:tabs>
              <w:spacing w:after="0" w:line="240" w:lineRule="auto"/>
              <w:jc w:val="center"/>
            </w:pPr>
            <w:r>
              <w:t>0,02</w:t>
            </w:r>
          </w:p>
        </w:tc>
        <w:tc>
          <w:tcPr>
            <w:tcW w:w="1086" w:type="pct"/>
            <w:tcMar>
              <w:left w:w="28" w:type="dxa"/>
              <w:right w:w="28" w:type="dxa"/>
            </w:tcMar>
            <w:vAlign w:val="center"/>
          </w:tcPr>
          <w:p w14:paraId="31FA84A0" w14:textId="62505DB1" w:rsidR="00043F05" w:rsidRDefault="00043F05" w:rsidP="00043F05">
            <w:pPr>
              <w:tabs>
                <w:tab w:val="left" w:pos="2127"/>
              </w:tabs>
              <w:spacing w:after="0" w:line="240" w:lineRule="auto"/>
              <w:jc w:val="center"/>
            </w:pPr>
            <w:r>
              <w:t>0,01</w:t>
            </w:r>
          </w:p>
        </w:tc>
      </w:tr>
      <w:tr w:rsidR="00043F05" w:rsidRPr="003F1C09" w14:paraId="4090D84B" w14:textId="77777777" w:rsidTr="00174EFE">
        <w:trPr>
          <w:jc w:val="center"/>
        </w:trPr>
        <w:tc>
          <w:tcPr>
            <w:tcW w:w="492" w:type="pct"/>
            <w:tcMar>
              <w:left w:w="28" w:type="dxa"/>
              <w:right w:w="28" w:type="dxa"/>
            </w:tcMar>
            <w:vAlign w:val="center"/>
          </w:tcPr>
          <w:p w14:paraId="1675D12F" w14:textId="45AF1429" w:rsidR="00043F05" w:rsidRDefault="00043F05" w:rsidP="00043F05">
            <w:pPr>
              <w:tabs>
                <w:tab w:val="left" w:pos="2127"/>
              </w:tabs>
              <w:spacing w:after="0" w:line="240" w:lineRule="auto"/>
              <w:jc w:val="center"/>
            </w:pPr>
            <w:r>
              <w:t>13.</w:t>
            </w:r>
          </w:p>
        </w:tc>
        <w:tc>
          <w:tcPr>
            <w:tcW w:w="577" w:type="pct"/>
            <w:tcMar>
              <w:left w:w="28" w:type="dxa"/>
              <w:right w:w="28" w:type="dxa"/>
            </w:tcMar>
            <w:vAlign w:val="center"/>
          </w:tcPr>
          <w:p w14:paraId="40E6B9B6" w14:textId="4241EF63" w:rsidR="00043F05" w:rsidRDefault="00043F05" w:rsidP="00043F05">
            <w:pPr>
              <w:tabs>
                <w:tab w:val="left" w:pos="2127"/>
              </w:tabs>
              <w:spacing w:after="0" w:line="240" w:lineRule="auto"/>
              <w:jc w:val="center"/>
            </w:pPr>
            <w:r>
              <w:t>Нг-375</w:t>
            </w:r>
          </w:p>
        </w:tc>
        <w:tc>
          <w:tcPr>
            <w:tcW w:w="1759" w:type="pct"/>
            <w:tcMar>
              <w:left w:w="28" w:type="dxa"/>
              <w:right w:w="28" w:type="dxa"/>
            </w:tcMar>
            <w:vAlign w:val="center"/>
          </w:tcPr>
          <w:p w14:paraId="6E6F5973" w14:textId="597F3CD2" w:rsidR="00043F05" w:rsidRDefault="00043F05" w:rsidP="00043F05">
            <w:pPr>
              <w:tabs>
                <w:tab w:val="left" w:pos="2127"/>
              </w:tabs>
              <w:spacing w:after="0" w:line="240" w:lineRule="auto"/>
              <w:jc w:val="center"/>
            </w:pPr>
            <w:r>
              <w:t>Кафе Азия, мкр. Новый город, р-н ж/д №28</w:t>
            </w:r>
          </w:p>
        </w:tc>
        <w:tc>
          <w:tcPr>
            <w:tcW w:w="1086" w:type="pct"/>
            <w:tcMar>
              <w:left w:w="28" w:type="dxa"/>
              <w:right w:w="28" w:type="dxa"/>
            </w:tcMar>
            <w:vAlign w:val="center"/>
          </w:tcPr>
          <w:p w14:paraId="40C784EB" w14:textId="270278C8" w:rsidR="00043F05" w:rsidRDefault="00043F05" w:rsidP="00043F05">
            <w:pPr>
              <w:tabs>
                <w:tab w:val="left" w:pos="2127"/>
              </w:tabs>
              <w:spacing w:after="0" w:line="240" w:lineRule="auto"/>
              <w:jc w:val="center"/>
            </w:pPr>
            <w:r>
              <w:t>0,02</w:t>
            </w:r>
          </w:p>
        </w:tc>
        <w:tc>
          <w:tcPr>
            <w:tcW w:w="1086" w:type="pct"/>
            <w:tcMar>
              <w:left w:w="28" w:type="dxa"/>
              <w:right w:w="28" w:type="dxa"/>
            </w:tcMar>
            <w:vAlign w:val="center"/>
          </w:tcPr>
          <w:p w14:paraId="4142F3D4" w14:textId="014D2CAB" w:rsidR="00043F05" w:rsidRDefault="00043F05" w:rsidP="00043F05">
            <w:pPr>
              <w:tabs>
                <w:tab w:val="left" w:pos="2127"/>
              </w:tabs>
              <w:spacing w:after="0" w:line="240" w:lineRule="auto"/>
              <w:jc w:val="center"/>
            </w:pPr>
            <w:r>
              <w:t>-</w:t>
            </w:r>
          </w:p>
        </w:tc>
      </w:tr>
      <w:tr w:rsidR="00043F05" w:rsidRPr="003F1C09" w14:paraId="6149404B" w14:textId="77777777" w:rsidTr="00B6183B">
        <w:trPr>
          <w:jc w:val="center"/>
        </w:trPr>
        <w:tc>
          <w:tcPr>
            <w:tcW w:w="5000" w:type="pct"/>
            <w:gridSpan w:val="5"/>
            <w:tcMar>
              <w:left w:w="28" w:type="dxa"/>
              <w:right w:w="28" w:type="dxa"/>
            </w:tcMar>
            <w:vAlign w:val="center"/>
          </w:tcPr>
          <w:p w14:paraId="1D6C5D6F" w14:textId="187DDED6" w:rsidR="00043F05" w:rsidRDefault="00043F05" w:rsidP="00043F05">
            <w:pPr>
              <w:tabs>
                <w:tab w:val="left" w:pos="2127"/>
              </w:tabs>
              <w:spacing w:after="0" w:line="240" w:lineRule="auto"/>
              <w:jc w:val="center"/>
            </w:pPr>
            <w:r>
              <w:t>2021 г.</w:t>
            </w:r>
          </w:p>
        </w:tc>
      </w:tr>
      <w:tr w:rsidR="00043F05" w:rsidRPr="003F1C09" w14:paraId="7A2567C7" w14:textId="77777777" w:rsidTr="00174EFE">
        <w:trPr>
          <w:jc w:val="center"/>
        </w:trPr>
        <w:tc>
          <w:tcPr>
            <w:tcW w:w="492" w:type="pct"/>
            <w:tcMar>
              <w:left w:w="28" w:type="dxa"/>
              <w:right w:w="28" w:type="dxa"/>
            </w:tcMar>
            <w:vAlign w:val="center"/>
          </w:tcPr>
          <w:p w14:paraId="0010BF10" w14:textId="75C00A83" w:rsidR="00043F05" w:rsidRDefault="00043F05" w:rsidP="00043F05">
            <w:pPr>
              <w:tabs>
                <w:tab w:val="left" w:pos="2127"/>
              </w:tabs>
              <w:spacing w:after="0" w:line="240" w:lineRule="auto"/>
              <w:jc w:val="center"/>
            </w:pPr>
            <w:r>
              <w:t>1.</w:t>
            </w:r>
          </w:p>
        </w:tc>
        <w:tc>
          <w:tcPr>
            <w:tcW w:w="577" w:type="pct"/>
            <w:tcMar>
              <w:left w:w="28" w:type="dxa"/>
              <w:right w:w="28" w:type="dxa"/>
            </w:tcMar>
            <w:vAlign w:val="center"/>
          </w:tcPr>
          <w:p w14:paraId="1D7E81AF" w14:textId="6360437E" w:rsidR="00043F05" w:rsidRDefault="00043F05" w:rsidP="00043F05">
            <w:pPr>
              <w:tabs>
                <w:tab w:val="left" w:pos="2127"/>
              </w:tabs>
              <w:spacing w:after="0" w:line="240" w:lineRule="auto"/>
              <w:jc w:val="center"/>
            </w:pPr>
            <w:r>
              <w:t>Нг-403</w:t>
            </w:r>
          </w:p>
        </w:tc>
        <w:tc>
          <w:tcPr>
            <w:tcW w:w="1759" w:type="pct"/>
            <w:tcMar>
              <w:left w:w="28" w:type="dxa"/>
              <w:right w:w="28" w:type="dxa"/>
            </w:tcMar>
            <w:vAlign w:val="center"/>
          </w:tcPr>
          <w:p w14:paraId="1941EB3F" w14:textId="7F0A1502" w:rsidR="00043F05" w:rsidRDefault="00043F05" w:rsidP="00043F05">
            <w:pPr>
              <w:tabs>
                <w:tab w:val="left" w:pos="2127"/>
              </w:tabs>
              <w:spacing w:after="0" w:line="240" w:lineRule="auto"/>
              <w:jc w:val="center"/>
            </w:pPr>
            <w:r>
              <w:t>Служебный гараж, мкр. Новый город, район городского рынка</w:t>
            </w:r>
          </w:p>
        </w:tc>
        <w:tc>
          <w:tcPr>
            <w:tcW w:w="1086" w:type="pct"/>
            <w:tcMar>
              <w:left w:w="28" w:type="dxa"/>
              <w:right w:w="28" w:type="dxa"/>
            </w:tcMar>
            <w:vAlign w:val="center"/>
          </w:tcPr>
          <w:p w14:paraId="10EA9ABE" w14:textId="40D4DE92" w:rsidR="00043F05" w:rsidRDefault="00043F05" w:rsidP="00043F05">
            <w:pPr>
              <w:tabs>
                <w:tab w:val="left" w:pos="2127"/>
              </w:tabs>
              <w:spacing w:after="0" w:line="240" w:lineRule="auto"/>
              <w:jc w:val="center"/>
            </w:pPr>
            <w:r>
              <w:t>0,02</w:t>
            </w:r>
          </w:p>
        </w:tc>
        <w:tc>
          <w:tcPr>
            <w:tcW w:w="1086" w:type="pct"/>
            <w:tcMar>
              <w:left w:w="28" w:type="dxa"/>
              <w:right w:w="28" w:type="dxa"/>
            </w:tcMar>
            <w:vAlign w:val="center"/>
          </w:tcPr>
          <w:p w14:paraId="133F301C" w14:textId="416B4FCB" w:rsidR="00043F05" w:rsidRDefault="00043F05" w:rsidP="00043F05">
            <w:pPr>
              <w:tabs>
                <w:tab w:val="left" w:pos="2127"/>
              </w:tabs>
              <w:spacing w:after="0" w:line="240" w:lineRule="auto"/>
              <w:jc w:val="center"/>
            </w:pPr>
            <w:r>
              <w:t>0,01</w:t>
            </w:r>
          </w:p>
        </w:tc>
      </w:tr>
      <w:tr w:rsidR="00043F05" w:rsidRPr="003F1C09" w14:paraId="5C009C75" w14:textId="77777777" w:rsidTr="00174EFE">
        <w:trPr>
          <w:jc w:val="center"/>
        </w:trPr>
        <w:tc>
          <w:tcPr>
            <w:tcW w:w="492" w:type="pct"/>
            <w:tcMar>
              <w:left w:w="28" w:type="dxa"/>
              <w:right w:w="28" w:type="dxa"/>
            </w:tcMar>
            <w:vAlign w:val="center"/>
          </w:tcPr>
          <w:p w14:paraId="09604651" w14:textId="25D0258D" w:rsidR="00043F05" w:rsidRDefault="00043F05" w:rsidP="00043F05">
            <w:pPr>
              <w:tabs>
                <w:tab w:val="left" w:pos="2127"/>
              </w:tabs>
              <w:spacing w:after="0" w:line="240" w:lineRule="auto"/>
              <w:jc w:val="center"/>
            </w:pPr>
            <w:r>
              <w:t>2.</w:t>
            </w:r>
          </w:p>
        </w:tc>
        <w:tc>
          <w:tcPr>
            <w:tcW w:w="577" w:type="pct"/>
            <w:tcMar>
              <w:left w:w="28" w:type="dxa"/>
              <w:right w:w="28" w:type="dxa"/>
            </w:tcMar>
            <w:vAlign w:val="center"/>
          </w:tcPr>
          <w:p w14:paraId="4D763FA8" w14:textId="7C3591AE" w:rsidR="00043F05" w:rsidRDefault="00043F05" w:rsidP="00043F05">
            <w:pPr>
              <w:tabs>
                <w:tab w:val="left" w:pos="2127"/>
              </w:tabs>
              <w:spacing w:after="0" w:line="240" w:lineRule="auto"/>
              <w:jc w:val="center"/>
            </w:pPr>
            <w:r>
              <w:t>Нг-386</w:t>
            </w:r>
          </w:p>
        </w:tc>
        <w:tc>
          <w:tcPr>
            <w:tcW w:w="1759" w:type="pct"/>
            <w:tcMar>
              <w:left w:w="28" w:type="dxa"/>
              <w:right w:w="28" w:type="dxa"/>
            </w:tcMar>
            <w:vAlign w:val="center"/>
          </w:tcPr>
          <w:p w14:paraId="4C74ECA4" w14:textId="3247353B" w:rsidR="00043F05" w:rsidRDefault="00043F05" w:rsidP="00043F05">
            <w:pPr>
              <w:tabs>
                <w:tab w:val="left" w:pos="2127"/>
              </w:tabs>
              <w:spacing w:after="0" w:line="240" w:lineRule="auto"/>
              <w:jc w:val="center"/>
            </w:pPr>
            <w:r>
              <w:t>Магазин «Смайл», мкр. Новый город, р-н ж/д №11</w:t>
            </w:r>
          </w:p>
        </w:tc>
        <w:tc>
          <w:tcPr>
            <w:tcW w:w="1086" w:type="pct"/>
            <w:tcMar>
              <w:left w:w="28" w:type="dxa"/>
              <w:right w:w="28" w:type="dxa"/>
            </w:tcMar>
            <w:vAlign w:val="center"/>
          </w:tcPr>
          <w:p w14:paraId="3CA73CE6" w14:textId="6569638D" w:rsidR="00043F05" w:rsidRDefault="00043F05" w:rsidP="00043F05">
            <w:pPr>
              <w:tabs>
                <w:tab w:val="left" w:pos="2127"/>
              </w:tabs>
              <w:spacing w:after="0" w:line="240" w:lineRule="auto"/>
              <w:jc w:val="center"/>
            </w:pPr>
            <w:r>
              <w:t>0,1</w:t>
            </w:r>
          </w:p>
        </w:tc>
        <w:tc>
          <w:tcPr>
            <w:tcW w:w="1086" w:type="pct"/>
            <w:tcMar>
              <w:left w:w="28" w:type="dxa"/>
              <w:right w:w="28" w:type="dxa"/>
            </w:tcMar>
            <w:vAlign w:val="center"/>
          </w:tcPr>
          <w:p w14:paraId="76D81DEA" w14:textId="51A3C4FD" w:rsidR="00043F05" w:rsidRDefault="00043F05" w:rsidP="00043F05">
            <w:pPr>
              <w:tabs>
                <w:tab w:val="left" w:pos="2127"/>
              </w:tabs>
              <w:spacing w:after="0" w:line="240" w:lineRule="auto"/>
              <w:jc w:val="center"/>
            </w:pPr>
            <w:r>
              <w:t>0,1</w:t>
            </w:r>
          </w:p>
        </w:tc>
      </w:tr>
      <w:tr w:rsidR="00043F05" w:rsidRPr="003F1C09" w14:paraId="5923EEFF" w14:textId="77777777" w:rsidTr="00174EFE">
        <w:trPr>
          <w:jc w:val="center"/>
        </w:trPr>
        <w:tc>
          <w:tcPr>
            <w:tcW w:w="492" w:type="pct"/>
            <w:tcMar>
              <w:left w:w="28" w:type="dxa"/>
              <w:right w:w="28" w:type="dxa"/>
            </w:tcMar>
            <w:vAlign w:val="center"/>
          </w:tcPr>
          <w:p w14:paraId="0BC9BAEE" w14:textId="19813B23" w:rsidR="00043F05" w:rsidRDefault="00043F05" w:rsidP="00043F05">
            <w:pPr>
              <w:tabs>
                <w:tab w:val="left" w:pos="2127"/>
              </w:tabs>
              <w:spacing w:after="0" w:line="240" w:lineRule="auto"/>
              <w:jc w:val="center"/>
            </w:pPr>
            <w:r>
              <w:t>3.</w:t>
            </w:r>
          </w:p>
        </w:tc>
        <w:tc>
          <w:tcPr>
            <w:tcW w:w="577" w:type="pct"/>
            <w:tcMar>
              <w:left w:w="28" w:type="dxa"/>
              <w:right w:w="28" w:type="dxa"/>
            </w:tcMar>
            <w:vAlign w:val="center"/>
          </w:tcPr>
          <w:p w14:paraId="5514FC99" w14:textId="4A6582F6" w:rsidR="00043F05" w:rsidRDefault="00043F05" w:rsidP="00043F05">
            <w:pPr>
              <w:tabs>
                <w:tab w:val="left" w:pos="2127"/>
              </w:tabs>
              <w:spacing w:after="0" w:line="240" w:lineRule="auto"/>
              <w:jc w:val="center"/>
            </w:pPr>
            <w:r>
              <w:t>П-392</w:t>
            </w:r>
          </w:p>
        </w:tc>
        <w:tc>
          <w:tcPr>
            <w:tcW w:w="1759" w:type="pct"/>
            <w:tcMar>
              <w:left w:w="28" w:type="dxa"/>
              <w:right w:w="28" w:type="dxa"/>
            </w:tcMar>
            <w:vAlign w:val="center"/>
          </w:tcPr>
          <w:p w14:paraId="212B6601" w14:textId="0B3EB30B" w:rsidR="00043F05" w:rsidRDefault="00043F05" w:rsidP="00043F05">
            <w:pPr>
              <w:tabs>
                <w:tab w:val="left" w:pos="2127"/>
              </w:tabs>
              <w:spacing w:after="0" w:line="240" w:lineRule="auto"/>
              <w:jc w:val="center"/>
            </w:pPr>
            <w:r>
              <w:t>Гаражный бокс</w:t>
            </w:r>
          </w:p>
        </w:tc>
        <w:tc>
          <w:tcPr>
            <w:tcW w:w="1086" w:type="pct"/>
            <w:tcMar>
              <w:left w:w="28" w:type="dxa"/>
              <w:right w:w="28" w:type="dxa"/>
            </w:tcMar>
            <w:vAlign w:val="center"/>
          </w:tcPr>
          <w:p w14:paraId="18F507D6" w14:textId="1D84FA37" w:rsidR="00043F05" w:rsidRDefault="00043F05" w:rsidP="00043F05">
            <w:pPr>
              <w:tabs>
                <w:tab w:val="left" w:pos="2127"/>
              </w:tabs>
              <w:spacing w:after="0" w:line="240" w:lineRule="auto"/>
              <w:jc w:val="center"/>
            </w:pPr>
            <w:r>
              <w:t>0,001</w:t>
            </w:r>
          </w:p>
        </w:tc>
        <w:tc>
          <w:tcPr>
            <w:tcW w:w="1086" w:type="pct"/>
            <w:tcMar>
              <w:left w:w="28" w:type="dxa"/>
              <w:right w:w="28" w:type="dxa"/>
            </w:tcMar>
            <w:vAlign w:val="center"/>
          </w:tcPr>
          <w:p w14:paraId="0B3A5D8F" w14:textId="117FCCE6" w:rsidR="00043F05" w:rsidRDefault="00043F05" w:rsidP="00043F05">
            <w:pPr>
              <w:tabs>
                <w:tab w:val="left" w:pos="2127"/>
              </w:tabs>
              <w:spacing w:after="0" w:line="240" w:lineRule="auto"/>
              <w:jc w:val="center"/>
            </w:pPr>
            <w:r>
              <w:t>-</w:t>
            </w:r>
          </w:p>
        </w:tc>
      </w:tr>
      <w:tr w:rsidR="00043F05" w:rsidRPr="003F1C09" w14:paraId="7B0CA5CB" w14:textId="77777777" w:rsidTr="00174EFE">
        <w:trPr>
          <w:jc w:val="center"/>
        </w:trPr>
        <w:tc>
          <w:tcPr>
            <w:tcW w:w="492" w:type="pct"/>
            <w:tcMar>
              <w:left w:w="28" w:type="dxa"/>
              <w:right w:w="28" w:type="dxa"/>
            </w:tcMar>
            <w:vAlign w:val="center"/>
          </w:tcPr>
          <w:p w14:paraId="79909594" w14:textId="3593D495" w:rsidR="00043F05" w:rsidRDefault="00043F05" w:rsidP="00043F05">
            <w:pPr>
              <w:tabs>
                <w:tab w:val="left" w:pos="2127"/>
              </w:tabs>
              <w:spacing w:after="0" w:line="240" w:lineRule="auto"/>
              <w:jc w:val="center"/>
            </w:pPr>
            <w:r>
              <w:t>4.</w:t>
            </w:r>
          </w:p>
        </w:tc>
        <w:tc>
          <w:tcPr>
            <w:tcW w:w="577" w:type="pct"/>
            <w:tcMar>
              <w:left w:w="28" w:type="dxa"/>
              <w:right w:w="28" w:type="dxa"/>
            </w:tcMar>
            <w:vAlign w:val="center"/>
          </w:tcPr>
          <w:p w14:paraId="3AC754E3" w14:textId="55D0FCF4" w:rsidR="00043F05" w:rsidRDefault="00043F05" w:rsidP="00043F05">
            <w:pPr>
              <w:tabs>
                <w:tab w:val="left" w:pos="2127"/>
              </w:tabs>
              <w:spacing w:after="0" w:line="240" w:lineRule="auto"/>
              <w:jc w:val="center"/>
            </w:pPr>
            <w:r>
              <w:t>Нг-395</w:t>
            </w:r>
          </w:p>
        </w:tc>
        <w:tc>
          <w:tcPr>
            <w:tcW w:w="1759" w:type="pct"/>
            <w:tcMar>
              <w:left w:w="28" w:type="dxa"/>
              <w:right w:w="28" w:type="dxa"/>
            </w:tcMar>
            <w:vAlign w:val="center"/>
          </w:tcPr>
          <w:p w14:paraId="0C1067B4" w14:textId="00E94210" w:rsidR="00043F05" w:rsidRDefault="00043F05" w:rsidP="00043F05">
            <w:pPr>
              <w:tabs>
                <w:tab w:val="left" w:pos="2127"/>
              </w:tabs>
              <w:spacing w:after="0" w:line="240" w:lineRule="auto"/>
              <w:jc w:val="center"/>
            </w:pPr>
            <w:r>
              <w:t>Торговое помещение «Командор», мкр. Новый город, р-н ж/д №7</w:t>
            </w:r>
          </w:p>
        </w:tc>
        <w:tc>
          <w:tcPr>
            <w:tcW w:w="1086" w:type="pct"/>
            <w:tcMar>
              <w:left w:w="28" w:type="dxa"/>
              <w:right w:w="28" w:type="dxa"/>
            </w:tcMar>
            <w:vAlign w:val="center"/>
          </w:tcPr>
          <w:p w14:paraId="6C6712B2" w14:textId="0F981C0F" w:rsidR="00043F05" w:rsidRDefault="00043F05" w:rsidP="00043F05">
            <w:pPr>
              <w:tabs>
                <w:tab w:val="left" w:pos="2127"/>
              </w:tabs>
              <w:spacing w:after="0" w:line="240" w:lineRule="auto"/>
              <w:jc w:val="center"/>
            </w:pPr>
            <w:r>
              <w:t>-</w:t>
            </w:r>
          </w:p>
        </w:tc>
        <w:tc>
          <w:tcPr>
            <w:tcW w:w="1086" w:type="pct"/>
            <w:tcMar>
              <w:left w:w="28" w:type="dxa"/>
              <w:right w:w="28" w:type="dxa"/>
            </w:tcMar>
            <w:vAlign w:val="center"/>
          </w:tcPr>
          <w:p w14:paraId="49451A3E" w14:textId="5979206C" w:rsidR="00043F05" w:rsidRDefault="00043F05" w:rsidP="00043F05">
            <w:pPr>
              <w:tabs>
                <w:tab w:val="left" w:pos="2127"/>
              </w:tabs>
              <w:spacing w:after="0" w:line="240" w:lineRule="auto"/>
              <w:jc w:val="center"/>
            </w:pPr>
            <w:r>
              <w:t>-</w:t>
            </w:r>
          </w:p>
        </w:tc>
      </w:tr>
      <w:tr w:rsidR="00043F05" w:rsidRPr="003F1C09" w14:paraId="4EE80FD5" w14:textId="77777777" w:rsidTr="00174EFE">
        <w:trPr>
          <w:jc w:val="center"/>
        </w:trPr>
        <w:tc>
          <w:tcPr>
            <w:tcW w:w="492" w:type="pct"/>
            <w:tcMar>
              <w:left w:w="28" w:type="dxa"/>
              <w:right w:w="28" w:type="dxa"/>
            </w:tcMar>
            <w:vAlign w:val="center"/>
          </w:tcPr>
          <w:p w14:paraId="581365EC" w14:textId="54CF4FE1" w:rsidR="00043F05" w:rsidRDefault="00043F05" w:rsidP="00043F05">
            <w:pPr>
              <w:tabs>
                <w:tab w:val="left" w:pos="2127"/>
              </w:tabs>
              <w:spacing w:after="0" w:line="240" w:lineRule="auto"/>
              <w:jc w:val="center"/>
            </w:pPr>
            <w:r>
              <w:t>5.</w:t>
            </w:r>
          </w:p>
        </w:tc>
        <w:tc>
          <w:tcPr>
            <w:tcW w:w="577" w:type="pct"/>
            <w:tcMar>
              <w:left w:w="28" w:type="dxa"/>
              <w:right w:w="28" w:type="dxa"/>
            </w:tcMar>
            <w:vAlign w:val="center"/>
          </w:tcPr>
          <w:p w14:paraId="7B39EF2A" w14:textId="32985CF1" w:rsidR="00043F05" w:rsidRDefault="00043F05" w:rsidP="00043F05">
            <w:pPr>
              <w:tabs>
                <w:tab w:val="left" w:pos="2127"/>
              </w:tabs>
              <w:spacing w:after="0" w:line="240" w:lineRule="auto"/>
              <w:jc w:val="center"/>
            </w:pPr>
            <w:r>
              <w:t>ТУ 394</w:t>
            </w:r>
          </w:p>
        </w:tc>
        <w:tc>
          <w:tcPr>
            <w:tcW w:w="1759" w:type="pct"/>
            <w:tcMar>
              <w:left w:w="28" w:type="dxa"/>
              <w:right w:w="28" w:type="dxa"/>
            </w:tcMar>
            <w:vAlign w:val="center"/>
          </w:tcPr>
          <w:p w14:paraId="789915B1" w14:textId="700378EE" w:rsidR="00043F05" w:rsidRDefault="00043F05" w:rsidP="00043F05">
            <w:pPr>
              <w:tabs>
                <w:tab w:val="left" w:pos="2127"/>
              </w:tabs>
              <w:spacing w:after="0" w:line="240" w:lineRule="auto"/>
              <w:jc w:val="center"/>
            </w:pPr>
            <w:r>
              <w:t>Магазин «Светофор»</w:t>
            </w:r>
          </w:p>
        </w:tc>
        <w:tc>
          <w:tcPr>
            <w:tcW w:w="1086" w:type="pct"/>
            <w:tcMar>
              <w:left w:w="28" w:type="dxa"/>
              <w:right w:w="28" w:type="dxa"/>
            </w:tcMar>
            <w:vAlign w:val="center"/>
          </w:tcPr>
          <w:p w14:paraId="23E215D2" w14:textId="50433E77" w:rsidR="00043F05" w:rsidRDefault="00043F05" w:rsidP="00043F05">
            <w:pPr>
              <w:tabs>
                <w:tab w:val="left" w:pos="2127"/>
              </w:tabs>
              <w:spacing w:after="0" w:line="240" w:lineRule="auto"/>
              <w:jc w:val="center"/>
            </w:pPr>
            <w:r>
              <w:t>-</w:t>
            </w:r>
          </w:p>
        </w:tc>
        <w:tc>
          <w:tcPr>
            <w:tcW w:w="1086" w:type="pct"/>
            <w:tcMar>
              <w:left w:w="28" w:type="dxa"/>
              <w:right w:w="28" w:type="dxa"/>
            </w:tcMar>
            <w:vAlign w:val="center"/>
          </w:tcPr>
          <w:p w14:paraId="336BF022" w14:textId="3EC04CBF" w:rsidR="00043F05" w:rsidRDefault="00043F05" w:rsidP="00043F05">
            <w:pPr>
              <w:tabs>
                <w:tab w:val="left" w:pos="2127"/>
              </w:tabs>
              <w:spacing w:after="0" w:line="240" w:lineRule="auto"/>
              <w:jc w:val="center"/>
            </w:pPr>
            <w:r>
              <w:t>-</w:t>
            </w:r>
          </w:p>
        </w:tc>
      </w:tr>
      <w:tr w:rsidR="0032131B" w:rsidRPr="003F1C09" w14:paraId="37FD563C" w14:textId="77777777" w:rsidTr="00174EFE">
        <w:trPr>
          <w:jc w:val="center"/>
        </w:trPr>
        <w:tc>
          <w:tcPr>
            <w:tcW w:w="492" w:type="pct"/>
            <w:tcMar>
              <w:left w:w="28" w:type="dxa"/>
              <w:right w:w="28" w:type="dxa"/>
            </w:tcMar>
            <w:vAlign w:val="center"/>
          </w:tcPr>
          <w:p w14:paraId="46E85CAE" w14:textId="4537BF35" w:rsidR="0032131B" w:rsidRDefault="0032131B" w:rsidP="0032131B">
            <w:pPr>
              <w:tabs>
                <w:tab w:val="left" w:pos="2127"/>
              </w:tabs>
              <w:spacing w:after="0" w:line="240" w:lineRule="auto"/>
              <w:jc w:val="center"/>
            </w:pPr>
            <w:r>
              <w:t>6.</w:t>
            </w:r>
          </w:p>
        </w:tc>
        <w:tc>
          <w:tcPr>
            <w:tcW w:w="577" w:type="pct"/>
            <w:tcMar>
              <w:left w:w="28" w:type="dxa"/>
              <w:right w:w="28" w:type="dxa"/>
            </w:tcMar>
            <w:vAlign w:val="center"/>
          </w:tcPr>
          <w:p w14:paraId="5B386364" w14:textId="5DA69356" w:rsidR="0032131B" w:rsidRDefault="0032131B" w:rsidP="0032131B">
            <w:pPr>
              <w:tabs>
                <w:tab w:val="left" w:pos="2127"/>
              </w:tabs>
              <w:spacing w:after="0" w:line="240" w:lineRule="auto"/>
              <w:jc w:val="center"/>
            </w:pPr>
            <w:r>
              <w:t>П-388</w:t>
            </w:r>
          </w:p>
        </w:tc>
        <w:tc>
          <w:tcPr>
            <w:tcW w:w="1759" w:type="pct"/>
            <w:tcMar>
              <w:left w:w="28" w:type="dxa"/>
              <w:right w:w="28" w:type="dxa"/>
            </w:tcMar>
            <w:vAlign w:val="center"/>
          </w:tcPr>
          <w:p w14:paraId="1D49C78D" w14:textId="5A6F2D39" w:rsidR="0032131B" w:rsidRDefault="0032131B" w:rsidP="0032131B">
            <w:pPr>
              <w:tabs>
                <w:tab w:val="left" w:pos="2127"/>
              </w:tabs>
              <w:spacing w:after="0" w:line="240" w:lineRule="auto"/>
              <w:jc w:val="center"/>
            </w:pPr>
            <w:r>
              <w:t>ПЧ-8, г. Удачный, р-н «Промзона»</w:t>
            </w:r>
          </w:p>
        </w:tc>
        <w:tc>
          <w:tcPr>
            <w:tcW w:w="1086" w:type="pct"/>
            <w:tcMar>
              <w:left w:w="28" w:type="dxa"/>
              <w:right w:w="28" w:type="dxa"/>
            </w:tcMar>
            <w:vAlign w:val="center"/>
          </w:tcPr>
          <w:p w14:paraId="327925FE" w14:textId="7626BB85" w:rsidR="0032131B" w:rsidRDefault="0032131B" w:rsidP="0032131B">
            <w:pPr>
              <w:tabs>
                <w:tab w:val="left" w:pos="2127"/>
              </w:tabs>
              <w:spacing w:after="0" w:line="240" w:lineRule="auto"/>
              <w:jc w:val="center"/>
            </w:pPr>
            <w:r>
              <w:t>0,36</w:t>
            </w:r>
          </w:p>
        </w:tc>
        <w:tc>
          <w:tcPr>
            <w:tcW w:w="1086" w:type="pct"/>
            <w:tcMar>
              <w:left w:w="28" w:type="dxa"/>
              <w:right w:w="28" w:type="dxa"/>
            </w:tcMar>
            <w:vAlign w:val="center"/>
          </w:tcPr>
          <w:p w14:paraId="6CB35CD5" w14:textId="46F4D906" w:rsidR="0032131B" w:rsidRDefault="0032131B" w:rsidP="0032131B">
            <w:pPr>
              <w:tabs>
                <w:tab w:val="left" w:pos="2127"/>
              </w:tabs>
              <w:spacing w:after="0" w:line="240" w:lineRule="auto"/>
              <w:jc w:val="center"/>
            </w:pPr>
            <w:r>
              <w:t>0,26</w:t>
            </w:r>
          </w:p>
        </w:tc>
      </w:tr>
      <w:tr w:rsidR="0032131B" w:rsidRPr="003F1C09" w14:paraId="51798C7F" w14:textId="77777777" w:rsidTr="00174EFE">
        <w:trPr>
          <w:jc w:val="center"/>
        </w:trPr>
        <w:tc>
          <w:tcPr>
            <w:tcW w:w="492" w:type="pct"/>
            <w:tcMar>
              <w:left w:w="28" w:type="dxa"/>
              <w:right w:w="28" w:type="dxa"/>
            </w:tcMar>
            <w:vAlign w:val="center"/>
          </w:tcPr>
          <w:p w14:paraId="23B76A08" w14:textId="59DE12A8" w:rsidR="0032131B" w:rsidRDefault="0032131B" w:rsidP="0032131B">
            <w:pPr>
              <w:tabs>
                <w:tab w:val="left" w:pos="2127"/>
              </w:tabs>
              <w:spacing w:after="0" w:line="240" w:lineRule="auto"/>
              <w:jc w:val="center"/>
            </w:pPr>
            <w:r>
              <w:t>7.</w:t>
            </w:r>
          </w:p>
        </w:tc>
        <w:tc>
          <w:tcPr>
            <w:tcW w:w="577" w:type="pct"/>
            <w:tcMar>
              <w:left w:w="28" w:type="dxa"/>
              <w:right w:w="28" w:type="dxa"/>
            </w:tcMar>
            <w:vAlign w:val="center"/>
          </w:tcPr>
          <w:p w14:paraId="4E6B83F4" w14:textId="28154816" w:rsidR="0032131B" w:rsidRDefault="0032131B" w:rsidP="0032131B">
            <w:pPr>
              <w:tabs>
                <w:tab w:val="left" w:pos="2127"/>
              </w:tabs>
              <w:spacing w:after="0" w:line="240" w:lineRule="auto"/>
              <w:jc w:val="center"/>
            </w:pPr>
            <w:r>
              <w:t>П-389</w:t>
            </w:r>
          </w:p>
        </w:tc>
        <w:tc>
          <w:tcPr>
            <w:tcW w:w="1759" w:type="pct"/>
            <w:tcMar>
              <w:left w:w="28" w:type="dxa"/>
              <w:right w:w="28" w:type="dxa"/>
            </w:tcMar>
            <w:vAlign w:val="center"/>
          </w:tcPr>
          <w:p w14:paraId="0DB219AF" w14:textId="53C28008" w:rsidR="0032131B" w:rsidRDefault="0032131B" w:rsidP="0032131B">
            <w:pPr>
              <w:tabs>
                <w:tab w:val="left" w:pos="2127"/>
              </w:tabs>
              <w:spacing w:after="0" w:line="240" w:lineRule="auto"/>
              <w:jc w:val="center"/>
            </w:pPr>
            <w:r>
              <w:t>Жилой дом ПЧ-8, г. Удачный, р-н «Промзона»</w:t>
            </w:r>
          </w:p>
        </w:tc>
        <w:tc>
          <w:tcPr>
            <w:tcW w:w="1086" w:type="pct"/>
            <w:tcMar>
              <w:left w:w="28" w:type="dxa"/>
              <w:right w:w="28" w:type="dxa"/>
            </w:tcMar>
            <w:vAlign w:val="center"/>
          </w:tcPr>
          <w:p w14:paraId="04901396" w14:textId="5065C113" w:rsidR="0032131B" w:rsidRDefault="0032131B" w:rsidP="0032131B">
            <w:pPr>
              <w:tabs>
                <w:tab w:val="left" w:pos="2127"/>
              </w:tabs>
              <w:spacing w:after="0" w:line="240" w:lineRule="auto"/>
              <w:jc w:val="center"/>
            </w:pPr>
            <w:r>
              <w:t>0,36</w:t>
            </w:r>
          </w:p>
        </w:tc>
        <w:tc>
          <w:tcPr>
            <w:tcW w:w="1086" w:type="pct"/>
            <w:tcMar>
              <w:left w:w="28" w:type="dxa"/>
              <w:right w:w="28" w:type="dxa"/>
            </w:tcMar>
            <w:vAlign w:val="center"/>
          </w:tcPr>
          <w:p w14:paraId="264C2022" w14:textId="6AACE1DF" w:rsidR="0032131B" w:rsidRDefault="0032131B" w:rsidP="0032131B">
            <w:pPr>
              <w:tabs>
                <w:tab w:val="left" w:pos="2127"/>
              </w:tabs>
              <w:spacing w:after="0" w:line="240" w:lineRule="auto"/>
              <w:jc w:val="center"/>
            </w:pPr>
            <w:r>
              <w:t>0,26</w:t>
            </w:r>
          </w:p>
        </w:tc>
      </w:tr>
      <w:tr w:rsidR="0032131B" w:rsidRPr="003F1C09" w14:paraId="60737297" w14:textId="77777777" w:rsidTr="00174EFE">
        <w:trPr>
          <w:jc w:val="center"/>
        </w:trPr>
        <w:tc>
          <w:tcPr>
            <w:tcW w:w="492" w:type="pct"/>
            <w:tcMar>
              <w:left w:w="28" w:type="dxa"/>
              <w:right w:w="28" w:type="dxa"/>
            </w:tcMar>
            <w:vAlign w:val="center"/>
          </w:tcPr>
          <w:p w14:paraId="2ED1572E" w14:textId="4003862E" w:rsidR="0032131B" w:rsidRDefault="0032131B" w:rsidP="0032131B">
            <w:pPr>
              <w:tabs>
                <w:tab w:val="left" w:pos="2127"/>
              </w:tabs>
              <w:spacing w:after="0" w:line="240" w:lineRule="auto"/>
              <w:jc w:val="center"/>
            </w:pPr>
            <w:r>
              <w:t>8.</w:t>
            </w:r>
          </w:p>
        </w:tc>
        <w:tc>
          <w:tcPr>
            <w:tcW w:w="577" w:type="pct"/>
            <w:tcMar>
              <w:left w:w="28" w:type="dxa"/>
              <w:right w:w="28" w:type="dxa"/>
            </w:tcMar>
            <w:vAlign w:val="center"/>
          </w:tcPr>
          <w:p w14:paraId="300A5162" w14:textId="24425CC8" w:rsidR="0032131B" w:rsidRDefault="0032131B" w:rsidP="0032131B">
            <w:pPr>
              <w:tabs>
                <w:tab w:val="left" w:pos="2127"/>
              </w:tabs>
              <w:spacing w:after="0" w:line="240" w:lineRule="auto"/>
              <w:jc w:val="center"/>
            </w:pPr>
            <w:r>
              <w:t>Нг-390</w:t>
            </w:r>
          </w:p>
        </w:tc>
        <w:tc>
          <w:tcPr>
            <w:tcW w:w="1759" w:type="pct"/>
            <w:tcMar>
              <w:left w:w="28" w:type="dxa"/>
              <w:right w:w="28" w:type="dxa"/>
            </w:tcMar>
            <w:vAlign w:val="center"/>
          </w:tcPr>
          <w:p w14:paraId="16E0F5FE" w14:textId="12933369" w:rsidR="0032131B" w:rsidRDefault="0032131B" w:rsidP="0032131B">
            <w:pPr>
              <w:tabs>
                <w:tab w:val="left" w:pos="2127"/>
              </w:tabs>
              <w:spacing w:after="0" w:line="240" w:lineRule="auto"/>
              <w:jc w:val="center"/>
            </w:pPr>
            <w:r>
              <w:t>Магазин «Торговый киоск», мкр. Новый город, р-н ж/д №34</w:t>
            </w:r>
          </w:p>
        </w:tc>
        <w:tc>
          <w:tcPr>
            <w:tcW w:w="1086" w:type="pct"/>
            <w:tcMar>
              <w:left w:w="28" w:type="dxa"/>
              <w:right w:w="28" w:type="dxa"/>
            </w:tcMar>
            <w:vAlign w:val="center"/>
          </w:tcPr>
          <w:p w14:paraId="4F49DF7F" w14:textId="379A57FD" w:rsidR="0032131B" w:rsidRDefault="0032131B" w:rsidP="0032131B">
            <w:pPr>
              <w:tabs>
                <w:tab w:val="left" w:pos="2127"/>
              </w:tabs>
              <w:spacing w:after="0" w:line="240" w:lineRule="auto"/>
              <w:jc w:val="center"/>
            </w:pPr>
            <w:r>
              <w:t>0,02</w:t>
            </w:r>
          </w:p>
        </w:tc>
        <w:tc>
          <w:tcPr>
            <w:tcW w:w="1086" w:type="pct"/>
            <w:tcMar>
              <w:left w:w="28" w:type="dxa"/>
              <w:right w:w="28" w:type="dxa"/>
            </w:tcMar>
            <w:vAlign w:val="center"/>
          </w:tcPr>
          <w:p w14:paraId="600FFD40" w14:textId="372E53BC" w:rsidR="0032131B" w:rsidRDefault="0032131B" w:rsidP="0032131B">
            <w:pPr>
              <w:tabs>
                <w:tab w:val="left" w:pos="2127"/>
              </w:tabs>
              <w:spacing w:after="0" w:line="240" w:lineRule="auto"/>
              <w:jc w:val="center"/>
            </w:pPr>
            <w:r>
              <w:t>-</w:t>
            </w:r>
          </w:p>
        </w:tc>
      </w:tr>
      <w:tr w:rsidR="0032131B" w:rsidRPr="003F1C09" w14:paraId="72C8E751" w14:textId="77777777" w:rsidTr="00A64B84">
        <w:trPr>
          <w:jc w:val="center"/>
        </w:trPr>
        <w:tc>
          <w:tcPr>
            <w:tcW w:w="5000" w:type="pct"/>
            <w:gridSpan w:val="5"/>
            <w:tcMar>
              <w:left w:w="28" w:type="dxa"/>
              <w:right w:w="28" w:type="dxa"/>
            </w:tcMar>
            <w:vAlign w:val="center"/>
          </w:tcPr>
          <w:p w14:paraId="6F964458" w14:textId="26443E39" w:rsidR="0032131B" w:rsidRDefault="0032131B" w:rsidP="0032131B">
            <w:pPr>
              <w:tabs>
                <w:tab w:val="left" w:pos="2127"/>
              </w:tabs>
              <w:spacing w:after="0" w:line="240" w:lineRule="auto"/>
              <w:jc w:val="center"/>
            </w:pPr>
            <w:r>
              <w:t>2022 г.</w:t>
            </w:r>
          </w:p>
        </w:tc>
      </w:tr>
      <w:tr w:rsidR="0032131B" w:rsidRPr="003F1C09" w14:paraId="079C02B9" w14:textId="77777777" w:rsidTr="00174EFE">
        <w:trPr>
          <w:jc w:val="center"/>
        </w:trPr>
        <w:tc>
          <w:tcPr>
            <w:tcW w:w="492" w:type="pct"/>
            <w:tcMar>
              <w:left w:w="28" w:type="dxa"/>
              <w:right w:w="28" w:type="dxa"/>
            </w:tcMar>
            <w:vAlign w:val="center"/>
          </w:tcPr>
          <w:p w14:paraId="32188F8E" w14:textId="00CB9A5B" w:rsidR="0032131B" w:rsidRDefault="0032131B" w:rsidP="0032131B">
            <w:pPr>
              <w:tabs>
                <w:tab w:val="left" w:pos="2127"/>
              </w:tabs>
              <w:spacing w:after="0" w:line="240" w:lineRule="auto"/>
              <w:jc w:val="center"/>
            </w:pPr>
            <w:r>
              <w:t>1.</w:t>
            </w:r>
          </w:p>
        </w:tc>
        <w:tc>
          <w:tcPr>
            <w:tcW w:w="577" w:type="pct"/>
            <w:tcMar>
              <w:left w:w="28" w:type="dxa"/>
              <w:right w:w="28" w:type="dxa"/>
            </w:tcMar>
            <w:vAlign w:val="center"/>
          </w:tcPr>
          <w:p w14:paraId="7347FE8B" w14:textId="1F7E342D" w:rsidR="0032131B" w:rsidRDefault="0032131B" w:rsidP="0032131B">
            <w:pPr>
              <w:tabs>
                <w:tab w:val="left" w:pos="2127"/>
              </w:tabs>
              <w:spacing w:after="0" w:line="240" w:lineRule="auto"/>
              <w:jc w:val="center"/>
            </w:pPr>
            <w:r>
              <w:t>Н-449</w:t>
            </w:r>
          </w:p>
        </w:tc>
        <w:tc>
          <w:tcPr>
            <w:tcW w:w="1759" w:type="pct"/>
            <w:tcMar>
              <w:left w:w="28" w:type="dxa"/>
              <w:right w:w="28" w:type="dxa"/>
            </w:tcMar>
            <w:vAlign w:val="center"/>
          </w:tcPr>
          <w:p w14:paraId="2BFD1109" w14:textId="2C7D056E" w:rsidR="0032131B" w:rsidRDefault="0032131B" w:rsidP="0032131B">
            <w:pPr>
              <w:tabs>
                <w:tab w:val="left" w:pos="2127"/>
              </w:tabs>
              <w:spacing w:after="0" w:line="240" w:lineRule="auto"/>
              <w:jc w:val="center"/>
            </w:pPr>
            <w:r>
              <w:t>Объект дорожного сервиса, район промзоны, п. Надежный</w:t>
            </w:r>
          </w:p>
        </w:tc>
        <w:tc>
          <w:tcPr>
            <w:tcW w:w="1086" w:type="pct"/>
            <w:tcMar>
              <w:left w:w="28" w:type="dxa"/>
              <w:right w:w="28" w:type="dxa"/>
            </w:tcMar>
            <w:vAlign w:val="center"/>
          </w:tcPr>
          <w:p w14:paraId="26834789" w14:textId="0D839228" w:rsidR="0032131B" w:rsidRDefault="0032131B" w:rsidP="0032131B">
            <w:pPr>
              <w:tabs>
                <w:tab w:val="left" w:pos="2127"/>
              </w:tabs>
              <w:spacing w:after="0" w:line="240" w:lineRule="auto"/>
              <w:jc w:val="center"/>
            </w:pPr>
            <w:r>
              <w:t>0,5 (тех.вода)</w:t>
            </w:r>
          </w:p>
        </w:tc>
        <w:tc>
          <w:tcPr>
            <w:tcW w:w="1086" w:type="pct"/>
            <w:tcMar>
              <w:left w:w="28" w:type="dxa"/>
              <w:right w:w="28" w:type="dxa"/>
            </w:tcMar>
            <w:vAlign w:val="center"/>
          </w:tcPr>
          <w:p w14:paraId="155C0E44" w14:textId="0B8AC454" w:rsidR="0032131B" w:rsidRDefault="0032131B" w:rsidP="0032131B">
            <w:pPr>
              <w:tabs>
                <w:tab w:val="left" w:pos="2127"/>
              </w:tabs>
              <w:spacing w:after="0" w:line="240" w:lineRule="auto"/>
              <w:jc w:val="center"/>
            </w:pPr>
            <w:r>
              <w:t>-</w:t>
            </w:r>
          </w:p>
        </w:tc>
      </w:tr>
    </w:tbl>
    <w:p w14:paraId="7D3FBA9A" w14:textId="0302EA7B" w:rsidR="00AF528D" w:rsidRDefault="00AF528D" w:rsidP="00F54D28">
      <w:pPr>
        <w:tabs>
          <w:tab w:val="left" w:pos="2127"/>
        </w:tabs>
        <w:spacing w:after="0"/>
        <w:ind w:firstLine="709"/>
        <w:jc w:val="both"/>
        <w:rPr>
          <w:b/>
          <w:bCs/>
          <w:sz w:val="24"/>
          <w:szCs w:val="24"/>
          <w:lang w:eastAsia="ru-RU"/>
        </w:rPr>
      </w:pPr>
      <w:r>
        <w:rPr>
          <w:b/>
          <w:bCs/>
          <w:sz w:val="24"/>
          <w:szCs w:val="24"/>
          <w:lang w:eastAsia="ru-RU"/>
        </w:rPr>
        <w:br w:type="page"/>
      </w:r>
    </w:p>
    <w:p w14:paraId="7C78066D" w14:textId="4CA776AE" w:rsidR="00070A7F" w:rsidRPr="00AB6AAE" w:rsidRDefault="00070A7F" w:rsidP="005D1267">
      <w:pPr>
        <w:pStyle w:val="2"/>
      </w:pPr>
      <w:bookmarkStart w:id="99" w:name="_Toc111739059"/>
      <w:bookmarkStart w:id="100" w:name="_Toc111739165"/>
      <w:bookmarkStart w:id="101" w:name="_Toc111739367"/>
      <w:bookmarkStart w:id="102" w:name="_Toc111739471"/>
      <w:r w:rsidRPr="00AB6AAE">
        <w:rPr>
          <w:lang w:eastAsia="ru-RU"/>
        </w:rPr>
        <w:lastRenderedPageBreak/>
        <w:t>Баланс водоснабжения и потребления горячей, питьевой, технической воды</w:t>
      </w:r>
      <w:bookmarkEnd w:id="87"/>
      <w:bookmarkEnd w:id="88"/>
      <w:bookmarkEnd w:id="99"/>
      <w:bookmarkEnd w:id="100"/>
      <w:bookmarkEnd w:id="101"/>
      <w:bookmarkEnd w:id="102"/>
    </w:p>
    <w:p w14:paraId="239B812E" w14:textId="0C1CFE87" w:rsidR="00070A7F" w:rsidRPr="00AB6AAE" w:rsidRDefault="00070A7F" w:rsidP="005D1267">
      <w:pPr>
        <w:pStyle w:val="2"/>
        <w:numPr>
          <w:ilvl w:val="2"/>
          <w:numId w:val="3"/>
        </w:numPr>
        <w:rPr>
          <w:lang w:eastAsia="ru-RU"/>
        </w:rPr>
      </w:pPr>
      <w:bookmarkStart w:id="103" w:name="_Toc369620925"/>
      <w:bookmarkStart w:id="104" w:name="_Toc379439690"/>
      <w:bookmarkStart w:id="105" w:name="_Toc111739060"/>
      <w:bookmarkStart w:id="106" w:name="_Toc111739166"/>
      <w:bookmarkStart w:id="107" w:name="_Toc111739368"/>
      <w:bookmarkStart w:id="108" w:name="_Toc111739472"/>
      <w:r w:rsidRPr="00AB6AAE">
        <w:rPr>
          <w:lang w:eastAsia="ru-RU"/>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103"/>
      <w:bookmarkEnd w:id="104"/>
      <w:bookmarkEnd w:id="105"/>
      <w:bookmarkEnd w:id="106"/>
      <w:bookmarkEnd w:id="107"/>
      <w:bookmarkEnd w:id="108"/>
    </w:p>
    <w:p w14:paraId="686CCC88" w14:textId="77777777" w:rsidR="00D02F50" w:rsidRDefault="00D02F50" w:rsidP="00C5670B">
      <w:pPr>
        <w:pStyle w:val="1f1"/>
        <w:spacing w:line="276" w:lineRule="auto"/>
        <w:rPr>
          <w:szCs w:val="24"/>
        </w:rPr>
      </w:pPr>
    </w:p>
    <w:p w14:paraId="1B83D31D" w14:textId="38F25A16" w:rsidR="00377AF9" w:rsidRDefault="00377AF9" w:rsidP="00C5670B">
      <w:pPr>
        <w:pStyle w:val="1f1"/>
        <w:spacing w:line="276" w:lineRule="auto"/>
        <w:rPr>
          <w:szCs w:val="24"/>
        </w:rPr>
      </w:pPr>
      <w:r w:rsidRPr="00377AF9">
        <w:rPr>
          <w:szCs w:val="24"/>
        </w:rPr>
        <w:t>Общий баланс подачи и реализации питьевой, горячей и технической воды, включая анализ и оценку структурных составляющих потерь при ее производстве и транспортировке</w:t>
      </w:r>
      <w:r w:rsidRPr="00377AF9">
        <w:t xml:space="preserve"> </w:t>
      </w:r>
      <w:r w:rsidR="00D02F50" w:rsidRPr="00D02F50">
        <w:t>за 202</w:t>
      </w:r>
      <w:r w:rsidR="00D02F50">
        <w:t>1</w:t>
      </w:r>
      <w:r w:rsidR="00D02F50" w:rsidRPr="00D02F50">
        <w:t xml:space="preserve"> год </w:t>
      </w:r>
      <w:r w:rsidRPr="00377AF9">
        <w:rPr>
          <w:szCs w:val="24"/>
        </w:rPr>
        <w:t>представлен в таблиц</w:t>
      </w:r>
      <w:r w:rsidR="00707184">
        <w:rPr>
          <w:szCs w:val="24"/>
        </w:rPr>
        <w:t>ах</w:t>
      </w:r>
      <w:r w:rsidRPr="00377AF9">
        <w:rPr>
          <w:szCs w:val="24"/>
        </w:rPr>
        <w:t xml:space="preserve"> 1</w:t>
      </w:r>
      <w:r w:rsidR="00D07BA7">
        <w:rPr>
          <w:szCs w:val="24"/>
        </w:rPr>
        <w:t>7</w:t>
      </w:r>
      <w:r w:rsidR="00707184">
        <w:rPr>
          <w:szCs w:val="24"/>
        </w:rPr>
        <w:t>-18</w:t>
      </w:r>
      <w:r w:rsidRPr="00377AF9">
        <w:rPr>
          <w:szCs w:val="24"/>
        </w:rPr>
        <w:t>.</w:t>
      </w:r>
    </w:p>
    <w:p w14:paraId="020219DF" w14:textId="14D21852" w:rsidR="00795837" w:rsidRDefault="00795837" w:rsidP="00795837">
      <w:pPr>
        <w:pStyle w:val="1f1"/>
        <w:spacing w:line="276" w:lineRule="auto"/>
        <w:rPr>
          <w:szCs w:val="24"/>
        </w:rPr>
      </w:pPr>
    </w:p>
    <w:p w14:paraId="519C42F2" w14:textId="5706D0B8" w:rsidR="00A26A96" w:rsidRPr="00A26A96" w:rsidRDefault="00A26A96" w:rsidP="004D7D16">
      <w:pPr>
        <w:pStyle w:val="af8"/>
        <w:keepNext/>
        <w:jc w:val="both"/>
        <w:rPr>
          <w:color w:val="000000" w:themeColor="text1"/>
          <w:sz w:val="24"/>
          <w:szCs w:val="24"/>
        </w:rPr>
      </w:pPr>
      <w:r w:rsidRPr="00A26A96">
        <w:rPr>
          <w:color w:val="000000" w:themeColor="text1"/>
          <w:sz w:val="24"/>
          <w:szCs w:val="24"/>
        </w:rPr>
        <w:t xml:space="preserve">Таблица </w:t>
      </w:r>
      <w:r w:rsidRPr="00A26A96">
        <w:rPr>
          <w:color w:val="000000" w:themeColor="text1"/>
          <w:sz w:val="24"/>
          <w:szCs w:val="24"/>
        </w:rPr>
        <w:fldChar w:fldCharType="begin"/>
      </w:r>
      <w:r w:rsidRPr="00A26A96">
        <w:rPr>
          <w:color w:val="000000" w:themeColor="text1"/>
          <w:sz w:val="24"/>
          <w:szCs w:val="24"/>
        </w:rPr>
        <w:instrText xml:space="preserve"> SEQ Таблица \* ARABIC </w:instrText>
      </w:r>
      <w:r w:rsidRPr="00A26A96">
        <w:rPr>
          <w:color w:val="000000" w:themeColor="text1"/>
          <w:sz w:val="24"/>
          <w:szCs w:val="24"/>
        </w:rPr>
        <w:fldChar w:fldCharType="separate"/>
      </w:r>
      <w:r w:rsidR="00B9745E">
        <w:rPr>
          <w:noProof/>
          <w:color w:val="000000" w:themeColor="text1"/>
          <w:sz w:val="24"/>
          <w:szCs w:val="24"/>
        </w:rPr>
        <w:t>17</w:t>
      </w:r>
      <w:r w:rsidRPr="00A26A96">
        <w:rPr>
          <w:color w:val="000000" w:themeColor="text1"/>
          <w:sz w:val="24"/>
          <w:szCs w:val="24"/>
        </w:rPr>
        <w:fldChar w:fldCharType="end"/>
      </w:r>
      <w:r w:rsidRPr="00A26A96">
        <w:rPr>
          <w:color w:val="000000" w:themeColor="text1"/>
          <w:sz w:val="24"/>
          <w:szCs w:val="24"/>
        </w:rPr>
        <w:t xml:space="preserve"> - Общий баланс подачи и реализации воды</w:t>
      </w:r>
      <w:r>
        <w:rPr>
          <w:color w:val="000000" w:themeColor="text1"/>
          <w:sz w:val="24"/>
          <w:szCs w:val="24"/>
        </w:rPr>
        <w:t xml:space="preserve"> (</w:t>
      </w:r>
      <w:r w:rsidRPr="00A26A96">
        <w:rPr>
          <w:color w:val="000000" w:themeColor="text1"/>
          <w:sz w:val="24"/>
          <w:szCs w:val="24"/>
        </w:rPr>
        <w:t>Сытыканское водохранилище</w:t>
      </w:r>
      <w:r>
        <w:rPr>
          <w:color w:val="000000" w:themeColor="text1"/>
          <w:sz w:val="24"/>
          <w:szCs w:val="24"/>
        </w:rPr>
        <w:t>)</w:t>
      </w:r>
    </w:p>
    <w:tbl>
      <w:tblPr>
        <w:tblW w:w="5000" w:type="pct"/>
        <w:jc w:val="center"/>
        <w:tblLook w:val="04A0" w:firstRow="1" w:lastRow="0" w:firstColumn="1" w:lastColumn="0" w:noHBand="0" w:noVBand="1"/>
      </w:tblPr>
      <w:tblGrid>
        <w:gridCol w:w="3677"/>
        <w:gridCol w:w="712"/>
        <w:gridCol w:w="907"/>
        <w:gridCol w:w="927"/>
        <w:gridCol w:w="983"/>
        <w:gridCol w:w="1026"/>
        <w:gridCol w:w="1114"/>
      </w:tblGrid>
      <w:tr w:rsidR="00707184" w:rsidRPr="00707184" w14:paraId="2110DFFA" w14:textId="77777777" w:rsidTr="00A26A96">
        <w:trPr>
          <w:trHeight w:val="20"/>
          <w:jc w:val="center"/>
        </w:trPr>
        <w:tc>
          <w:tcPr>
            <w:tcW w:w="196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183E959" w14:textId="77777777" w:rsidR="00707184" w:rsidRPr="00707184" w:rsidRDefault="00707184"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Показатели</w:t>
            </w:r>
          </w:p>
        </w:tc>
        <w:tc>
          <w:tcPr>
            <w:tcW w:w="38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C9BF757" w14:textId="77777777" w:rsidR="00707184" w:rsidRPr="00707184" w:rsidRDefault="00707184"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Ед.изм.</w:t>
            </w:r>
          </w:p>
        </w:tc>
        <w:tc>
          <w:tcPr>
            <w:tcW w:w="485"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266C8FAF" w14:textId="77777777" w:rsidR="00707184" w:rsidRPr="00707184" w:rsidRDefault="00707184"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I кв факт</w:t>
            </w:r>
          </w:p>
        </w:tc>
        <w:tc>
          <w:tcPr>
            <w:tcW w:w="49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2DD10691" w14:textId="77777777" w:rsidR="00707184" w:rsidRPr="00707184" w:rsidRDefault="00707184"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II кв факт</w:t>
            </w:r>
          </w:p>
        </w:tc>
        <w:tc>
          <w:tcPr>
            <w:tcW w:w="52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6F5A1EC" w14:textId="77E2E602" w:rsidR="00707184" w:rsidRPr="00707184" w:rsidRDefault="00707184"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III кв.</w:t>
            </w:r>
            <w:r w:rsidR="00A26A96">
              <w:rPr>
                <w:color w:val="000000" w:themeColor="text1"/>
                <w:sz w:val="20"/>
                <w:szCs w:val="20"/>
                <w:lang w:eastAsia="ru-RU"/>
              </w:rPr>
              <w:t xml:space="preserve"> </w:t>
            </w:r>
            <w:r w:rsidR="00A26A96" w:rsidRPr="00707184">
              <w:rPr>
                <w:color w:val="000000" w:themeColor="text1"/>
                <w:sz w:val="20"/>
                <w:szCs w:val="20"/>
                <w:lang w:eastAsia="ru-RU"/>
              </w:rPr>
              <w:t>факт</w:t>
            </w:r>
          </w:p>
        </w:tc>
        <w:tc>
          <w:tcPr>
            <w:tcW w:w="54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5851ABE1" w14:textId="4BE98466" w:rsidR="00707184" w:rsidRPr="00707184" w:rsidRDefault="00707184"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IV кв</w:t>
            </w:r>
            <w:r w:rsidR="00A26A96">
              <w:rPr>
                <w:color w:val="000000" w:themeColor="text1"/>
                <w:sz w:val="20"/>
                <w:szCs w:val="20"/>
                <w:lang w:eastAsia="ru-RU"/>
              </w:rPr>
              <w:t xml:space="preserve">. </w:t>
            </w:r>
            <w:r w:rsidR="00A26A96" w:rsidRPr="00707184">
              <w:rPr>
                <w:color w:val="000000" w:themeColor="text1"/>
                <w:sz w:val="20"/>
                <w:szCs w:val="20"/>
                <w:lang w:eastAsia="ru-RU"/>
              </w:rPr>
              <w:t>факт</w:t>
            </w:r>
          </w:p>
        </w:tc>
        <w:tc>
          <w:tcPr>
            <w:tcW w:w="59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503BCC13" w14:textId="2303B3CB" w:rsidR="00707184" w:rsidRPr="00707184" w:rsidRDefault="00707184"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2021</w:t>
            </w:r>
            <w:r w:rsidR="00A26A96">
              <w:rPr>
                <w:color w:val="000000" w:themeColor="text1"/>
                <w:sz w:val="20"/>
                <w:szCs w:val="20"/>
                <w:lang w:eastAsia="ru-RU"/>
              </w:rPr>
              <w:t xml:space="preserve"> г.</w:t>
            </w:r>
          </w:p>
        </w:tc>
      </w:tr>
      <w:tr w:rsidR="00707184" w:rsidRPr="00707184" w14:paraId="34413FC4"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43D8C9C"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Выработка воды</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481BD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60881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1768998,6</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514EF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1345213,9</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4F428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1305153,4</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B91FE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1644476,0</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0A6E9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6063841,8</w:t>
            </w:r>
          </w:p>
        </w:tc>
      </w:tr>
      <w:tr w:rsidR="00707184" w:rsidRPr="00707184" w14:paraId="1FD861A1"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63822C9"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Потреблено</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9B580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C8CEAA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1768560,6</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13922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1344994,9</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DA37C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1305078,4</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99EEA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1644113,0</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659380"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6062746,8</w:t>
            </w:r>
          </w:p>
        </w:tc>
      </w:tr>
      <w:tr w:rsidR="00707184" w:rsidRPr="00707184" w14:paraId="66F0ED22"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B2625F2"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Собственные нужды насосная I подъема</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8A813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8B0B3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438,0</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39413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219,0</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8718A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75,0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CA3B7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363,0</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588B9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1095,0</w:t>
            </w:r>
          </w:p>
        </w:tc>
      </w:tr>
      <w:tr w:rsidR="00707184" w:rsidRPr="00707184" w14:paraId="35877284"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3C62F28"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Потери и неучтенный расход</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0BEA6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2C0ED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99839,5</w:t>
            </w:r>
          </w:p>
        </w:tc>
        <w:tc>
          <w:tcPr>
            <w:tcW w:w="49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6431CE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50938,7</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B7F9D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74212,7</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F7C07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102582,3</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9F3A2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327573,2</w:t>
            </w:r>
          </w:p>
        </w:tc>
      </w:tr>
      <w:tr w:rsidR="00707184" w:rsidRPr="00707184" w14:paraId="550658D3"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8410533"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 xml:space="preserve">ПОЛЕЗНЫЙ ОТПУСК </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7147C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DC47E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1668721,1</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BE7CB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1294056,2</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C393F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1230865,7</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0FF42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1541530,6</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17117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5735173,6</w:t>
            </w:r>
          </w:p>
        </w:tc>
      </w:tr>
      <w:tr w:rsidR="00707184" w:rsidRPr="00707184" w14:paraId="0DAA7705"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F8A78E1"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Собственное потребление</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4C54F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6439B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1051111,2</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06B48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752718,8</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47E4A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674064,5</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1C879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840251,0</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8A249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3318145,5</w:t>
            </w:r>
          </w:p>
        </w:tc>
      </w:tr>
      <w:tr w:rsidR="00707184" w:rsidRPr="00707184" w14:paraId="05EB0A42"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FA4BD34"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Поступление на ВОС</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FB4B2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80150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1018611,2</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B2936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722718,8</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CE315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645064,5</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4866D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807751,0</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E9D5C4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3194145,5</w:t>
            </w:r>
          </w:p>
        </w:tc>
      </w:tr>
      <w:tr w:rsidR="00707184" w:rsidRPr="00707184" w14:paraId="772CC8E9"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4F54B5D"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СН ЭК (промывка)</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58E9E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1228D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2000,0</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B4DB5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1500,0</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4EF3A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500,0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E6ABE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2000,0</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5DCA7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6000,0</w:t>
            </w:r>
          </w:p>
        </w:tc>
      </w:tr>
      <w:tr w:rsidR="00707184" w:rsidRPr="00707184" w14:paraId="67EDB053"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C248DC1"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СБО</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5EE95F"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2BCD8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28000,0</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79BE1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26000,0</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7E5BB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26000,0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91296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28000,0</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EE883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108000,0</w:t>
            </w:r>
          </w:p>
        </w:tc>
      </w:tr>
      <w:tr w:rsidR="00707184" w:rsidRPr="00707184" w14:paraId="52EF35A7"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4925F62"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КНС</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61F66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F3702BF"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2500,0</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7122B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2500,0</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4EA63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2500,0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4A979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2500,0</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A75ED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10000,0</w:t>
            </w:r>
          </w:p>
        </w:tc>
      </w:tr>
      <w:tr w:rsidR="00707184" w:rsidRPr="00707184" w14:paraId="616BB870"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DEA1AC4"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Отпуск на сторону</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11958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A29BC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617609,9</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3F40E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541337,4</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A9409F"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556801,2</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20ECC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701279,6</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28770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2417028,1</w:t>
            </w:r>
          </w:p>
        </w:tc>
      </w:tr>
      <w:tr w:rsidR="00707184" w:rsidRPr="00707184" w14:paraId="3711D6AF"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C8F798D"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Предприятия входящие в АК</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37006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170B5F"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613643,5</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1BE57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537201,5</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3F220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552663,0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08726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698900,1</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19DBC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2402408,1</w:t>
            </w:r>
          </w:p>
        </w:tc>
      </w:tr>
      <w:tr w:rsidR="00707184" w:rsidRPr="00707184" w14:paraId="11481FC9"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265CC9E"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Торговые организации и дочерние:</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67A97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DCC21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228,0</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0F15B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311,0</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C0149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399,0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E3F23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282,0</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CF71A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1220,0</w:t>
            </w:r>
          </w:p>
        </w:tc>
      </w:tr>
      <w:tr w:rsidR="00707184" w:rsidRPr="00707184" w14:paraId="285D2587" w14:textId="77777777" w:rsidTr="00A26A96">
        <w:trPr>
          <w:trHeight w:val="20"/>
          <w:jc w:val="center"/>
        </w:trPr>
        <w:tc>
          <w:tcPr>
            <w:tcW w:w="19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6F82F20" w14:textId="6CA5E8AE"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Сторонние</w:t>
            </w:r>
          </w:p>
        </w:tc>
        <w:tc>
          <w:tcPr>
            <w:tcW w:w="38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348E9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4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D4EA73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3738,4</w:t>
            </w:r>
          </w:p>
        </w:tc>
        <w:tc>
          <w:tcPr>
            <w:tcW w:w="4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71046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3824,9</w:t>
            </w:r>
          </w:p>
        </w:tc>
        <w:tc>
          <w:tcPr>
            <w:tcW w:w="52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C3AC9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3739,2</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4C0819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2097,5</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38067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13400,0</w:t>
            </w:r>
          </w:p>
        </w:tc>
      </w:tr>
    </w:tbl>
    <w:p w14:paraId="60CE3925" w14:textId="77777777" w:rsidR="00707184" w:rsidRDefault="00707184" w:rsidP="00795837">
      <w:pPr>
        <w:pStyle w:val="1f1"/>
        <w:spacing w:line="276" w:lineRule="auto"/>
        <w:rPr>
          <w:szCs w:val="24"/>
        </w:rPr>
      </w:pPr>
    </w:p>
    <w:p w14:paraId="5E8FE7A8" w14:textId="0EEB624E" w:rsidR="000B562C" w:rsidRDefault="000B562C" w:rsidP="004D7D16">
      <w:pPr>
        <w:pStyle w:val="af8"/>
        <w:keepNext/>
        <w:spacing w:after="0"/>
        <w:jc w:val="both"/>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18</w:t>
      </w:r>
      <w:r w:rsidR="00E50445" w:rsidRPr="00AB6AAE">
        <w:rPr>
          <w:color w:val="auto"/>
          <w:sz w:val="24"/>
          <w:szCs w:val="24"/>
        </w:rPr>
        <w:fldChar w:fldCharType="end"/>
      </w:r>
      <w:r w:rsidRPr="00AB6AAE">
        <w:rPr>
          <w:color w:val="auto"/>
          <w:sz w:val="24"/>
          <w:szCs w:val="24"/>
        </w:rPr>
        <w:t xml:space="preserve"> Общий баланс подачи и реализации воды</w:t>
      </w:r>
      <w:r w:rsidR="00707184">
        <w:rPr>
          <w:color w:val="auto"/>
          <w:sz w:val="24"/>
          <w:szCs w:val="24"/>
        </w:rPr>
        <w:t xml:space="preserve"> (ВОС)</w:t>
      </w:r>
    </w:p>
    <w:tbl>
      <w:tblPr>
        <w:tblW w:w="5000" w:type="pct"/>
        <w:jc w:val="center"/>
        <w:tblLook w:val="04A0" w:firstRow="1" w:lastRow="0" w:firstColumn="1" w:lastColumn="0" w:noHBand="0" w:noVBand="1"/>
      </w:tblPr>
      <w:tblGrid>
        <w:gridCol w:w="3795"/>
        <w:gridCol w:w="778"/>
        <w:gridCol w:w="966"/>
        <w:gridCol w:w="948"/>
        <w:gridCol w:w="879"/>
        <w:gridCol w:w="1015"/>
        <w:gridCol w:w="965"/>
      </w:tblGrid>
      <w:tr w:rsidR="00A26A96" w:rsidRPr="00707184" w14:paraId="74882998" w14:textId="77777777" w:rsidTr="00761610">
        <w:trPr>
          <w:trHeight w:val="20"/>
          <w:tblHeader/>
          <w:jc w:val="center"/>
        </w:trPr>
        <w:tc>
          <w:tcPr>
            <w:tcW w:w="203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738A12A" w14:textId="77777777" w:rsidR="00A26A96" w:rsidRPr="00707184" w:rsidRDefault="00A26A96" w:rsidP="00A26A96">
            <w:pPr>
              <w:spacing w:after="0" w:line="240" w:lineRule="auto"/>
              <w:jc w:val="center"/>
              <w:rPr>
                <w:color w:val="000000" w:themeColor="text1"/>
                <w:sz w:val="20"/>
                <w:szCs w:val="20"/>
                <w:lang w:eastAsia="ru-RU"/>
              </w:rPr>
            </w:pPr>
            <w:bookmarkStart w:id="109" w:name="_Toc369620926"/>
            <w:bookmarkStart w:id="110" w:name="_Toc379439691"/>
            <w:r w:rsidRPr="00707184">
              <w:rPr>
                <w:color w:val="000000" w:themeColor="text1"/>
                <w:sz w:val="20"/>
                <w:szCs w:val="20"/>
                <w:lang w:eastAsia="ru-RU"/>
              </w:rPr>
              <w:t>Показатели</w:t>
            </w:r>
          </w:p>
        </w:tc>
        <w:tc>
          <w:tcPr>
            <w:tcW w:w="41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28BA09A" w14:textId="77777777" w:rsidR="00A26A96" w:rsidRPr="00707184" w:rsidRDefault="00A26A96"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Ед.изм.</w:t>
            </w:r>
          </w:p>
        </w:tc>
        <w:tc>
          <w:tcPr>
            <w:tcW w:w="51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19CED58" w14:textId="5D7C5236" w:rsidR="00A26A96" w:rsidRPr="00707184" w:rsidRDefault="00A26A96"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I кв факт</w:t>
            </w:r>
          </w:p>
        </w:tc>
        <w:tc>
          <w:tcPr>
            <w:tcW w:w="50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C4A01B0" w14:textId="6B3EA252" w:rsidR="00A26A96" w:rsidRPr="00707184" w:rsidRDefault="00A26A96"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II кв факт</w:t>
            </w:r>
          </w:p>
        </w:tc>
        <w:tc>
          <w:tcPr>
            <w:tcW w:w="47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E2FAA08" w14:textId="7FF1E7C7" w:rsidR="00A26A96" w:rsidRPr="00707184" w:rsidRDefault="00A26A96"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III кв.</w:t>
            </w:r>
            <w:r>
              <w:rPr>
                <w:color w:val="000000" w:themeColor="text1"/>
                <w:sz w:val="20"/>
                <w:szCs w:val="20"/>
                <w:lang w:eastAsia="ru-RU"/>
              </w:rPr>
              <w:t xml:space="preserve"> </w:t>
            </w:r>
            <w:r w:rsidRPr="00707184">
              <w:rPr>
                <w:color w:val="000000" w:themeColor="text1"/>
                <w:sz w:val="20"/>
                <w:szCs w:val="20"/>
                <w:lang w:eastAsia="ru-RU"/>
              </w:rPr>
              <w:t>факт</w:t>
            </w:r>
          </w:p>
        </w:tc>
        <w:tc>
          <w:tcPr>
            <w:tcW w:w="54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59AE0BB" w14:textId="3B141A4B" w:rsidR="00A26A96" w:rsidRPr="00707184" w:rsidRDefault="00A26A96"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IV кв</w:t>
            </w:r>
            <w:r>
              <w:rPr>
                <w:color w:val="000000" w:themeColor="text1"/>
                <w:sz w:val="20"/>
                <w:szCs w:val="20"/>
                <w:lang w:eastAsia="ru-RU"/>
              </w:rPr>
              <w:t xml:space="preserve">. </w:t>
            </w:r>
            <w:r w:rsidRPr="00707184">
              <w:rPr>
                <w:color w:val="000000" w:themeColor="text1"/>
                <w:sz w:val="20"/>
                <w:szCs w:val="20"/>
                <w:lang w:eastAsia="ru-RU"/>
              </w:rPr>
              <w:t xml:space="preserve">факт </w:t>
            </w:r>
          </w:p>
        </w:tc>
        <w:tc>
          <w:tcPr>
            <w:tcW w:w="51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71AC2805" w14:textId="271AD852" w:rsidR="00A26A96" w:rsidRPr="00707184" w:rsidRDefault="00A26A96" w:rsidP="00A26A96">
            <w:pPr>
              <w:spacing w:after="0" w:line="240" w:lineRule="auto"/>
              <w:jc w:val="center"/>
              <w:rPr>
                <w:color w:val="000000" w:themeColor="text1"/>
                <w:sz w:val="20"/>
                <w:szCs w:val="20"/>
                <w:lang w:eastAsia="ru-RU"/>
              </w:rPr>
            </w:pPr>
            <w:r w:rsidRPr="00707184">
              <w:rPr>
                <w:color w:val="000000" w:themeColor="text1"/>
                <w:sz w:val="20"/>
                <w:szCs w:val="20"/>
                <w:lang w:eastAsia="ru-RU"/>
              </w:rPr>
              <w:t>2021</w:t>
            </w:r>
            <w:r>
              <w:rPr>
                <w:color w:val="000000" w:themeColor="text1"/>
                <w:sz w:val="20"/>
                <w:szCs w:val="20"/>
                <w:lang w:eastAsia="ru-RU"/>
              </w:rPr>
              <w:t xml:space="preserve"> г.</w:t>
            </w:r>
          </w:p>
        </w:tc>
      </w:tr>
      <w:tr w:rsidR="00707184" w:rsidRPr="00707184" w14:paraId="77F63200"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BAABD67"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Выработка воды</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310BB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9BF3C0"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1018611,2</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E2FF6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722718,8</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6C75B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645064,5</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3ECFE5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807751,0</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E5478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3194145,5</w:t>
            </w:r>
          </w:p>
        </w:tc>
      </w:tr>
      <w:tr w:rsidR="00707184" w:rsidRPr="00707184" w14:paraId="0D943B27"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AE9251C"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Потреблено</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41676F"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29D30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885091,6</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90CAB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603976,1</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BDCA5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572348,8</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0828D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723995,5</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12E97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2785411,9</w:t>
            </w:r>
          </w:p>
        </w:tc>
      </w:tr>
      <w:tr w:rsidR="00707184" w:rsidRPr="00707184" w14:paraId="2E042C40"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AADF960"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Собственные нужды ВОС ХВ</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447FD0"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E8214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131819,6</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51B56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117042,7</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A8052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71015,7</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D9BA5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82056,6</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9CECFB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401934,6</w:t>
            </w:r>
          </w:p>
        </w:tc>
      </w:tr>
      <w:tr w:rsidR="00707184" w:rsidRPr="00707184" w14:paraId="61558328"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1225BA1"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Собственные нужды ВОС ГВ</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E221B2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78CE7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1700,0</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E9635A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1700,0</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96046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1700,0</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33425F"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1699,0</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28632B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6799,0</w:t>
            </w:r>
          </w:p>
        </w:tc>
      </w:tr>
      <w:tr w:rsidR="00707184" w:rsidRPr="00707184" w14:paraId="4D08DE15"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8957118" w14:textId="26C523C3"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Потери в сети (в т. ч. население сверхнорматив)</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207E3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96A4F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202590,3</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42D51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127932,5</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F6CDB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12624,4</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3FD6F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96367,4</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261BE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439514,6</w:t>
            </w:r>
          </w:p>
        </w:tc>
      </w:tr>
      <w:tr w:rsidR="00707184" w:rsidRPr="00707184" w14:paraId="08034D41"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83CB533"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Потери и неучтенный расход ГВС</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00631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E6ED2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45378,7</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24019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23748,9</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5E390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130059,6</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BE917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76664,3</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E0615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275851,5</w:t>
            </w:r>
          </w:p>
        </w:tc>
      </w:tr>
      <w:tr w:rsidR="00707184" w:rsidRPr="00707184" w14:paraId="138844E0"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1B779C1"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ПОЛЕЗНЫЙ ОТПУСК</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C68AFF"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CF471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637122,6</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E6D78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452294,7</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E658C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429664,9</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E8161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550963,7</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A3733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2070045,9</w:t>
            </w:r>
          </w:p>
        </w:tc>
      </w:tr>
      <w:tr w:rsidR="00707184" w:rsidRPr="00707184" w14:paraId="146C5BF0"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DC6FFD1"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Собственное потребление УО ПТВС</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50E8D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0159F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225394,2</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E46A9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153031,0</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D9D5E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111637,6</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EF0D6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196196,3</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CE1FB2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686259,1</w:t>
            </w:r>
          </w:p>
        </w:tc>
      </w:tr>
      <w:tr w:rsidR="00707184" w:rsidRPr="00707184" w14:paraId="092877D6"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C0FC115"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Полезный отпуск ГВС</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6F13A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50C88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146990,2</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29AFF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115628,0</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751921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86534,6</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5E6F1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128803,3</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D7E2E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477956,1</w:t>
            </w:r>
          </w:p>
        </w:tc>
      </w:tr>
      <w:tr w:rsidR="00707184" w:rsidRPr="00707184" w14:paraId="7AC0F3EF"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089FDE4"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СН ЭК (промывка)</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DE1A0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993E4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1300,0</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F8265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1300,0</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E439D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2000,0</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8AC8B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1400,0</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42DA6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6000,0</w:t>
            </w:r>
          </w:p>
        </w:tc>
      </w:tr>
      <w:tr w:rsidR="00707184" w:rsidRPr="00707184" w14:paraId="5A4DD20D"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75B0E36"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СН ЭК (расход на отопление)</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3D072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4865B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71000,0</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72212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30000,0</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6F881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17000,0</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C41ABE"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59890,0</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42BCB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177890,0</w:t>
            </w:r>
          </w:p>
        </w:tc>
      </w:tr>
      <w:tr w:rsidR="00707184" w:rsidRPr="00707184" w14:paraId="66AADFAC"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680314F"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КНС Н-города</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F095D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B03EFA"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6000,0</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6CE4A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6000,0</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8D6AE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6000,0</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4A3620"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6000,0</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0B0AD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24000,0</w:t>
            </w:r>
          </w:p>
        </w:tc>
      </w:tr>
      <w:tr w:rsidR="00707184" w:rsidRPr="00707184" w14:paraId="6FCE22AF"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453C20B"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ПТЭС (контора)</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4803C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C6A73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100,0</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09B75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100,0</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CBF7C0"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100,0</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EC447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100,0</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0C2AA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400,0</w:t>
            </w:r>
          </w:p>
        </w:tc>
      </w:tr>
      <w:tr w:rsidR="00707184" w:rsidRPr="00707184" w14:paraId="6C25D6FB"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2158CBC"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РКЦ</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C4D73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D807D4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4,0</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528D5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3,0</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0440A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3,0</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322E6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3,0</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2ADB2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13,0</w:t>
            </w:r>
          </w:p>
        </w:tc>
      </w:tr>
      <w:tr w:rsidR="00707184" w:rsidRPr="00707184" w14:paraId="737DE5AA"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2B55266"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Товарный отпуск</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26C63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 </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8FA19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411728,4</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37451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299263,7</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625A4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318027,3</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2DFDE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354767,4</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E71816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1383786,7</w:t>
            </w:r>
          </w:p>
        </w:tc>
      </w:tr>
      <w:tr w:rsidR="00707184" w:rsidRPr="00707184" w14:paraId="42CCBE5B"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FE0B321"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Бюджетные организации:</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44C2F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F77C1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7257,8</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60E88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5148,8</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7C48EC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5015,5</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A55F8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6245,3</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4F6B1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23667,3</w:t>
            </w:r>
          </w:p>
        </w:tc>
      </w:tr>
      <w:tr w:rsidR="00707184" w:rsidRPr="00707184" w14:paraId="2FF919CE"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3AF70D7"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Отпуск на сторону</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88C26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9671CF"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404470,6</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98F93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294114,9</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9DF68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313011,8</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080F7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348522,1</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46CB7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1360119,4</w:t>
            </w:r>
          </w:p>
        </w:tc>
      </w:tr>
      <w:tr w:rsidR="00707184" w:rsidRPr="00707184" w14:paraId="419D7D21"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25FD1CD"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Предприятия входящие в АК всего:</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00506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1982B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263396,7</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B7BA2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164206,7</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6C91A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190241,4</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1D8631"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214835,8</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7B1F8A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832680,6</w:t>
            </w:r>
          </w:p>
        </w:tc>
      </w:tr>
      <w:tr w:rsidR="00707184" w:rsidRPr="00707184" w14:paraId="3C3BE48B"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1D63FFE"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Торговые организации и дочерние:</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61C76C"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2C2D0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7,8</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C891F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7,5</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9415D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6,2</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165E33"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8,0</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28B1D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29,5</w:t>
            </w:r>
          </w:p>
        </w:tc>
      </w:tr>
      <w:tr w:rsidR="00707184" w:rsidRPr="00707184" w14:paraId="6D428C4B"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0BB74FF" w14:textId="0C6C1272"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Сторонние</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8445F0"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7BBFD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141066,1</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7C3330"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129900,7</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C49160"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122764,2</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0A0105"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133678,3</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D5DB1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527409,3</w:t>
            </w:r>
          </w:p>
        </w:tc>
      </w:tr>
      <w:tr w:rsidR="00707184" w:rsidRPr="00707184" w14:paraId="4ABA2DF0"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D0D072B"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t>Население</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7D8C21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м3</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9A61B8"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128634,8</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A38B44"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121489,3</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2264C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113997,7</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80162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127172,3</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DF4DD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491294,1</w:t>
            </w:r>
          </w:p>
        </w:tc>
      </w:tr>
      <w:tr w:rsidR="00707184" w:rsidRPr="00707184" w14:paraId="7A81E192" w14:textId="77777777" w:rsidTr="00707184">
        <w:trPr>
          <w:trHeight w:val="20"/>
          <w:jc w:val="center"/>
        </w:trPr>
        <w:tc>
          <w:tcPr>
            <w:tcW w:w="20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3811B30" w14:textId="77777777" w:rsidR="00707184" w:rsidRPr="00707184" w:rsidRDefault="00707184" w:rsidP="00707184">
            <w:pPr>
              <w:spacing w:after="0" w:line="240" w:lineRule="auto"/>
              <w:rPr>
                <w:color w:val="000000" w:themeColor="text1"/>
                <w:sz w:val="20"/>
                <w:szCs w:val="20"/>
                <w:lang w:eastAsia="ru-RU"/>
              </w:rPr>
            </w:pPr>
            <w:r w:rsidRPr="00707184">
              <w:rPr>
                <w:color w:val="000000" w:themeColor="text1"/>
                <w:sz w:val="20"/>
                <w:szCs w:val="20"/>
                <w:lang w:eastAsia="ru-RU"/>
              </w:rPr>
              <w:lastRenderedPageBreak/>
              <w:t>Прочие</w:t>
            </w:r>
          </w:p>
        </w:tc>
        <w:tc>
          <w:tcPr>
            <w:tcW w:w="4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FCF9D2"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 </w:t>
            </w:r>
          </w:p>
        </w:tc>
        <w:tc>
          <w:tcPr>
            <w:tcW w:w="5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08D106"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12431,3</w:t>
            </w:r>
          </w:p>
        </w:tc>
        <w:tc>
          <w:tcPr>
            <w:tcW w:w="5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477DAB"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8411,4</w:t>
            </w:r>
          </w:p>
        </w:tc>
        <w:tc>
          <w:tcPr>
            <w:tcW w:w="4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ACBC39"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8766,5</w:t>
            </w:r>
          </w:p>
        </w:tc>
        <w:tc>
          <w:tcPr>
            <w:tcW w:w="54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BDABE7"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6506,1</w:t>
            </w:r>
          </w:p>
        </w:tc>
        <w:tc>
          <w:tcPr>
            <w:tcW w:w="5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78848D" w14:textId="77777777" w:rsidR="00707184" w:rsidRPr="00707184" w:rsidRDefault="00707184" w:rsidP="00707184">
            <w:pPr>
              <w:spacing w:after="0" w:line="240" w:lineRule="auto"/>
              <w:jc w:val="center"/>
              <w:rPr>
                <w:color w:val="000000" w:themeColor="text1"/>
                <w:sz w:val="20"/>
                <w:szCs w:val="20"/>
                <w:lang w:eastAsia="ru-RU"/>
              </w:rPr>
            </w:pPr>
            <w:r w:rsidRPr="00707184">
              <w:rPr>
                <w:color w:val="000000" w:themeColor="text1"/>
                <w:sz w:val="20"/>
                <w:szCs w:val="20"/>
                <w:lang w:eastAsia="ru-RU"/>
              </w:rPr>
              <w:t>36115,3</w:t>
            </w:r>
          </w:p>
        </w:tc>
      </w:tr>
    </w:tbl>
    <w:p w14:paraId="368DF8FD" w14:textId="77777777" w:rsidR="00D02F50" w:rsidRDefault="00D02F50" w:rsidP="00377AF9">
      <w:pPr>
        <w:spacing w:after="0"/>
        <w:ind w:firstLine="709"/>
        <w:jc w:val="both"/>
        <w:rPr>
          <w:sz w:val="24"/>
          <w:szCs w:val="24"/>
        </w:rPr>
      </w:pPr>
    </w:p>
    <w:p w14:paraId="4DE2F557" w14:textId="56200DB2" w:rsidR="00070A7F" w:rsidRPr="00AB6AAE" w:rsidRDefault="00070A7F" w:rsidP="005D1267">
      <w:pPr>
        <w:pStyle w:val="2"/>
        <w:numPr>
          <w:ilvl w:val="2"/>
          <w:numId w:val="3"/>
        </w:numPr>
        <w:rPr>
          <w:lang w:eastAsia="ru-RU"/>
        </w:rPr>
      </w:pPr>
      <w:bookmarkStart w:id="111" w:name="_Toc42528891"/>
      <w:bookmarkStart w:id="112" w:name="_Toc111739061"/>
      <w:bookmarkStart w:id="113" w:name="_Toc111739167"/>
      <w:bookmarkStart w:id="114" w:name="_Toc111739369"/>
      <w:bookmarkStart w:id="115" w:name="_Toc111739473"/>
      <w:r w:rsidRPr="00AB6AAE">
        <w:rPr>
          <w:lang w:eastAsia="ru-RU"/>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109"/>
      <w:bookmarkEnd w:id="110"/>
      <w:bookmarkEnd w:id="111"/>
      <w:bookmarkEnd w:id="112"/>
      <w:bookmarkEnd w:id="113"/>
      <w:bookmarkEnd w:id="114"/>
      <w:bookmarkEnd w:id="115"/>
    </w:p>
    <w:p w14:paraId="0FE473EF" w14:textId="1C9F8EA9" w:rsidR="00D02F50" w:rsidRPr="00AC62D8" w:rsidRDefault="00D02F50" w:rsidP="00435501">
      <w:pPr>
        <w:pStyle w:val="1f1"/>
        <w:spacing w:line="276" w:lineRule="auto"/>
        <w:rPr>
          <w:szCs w:val="24"/>
        </w:rPr>
      </w:pPr>
      <w:r w:rsidRPr="00AC62D8">
        <w:rPr>
          <w:rFonts w:eastAsia="Calibri"/>
          <w:color w:val="000000"/>
          <w:szCs w:val="24"/>
        </w:rPr>
        <w:t>Территориальный баланс подачи горячей, питьевой и технической воды приведен в таблице 1</w:t>
      </w:r>
      <w:r w:rsidR="00AC62D8" w:rsidRPr="00AC62D8">
        <w:rPr>
          <w:rFonts w:eastAsia="Calibri"/>
          <w:color w:val="000000"/>
          <w:szCs w:val="24"/>
        </w:rPr>
        <w:t>9</w:t>
      </w:r>
      <w:r w:rsidRPr="00AC62D8">
        <w:rPr>
          <w:rFonts w:eastAsia="Calibri"/>
          <w:color w:val="000000"/>
          <w:szCs w:val="24"/>
        </w:rPr>
        <w:t>.</w:t>
      </w:r>
    </w:p>
    <w:p w14:paraId="4DEB8855" w14:textId="5C07E590" w:rsidR="007F5816" w:rsidRPr="00AB6AAE" w:rsidRDefault="007F5816" w:rsidP="007F5816">
      <w:pPr>
        <w:pStyle w:val="af8"/>
        <w:keepNext/>
        <w:spacing w:before="240"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19</w:t>
      </w:r>
      <w:r w:rsidR="00E50445" w:rsidRPr="00AB6AAE">
        <w:rPr>
          <w:color w:val="auto"/>
          <w:sz w:val="24"/>
          <w:szCs w:val="24"/>
        </w:rPr>
        <w:fldChar w:fldCharType="end"/>
      </w:r>
      <w:r w:rsidRPr="00AB6AAE">
        <w:rPr>
          <w:color w:val="auto"/>
          <w:sz w:val="24"/>
          <w:szCs w:val="24"/>
        </w:rPr>
        <w:t xml:space="preserve"> Территориальный баланс подачи воды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1056"/>
        <w:gridCol w:w="1434"/>
        <w:gridCol w:w="1620"/>
        <w:gridCol w:w="2052"/>
        <w:gridCol w:w="2610"/>
      </w:tblGrid>
      <w:tr w:rsidR="00761610" w:rsidRPr="00D02F50" w14:paraId="3727E101" w14:textId="77777777" w:rsidTr="00761610">
        <w:trPr>
          <w:trHeight w:val="20"/>
          <w:tblHeader/>
          <w:jc w:val="center"/>
        </w:trPr>
        <w:tc>
          <w:tcPr>
            <w:tcW w:w="308" w:type="pct"/>
            <w:vMerge w:val="restart"/>
            <w:shd w:val="clear" w:color="000000" w:fill="FFFFFF"/>
            <w:tcMar>
              <w:left w:w="28" w:type="dxa"/>
              <w:right w:w="28" w:type="dxa"/>
            </w:tcMar>
            <w:vAlign w:val="center"/>
            <w:hideMark/>
          </w:tcPr>
          <w:p w14:paraId="376DF665" w14:textId="77777777" w:rsidR="00D02F50" w:rsidRPr="00D02F50" w:rsidRDefault="00D02F50" w:rsidP="00D02F50">
            <w:pPr>
              <w:spacing w:after="0" w:line="240" w:lineRule="auto"/>
              <w:jc w:val="center"/>
              <w:rPr>
                <w:color w:val="000000"/>
                <w:sz w:val="20"/>
                <w:szCs w:val="20"/>
                <w:lang w:eastAsia="ru-RU"/>
              </w:rPr>
            </w:pPr>
            <w:bookmarkStart w:id="116" w:name="_Toc369620927"/>
            <w:bookmarkStart w:id="117" w:name="_Toc379439692"/>
            <w:r w:rsidRPr="00D02F50">
              <w:rPr>
                <w:color w:val="000000"/>
                <w:sz w:val="20"/>
                <w:szCs w:val="20"/>
                <w:lang w:eastAsia="ru-RU"/>
              </w:rPr>
              <w:t>№ п/п</w:t>
            </w:r>
          </w:p>
        </w:tc>
        <w:tc>
          <w:tcPr>
            <w:tcW w:w="566" w:type="pct"/>
            <w:vMerge w:val="restart"/>
            <w:shd w:val="clear" w:color="000000" w:fill="FFFFFF"/>
            <w:tcMar>
              <w:left w:w="28" w:type="dxa"/>
              <w:right w:w="28" w:type="dxa"/>
            </w:tcMar>
            <w:vAlign w:val="center"/>
            <w:hideMark/>
          </w:tcPr>
          <w:p w14:paraId="109243AE"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Показатель</w:t>
            </w:r>
          </w:p>
        </w:tc>
        <w:tc>
          <w:tcPr>
            <w:tcW w:w="4126" w:type="pct"/>
            <w:gridSpan w:val="4"/>
            <w:shd w:val="clear" w:color="000000" w:fill="FFFFFF"/>
            <w:tcMar>
              <w:left w:w="28" w:type="dxa"/>
              <w:right w:w="28" w:type="dxa"/>
            </w:tcMar>
            <w:vAlign w:val="center"/>
            <w:hideMark/>
          </w:tcPr>
          <w:p w14:paraId="563B2C85"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Значение</w:t>
            </w:r>
          </w:p>
        </w:tc>
      </w:tr>
      <w:tr w:rsidR="00D02F50" w:rsidRPr="00D02F50" w14:paraId="75E4461E" w14:textId="77777777" w:rsidTr="00761610">
        <w:trPr>
          <w:trHeight w:val="20"/>
          <w:tblHeader/>
          <w:jc w:val="center"/>
        </w:trPr>
        <w:tc>
          <w:tcPr>
            <w:tcW w:w="308" w:type="pct"/>
            <w:vMerge/>
            <w:tcMar>
              <w:left w:w="28" w:type="dxa"/>
              <w:right w:w="28" w:type="dxa"/>
            </w:tcMar>
            <w:vAlign w:val="center"/>
            <w:hideMark/>
          </w:tcPr>
          <w:p w14:paraId="0FEFB26A" w14:textId="77777777" w:rsidR="00D02F50" w:rsidRPr="00D02F50" w:rsidRDefault="00D02F50" w:rsidP="00D02F50">
            <w:pPr>
              <w:spacing w:after="0" w:line="240" w:lineRule="auto"/>
              <w:jc w:val="center"/>
              <w:rPr>
                <w:color w:val="000000"/>
                <w:sz w:val="20"/>
                <w:szCs w:val="20"/>
                <w:lang w:eastAsia="ru-RU"/>
              </w:rPr>
            </w:pPr>
          </w:p>
        </w:tc>
        <w:tc>
          <w:tcPr>
            <w:tcW w:w="566" w:type="pct"/>
            <w:vMerge/>
            <w:tcMar>
              <w:left w:w="28" w:type="dxa"/>
              <w:right w:w="28" w:type="dxa"/>
            </w:tcMar>
            <w:vAlign w:val="center"/>
            <w:hideMark/>
          </w:tcPr>
          <w:p w14:paraId="799C582F" w14:textId="77777777" w:rsidR="00D02F50" w:rsidRPr="00D02F50" w:rsidRDefault="00D02F50" w:rsidP="00D02F50">
            <w:pPr>
              <w:spacing w:after="0" w:line="240" w:lineRule="auto"/>
              <w:jc w:val="center"/>
              <w:rPr>
                <w:color w:val="000000"/>
                <w:sz w:val="20"/>
                <w:szCs w:val="20"/>
                <w:lang w:eastAsia="ru-RU"/>
              </w:rPr>
            </w:pPr>
          </w:p>
        </w:tc>
        <w:tc>
          <w:tcPr>
            <w:tcW w:w="768" w:type="pct"/>
            <w:shd w:val="clear" w:color="000000" w:fill="FFFFFF"/>
            <w:tcMar>
              <w:left w:w="28" w:type="dxa"/>
              <w:right w:w="28" w:type="dxa"/>
            </w:tcMar>
            <w:vAlign w:val="center"/>
            <w:hideMark/>
          </w:tcPr>
          <w:p w14:paraId="7DEFEE71"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Годовое, тыс. м</w:t>
            </w:r>
            <w:r w:rsidRPr="00D02F50">
              <w:rPr>
                <w:color w:val="000000"/>
                <w:sz w:val="20"/>
                <w:szCs w:val="20"/>
                <w:vertAlign w:val="superscript"/>
                <w:lang w:eastAsia="ru-RU"/>
              </w:rPr>
              <w:t>3</w:t>
            </w:r>
            <w:r w:rsidRPr="00D02F50">
              <w:rPr>
                <w:color w:val="000000"/>
                <w:sz w:val="20"/>
                <w:szCs w:val="20"/>
                <w:lang w:eastAsia="ru-RU"/>
              </w:rPr>
              <w:t>/год</w:t>
            </w:r>
          </w:p>
        </w:tc>
        <w:tc>
          <w:tcPr>
            <w:tcW w:w="868" w:type="pct"/>
            <w:shd w:val="clear" w:color="000000" w:fill="FFFFFF"/>
            <w:tcMar>
              <w:left w:w="28" w:type="dxa"/>
              <w:right w:w="28" w:type="dxa"/>
            </w:tcMar>
            <w:vAlign w:val="center"/>
            <w:hideMark/>
          </w:tcPr>
          <w:p w14:paraId="789B707D"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Среднесуточное, м</w:t>
            </w:r>
            <w:r w:rsidRPr="00D02F50">
              <w:rPr>
                <w:color w:val="000000"/>
                <w:sz w:val="20"/>
                <w:szCs w:val="20"/>
                <w:vertAlign w:val="superscript"/>
                <w:lang w:eastAsia="ru-RU"/>
              </w:rPr>
              <w:t>3</w:t>
            </w:r>
            <w:r w:rsidRPr="00D02F50">
              <w:rPr>
                <w:color w:val="000000"/>
                <w:sz w:val="20"/>
                <w:szCs w:val="20"/>
                <w:lang w:eastAsia="ru-RU"/>
              </w:rPr>
              <w:t>/сут</w:t>
            </w:r>
          </w:p>
        </w:tc>
        <w:tc>
          <w:tcPr>
            <w:tcW w:w="1093" w:type="pct"/>
            <w:shd w:val="clear" w:color="000000" w:fill="FFFFFF"/>
            <w:tcMar>
              <w:left w:w="28" w:type="dxa"/>
              <w:right w:w="28" w:type="dxa"/>
            </w:tcMar>
            <w:vAlign w:val="center"/>
            <w:hideMark/>
          </w:tcPr>
          <w:p w14:paraId="7E376CF5"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Максимальносуточное, м</w:t>
            </w:r>
            <w:r w:rsidRPr="00D02F50">
              <w:rPr>
                <w:color w:val="000000"/>
                <w:sz w:val="20"/>
                <w:szCs w:val="20"/>
                <w:vertAlign w:val="superscript"/>
                <w:lang w:eastAsia="ru-RU"/>
              </w:rPr>
              <w:t>3</w:t>
            </w:r>
            <w:r w:rsidRPr="00D02F50">
              <w:rPr>
                <w:color w:val="000000"/>
                <w:sz w:val="20"/>
                <w:szCs w:val="20"/>
                <w:lang w:eastAsia="ru-RU"/>
              </w:rPr>
              <w:t>/сут</w:t>
            </w:r>
          </w:p>
        </w:tc>
        <w:tc>
          <w:tcPr>
            <w:tcW w:w="1397" w:type="pct"/>
            <w:shd w:val="clear" w:color="000000" w:fill="FFFFFF"/>
            <w:tcMar>
              <w:left w:w="28" w:type="dxa"/>
              <w:right w:w="28" w:type="dxa"/>
            </w:tcMar>
            <w:vAlign w:val="center"/>
            <w:hideMark/>
          </w:tcPr>
          <w:p w14:paraId="2F5BF575" w14:textId="73D70200" w:rsidR="00D02F50" w:rsidRPr="00D02F50" w:rsidRDefault="00D02F50" w:rsidP="00D02F50">
            <w:pPr>
              <w:spacing w:after="0" w:line="240" w:lineRule="auto"/>
              <w:jc w:val="center"/>
              <w:rPr>
                <w:color w:val="000000"/>
                <w:sz w:val="20"/>
                <w:szCs w:val="20"/>
                <w:lang w:eastAsia="ru-RU"/>
              </w:rPr>
            </w:pPr>
            <w:r w:rsidRPr="00761610">
              <w:rPr>
                <w:color w:val="000000"/>
                <w:sz w:val="20"/>
                <w:szCs w:val="20"/>
                <w:lang w:eastAsia="ru-RU"/>
              </w:rPr>
              <w:t>В час максимального потребления</w:t>
            </w:r>
            <w:r w:rsidRPr="00D02F50">
              <w:rPr>
                <w:color w:val="000000"/>
                <w:sz w:val="20"/>
                <w:szCs w:val="20"/>
                <w:lang w:eastAsia="ru-RU"/>
              </w:rPr>
              <w:t xml:space="preserve"> м</w:t>
            </w:r>
            <w:r w:rsidRPr="00D02F50">
              <w:rPr>
                <w:color w:val="000000"/>
                <w:sz w:val="20"/>
                <w:szCs w:val="20"/>
                <w:vertAlign w:val="superscript"/>
                <w:lang w:eastAsia="ru-RU"/>
              </w:rPr>
              <w:t>3</w:t>
            </w:r>
            <w:r w:rsidRPr="00D02F50">
              <w:rPr>
                <w:color w:val="000000"/>
                <w:sz w:val="20"/>
                <w:szCs w:val="20"/>
                <w:lang w:eastAsia="ru-RU"/>
              </w:rPr>
              <w:t>/ч</w:t>
            </w:r>
          </w:p>
        </w:tc>
      </w:tr>
      <w:tr w:rsidR="00D02F50" w:rsidRPr="00D02F50" w14:paraId="5AE1339C" w14:textId="77777777" w:rsidTr="00761610">
        <w:trPr>
          <w:trHeight w:val="20"/>
          <w:jc w:val="center"/>
        </w:trPr>
        <w:tc>
          <w:tcPr>
            <w:tcW w:w="5000" w:type="pct"/>
            <w:gridSpan w:val="6"/>
            <w:shd w:val="clear" w:color="000000" w:fill="FFFFFF"/>
            <w:tcMar>
              <w:left w:w="28" w:type="dxa"/>
              <w:right w:w="28" w:type="dxa"/>
            </w:tcMar>
            <w:vAlign w:val="center"/>
          </w:tcPr>
          <w:p w14:paraId="5162EB14"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Горячее водоснабжение</w:t>
            </w:r>
          </w:p>
        </w:tc>
      </w:tr>
      <w:tr w:rsidR="00D02F50" w:rsidRPr="00D02F50" w14:paraId="5601718A" w14:textId="77777777" w:rsidTr="00761610">
        <w:trPr>
          <w:trHeight w:val="20"/>
          <w:jc w:val="center"/>
        </w:trPr>
        <w:tc>
          <w:tcPr>
            <w:tcW w:w="308" w:type="pct"/>
            <w:shd w:val="clear" w:color="000000" w:fill="FFFFFF"/>
            <w:tcMar>
              <w:left w:w="28" w:type="dxa"/>
              <w:right w:w="28" w:type="dxa"/>
            </w:tcMar>
            <w:vAlign w:val="center"/>
          </w:tcPr>
          <w:p w14:paraId="0C85BD3E"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1.1</w:t>
            </w:r>
          </w:p>
        </w:tc>
        <w:tc>
          <w:tcPr>
            <w:tcW w:w="566" w:type="pct"/>
            <w:shd w:val="clear" w:color="000000" w:fill="FFFFFF"/>
            <w:tcMar>
              <w:left w:w="28" w:type="dxa"/>
              <w:right w:w="28" w:type="dxa"/>
            </w:tcMar>
            <w:vAlign w:val="center"/>
          </w:tcPr>
          <w:p w14:paraId="01B9B7A3" w14:textId="79533CD0" w:rsidR="00D02F50" w:rsidRPr="00D02F50" w:rsidRDefault="00D02F50" w:rsidP="00D02F50">
            <w:pPr>
              <w:spacing w:after="0" w:line="240" w:lineRule="auto"/>
              <w:jc w:val="center"/>
              <w:rPr>
                <w:color w:val="000000"/>
                <w:sz w:val="20"/>
                <w:szCs w:val="20"/>
                <w:lang w:eastAsia="ru-RU"/>
              </w:rPr>
            </w:pPr>
            <w:r>
              <w:rPr>
                <w:color w:val="000000"/>
                <w:sz w:val="20"/>
                <w:szCs w:val="20"/>
                <w:lang w:eastAsia="ru-RU"/>
              </w:rPr>
              <w:t>МО «Город Удачный»</w:t>
            </w:r>
          </w:p>
        </w:tc>
        <w:tc>
          <w:tcPr>
            <w:tcW w:w="768" w:type="pct"/>
            <w:shd w:val="clear" w:color="000000" w:fill="FFFFFF"/>
            <w:tcMar>
              <w:left w:w="28" w:type="dxa"/>
              <w:right w:w="28" w:type="dxa"/>
            </w:tcMar>
            <w:vAlign w:val="center"/>
          </w:tcPr>
          <w:p w14:paraId="4CC69FF6" w14:textId="56CBE9C5" w:rsidR="00D02F50" w:rsidRPr="00D02F50" w:rsidRDefault="00761610" w:rsidP="00D02F50">
            <w:pPr>
              <w:spacing w:after="0" w:line="240" w:lineRule="auto"/>
              <w:jc w:val="center"/>
              <w:rPr>
                <w:color w:val="000000"/>
                <w:sz w:val="20"/>
                <w:szCs w:val="20"/>
                <w:lang w:eastAsia="ru-RU"/>
              </w:rPr>
            </w:pPr>
            <w:r>
              <w:rPr>
                <w:color w:val="000000"/>
                <w:sz w:val="20"/>
                <w:szCs w:val="20"/>
                <w:lang w:eastAsia="ru-RU"/>
              </w:rPr>
              <w:t>477,956</w:t>
            </w:r>
          </w:p>
        </w:tc>
        <w:tc>
          <w:tcPr>
            <w:tcW w:w="868" w:type="pct"/>
            <w:shd w:val="clear" w:color="000000" w:fill="FFFFFF"/>
            <w:tcMar>
              <w:left w:w="28" w:type="dxa"/>
              <w:right w:w="28" w:type="dxa"/>
            </w:tcMar>
            <w:vAlign w:val="center"/>
          </w:tcPr>
          <w:p w14:paraId="7AF37F9A" w14:textId="0ED20512" w:rsidR="00D02F50" w:rsidRPr="00D02F50" w:rsidRDefault="00AC06D9" w:rsidP="00D02F50">
            <w:pPr>
              <w:spacing w:after="0" w:line="240" w:lineRule="auto"/>
              <w:jc w:val="center"/>
              <w:rPr>
                <w:color w:val="000000"/>
                <w:sz w:val="20"/>
                <w:szCs w:val="20"/>
                <w:lang w:eastAsia="ru-RU"/>
              </w:rPr>
            </w:pPr>
            <w:r>
              <w:rPr>
                <w:color w:val="000000"/>
                <w:sz w:val="20"/>
                <w:szCs w:val="20"/>
                <w:lang w:eastAsia="ru-RU"/>
              </w:rPr>
              <w:t>1309,469</w:t>
            </w:r>
          </w:p>
        </w:tc>
        <w:tc>
          <w:tcPr>
            <w:tcW w:w="1093" w:type="pct"/>
            <w:shd w:val="clear" w:color="000000" w:fill="FFFFFF"/>
            <w:tcMar>
              <w:left w:w="28" w:type="dxa"/>
              <w:right w:w="28" w:type="dxa"/>
            </w:tcMar>
            <w:vAlign w:val="center"/>
          </w:tcPr>
          <w:p w14:paraId="6A73229D" w14:textId="0B06DDB6" w:rsidR="00D02F50" w:rsidRPr="00D02F50" w:rsidRDefault="00AC06D9" w:rsidP="00D02F50">
            <w:pPr>
              <w:spacing w:after="0" w:line="240" w:lineRule="auto"/>
              <w:jc w:val="center"/>
              <w:rPr>
                <w:color w:val="000000"/>
                <w:sz w:val="20"/>
                <w:szCs w:val="20"/>
                <w:lang w:eastAsia="ru-RU"/>
              </w:rPr>
            </w:pPr>
            <w:r>
              <w:rPr>
                <w:color w:val="000000"/>
                <w:sz w:val="20"/>
                <w:szCs w:val="20"/>
                <w:lang w:eastAsia="ru-RU"/>
              </w:rPr>
              <w:t>1702,309</w:t>
            </w:r>
          </w:p>
        </w:tc>
        <w:tc>
          <w:tcPr>
            <w:tcW w:w="1397" w:type="pct"/>
            <w:shd w:val="clear" w:color="000000" w:fill="FFFFFF"/>
            <w:tcMar>
              <w:left w:w="28" w:type="dxa"/>
              <w:right w:w="28" w:type="dxa"/>
            </w:tcMar>
            <w:vAlign w:val="center"/>
          </w:tcPr>
          <w:p w14:paraId="5E03E1FC" w14:textId="5CF16969" w:rsidR="00D02F50" w:rsidRPr="00D02F50" w:rsidRDefault="00AC06D9" w:rsidP="00D02F50">
            <w:pPr>
              <w:spacing w:after="0" w:line="240" w:lineRule="auto"/>
              <w:jc w:val="center"/>
              <w:rPr>
                <w:color w:val="000000"/>
                <w:sz w:val="20"/>
                <w:szCs w:val="20"/>
                <w:lang w:eastAsia="ru-RU"/>
              </w:rPr>
            </w:pPr>
            <w:r>
              <w:rPr>
                <w:color w:val="000000"/>
                <w:sz w:val="20"/>
                <w:szCs w:val="20"/>
                <w:lang w:eastAsia="ru-RU"/>
              </w:rPr>
              <w:t>119,871</w:t>
            </w:r>
          </w:p>
        </w:tc>
      </w:tr>
      <w:tr w:rsidR="00D02F50" w:rsidRPr="00D02F50" w14:paraId="567A6BD1" w14:textId="77777777" w:rsidTr="00761610">
        <w:trPr>
          <w:trHeight w:val="20"/>
          <w:jc w:val="center"/>
        </w:trPr>
        <w:tc>
          <w:tcPr>
            <w:tcW w:w="5000" w:type="pct"/>
            <w:gridSpan w:val="6"/>
            <w:shd w:val="clear" w:color="000000" w:fill="FFFFFF"/>
            <w:tcMar>
              <w:left w:w="28" w:type="dxa"/>
              <w:right w:w="28" w:type="dxa"/>
            </w:tcMar>
            <w:vAlign w:val="center"/>
          </w:tcPr>
          <w:p w14:paraId="106D91AE"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Питьевая вода</w:t>
            </w:r>
          </w:p>
        </w:tc>
      </w:tr>
      <w:tr w:rsidR="00D02F50" w:rsidRPr="00D02F50" w14:paraId="56CDE1D9" w14:textId="77777777" w:rsidTr="00761610">
        <w:trPr>
          <w:trHeight w:val="20"/>
          <w:jc w:val="center"/>
        </w:trPr>
        <w:tc>
          <w:tcPr>
            <w:tcW w:w="308" w:type="pct"/>
            <w:shd w:val="clear" w:color="000000" w:fill="FFFFFF"/>
            <w:tcMar>
              <w:left w:w="28" w:type="dxa"/>
              <w:right w:w="28" w:type="dxa"/>
            </w:tcMar>
            <w:vAlign w:val="center"/>
          </w:tcPr>
          <w:p w14:paraId="31872631"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2.1</w:t>
            </w:r>
          </w:p>
        </w:tc>
        <w:tc>
          <w:tcPr>
            <w:tcW w:w="566" w:type="pct"/>
            <w:shd w:val="clear" w:color="000000" w:fill="FFFFFF"/>
            <w:tcMar>
              <w:left w:w="28" w:type="dxa"/>
              <w:right w:w="28" w:type="dxa"/>
            </w:tcMar>
            <w:vAlign w:val="center"/>
          </w:tcPr>
          <w:p w14:paraId="28D0E38B" w14:textId="3FE8989E" w:rsidR="00D02F50" w:rsidRPr="00D02F50" w:rsidRDefault="00D02F50" w:rsidP="00D02F50">
            <w:pPr>
              <w:spacing w:after="0" w:line="240" w:lineRule="auto"/>
              <w:jc w:val="center"/>
              <w:rPr>
                <w:color w:val="000000"/>
                <w:sz w:val="20"/>
                <w:szCs w:val="20"/>
                <w:lang w:eastAsia="ru-RU"/>
              </w:rPr>
            </w:pPr>
            <w:r>
              <w:rPr>
                <w:color w:val="000000"/>
                <w:sz w:val="20"/>
                <w:szCs w:val="20"/>
                <w:lang w:eastAsia="ru-RU"/>
              </w:rPr>
              <w:t>МО «Город Удачный»</w:t>
            </w:r>
          </w:p>
        </w:tc>
        <w:tc>
          <w:tcPr>
            <w:tcW w:w="768" w:type="pct"/>
            <w:shd w:val="clear" w:color="000000" w:fill="FFFFFF"/>
            <w:tcMar>
              <w:left w:w="28" w:type="dxa"/>
              <w:right w:w="28" w:type="dxa"/>
            </w:tcMar>
            <w:vAlign w:val="center"/>
          </w:tcPr>
          <w:p w14:paraId="70B618BF" w14:textId="0893C5D4" w:rsidR="00D02F50" w:rsidRPr="00D02F50" w:rsidRDefault="00FE756B" w:rsidP="00D02F50">
            <w:pPr>
              <w:spacing w:after="0" w:line="240" w:lineRule="auto"/>
              <w:jc w:val="center"/>
              <w:rPr>
                <w:color w:val="000000"/>
                <w:sz w:val="20"/>
                <w:szCs w:val="20"/>
                <w:lang w:eastAsia="ru-RU"/>
              </w:rPr>
            </w:pPr>
            <w:r>
              <w:rPr>
                <w:color w:val="000000"/>
                <w:sz w:val="20"/>
                <w:szCs w:val="20"/>
                <w:lang w:eastAsia="ru-RU"/>
              </w:rPr>
              <w:t>1383,787</w:t>
            </w:r>
          </w:p>
        </w:tc>
        <w:tc>
          <w:tcPr>
            <w:tcW w:w="868" w:type="pct"/>
            <w:shd w:val="clear" w:color="000000" w:fill="FFFFFF"/>
            <w:tcMar>
              <w:left w:w="28" w:type="dxa"/>
              <w:right w:w="28" w:type="dxa"/>
            </w:tcMar>
            <w:vAlign w:val="center"/>
          </w:tcPr>
          <w:p w14:paraId="14E03BA5" w14:textId="409882DD" w:rsidR="00D02F50" w:rsidRPr="00D02F50" w:rsidRDefault="00FE756B" w:rsidP="00D02F50">
            <w:pPr>
              <w:spacing w:after="0" w:line="240" w:lineRule="auto"/>
              <w:jc w:val="center"/>
              <w:rPr>
                <w:color w:val="000000"/>
                <w:sz w:val="20"/>
                <w:szCs w:val="20"/>
                <w:lang w:eastAsia="ru-RU"/>
              </w:rPr>
            </w:pPr>
            <w:r>
              <w:rPr>
                <w:color w:val="000000"/>
                <w:sz w:val="20"/>
                <w:szCs w:val="20"/>
                <w:lang w:eastAsia="ru-RU"/>
              </w:rPr>
              <w:t>3791,197</w:t>
            </w:r>
          </w:p>
        </w:tc>
        <w:tc>
          <w:tcPr>
            <w:tcW w:w="1093" w:type="pct"/>
            <w:shd w:val="clear" w:color="000000" w:fill="FFFFFF"/>
            <w:tcMar>
              <w:left w:w="28" w:type="dxa"/>
              <w:right w:w="28" w:type="dxa"/>
            </w:tcMar>
            <w:vAlign w:val="center"/>
          </w:tcPr>
          <w:p w14:paraId="795CDDEA" w14:textId="15A9EA42" w:rsidR="00D02F50" w:rsidRPr="00D02F50" w:rsidRDefault="00FE756B" w:rsidP="00D02F50">
            <w:pPr>
              <w:spacing w:after="0" w:line="240" w:lineRule="auto"/>
              <w:jc w:val="center"/>
              <w:rPr>
                <w:color w:val="000000"/>
                <w:sz w:val="20"/>
                <w:szCs w:val="20"/>
                <w:lang w:eastAsia="ru-RU"/>
              </w:rPr>
            </w:pPr>
            <w:r>
              <w:rPr>
                <w:color w:val="000000"/>
                <w:sz w:val="20"/>
                <w:szCs w:val="20"/>
                <w:lang w:eastAsia="ru-RU"/>
              </w:rPr>
              <w:t>4928,556</w:t>
            </w:r>
          </w:p>
        </w:tc>
        <w:tc>
          <w:tcPr>
            <w:tcW w:w="1397" w:type="pct"/>
            <w:shd w:val="clear" w:color="000000" w:fill="FFFFFF"/>
            <w:tcMar>
              <w:left w:w="28" w:type="dxa"/>
              <w:right w:w="28" w:type="dxa"/>
            </w:tcMar>
            <w:vAlign w:val="center"/>
          </w:tcPr>
          <w:p w14:paraId="7ABA43F4" w14:textId="7BEC2473" w:rsidR="00D02F50" w:rsidRPr="00D02F50" w:rsidRDefault="00FE756B" w:rsidP="00D02F50">
            <w:pPr>
              <w:spacing w:after="0" w:line="240" w:lineRule="auto"/>
              <w:jc w:val="center"/>
              <w:rPr>
                <w:color w:val="000000"/>
                <w:sz w:val="20"/>
                <w:szCs w:val="20"/>
                <w:lang w:eastAsia="ru-RU"/>
              </w:rPr>
            </w:pPr>
            <w:r>
              <w:rPr>
                <w:color w:val="000000"/>
                <w:sz w:val="20"/>
                <w:szCs w:val="20"/>
                <w:lang w:eastAsia="ru-RU"/>
              </w:rPr>
              <w:t>347,052</w:t>
            </w:r>
          </w:p>
        </w:tc>
      </w:tr>
      <w:tr w:rsidR="00D02F50" w:rsidRPr="00D02F50" w14:paraId="3B2BD10A" w14:textId="77777777" w:rsidTr="00761610">
        <w:trPr>
          <w:trHeight w:val="20"/>
          <w:jc w:val="center"/>
        </w:trPr>
        <w:tc>
          <w:tcPr>
            <w:tcW w:w="5000" w:type="pct"/>
            <w:gridSpan w:val="6"/>
            <w:shd w:val="clear" w:color="000000" w:fill="FFFFFF"/>
            <w:tcMar>
              <w:left w:w="28" w:type="dxa"/>
              <w:right w:w="28" w:type="dxa"/>
            </w:tcMar>
            <w:vAlign w:val="center"/>
          </w:tcPr>
          <w:p w14:paraId="25800425"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Техническая вода</w:t>
            </w:r>
          </w:p>
        </w:tc>
      </w:tr>
      <w:tr w:rsidR="00D02F50" w:rsidRPr="00D02F50" w14:paraId="27D9EAC6" w14:textId="77777777" w:rsidTr="00761610">
        <w:trPr>
          <w:trHeight w:val="20"/>
          <w:jc w:val="center"/>
        </w:trPr>
        <w:tc>
          <w:tcPr>
            <w:tcW w:w="308" w:type="pct"/>
            <w:shd w:val="clear" w:color="000000" w:fill="FFFFFF"/>
            <w:tcMar>
              <w:left w:w="28" w:type="dxa"/>
              <w:right w:w="28" w:type="dxa"/>
            </w:tcMar>
            <w:vAlign w:val="center"/>
          </w:tcPr>
          <w:p w14:paraId="1AFF3F0E" w14:textId="77777777" w:rsidR="00D02F50" w:rsidRPr="00D02F50" w:rsidRDefault="00D02F50" w:rsidP="00D02F50">
            <w:pPr>
              <w:spacing w:after="0" w:line="240" w:lineRule="auto"/>
              <w:jc w:val="center"/>
              <w:rPr>
                <w:color w:val="000000"/>
                <w:sz w:val="20"/>
                <w:szCs w:val="20"/>
                <w:lang w:eastAsia="ru-RU"/>
              </w:rPr>
            </w:pPr>
            <w:r w:rsidRPr="00D02F50">
              <w:rPr>
                <w:color w:val="000000"/>
                <w:sz w:val="20"/>
                <w:szCs w:val="20"/>
                <w:lang w:eastAsia="ru-RU"/>
              </w:rPr>
              <w:t>3.1</w:t>
            </w:r>
          </w:p>
        </w:tc>
        <w:tc>
          <w:tcPr>
            <w:tcW w:w="566" w:type="pct"/>
            <w:shd w:val="clear" w:color="000000" w:fill="FFFFFF"/>
            <w:tcMar>
              <w:left w:w="28" w:type="dxa"/>
              <w:right w:w="28" w:type="dxa"/>
            </w:tcMar>
            <w:vAlign w:val="center"/>
          </w:tcPr>
          <w:p w14:paraId="4D22CE6F" w14:textId="31CC295F" w:rsidR="00D02F50" w:rsidRPr="00D02F50" w:rsidRDefault="00D02F50" w:rsidP="00D02F50">
            <w:pPr>
              <w:spacing w:after="0" w:line="240" w:lineRule="auto"/>
              <w:jc w:val="center"/>
              <w:rPr>
                <w:color w:val="000000"/>
                <w:sz w:val="20"/>
                <w:szCs w:val="20"/>
                <w:lang w:eastAsia="ru-RU"/>
              </w:rPr>
            </w:pPr>
            <w:r>
              <w:rPr>
                <w:color w:val="000000"/>
                <w:sz w:val="20"/>
                <w:szCs w:val="20"/>
                <w:lang w:eastAsia="ru-RU"/>
              </w:rPr>
              <w:t>МО «Город Удачный»</w:t>
            </w:r>
          </w:p>
        </w:tc>
        <w:tc>
          <w:tcPr>
            <w:tcW w:w="768" w:type="pct"/>
            <w:shd w:val="clear" w:color="000000" w:fill="FFFFFF"/>
            <w:tcMar>
              <w:left w:w="28" w:type="dxa"/>
              <w:right w:w="28" w:type="dxa"/>
            </w:tcMar>
            <w:vAlign w:val="center"/>
          </w:tcPr>
          <w:p w14:paraId="4B5643B4" w14:textId="3D9A6552" w:rsidR="00D02F50" w:rsidRPr="00D02F50" w:rsidRDefault="00FE756B" w:rsidP="00D02F50">
            <w:pPr>
              <w:spacing w:after="0" w:line="240" w:lineRule="auto"/>
              <w:jc w:val="center"/>
              <w:rPr>
                <w:color w:val="000000"/>
                <w:sz w:val="20"/>
                <w:szCs w:val="20"/>
                <w:lang w:eastAsia="ru-RU"/>
              </w:rPr>
            </w:pPr>
            <w:r>
              <w:rPr>
                <w:color w:val="000000"/>
                <w:sz w:val="20"/>
                <w:szCs w:val="20"/>
                <w:lang w:eastAsia="ru-RU"/>
              </w:rPr>
              <w:t>2417,028</w:t>
            </w:r>
          </w:p>
        </w:tc>
        <w:tc>
          <w:tcPr>
            <w:tcW w:w="868" w:type="pct"/>
            <w:shd w:val="clear" w:color="000000" w:fill="FFFFFF"/>
            <w:tcMar>
              <w:left w:w="28" w:type="dxa"/>
              <w:right w:w="28" w:type="dxa"/>
            </w:tcMar>
            <w:vAlign w:val="center"/>
          </w:tcPr>
          <w:p w14:paraId="47701FE4" w14:textId="607E9321" w:rsidR="00D02F50" w:rsidRPr="00D02F50" w:rsidRDefault="00820BE3" w:rsidP="00D02F50">
            <w:pPr>
              <w:spacing w:after="0" w:line="240" w:lineRule="auto"/>
              <w:jc w:val="center"/>
              <w:rPr>
                <w:color w:val="000000"/>
                <w:sz w:val="20"/>
                <w:szCs w:val="20"/>
                <w:lang w:eastAsia="ru-RU"/>
              </w:rPr>
            </w:pPr>
            <w:r>
              <w:rPr>
                <w:color w:val="000000"/>
                <w:sz w:val="20"/>
                <w:szCs w:val="20"/>
                <w:lang w:eastAsia="ru-RU"/>
              </w:rPr>
              <w:t>6621,995</w:t>
            </w:r>
          </w:p>
        </w:tc>
        <w:tc>
          <w:tcPr>
            <w:tcW w:w="1093" w:type="pct"/>
            <w:shd w:val="clear" w:color="000000" w:fill="FFFFFF"/>
            <w:tcMar>
              <w:left w:w="28" w:type="dxa"/>
              <w:right w:w="28" w:type="dxa"/>
            </w:tcMar>
            <w:vAlign w:val="center"/>
          </w:tcPr>
          <w:p w14:paraId="33843CF4" w14:textId="7C86DA9A" w:rsidR="00D02F50" w:rsidRPr="00D02F50" w:rsidRDefault="00820BE3" w:rsidP="00D02F50">
            <w:pPr>
              <w:spacing w:after="0" w:line="240" w:lineRule="auto"/>
              <w:jc w:val="center"/>
              <w:rPr>
                <w:color w:val="000000"/>
                <w:sz w:val="20"/>
                <w:szCs w:val="20"/>
                <w:lang w:eastAsia="ru-RU"/>
              </w:rPr>
            </w:pPr>
            <w:r>
              <w:rPr>
                <w:color w:val="000000"/>
                <w:sz w:val="20"/>
                <w:szCs w:val="20"/>
                <w:lang w:eastAsia="ru-RU"/>
              </w:rPr>
              <w:t>8608,593</w:t>
            </w:r>
          </w:p>
        </w:tc>
        <w:tc>
          <w:tcPr>
            <w:tcW w:w="1397" w:type="pct"/>
            <w:shd w:val="clear" w:color="000000" w:fill="FFFFFF"/>
            <w:tcMar>
              <w:left w:w="28" w:type="dxa"/>
              <w:right w:w="28" w:type="dxa"/>
            </w:tcMar>
            <w:vAlign w:val="center"/>
          </w:tcPr>
          <w:p w14:paraId="73232F49" w14:textId="53601956" w:rsidR="00D02F50" w:rsidRPr="00D02F50" w:rsidRDefault="00820BE3" w:rsidP="00D02F50">
            <w:pPr>
              <w:spacing w:after="0" w:line="240" w:lineRule="auto"/>
              <w:jc w:val="center"/>
              <w:rPr>
                <w:color w:val="000000"/>
                <w:sz w:val="20"/>
                <w:szCs w:val="20"/>
                <w:lang w:eastAsia="ru-RU"/>
              </w:rPr>
            </w:pPr>
            <w:r>
              <w:rPr>
                <w:color w:val="000000"/>
                <w:sz w:val="20"/>
                <w:szCs w:val="20"/>
                <w:lang w:eastAsia="ru-RU"/>
              </w:rPr>
              <w:t>606,188</w:t>
            </w:r>
          </w:p>
        </w:tc>
      </w:tr>
    </w:tbl>
    <w:p w14:paraId="7C12DB3E" w14:textId="77777777" w:rsidR="00D02F50" w:rsidRPr="00AB6AAE" w:rsidRDefault="00D02F50">
      <w:pPr>
        <w:spacing w:after="0" w:line="240" w:lineRule="auto"/>
        <w:rPr>
          <w:b/>
          <w:bCs/>
          <w:sz w:val="24"/>
          <w:szCs w:val="24"/>
          <w:lang w:eastAsia="ru-RU"/>
        </w:rPr>
      </w:pPr>
    </w:p>
    <w:p w14:paraId="177F6C9B" w14:textId="4B4E0708" w:rsidR="00070A7F" w:rsidRPr="00AB6AAE" w:rsidRDefault="00070A7F" w:rsidP="005D1267">
      <w:pPr>
        <w:pStyle w:val="2"/>
        <w:numPr>
          <w:ilvl w:val="2"/>
          <w:numId w:val="3"/>
        </w:numPr>
        <w:rPr>
          <w:lang w:eastAsia="ru-RU"/>
        </w:rPr>
      </w:pPr>
      <w:bookmarkStart w:id="118" w:name="_Toc111739062"/>
      <w:bookmarkStart w:id="119" w:name="_Toc111739168"/>
      <w:bookmarkStart w:id="120" w:name="_Toc111739370"/>
      <w:bookmarkStart w:id="121" w:name="_Toc111739474"/>
      <w:r w:rsidRPr="00AB6AAE">
        <w:rPr>
          <w:lang w:eastAsia="ru-RU"/>
        </w:rPr>
        <w:t>Структурный</w:t>
      </w:r>
      <w:bookmarkEnd w:id="116"/>
      <w:bookmarkEnd w:id="117"/>
      <w:r w:rsidR="00644A10" w:rsidRPr="00644A10">
        <w:rPr>
          <w:lang w:eastAsia="ru-RU"/>
        </w:rPr>
        <w:t xml:space="preserve">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118"/>
      <w:bookmarkEnd w:id="119"/>
      <w:bookmarkEnd w:id="120"/>
      <w:bookmarkEnd w:id="121"/>
    </w:p>
    <w:p w14:paraId="0E7628AA" w14:textId="41CF02D8" w:rsidR="00070A7F" w:rsidRDefault="00576734" w:rsidP="00435501">
      <w:pPr>
        <w:pStyle w:val="1a"/>
        <w:spacing w:line="276" w:lineRule="auto"/>
        <w:ind w:firstLine="709"/>
        <w:jc w:val="both"/>
        <w:rPr>
          <w:sz w:val="24"/>
          <w:szCs w:val="24"/>
          <w:lang w:eastAsia="ru-RU"/>
        </w:rPr>
      </w:pPr>
      <w:r w:rsidRPr="00AB6AAE">
        <w:rPr>
          <w:sz w:val="24"/>
          <w:szCs w:val="24"/>
          <w:lang w:eastAsia="ru-RU"/>
        </w:rPr>
        <w:t xml:space="preserve">Структурный баланс </w:t>
      </w:r>
      <w:r w:rsidR="00C2076B" w:rsidRPr="00AB6AAE">
        <w:rPr>
          <w:sz w:val="24"/>
          <w:szCs w:val="24"/>
          <w:lang w:eastAsia="ru-RU"/>
        </w:rPr>
        <w:t>реализации питьевой</w:t>
      </w:r>
      <w:r w:rsidRPr="00AB6AAE">
        <w:rPr>
          <w:sz w:val="24"/>
          <w:szCs w:val="24"/>
          <w:lang w:eastAsia="ru-RU"/>
        </w:rPr>
        <w:t xml:space="preserve">, технической воды по группам абонентов с разбивкой на хозяйственно-питьевые нужды населения, производственные нужды юридических лиц и другие нужды представлен в таблице </w:t>
      </w:r>
      <w:r w:rsidR="00892D1B">
        <w:rPr>
          <w:sz w:val="24"/>
          <w:szCs w:val="24"/>
          <w:lang w:eastAsia="ru-RU"/>
        </w:rPr>
        <w:t>20</w:t>
      </w:r>
      <w:r w:rsidRPr="00AB6AAE">
        <w:rPr>
          <w:sz w:val="24"/>
          <w:szCs w:val="24"/>
          <w:lang w:eastAsia="ru-RU"/>
        </w:rPr>
        <w:t>.</w:t>
      </w:r>
    </w:p>
    <w:p w14:paraId="7D90285F" w14:textId="77777777" w:rsidR="00D67AD7" w:rsidRPr="00AB6AAE" w:rsidRDefault="00D67AD7" w:rsidP="00435501">
      <w:pPr>
        <w:pStyle w:val="1a"/>
        <w:spacing w:line="276" w:lineRule="auto"/>
        <w:ind w:firstLine="709"/>
        <w:jc w:val="both"/>
        <w:rPr>
          <w:sz w:val="24"/>
          <w:szCs w:val="24"/>
        </w:rPr>
      </w:pPr>
    </w:p>
    <w:p w14:paraId="6602B7A1" w14:textId="29B79B9B" w:rsidR="00576734" w:rsidRPr="00AB6AAE" w:rsidRDefault="00576734" w:rsidP="00435501">
      <w:pPr>
        <w:pStyle w:val="af8"/>
        <w:keepNext/>
        <w:spacing w:after="0"/>
        <w:jc w:val="both"/>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20</w:t>
      </w:r>
      <w:r w:rsidR="00E50445" w:rsidRPr="00AB6AAE">
        <w:rPr>
          <w:color w:val="auto"/>
          <w:sz w:val="24"/>
          <w:szCs w:val="24"/>
        </w:rPr>
        <w:fldChar w:fldCharType="end"/>
      </w:r>
      <w:r w:rsidRPr="00AB6AAE">
        <w:rPr>
          <w:color w:val="auto"/>
          <w:sz w:val="24"/>
          <w:szCs w:val="24"/>
        </w:rPr>
        <w:t xml:space="preserve"> Структурный баланс реализации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3380"/>
        <w:gridCol w:w="1258"/>
        <w:gridCol w:w="1320"/>
        <w:gridCol w:w="1320"/>
        <w:gridCol w:w="1316"/>
      </w:tblGrid>
      <w:tr w:rsidR="006E34B9" w:rsidRPr="006E34B9" w14:paraId="301B800D" w14:textId="107FAEDA" w:rsidTr="00892D1B">
        <w:trPr>
          <w:trHeight w:val="300"/>
          <w:tblHeader/>
          <w:jc w:val="center"/>
        </w:trPr>
        <w:tc>
          <w:tcPr>
            <w:tcW w:w="402" w:type="pct"/>
            <w:shd w:val="clear" w:color="auto" w:fill="auto"/>
            <w:vAlign w:val="center"/>
            <w:hideMark/>
          </w:tcPr>
          <w:p w14:paraId="114B8C55" w14:textId="77777777" w:rsidR="006E34B9" w:rsidRPr="006E34B9" w:rsidRDefault="006E34B9" w:rsidP="00CF0473">
            <w:pPr>
              <w:spacing w:after="0" w:line="240" w:lineRule="auto"/>
              <w:jc w:val="center"/>
              <w:rPr>
                <w:bCs/>
                <w:sz w:val="20"/>
                <w:szCs w:val="20"/>
                <w:lang w:eastAsia="ru-RU"/>
              </w:rPr>
            </w:pPr>
            <w:r w:rsidRPr="006E34B9">
              <w:rPr>
                <w:bCs/>
                <w:sz w:val="20"/>
                <w:szCs w:val="20"/>
                <w:lang w:eastAsia="ru-RU"/>
              </w:rPr>
              <w:t>№ п/п</w:t>
            </w:r>
          </w:p>
        </w:tc>
        <w:tc>
          <w:tcPr>
            <w:tcW w:w="1808" w:type="pct"/>
            <w:shd w:val="clear" w:color="auto" w:fill="auto"/>
            <w:vAlign w:val="center"/>
            <w:hideMark/>
          </w:tcPr>
          <w:p w14:paraId="1A53617D" w14:textId="77777777" w:rsidR="006E34B9" w:rsidRPr="006E34B9" w:rsidRDefault="006E34B9" w:rsidP="00CF0473">
            <w:pPr>
              <w:spacing w:after="0" w:line="240" w:lineRule="auto"/>
              <w:jc w:val="center"/>
              <w:rPr>
                <w:bCs/>
                <w:sz w:val="20"/>
                <w:szCs w:val="20"/>
                <w:lang w:eastAsia="ru-RU"/>
              </w:rPr>
            </w:pPr>
            <w:r w:rsidRPr="006E34B9">
              <w:rPr>
                <w:bCs/>
                <w:sz w:val="20"/>
                <w:szCs w:val="20"/>
                <w:lang w:eastAsia="ru-RU"/>
              </w:rPr>
              <w:t>Наименование показателей</w:t>
            </w:r>
          </w:p>
        </w:tc>
        <w:tc>
          <w:tcPr>
            <w:tcW w:w="673" w:type="pct"/>
            <w:shd w:val="clear" w:color="auto" w:fill="auto"/>
            <w:vAlign w:val="center"/>
            <w:hideMark/>
          </w:tcPr>
          <w:p w14:paraId="0BCFAC44" w14:textId="77777777" w:rsidR="006E34B9" w:rsidRPr="006E34B9" w:rsidRDefault="006E34B9" w:rsidP="00CF0473">
            <w:pPr>
              <w:spacing w:after="0" w:line="240" w:lineRule="auto"/>
              <w:jc w:val="center"/>
              <w:rPr>
                <w:bCs/>
                <w:sz w:val="20"/>
                <w:szCs w:val="20"/>
                <w:lang w:eastAsia="ru-RU"/>
              </w:rPr>
            </w:pPr>
            <w:r w:rsidRPr="006E34B9">
              <w:rPr>
                <w:bCs/>
                <w:sz w:val="20"/>
                <w:szCs w:val="20"/>
                <w:lang w:eastAsia="ru-RU"/>
              </w:rPr>
              <w:t>Ед. изм.</w:t>
            </w:r>
          </w:p>
        </w:tc>
        <w:tc>
          <w:tcPr>
            <w:tcW w:w="706" w:type="pct"/>
            <w:shd w:val="clear" w:color="auto" w:fill="auto"/>
            <w:vAlign w:val="center"/>
          </w:tcPr>
          <w:p w14:paraId="3910547E" w14:textId="77777777" w:rsidR="006E34B9" w:rsidRPr="006E34B9" w:rsidRDefault="006E34B9" w:rsidP="00CF0473">
            <w:pPr>
              <w:spacing w:after="0" w:line="240" w:lineRule="auto"/>
              <w:jc w:val="center"/>
              <w:rPr>
                <w:bCs/>
                <w:sz w:val="20"/>
                <w:szCs w:val="20"/>
                <w:lang w:eastAsia="ru-RU"/>
              </w:rPr>
            </w:pPr>
            <w:r w:rsidRPr="006E34B9">
              <w:rPr>
                <w:bCs/>
                <w:sz w:val="20"/>
                <w:szCs w:val="20"/>
                <w:lang w:eastAsia="ru-RU"/>
              </w:rPr>
              <w:t>2019 год</w:t>
            </w:r>
          </w:p>
        </w:tc>
        <w:tc>
          <w:tcPr>
            <w:tcW w:w="706" w:type="pct"/>
            <w:shd w:val="clear" w:color="auto" w:fill="auto"/>
            <w:vAlign w:val="center"/>
          </w:tcPr>
          <w:p w14:paraId="42862A8F" w14:textId="77777777" w:rsidR="006E34B9" w:rsidRPr="006E34B9" w:rsidRDefault="006E34B9" w:rsidP="00CF0473">
            <w:pPr>
              <w:spacing w:after="0" w:line="240" w:lineRule="auto"/>
              <w:jc w:val="center"/>
              <w:rPr>
                <w:bCs/>
                <w:sz w:val="20"/>
                <w:szCs w:val="20"/>
                <w:lang w:eastAsia="ru-RU"/>
              </w:rPr>
            </w:pPr>
            <w:r w:rsidRPr="006E34B9">
              <w:rPr>
                <w:bCs/>
                <w:sz w:val="20"/>
                <w:szCs w:val="20"/>
                <w:lang w:eastAsia="ru-RU"/>
              </w:rPr>
              <w:t>2020 год</w:t>
            </w:r>
          </w:p>
        </w:tc>
        <w:tc>
          <w:tcPr>
            <w:tcW w:w="704" w:type="pct"/>
            <w:vAlign w:val="center"/>
          </w:tcPr>
          <w:p w14:paraId="0D6395E0" w14:textId="53C0BC65" w:rsidR="006E34B9" w:rsidRPr="006E34B9" w:rsidRDefault="006E34B9" w:rsidP="00CF0473">
            <w:pPr>
              <w:spacing w:after="0" w:line="240" w:lineRule="auto"/>
              <w:jc w:val="center"/>
              <w:rPr>
                <w:bCs/>
                <w:sz w:val="20"/>
                <w:szCs w:val="20"/>
                <w:lang w:eastAsia="ru-RU"/>
              </w:rPr>
            </w:pPr>
            <w:r w:rsidRPr="006E34B9">
              <w:rPr>
                <w:bCs/>
                <w:sz w:val="20"/>
                <w:szCs w:val="20"/>
                <w:lang w:eastAsia="ru-RU"/>
              </w:rPr>
              <w:t>2021 год</w:t>
            </w:r>
          </w:p>
        </w:tc>
      </w:tr>
      <w:tr w:rsidR="006E34B9" w:rsidRPr="006E34B9" w14:paraId="5E797E20" w14:textId="40F74249" w:rsidTr="00892D1B">
        <w:trPr>
          <w:trHeight w:val="315"/>
          <w:jc w:val="center"/>
        </w:trPr>
        <w:tc>
          <w:tcPr>
            <w:tcW w:w="402" w:type="pct"/>
            <w:shd w:val="clear" w:color="auto" w:fill="auto"/>
            <w:vAlign w:val="center"/>
            <w:hideMark/>
          </w:tcPr>
          <w:p w14:paraId="4F1B751D"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4</w:t>
            </w:r>
          </w:p>
        </w:tc>
        <w:tc>
          <w:tcPr>
            <w:tcW w:w="1808" w:type="pct"/>
            <w:shd w:val="clear" w:color="auto" w:fill="auto"/>
            <w:vAlign w:val="center"/>
            <w:hideMark/>
          </w:tcPr>
          <w:p w14:paraId="6B68C8F4" w14:textId="77777777" w:rsidR="006E34B9" w:rsidRPr="006E34B9" w:rsidRDefault="006E34B9" w:rsidP="003B02AD">
            <w:pPr>
              <w:spacing w:after="0" w:line="240" w:lineRule="auto"/>
              <w:rPr>
                <w:bCs/>
                <w:sz w:val="20"/>
                <w:szCs w:val="20"/>
                <w:lang w:eastAsia="ru-RU"/>
              </w:rPr>
            </w:pPr>
            <w:r w:rsidRPr="006E34B9">
              <w:rPr>
                <w:bCs/>
                <w:sz w:val="20"/>
                <w:szCs w:val="20"/>
                <w:lang w:eastAsia="ru-RU"/>
              </w:rPr>
              <w:t>Полезный отпуск, из них:</w:t>
            </w:r>
          </w:p>
        </w:tc>
        <w:tc>
          <w:tcPr>
            <w:tcW w:w="673" w:type="pct"/>
            <w:shd w:val="clear" w:color="auto" w:fill="auto"/>
            <w:vAlign w:val="center"/>
            <w:hideMark/>
          </w:tcPr>
          <w:p w14:paraId="2DF2164D"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тыс.м</w:t>
            </w:r>
            <w:r w:rsidRPr="006E34B9">
              <w:rPr>
                <w:sz w:val="20"/>
                <w:szCs w:val="20"/>
                <w:vertAlign w:val="superscript"/>
                <w:lang w:eastAsia="ru-RU"/>
              </w:rPr>
              <w:t>3</w:t>
            </w:r>
            <w:r w:rsidRPr="006E34B9">
              <w:rPr>
                <w:sz w:val="20"/>
                <w:szCs w:val="20"/>
                <w:lang w:eastAsia="ru-RU"/>
              </w:rPr>
              <w:t>/год</w:t>
            </w:r>
          </w:p>
        </w:tc>
        <w:tc>
          <w:tcPr>
            <w:tcW w:w="706" w:type="pct"/>
            <w:shd w:val="clear" w:color="auto" w:fill="auto"/>
            <w:noWrap/>
            <w:vAlign w:val="center"/>
          </w:tcPr>
          <w:p w14:paraId="3B4E63E9"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4254,271</w:t>
            </w:r>
          </w:p>
        </w:tc>
        <w:tc>
          <w:tcPr>
            <w:tcW w:w="706" w:type="pct"/>
            <w:shd w:val="clear" w:color="auto" w:fill="auto"/>
            <w:noWrap/>
            <w:vAlign w:val="center"/>
          </w:tcPr>
          <w:p w14:paraId="495BB69D" w14:textId="062F9D6D" w:rsidR="006E34B9" w:rsidRPr="006E34B9" w:rsidRDefault="00D2374F" w:rsidP="003B02AD">
            <w:pPr>
              <w:spacing w:after="0" w:line="240" w:lineRule="auto"/>
              <w:jc w:val="center"/>
              <w:rPr>
                <w:sz w:val="20"/>
                <w:szCs w:val="20"/>
                <w:lang w:eastAsia="ru-RU"/>
              </w:rPr>
            </w:pPr>
            <w:r>
              <w:rPr>
                <w:sz w:val="20"/>
                <w:szCs w:val="20"/>
                <w:lang w:eastAsia="ru-RU"/>
              </w:rPr>
              <w:t>3876,457</w:t>
            </w:r>
          </w:p>
        </w:tc>
        <w:tc>
          <w:tcPr>
            <w:tcW w:w="704" w:type="pct"/>
            <w:vAlign w:val="center"/>
          </w:tcPr>
          <w:p w14:paraId="68B6C15C" w14:textId="095618F9" w:rsidR="006E34B9" w:rsidRPr="006E34B9" w:rsidRDefault="00435501" w:rsidP="003B02AD">
            <w:pPr>
              <w:spacing w:after="0" w:line="240" w:lineRule="auto"/>
              <w:jc w:val="center"/>
              <w:rPr>
                <w:sz w:val="20"/>
                <w:szCs w:val="20"/>
                <w:lang w:eastAsia="ru-RU"/>
              </w:rPr>
            </w:pPr>
            <w:r>
              <w:rPr>
                <w:sz w:val="20"/>
                <w:szCs w:val="20"/>
                <w:lang w:eastAsia="ru-RU"/>
              </w:rPr>
              <w:t>4278,771</w:t>
            </w:r>
          </w:p>
        </w:tc>
      </w:tr>
      <w:tr w:rsidR="006E34B9" w:rsidRPr="006E34B9" w14:paraId="29E9A4AC" w14:textId="4624D444" w:rsidTr="00892D1B">
        <w:trPr>
          <w:trHeight w:val="315"/>
          <w:jc w:val="center"/>
        </w:trPr>
        <w:tc>
          <w:tcPr>
            <w:tcW w:w="402" w:type="pct"/>
            <w:shd w:val="clear" w:color="auto" w:fill="auto"/>
            <w:vAlign w:val="center"/>
            <w:hideMark/>
          </w:tcPr>
          <w:p w14:paraId="75E86A56"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4.1</w:t>
            </w:r>
          </w:p>
        </w:tc>
        <w:tc>
          <w:tcPr>
            <w:tcW w:w="1808" w:type="pct"/>
            <w:shd w:val="clear" w:color="auto" w:fill="auto"/>
            <w:vAlign w:val="center"/>
            <w:hideMark/>
          </w:tcPr>
          <w:p w14:paraId="704467D7" w14:textId="77777777" w:rsidR="006E34B9" w:rsidRPr="006E34B9" w:rsidRDefault="006E34B9" w:rsidP="003B02AD">
            <w:pPr>
              <w:spacing w:after="0" w:line="240" w:lineRule="auto"/>
              <w:jc w:val="right"/>
              <w:rPr>
                <w:sz w:val="20"/>
                <w:szCs w:val="20"/>
                <w:lang w:eastAsia="ru-RU"/>
              </w:rPr>
            </w:pPr>
            <w:r w:rsidRPr="006E34B9">
              <w:rPr>
                <w:sz w:val="20"/>
                <w:szCs w:val="20"/>
                <w:lang w:eastAsia="ru-RU"/>
              </w:rPr>
              <w:t>Население</w:t>
            </w:r>
          </w:p>
        </w:tc>
        <w:tc>
          <w:tcPr>
            <w:tcW w:w="673" w:type="pct"/>
            <w:shd w:val="clear" w:color="auto" w:fill="auto"/>
            <w:vAlign w:val="center"/>
            <w:hideMark/>
          </w:tcPr>
          <w:p w14:paraId="0B509407"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тыс.м</w:t>
            </w:r>
            <w:r w:rsidRPr="006E34B9">
              <w:rPr>
                <w:sz w:val="20"/>
                <w:szCs w:val="20"/>
                <w:vertAlign w:val="superscript"/>
                <w:lang w:eastAsia="ru-RU"/>
              </w:rPr>
              <w:t>3</w:t>
            </w:r>
            <w:r w:rsidRPr="006E34B9">
              <w:rPr>
                <w:sz w:val="20"/>
                <w:szCs w:val="20"/>
                <w:lang w:eastAsia="ru-RU"/>
              </w:rPr>
              <w:t>/год</w:t>
            </w:r>
          </w:p>
        </w:tc>
        <w:tc>
          <w:tcPr>
            <w:tcW w:w="706" w:type="pct"/>
            <w:shd w:val="clear" w:color="auto" w:fill="auto"/>
            <w:noWrap/>
            <w:vAlign w:val="center"/>
          </w:tcPr>
          <w:p w14:paraId="2D4B79D4"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584,11</w:t>
            </w:r>
          </w:p>
        </w:tc>
        <w:tc>
          <w:tcPr>
            <w:tcW w:w="706" w:type="pct"/>
            <w:shd w:val="clear" w:color="auto" w:fill="auto"/>
            <w:noWrap/>
            <w:vAlign w:val="center"/>
          </w:tcPr>
          <w:p w14:paraId="438D9714"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585,3732</w:t>
            </w:r>
          </w:p>
        </w:tc>
        <w:tc>
          <w:tcPr>
            <w:tcW w:w="704" w:type="pct"/>
            <w:vAlign w:val="center"/>
          </w:tcPr>
          <w:p w14:paraId="0DF0197C" w14:textId="2DDF9409" w:rsidR="006E34B9" w:rsidRPr="006E34B9" w:rsidRDefault="00435501" w:rsidP="003B02AD">
            <w:pPr>
              <w:spacing w:after="0" w:line="240" w:lineRule="auto"/>
              <w:jc w:val="center"/>
              <w:rPr>
                <w:sz w:val="20"/>
                <w:szCs w:val="20"/>
                <w:lang w:eastAsia="ru-RU"/>
              </w:rPr>
            </w:pPr>
            <w:r>
              <w:rPr>
                <w:sz w:val="20"/>
                <w:szCs w:val="20"/>
                <w:lang w:eastAsia="ru-RU"/>
              </w:rPr>
              <w:t>491,294</w:t>
            </w:r>
          </w:p>
        </w:tc>
      </w:tr>
      <w:tr w:rsidR="006E34B9" w:rsidRPr="006E34B9" w14:paraId="0DDCC2D9" w14:textId="4F0E6949" w:rsidTr="00892D1B">
        <w:trPr>
          <w:trHeight w:val="315"/>
          <w:jc w:val="center"/>
        </w:trPr>
        <w:tc>
          <w:tcPr>
            <w:tcW w:w="402" w:type="pct"/>
            <w:shd w:val="clear" w:color="auto" w:fill="auto"/>
            <w:vAlign w:val="center"/>
            <w:hideMark/>
          </w:tcPr>
          <w:p w14:paraId="035F1C20"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4.2</w:t>
            </w:r>
          </w:p>
        </w:tc>
        <w:tc>
          <w:tcPr>
            <w:tcW w:w="1808" w:type="pct"/>
            <w:shd w:val="clear" w:color="auto" w:fill="auto"/>
            <w:vAlign w:val="center"/>
            <w:hideMark/>
          </w:tcPr>
          <w:p w14:paraId="72C6AF98" w14:textId="77777777" w:rsidR="006E34B9" w:rsidRPr="006E34B9" w:rsidRDefault="006E34B9" w:rsidP="003B02AD">
            <w:pPr>
              <w:spacing w:after="0" w:line="240" w:lineRule="auto"/>
              <w:jc w:val="right"/>
              <w:rPr>
                <w:sz w:val="20"/>
                <w:szCs w:val="20"/>
                <w:lang w:eastAsia="ru-RU"/>
              </w:rPr>
            </w:pPr>
            <w:r w:rsidRPr="006E34B9">
              <w:rPr>
                <w:sz w:val="20"/>
                <w:szCs w:val="20"/>
                <w:lang w:eastAsia="ru-RU"/>
              </w:rPr>
              <w:t>Бюджетно-финансируемые организации</w:t>
            </w:r>
          </w:p>
        </w:tc>
        <w:tc>
          <w:tcPr>
            <w:tcW w:w="673" w:type="pct"/>
            <w:shd w:val="clear" w:color="auto" w:fill="auto"/>
            <w:vAlign w:val="center"/>
            <w:hideMark/>
          </w:tcPr>
          <w:p w14:paraId="4B4B4E5B"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тыс.м</w:t>
            </w:r>
            <w:r w:rsidRPr="006E34B9">
              <w:rPr>
                <w:sz w:val="20"/>
                <w:szCs w:val="20"/>
                <w:vertAlign w:val="superscript"/>
                <w:lang w:eastAsia="ru-RU"/>
              </w:rPr>
              <w:t>3</w:t>
            </w:r>
            <w:r w:rsidRPr="006E34B9">
              <w:rPr>
                <w:sz w:val="20"/>
                <w:szCs w:val="20"/>
                <w:lang w:eastAsia="ru-RU"/>
              </w:rPr>
              <w:t>/год</w:t>
            </w:r>
          </w:p>
        </w:tc>
        <w:tc>
          <w:tcPr>
            <w:tcW w:w="706" w:type="pct"/>
            <w:shd w:val="clear" w:color="auto" w:fill="auto"/>
            <w:noWrap/>
            <w:vAlign w:val="center"/>
          </w:tcPr>
          <w:p w14:paraId="2309E7E1"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25,697</w:t>
            </w:r>
          </w:p>
        </w:tc>
        <w:tc>
          <w:tcPr>
            <w:tcW w:w="706" w:type="pct"/>
            <w:shd w:val="clear" w:color="auto" w:fill="auto"/>
            <w:noWrap/>
            <w:vAlign w:val="center"/>
          </w:tcPr>
          <w:p w14:paraId="4E116F04"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20,4843</w:t>
            </w:r>
          </w:p>
        </w:tc>
        <w:tc>
          <w:tcPr>
            <w:tcW w:w="704" w:type="pct"/>
            <w:vAlign w:val="center"/>
          </w:tcPr>
          <w:p w14:paraId="76E9FB0B" w14:textId="74950383" w:rsidR="006E34B9" w:rsidRPr="006E34B9" w:rsidRDefault="00435501" w:rsidP="003B02AD">
            <w:pPr>
              <w:spacing w:after="0" w:line="240" w:lineRule="auto"/>
              <w:jc w:val="center"/>
              <w:rPr>
                <w:sz w:val="20"/>
                <w:szCs w:val="20"/>
                <w:lang w:eastAsia="ru-RU"/>
              </w:rPr>
            </w:pPr>
            <w:r>
              <w:rPr>
                <w:sz w:val="20"/>
                <w:szCs w:val="20"/>
                <w:lang w:eastAsia="ru-RU"/>
              </w:rPr>
              <w:t>23,667</w:t>
            </w:r>
          </w:p>
        </w:tc>
      </w:tr>
      <w:tr w:rsidR="006E34B9" w:rsidRPr="006E34B9" w14:paraId="12BEAE57" w14:textId="0950D9EC" w:rsidTr="00892D1B">
        <w:trPr>
          <w:trHeight w:val="315"/>
          <w:jc w:val="center"/>
        </w:trPr>
        <w:tc>
          <w:tcPr>
            <w:tcW w:w="402" w:type="pct"/>
            <w:shd w:val="clear" w:color="auto" w:fill="auto"/>
            <w:vAlign w:val="center"/>
            <w:hideMark/>
          </w:tcPr>
          <w:p w14:paraId="692BC2DD"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4.3</w:t>
            </w:r>
          </w:p>
        </w:tc>
        <w:tc>
          <w:tcPr>
            <w:tcW w:w="1808" w:type="pct"/>
            <w:shd w:val="clear" w:color="auto" w:fill="auto"/>
            <w:vAlign w:val="center"/>
            <w:hideMark/>
          </w:tcPr>
          <w:p w14:paraId="4EDF95CA" w14:textId="77777777" w:rsidR="006E34B9" w:rsidRPr="006E34B9" w:rsidRDefault="006E34B9" w:rsidP="003B02AD">
            <w:pPr>
              <w:spacing w:after="0" w:line="240" w:lineRule="auto"/>
              <w:jc w:val="right"/>
              <w:rPr>
                <w:sz w:val="20"/>
                <w:szCs w:val="20"/>
                <w:lang w:eastAsia="ru-RU"/>
              </w:rPr>
            </w:pPr>
            <w:r w:rsidRPr="006E34B9">
              <w:rPr>
                <w:sz w:val="20"/>
                <w:szCs w:val="20"/>
                <w:lang w:eastAsia="ru-RU"/>
              </w:rPr>
              <w:t>Прочие потребители</w:t>
            </w:r>
          </w:p>
        </w:tc>
        <w:tc>
          <w:tcPr>
            <w:tcW w:w="673" w:type="pct"/>
            <w:shd w:val="clear" w:color="auto" w:fill="auto"/>
            <w:vAlign w:val="center"/>
            <w:hideMark/>
          </w:tcPr>
          <w:p w14:paraId="728249BC"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тыс.м</w:t>
            </w:r>
            <w:r w:rsidRPr="006E34B9">
              <w:rPr>
                <w:sz w:val="20"/>
                <w:szCs w:val="20"/>
                <w:vertAlign w:val="superscript"/>
                <w:lang w:eastAsia="ru-RU"/>
              </w:rPr>
              <w:t>3</w:t>
            </w:r>
            <w:r w:rsidRPr="006E34B9">
              <w:rPr>
                <w:sz w:val="20"/>
                <w:szCs w:val="20"/>
                <w:lang w:eastAsia="ru-RU"/>
              </w:rPr>
              <w:t>/год</w:t>
            </w:r>
          </w:p>
        </w:tc>
        <w:tc>
          <w:tcPr>
            <w:tcW w:w="706" w:type="pct"/>
            <w:shd w:val="clear" w:color="auto" w:fill="auto"/>
            <w:noWrap/>
            <w:vAlign w:val="center"/>
          </w:tcPr>
          <w:p w14:paraId="0B53ABF5"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2750,805</w:t>
            </w:r>
          </w:p>
        </w:tc>
        <w:tc>
          <w:tcPr>
            <w:tcW w:w="706" w:type="pct"/>
            <w:shd w:val="clear" w:color="auto" w:fill="auto"/>
            <w:noWrap/>
            <w:vAlign w:val="center"/>
          </w:tcPr>
          <w:p w14:paraId="23F896D2"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2502,964</w:t>
            </w:r>
          </w:p>
        </w:tc>
        <w:tc>
          <w:tcPr>
            <w:tcW w:w="704" w:type="pct"/>
            <w:vAlign w:val="center"/>
          </w:tcPr>
          <w:p w14:paraId="7DC4EF33" w14:textId="345A4551" w:rsidR="006E34B9" w:rsidRPr="006E34B9" w:rsidRDefault="00435501" w:rsidP="003B02AD">
            <w:pPr>
              <w:spacing w:after="0" w:line="240" w:lineRule="auto"/>
              <w:jc w:val="center"/>
              <w:rPr>
                <w:sz w:val="20"/>
                <w:szCs w:val="20"/>
                <w:lang w:eastAsia="ru-RU"/>
              </w:rPr>
            </w:pPr>
            <w:r>
              <w:rPr>
                <w:sz w:val="20"/>
                <w:szCs w:val="20"/>
                <w:lang w:eastAsia="ru-RU"/>
              </w:rPr>
              <w:t>3077,551</w:t>
            </w:r>
          </w:p>
        </w:tc>
      </w:tr>
      <w:tr w:rsidR="006E34B9" w:rsidRPr="006E34B9" w14:paraId="2126A5CF" w14:textId="071967C6" w:rsidTr="00892D1B">
        <w:trPr>
          <w:trHeight w:val="315"/>
          <w:jc w:val="center"/>
        </w:trPr>
        <w:tc>
          <w:tcPr>
            <w:tcW w:w="402" w:type="pct"/>
            <w:shd w:val="clear" w:color="auto" w:fill="auto"/>
            <w:vAlign w:val="center"/>
            <w:hideMark/>
          </w:tcPr>
          <w:p w14:paraId="3832EDFD"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4.4</w:t>
            </w:r>
          </w:p>
        </w:tc>
        <w:tc>
          <w:tcPr>
            <w:tcW w:w="1808" w:type="pct"/>
            <w:shd w:val="clear" w:color="auto" w:fill="auto"/>
            <w:vAlign w:val="center"/>
            <w:hideMark/>
          </w:tcPr>
          <w:p w14:paraId="14E0C719" w14:textId="77777777" w:rsidR="006E34B9" w:rsidRPr="006E34B9" w:rsidRDefault="006E34B9" w:rsidP="003B02AD">
            <w:pPr>
              <w:spacing w:after="0" w:line="240" w:lineRule="auto"/>
              <w:jc w:val="right"/>
              <w:rPr>
                <w:sz w:val="20"/>
                <w:szCs w:val="20"/>
                <w:lang w:eastAsia="ru-RU"/>
              </w:rPr>
            </w:pPr>
            <w:r w:rsidRPr="006E34B9">
              <w:rPr>
                <w:sz w:val="20"/>
                <w:szCs w:val="20"/>
                <w:lang w:eastAsia="ru-RU"/>
              </w:rPr>
              <w:t>Собственное потребление УО ООО «ПТВС»</w:t>
            </w:r>
          </w:p>
        </w:tc>
        <w:tc>
          <w:tcPr>
            <w:tcW w:w="673" w:type="pct"/>
            <w:shd w:val="clear" w:color="auto" w:fill="auto"/>
            <w:vAlign w:val="center"/>
            <w:hideMark/>
          </w:tcPr>
          <w:p w14:paraId="0E42C8CD"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тыс.м</w:t>
            </w:r>
            <w:r w:rsidRPr="006E34B9">
              <w:rPr>
                <w:sz w:val="20"/>
                <w:szCs w:val="20"/>
                <w:vertAlign w:val="superscript"/>
                <w:lang w:eastAsia="ru-RU"/>
              </w:rPr>
              <w:t>3</w:t>
            </w:r>
            <w:r w:rsidRPr="006E34B9">
              <w:rPr>
                <w:sz w:val="20"/>
                <w:szCs w:val="20"/>
                <w:lang w:eastAsia="ru-RU"/>
              </w:rPr>
              <w:t>/год</w:t>
            </w:r>
          </w:p>
        </w:tc>
        <w:tc>
          <w:tcPr>
            <w:tcW w:w="706" w:type="pct"/>
            <w:shd w:val="clear" w:color="auto" w:fill="auto"/>
            <w:noWrap/>
            <w:vAlign w:val="center"/>
          </w:tcPr>
          <w:p w14:paraId="331E1539"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893,659</w:t>
            </w:r>
          </w:p>
        </w:tc>
        <w:tc>
          <w:tcPr>
            <w:tcW w:w="706" w:type="pct"/>
            <w:shd w:val="clear" w:color="auto" w:fill="auto"/>
            <w:noWrap/>
            <w:vAlign w:val="center"/>
          </w:tcPr>
          <w:p w14:paraId="242100C1"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767,635</w:t>
            </w:r>
          </w:p>
        </w:tc>
        <w:tc>
          <w:tcPr>
            <w:tcW w:w="704" w:type="pct"/>
            <w:vAlign w:val="center"/>
          </w:tcPr>
          <w:p w14:paraId="74AECE4C" w14:textId="28AD2C31" w:rsidR="006E34B9" w:rsidRPr="006E34B9" w:rsidRDefault="00435501" w:rsidP="003B02AD">
            <w:pPr>
              <w:spacing w:after="0" w:line="240" w:lineRule="auto"/>
              <w:jc w:val="center"/>
              <w:rPr>
                <w:sz w:val="20"/>
                <w:szCs w:val="20"/>
                <w:lang w:eastAsia="ru-RU"/>
              </w:rPr>
            </w:pPr>
            <w:r>
              <w:rPr>
                <w:sz w:val="20"/>
                <w:szCs w:val="20"/>
                <w:lang w:eastAsia="ru-RU"/>
              </w:rPr>
              <w:t>686,259</w:t>
            </w:r>
          </w:p>
        </w:tc>
      </w:tr>
      <w:tr w:rsidR="006E34B9" w:rsidRPr="006E34B9" w14:paraId="6F709ACF" w14:textId="712D42BA" w:rsidTr="00892D1B">
        <w:trPr>
          <w:trHeight w:val="315"/>
          <w:jc w:val="center"/>
        </w:trPr>
        <w:tc>
          <w:tcPr>
            <w:tcW w:w="402" w:type="pct"/>
            <w:shd w:val="clear" w:color="auto" w:fill="auto"/>
            <w:vAlign w:val="center"/>
            <w:hideMark/>
          </w:tcPr>
          <w:p w14:paraId="62B3CACB" w14:textId="40193A87" w:rsidR="006E34B9" w:rsidRPr="006E34B9" w:rsidRDefault="00892D1B" w:rsidP="003B02AD">
            <w:pPr>
              <w:spacing w:after="0" w:line="240" w:lineRule="auto"/>
              <w:jc w:val="center"/>
              <w:rPr>
                <w:sz w:val="20"/>
                <w:szCs w:val="20"/>
                <w:lang w:eastAsia="ru-RU"/>
              </w:rPr>
            </w:pPr>
            <w:r>
              <w:rPr>
                <w:sz w:val="20"/>
                <w:szCs w:val="20"/>
                <w:lang w:eastAsia="ru-RU"/>
              </w:rPr>
              <w:t>2.</w:t>
            </w:r>
          </w:p>
        </w:tc>
        <w:tc>
          <w:tcPr>
            <w:tcW w:w="1808" w:type="pct"/>
            <w:shd w:val="clear" w:color="auto" w:fill="auto"/>
            <w:vAlign w:val="center"/>
            <w:hideMark/>
          </w:tcPr>
          <w:p w14:paraId="2677AA5C" w14:textId="77777777" w:rsidR="006E34B9" w:rsidRPr="006E34B9" w:rsidRDefault="006E34B9" w:rsidP="003B02AD">
            <w:pPr>
              <w:spacing w:after="0" w:line="240" w:lineRule="auto"/>
              <w:rPr>
                <w:bCs/>
                <w:sz w:val="20"/>
                <w:szCs w:val="20"/>
                <w:lang w:eastAsia="ru-RU"/>
              </w:rPr>
            </w:pPr>
            <w:r w:rsidRPr="006E34B9">
              <w:rPr>
                <w:bCs/>
                <w:sz w:val="20"/>
                <w:szCs w:val="20"/>
                <w:lang w:eastAsia="ru-RU"/>
              </w:rPr>
              <w:t>Объёмы реализации воды, в том числе:</w:t>
            </w:r>
          </w:p>
        </w:tc>
        <w:tc>
          <w:tcPr>
            <w:tcW w:w="673" w:type="pct"/>
            <w:shd w:val="clear" w:color="auto" w:fill="auto"/>
            <w:vAlign w:val="center"/>
            <w:hideMark/>
          </w:tcPr>
          <w:p w14:paraId="57CF5261"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тыс.м</w:t>
            </w:r>
            <w:r w:rsidRPr="006E34B9">
              <w:rPr>
                <w:sz w:val="20"/>
                <w:szCs w:val="20"/>
                <w:vertAlign w:val="superscript"/>
                <w:lang w:eastAsia="ru-RU"/>
              </w:rPr>
              <w:t>3</w:t>
            </w:r>
            <w:r w:rsidRPr="006E34B9">
              <w:rPr>
                <w:sz w:val="20"/>
                <w:szCs w:val="20"/>
                <w:lang w:eastAsia="ru-RU"/>
              </w:rPr>
              <w:t>/год</w:t>
            </w:r>
          </w:p>
        </w:tc>
        <w:tc>
          <w:tcPr>
            <w:tcW w:w="706" w:type="pct"/>
            <w:shd w:val="clear" w:color="auto" w:fill="auto"/>
            <w:noWrap/>
            <w:vAlign w:val="center"/>
          </w:tcPr>
          <w:p w14:paraId="47982D9A"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4254,271</w:t>
            </w:r>
          </w:p>
        </w:tc>
        <w:tc>
          <w:tcPr>
            <w:tcW w:w="706" w:type="pct"/>
            <w:shd w:val="clear" w:color="auto" w:fill="auto"/>
            <w:noWrap/>
            <w:vAlign w:val="center"/>
          </w:tcPr>
          <w:p w14:paraId="341A4909"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3808,38</w:t>
            </w:r>
          </w:p>
        </w:tc>
        <w:tc>
          <w:tcPr>
            <w:tcW w:w="704" w:type="pct"/>
            <w:vAlign w:val="center"/>
          </w:tcPr>
          <w:p w14:paraId="7065C2FE" w14:textId="54E0BD17" w:rsidR="006E34B9" w:rsidRPr="006E34B9" w:rsidRDefault="00435501" w:rsidP="003B02AD">
            <w:pPr>
              <w:spacing w:after="0" w:line="240" w:lineRule="auto"/>
              <w:jc w:val="center"/>
              <w:rPr>
                <w:sz w:val="20"/>
                <w:szCs w:val="20"/>
                <w:lang w:eastAsia="ru-RU"/>
              </w:rPr>
            </w:pPr>
            <w:r>
              <w:rPr>
                <w:sz w:val="20"/>
                <w:szCs w:val="20"/>
                <w:lang w:eastAsia="ru-RU"/>
              </w:rPr>
              <w:t>4278,771</w:t>
            </w:r>
          </w:p>
        </w:tc>
      </w:tr>
      <w:tr w:rsidR="006E34B9" w:rsidRPr="006E34B9" w14:paraId="23E71DF5" w14:textId="0AF679FF" w:rsidTr="00892D1B">
        <w:trPr>
          <w:trHeight w:val="315"/>
          <w:jc w:val="center"/>
        </w:trPr>
        <w:tc>
          <w:tcPr>
            <w:tcW w:w="402" w:type="pct"/>
            <w:shd w:val="clear" w:color="auto" w:fill="auto"/>
            <w:vAlign w:val="center"/>
            <w:hideMark/>
          </w:tcPr>
          <w:p w14:paraId="4DEFEE69" w14:textId="16BA9592" w:rsidR="006E34B9" w:rsidRPr="006E34B9" w:rsidRDefault="00892D1B" w:rsidP="003B02AD">
            <w:pPr>
              <w:spacing w:after="0" w:line="240" w:lineRule="auto"/>
              <w:jc w:val="center"/>
              <w:rPr>
                <w:sz w:val="20"/>
                <w:szCs w:val="20"/>
                <w:lang w:eastAsia="ru-RU"/>
              </w:rPr>
            </w:pPr>
            <w:r>
              <w:rPr>
                <w:sz w:val="20"/>
                <w:szCs w:val="20"/>
                <w:lang w:eastAsia="ru-RU"/>
              </w:rPr>
              <w:t>2</w:t>
            </w:r>
            <w:r w:rsidR="006E34B9" w:rsidRPr="006E34B9">
              <w:rPr>
                <w:sz w:val="20"/>
                <w:szCs w:val="20"/>
                <w:lang w:eastAsia="ru-RU"/>
              </w:rPr>
              <w:t>.1</w:t>
            </w:r>
          </w:p>
        </w:tc>
        <w:tc>
          <w:tcPr>
            <w:tcW w:w="1808" w:type="pct"/>
            <w:shd w:val="clear" w:color="auto" w:fill="auto"/>
            <w:vAlign w:val="center"/>
            <w:hideMark/>
          </w:tcPr>
          <w:p w14:paraId="089A0BB0" w14:textId="77777777" w:rsidR="006E34B9" w:rsidRPr="006E34B9" w:rsidRDefault="006E34B9" w:rsidP="003B02AD">
            <w:pPr>
              <w:spacing w:after="0" w:line="240" w:lineRule="auto"/>
              <w:jc w:val="right"/>
              <w:rPr>
                <w:sz w:val="20"/>
                <w:szCs w:val="20"/>
                <w:lang w:eastAsia="ru-RU"/>
              </w:rPr>
            </w:pPr>
            <w:r w:rsidRPr="006E34B9">
              <w:rPr>
                <w:sz w:val="20"/>
                <w:szCs w:val="20"/>
                <w:lang w:eastAsia="ru-RU"/>
              </w:rPr>
              <w:t>Питьевая вода</w:t>
            </w:r>
          </w:p>
        </w:tc>
        <w:tc>
          <w:tcPr>
            <w:tcW w:w="673" w:type="pct"/>
            <w:shd w:val="clear" w:color="auto" w:fill="auto"/>
            <w:vAlign w:val="center"/>
            <w:hideMark/>
          </w:tcPr>
          <w:p w14:paraId="18BF14BD"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тыс.м</w:t>
            </w:r>
            <w:r w:rsidRPr="006E34B9">
              <w:rPr>
                <w:sz w:val="20"/>
                <w:szCs w:val="20"/>
                <w:vertAlign w:val="superscript"/>
                <w:lang w:eastAsia="ru-RU"/>
              </w:rPr>
              <w:t>3</w:t>
            </w:r>
            <w:r w:rsidRPr="006E34B9">
              <w:rPr>
                <w:sz w:val="20"/>
                <w:szCs w:val="20"/>
                <w:lang w:eastAsia="ru-RU"/>
              </w:rPr>
              <w:t>/год</w:t>
            </w:r>
          </w:p>
        </w:tc>
        <w:tc>
          <w:tcPr>
            <w:tcW w:w="706" w:type="pct"/>
            <w:shd w:val="clear" w:color="auto" w:fill="auto"/>
            <w:noWrap/>
            <w:vAlign w:val="center"/>
          </w:tcPr>
          <w:p w14:paraId="758B5A2B"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1590,98</w:t>
            </w:r>
          </w:p>
        </w:tc>
        <w:tc>
          <w:tcPr>
            <w:tcW w:w="706" w:type="pct"/>
            <w:shd w:val="clear" w:color="auto" w:fill="auto"/>
            <w:noWrap/>
            <w:vAlign w:val="center"/>
          </w:tcPr>
          <w:p w14:paraId="7E0F16B5"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1377,6293</w:t>
            </w:r>
          </w:p>
        </w:tc>
        <w:tc>
          <w:tcPr>
            <w:tcW w:w="704" w:type="pct"/>
            <w:vAlign w:val="center"/>
          </w:tcPr>
          <w:p w14:paraId="2CB2D885" w14:textId="5F0E1B52" w:rsidR="006E34B9" w:rsidRPr="006E34B9" w:rsidRDefault="00892D1B" w:rsidP="003B02AD">
            <w:pPr>
              <w:spacing w:after="0" w:line="240" w:lineRule="auto"/>
              <w:jc w:val="center"/>
              <w:rPr>
                <w:sz w:val="20"/>
                <w:szCs w:val="20"/>
                <w:lang w:eastAsia="ru-RU"/>
              </w:rPr>
            </w:pPr>
            <w:r>
              <w:rPr>
                <w:sz w:val="20"/>
                <w:szCs w:val="20"/>
                <w:lang w:eastAsia="ru-RU"/>
              </w:rPr>
              <w:t>1383,787</w:t>
            </w:r>
          </w:p>
        </w:tc>
      </w:tr>
      <w:tr w:rsidR="006E34B9" w:rsidRPr="006E34B9" w14:paraId="1103E87D" w14:textId="64293896" w:rsidTr="00892D1B">
        <w:trPr>
          <w:trHeight w:val="315"/>
          <w:jc w:val="center"/>
        </w:trPr>
        <w:tc>
          <w:tcPr>
            <w:tcW w:w="402" w:type="pct"/>
            <w:shd w:val="clear" w:color="auto" w:fill="auto"/>
            <w:vAlign w:val="center"/>
            <w:hideMark/>
          </w:tcPr>
          <w:p w14:paraId="747511BF" w14:textId="607DE8B4" w:rsidR="006E34B9" w:rsidRPr="006E34B9" w:rsidRDefault="00892D1B" w:rsidP="003B02AD">
            <w:pPr>
              <w:spacing w:after="0" w:line="240" w:lineRule="auto"/>
              <w:jc w:val="center"/>
              <w:rPr>
                <w:sz w:val="20"/>
                <w:szCs w:val="20"/>
                <w:lang w:eastAsia="ru-RU"/>
              </w:rPr>
            </w:pPr>
            <w:r>
              <w:rPr>
                <w:sz w:val="20"/>
                <w:szCs w:val="20"/>
                <w:lang w:eastAsia="ru-RU"/>
              </w:rPr>
              <w:t>2</w:t>
            </w:r>
            <w:r w:rsidR="006E34B9" w:rsidRPr="006E34B9">
              <w:rPr>
                <w:sz w:val="20"/>
                <w:szCs w:val="20"/>
                <w:lang w:eastAsia="ru-RU"/>
              </w:rPr>
              <w:t>.2</w:t>
            </w:r>
          </w:p>
        </w:tc>
        <w:tc>
          <w:tcPr>
            <w:tcW w:w="1808" w:type="pct"/>
            <w:shd w:val="clear" w:color="auto" w:fill="auto"/>
            <w:vAlign w:val="center"/>
            <w:hideMark/>
          </w:tcPr>
          <w:p w14:paraId="4A36D31C" w14:textId="77777777" w:rsidR="006E34B9" w:rsidRPr="006E34B9" w:rsidRDefault="006E34B9" w:rsidP="003B02AD">
            <w:pPr>
              <w:spacing w:after="0" w:line="240" w:lineRule="auto"/>
              <w:jc w:val="right"/>
              <w:rPr>
                <w:sz w:val="20"/>
                <w:szCs w:val="20"/>
                <w:lang w:eastAsia="ru-RU"/>
              </w:rPr>
            </w:pPr>
            <w:r w:rsidRPr="006E34B9">
              <w:rPr>
                <w:sz w:val="20"/>
                <w:szCs w:val="20"/>
                <w:lang w:eastAsia="ru-RU"/>
              </w:rPr>
              <w:t>Техническая вода</w:t>
            </w:r>
          </w:p>
        </w:tc>
        <w:tc>
          <w:tcPr>
            <w:tcW w:w="673" w:type="pct"/>
            <w:shd w:val="clear" w:color="auto" w:fill="auto"/>
            <w:vAlign w:val="center"/>
            <w:hideMark/>
          </w:tcPr>
          <w:p w14:paraId="344DA36D"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тыс.м</w:t>
            </w:r>
            <w:r w:rsidRPr="006E34B9">
              <w:rPr>
                <w:sz w:val="20"/>
                <w:szCs w:val="20"/>
                <w:vertAlign w:val="superscript"/>
                <w:lang w:eastAsia="ru-RU"/>
              </w:rPr>
              <w:t>3</w:t>
            </w:r>
            <w:r w:rsidRPr="006E34B9">
              <w:rPr>
                <w:sz w:val="20"/>
                <w:szCs w:val="20"/>
                <w:lang w:eastAsia="ru-RU"/>
              </w:rPr>
              <w:t>/год</w:t>
            </w:r>
          </w:p>
        </w:tc>
        <w:tc>
          <w:tcPr>
            <w:tcW w:w="706" w:type="pct"/>
            <w:shd w:val="clear" w:color="auto" w:fill="auto"/>
            <w:noWrap/>
            <w:vAlign w:val="center"/>
          </w:tcPr>
          <w:p w14:paraId="218366AA"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2101,935</w:t>
            </w:r>
          </w:p>
        </w:tc>
        <w:tc>
          <w:tcPr>
            <w:tcW w:w="706" w:type="pct"/>
            <w:shd w:val="clear" w:color="auto" w:fill="auto"/>
            <w:noWrap/>
            <w:vAlign w:val="center"/>
          </w:tcPr>
          <w:p w14:paraId="490647F9"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1995,4205</w:t>
            </w:r>
          </w:p>
        </w:tc>
        <w:tc>
          <w:tcPr>
            <w:tcW w:w="704" w:type="pct"/>
            <w:vAlign w:val="center"/>
          </w:tcPr>
          <w:p w14:paraId="1C6CBD44" w14:textId="393BB092" w:rsidR="006E34B9" w:rsidRPr="006E34B9" w:rsidRDefault="00892D1B" w:rsidP="003B02AD">
            <w:pPr>
              <w:spacing w:after="0" w:line="240" w:lineRule="auto"/>
              <w:jc w:val="center"/>
              <w:rPr>
                <w:sz w:val="20"/>
                <w:szCs w:val="20"/>
                <w:lang w:eastAsia="ru-RU"/>
              </w:rPr>
            </w:pPr>
            <w:r>
              <w:rPr>
                <w:sz w:val="20"/>
                <w:szCs w:val="20"/>
                <w:lang w:eastAsia="ru-RU"/>
              </w:rPr>
              <w:t>2417,028</w:t>
            </w:r>
          </w:p>
        </w:tc>
      </w:tr>
      <w:tr w:rsidR="006E34B9" w:rsidRPr="006E34B9" w14:paraId="4469CC25" w14:textId="12A5AD54" w:rsidTr="00892D1B">
        <w:trPr>
          <w:trHeight w:val="315"/>
          <w:jc w:val="center"/>
        </w:trPr>
        <w:tc>
          <w:tcPr>
            <w:tcW w:w="402" w:type="pct"/>
            <w:shd w:val="clear" w:color="auto" w:fill="auto"/>
            <w:vAlign w:val="center"/>
            <w:hideMark/>
          </w:tcPr>
          <w:p w14:paraId="5DFAAC65" w14:textId="3404D572" w:rsidR="006E34B9" w:rsidRPr="006E34B9" w:rsidRDefault="00892D1B" w:rsidP="003B02AD">
            <w:pPr>
              <w:spacing w:after="0" w:line="240" w:lineRule="auto"/>
              <w:jc w:val="center"/>
              <w:rPr>
                <w:sz w:val="20"/>
                <w:szCs w:val="20"/>
                <w:lang w:eastAsia="ru-RU"/>
              </w:rPr>
            </w:pPr>
            <w:r>
              <w:rPr>
                <w:sz w:val="20"/>
                <w:szCs w:val="20"/>
                <w:lang w:eastAsia="ru-RU"/>
              </w:rPr>
              <w:t>2</w:t>
            </w:r>
            <w:r w:rsidR="006E34B9" w:rsidRPr="006E34B9">
              <w:rPr>
                <w:sz w:val="20"/>
                <w:szCs w:val="20"/>
                <w:lang w:eastAsia="ru-RU"/>
              </w:rPr>
              <w:t>.3</w:t>
            </w:r>
          </w:p>
        </w:tc>
        <w:tc>
          <w:tcPr>
            <w:tcW w:w="1808" w:type="pct"/>
            <w:shd w:val="clear" w:color="auto" w:fill="auto"/>
            <w:vAlign w:val="center"/>
            <w:hideMark/>
          </w:tcPr>
          <w:p w14:paraId="74B4863D" w14:textId="77777777" w:rsidR="006E34B9" w:rsidRPr="006E34B9" w:rsidRDefault="006E34B9" w:rsidP="003B02AD">
            <w:pPr>
              <w:spacing w:after="0" w:line="240" w:lineRule="auto"/>
              <w:jc w:val="right"/>
              <w:rPr>
                <w:sz w:val="20"/>
                <w:szCs w:val="20"/>
                <w:lang w:eastAsia="ru-RU"/>
              </w:rPr>
            </w:pPr>
            <w:r w:rsidRPr="006E34B9">
              <w:rPr>
                <w:sz w:val="20"/>
                <w:szCs w:val="20"/>
                <w:lang w:eastAsia="ru-RU"/>
              </w:rPr>
              <w:t>Горячая вода</w:t>
            </w:r>
          </w:p>
        </w:tc>
        <w:tc>
          <w:tcPr>
            <w:tcW w:w="673" w:type="pct"/>
            <w:shd w:val="clear" w:color="auto" w:fill="auto"/>
            <w:vAlign w:val="center"/>
            <w:hideMark/>
          </w:tcPr>
          <w:p w14:paraId="4C8ED369"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тыс.м</w:t>
            </w:r>
            <w:r w:rsidRPr="006E34B9">
              <w:rPr>
                <w:sz w:val="20"/>
                <w:szCs w:val="20"/>
                <w:vertAlign w:val="superscript"/>
                <w:lang w:eastAsia="ru-RU"/>
              </w:rPr>
              <w:t>3</w:t>
            </w:r>
            <w:r w:rsidRPr="006E34B9">
              <w:rPr>
                <w:sz w:val="20"/>
                <w:szCs w:val="20"/>
                <w:lang w:eastAsia="ru-RU"/>
              </w:rPr>
              <w:t>/год</w:t>
            </w:r>
          </w:p>
        </w:tc>
        <w:tc>
          <w:tcPr>
            <w:tcW w:w="706" w:type="pct"/>
            <w:shd w:val="clear" w:color="auto" w:fill="auto"/>
            <w:noWrap/>
            <w:vAlign w:val="center"/>
          </w:tcPr>
          <w:p w14:paraId="1E5149B9"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561,356</w:t>
            </w:r>
          </w:p>
        </w:tc>
        <w:tc>
          <w:tcPr>
            <w:tcW w:w="706" w:type="pct"/>
            <w:shd w:val="clear" w:color="auto" w:fill="auto"/>
            <w:noWrap/>
            <w:vAlign w:val="center"/>
          </w:tcPr>
          <w:p w14:paraId="2F860B3C" w14:textId="77777777" w:rsidR="006E34B9" w:rsidRPr="006E34B9" w:rsidRDefault="006E34B9" w:rsidP="003B02AD">
            <w:pPr>
              <w:spacing w:after="0" w:line="240" w:lineRule="auto"/>
              <w:jc w:val="center"/>
              <w:rPr>
                <w:sz w:val="20"/>
                <w:szCs w:val="20"/>
                <w:lang w:eastAsia="ru-RU"/>
              </w:rPr>
            </w:pPr>
            <w:r w:rsidRPr="006E34B9">
              <w:rPr>
                <w:sz w:val="20"/>
                <w:szCs w:val="20"/>
                <w:lang w:eastAsia="ru-RU"/>
              </w:rPr>
              <w:t>435,33</w:t>
            </w:r>
          </w:p>
        </w:tc>
        <w:tc>
          <w:tcPr>
            <w:tcW w:w="704" w:type="pct"/>
            <w:vAlign w:val="center"/>
          </w:tcPr>
          <w:p w14:paraId="78F717E6" w14:textId="31B45DFA" w:rsidR="006E34B9" w:rsidRPr="006E34B9" w:rsidRDefault="00892D1B" w:rsidP="003B02AD">
            <w:pPr>
              <w:spacing w:after="0" w:line="240" w:lineRule="auto"/>
              <w:jc w:val="center"/>
              <w:rPr>
                <w:sz w:val="20"/>
                <w:szCs w:val="20"/>
                <w:lang w:eastAsia="ru-RU"/>
              </w:rPr>
            </w:pPr>
            <w:r>
              <w:rPr>
                <w:sz w:val="20"/>
                <w:szCs w:val="20"/>
                <w:lang w:eastAsia="ru-RU"/>
              </w:rPr>
              <w:t>477,956</w:t>
            </w:r>
          </w:p>
        </w:tc>
      </w:tr>
    </w:tbl>
    <w:p w14:paraId="2BC82716" w14:textId="77777777" w:rsidR="00D67AD7" w:rsidRDefault="00D67AD7" w:rsidP="00D67AD7">
      <w:pPr>
        <w:pStyle w:val="1f1"/>
        <w:rPr>
          <w:szCs w:val="24"/>
          <w:highlight w:val="yellow"/>
        </w:rPr>
      </w:pPr>
    </w:p>
    <w:p w14:paraId="5E02571C" w14:textId="77777777" w:rsidR="00070A7F" w:rsidRPr="00AB6AAE" w:rsidRDefault="00070A7F" w:rsidP="005D1267">
      <w:pPr>
        <w:pStyle w:val="2"/>
        <w:numPr>
          <w:ilvl w:val="2"/>
          <w:numId w:val="3"/>
        </w:numPr>
        <w:rPr>
          <w:lang w:eastAsia="ru-RU"/>
        </w:rPr>
      </w:pPr>
      <w:bookmarkStart w:id="122" w:name="_Toc369620928"/>
      <w:bookmarkStart w:id="123" w:name="_Toc379439693"/>
      <w:bookmarkStart w:id="124" w:name="_Toc111739063"/>
      <w:bookmarkStart w:id="125" w:name="_Toc111739169"/>
      <w:bookmarkStart w:id="126" w:name="_Toc111739371"/>
      <w:bookmarkStart w:id="127" w:name="_Toc111739475"/>
      <w:r w:rsidRPr="00AB6AAE">
        <w:rPr>
          <w:lang w:eastAsia="ru-RU"/>
        </w:rPr>
        <w:lastRenderedPageBreak/>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122"/>
      <w:bookmarkEnd w:id="123"/>
      <w:bookmarkEnd w:id="124"/>
      <w:bookmarkEnd w:id="125"/>
      <w:bookmarkEnd w:id="126"/>
      <w:bookmarkEnd w:id="127"/>
    </w:p>
    <w:p w14:paraId="6D4CA62A" w14:textId="4C1FB508" w:rsidR="00435501" w:rsidRDefault="00435501" w:rsidP="00435501">
      <w:pPr>
        <w:spacing w:after="0"/>
        <w:ind w:firstLine="709"/>
        <w:jc w:val="both"/>
        <w:rPr>
          <w:sz w:val="24"/>
          <w:szCs w:val="24"/>
        </w:rPr>
      </w:pPr>
      <w:r w:rsidRPr="00435501">
        <w:rPr>
          <w:sz w:val="24"/>
          <w:szCs w:val="24"/>
        </w:rPr>
        <w:t>Сведения о фактическом потреблении населением питьевой воды за 2020 год представлены в пунктах 3.1 – 3.3.</w:t>
      </w:r>
    </w:p>
    <w:p w14:paraId="1AD4C702" w14:textId="4D557FE3" w:rsidR="00397776" w:rsidRPr="00AB6AAE" w:rsidRDefault="00397776" w:rsidP="00435501">
      <w:pPr>
        <w:spacing w:after="0"/>
        <w:ind w:firstLine="709"/>
        <w:jc w:val="both"/>
        <w:rPr>
          <w:sz w:val="24"/>
          <w:szCs w:val="24"/>
        </w:rPr>
      </w:pPr>
      <w:r w:rsidRPr="00AB6AAE">
        <w:rPr>
          <w:sz w:val="24"/>
          <w:szCs w:val="24"/>
        </w:rPr>
        <w:t xml:space="preserve">Согласно </w:t>
      </w:r>
      <w:r w:rsidR="00F05941" w:rsidRPr="00AB6AAE">
        <w:rPr>
          <w:sz w:val="24"/>
          <w:szCs w:val="24"/>
        </w:rPr>
        <w:t>п</w:t>
      </w:r>
      <w:r w:rsidRPr="00AB6AAE">
        <w:rPr>
          <w:spacing w:val="2"/>
          <w:sz w:val="24"/>
          <w:szCs w:val="24"/>
          <w:shd w:val="clear" w:color="auto" w:fill="FFFFFF"/>
        </w:rPr>
        <w:t xml:space="preserve">риложению </w:t>
      </w:r>
      <w:r w:rsidR="00F05941" w:rsidRPr="00AB6AAE">
        <w:rPr>
          <w:spacing w:val="2"/>
          <w:sz w:val="24"/>
          <w:szCs w:val="24"/>
          <w:shd w:val="clear" w:color="auto" w:fill="FFFFFF"/>
        </w:rPr>
        <w:t>№</w:t>
      </w:r>
      <w:r w:rsidRPr="00AB6AAE">
        <w:rPr>
          <w:spacing w:val="2"/>
          <w:sz w:val="24"/>
          <w:szCs w:val="24"/>
          <w:shd w:val="clear" w:color="auto" w:fill="FFFFFF"/>
        </w:rPr>
        <w:t xml:space="preserve"> 9 к постановлению Правительства Республики Саха (Якутия) от 13</w:t>
      </w:r>
      <w:r w:rsidR="00D85EB7" w:rsidRPr="00AB6AAE">
        <w:rPr>
          <w:spacing w:val="2"/>
          <w:sz w:val="24"/>
          <w:szCs w:val="24"/>
          <w:shd w:val="clear" w:color="auto" w:fill="FFFFFF"/>
        </w:rPr>
        <w:t>.10.</w:t>
      </w:r>
      <w:r w:rsidRPr="00AB6AAE">
        <w:rPr>
          <w:spacing w:val="2"/>
          <w:sz w:val="24"/>
          <w:szCs w:val="24"/>
          <w:shd w:val="clear" w:color="auto" w:fill="FFFFFF"/>
        </w:rPr>
        <w:t>2012</w:t>
      </w:r>
      <w:r w:rsidR="00D85EB7" w:rsidRPr="00AB6AAE">
        <w:rPr>
          <w:spacing w:val="2"/>
          <w:sz w:val="24"/>
          <w:szCs w:val="24"/>
          <w:shd w:val="clear" w:color="auto" w:fill="FFFFFF"/>
        </w:rPr>
        <w:t xml:space="preserve"> </w:t>
      </w:r>
      <w:r w:rsidRPr="00AB6AAE">
        <w:rPr>
          <w:spacing w:val="2"/>
          <w:sz w:val="24"/>
          <w:szCs w:val="24"/>
          <w:shd w:val="clear" w:color="auto" w:fill="FFFFFF"/>
        </w:rPr>
        <w:t>N 446</w:t>
      </w:r>
      <w:r w:rsidR="00566DE7" w:rsidRPr="00AB6AAE">
        <w:rPr>
          <w:spacing w:val="2"/>
          <w:sz w:val="24"/>
          <w:szCs w:val="24"/>
          <w:shd w:val="clear" w:color="auto" w:fill="FFFFFF"/>
        </w:rPr>
        <w:t xml:space="preserve">, </w:t>
      </w:r>
      <w:r w:rsidR="006E34B9">
        <w:rPr>
          <w:spacing w:val="2"/>
          <w:sz w:val="24"/>
          <w:szCs w:val="24"/>
          <w:shd w:val="clear" w:color="auto" w:fill="FFFFFF"/>
        </w:rPr>
        <w:t xml:space="preserve">утверждены </w:t>
      </w:r>
      <w:r w:rsidR="00566DE7" w:rsidRPr="00AB6AAE">
        <w:rPr>
          <w:spacing w:val="2"/>
          <w:sz w:val="24"/>
          <w:szCs w:val="24"/>
          <w:shd w:val="clear" w:color="auto" w:fill="FFFFFF"/>
        </w:rPr>
        <w:t>нормативы потребления холодного, горячего водоснабжения и водоотведения для населения</w:t>
      </w:r>
      <w:r w:rsidR="006E34B9">
        <w:rPr>
          <w:spacing w:val="2"/>
          <w:sz w:val="24"/>
          <w:szCs w:val="24"/>
          <w:shd w:val="clear" w:color="auto" w:fill="FFFFFF"/>
        </w:rPr>
        <w:t xml:space="preserve">, представленные в таблице </w:t>
      </w:r>
      <w:r w:rsidR="00435501">
        <w:rPr>
          <w:spacing w:val="2"/>
          <w:sz w:val="24"/>
          <w:szCs w:val="24"/>
          <w:shd w:val="clear" w:color="auto" w:fill="FFFFFF"/>
        </w:rPr>
        <w:t>21</w:t>
      </w:r>
      <w:r w:rsidR="006E34B9">
        <w:rPr>
          <w:spacing w:val="2"/>
          <w:sz w:val="24"/>
          <w:szCs w:val="24"/>
          <w:shd w:val="clear" w:color="auto" w:fill="FFFFFF"/>
        </w:rPr>
        <w:t>.</w:t>
      </w:r>
    </w:p>
    <w:p w14:paraId="6FE35889" w14:textId="6C763FB1" w:rsidR="009323B9" w:rsidRPr="00AB6AAE" w:rsidRDefault="009323B9" w:rsidP="009323B9">
      <w:pPr>
        <w:pStyle w:val="af8"/>
        <w:keepNext/>
        <w:spacing w:before="240"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21</w:t>
      </w:r>
      <w:r w:rsidR="00E50445" w:rsidRPr="00AB6AAE">
        <w:rPr>
          <w:color w:val="auto"/>
          <w:sz w:val="24"/>
          <w:szCs w:val="24"/>
        </w:rPr>
        <w:fldChar w:fldCharType="end"/>
      </w:r>
      <w:r w:rsidRPr="00AB6AAE">
        <w:rPr>
          <w:color w:val="auto"/>
          <w:sz w:val="24"/>
          <w:szCs w:val="24"/>
        </w:rPr>
        <w:t xml:space="preserve"> Нормативные значения потребления воды </w:t>
      </w:r>
      <w:r w:rsidR="00566DE7" w:rsidRPr="00AB6AAE">
        <w:rPr>
          <w:color w:val="auto"/>
          <w:sz w:val="24"/>
          <w:szCs w:val="24"/>
        </w:rPr>
        <w:t>(куб. м в месяц на 1 человека)</w:t>
      </w:r>
    </w:p>
    <w:tbl>
      <w:tblPr>
        <w:tblW w:w="5000" w:type="pct"/>
        <w:tblLook w:val="04A0" w:firstRow="1" w:lastRow="0" w:firstColumn="1" w:lastColumn="0" w:noHBand="0" w:noVBand="1"/>
      </w:tblPr>
      <w:tblGrid>
        <w:gridCol w:w="788"/>
        <w:gridCol w:w="3922"/>
        <w:gridCol w:w="1514"/>
        <w:gridCol w:w="1514"/>
        <w:gridCol w:w="1608"/>
      </w:tblGrid>
      <w:tr w:rsidR="00397776" w:rsidRPr="006E34B9" w14:paraId="5FDD8C05" w14:textId="77777777" w:rsidTr="00795837">
        <w:trPr>
          <w:trHeight w:val="20"/>
          <w:tblHeader/>
        </w:trPr>
        <w:tc>
          <w:tcPr>
            <w:tcW w:w="422"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FC8848A"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Коды</w:t>
            </w:r>
          </w:p>
        </w:tc>
        <w:tc>
          <w:tcPr>
            <w:tcW w:w="209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4A919D3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Степени благоустройства</w:t>
            </w:r>
          </w:p>
        </w:tc>
        <w:tc>
          <w:tcPr>
            <w:tcW w:w="810"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4F4A17C8"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Холодная вода</w:t>
            </w:r>
          </w:p>
        </w:tc>
        <w:tc>
          <w:tcPr>
            <w:tcW w:w="810"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687F3FB3"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Горячая вода</w:t>
            </w:r>
          </w:p>
        </w:tc>
        <w:tc>
          <w:tcPr>
            <w:tcW w:w="860"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74BBB361"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Водоотведение</w:t>
            </w:r>
          </w:p>
        </w:tc>
      </w:tr>
      <w:tr w:rsidR="00397776" w:rsidRPr="006E34B9" w14:paraId="64E5D9D8"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5151785A"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w:t>
            </w:r>
          </w:p>
        </w:tc>
        <w:tc>
          <w:tcPr>
            <w:tcW w:w="4578" w:type="pct"/>
            <w:gridSpan w:val="4"/>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3D82FB0C"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Многоквартирные или жилые дома</w:t>
            </w:r>
          </w:p>
        </w:tc>
      </w:tr>
      <w:tr w:rsidR="00397776" w:rsidRPr="006E34B9" w14:paraId="7D764C19"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60E30F2E"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1.1.</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1CA3E24"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не оборудованные санитарно-техническими приборами (из водоразборной колонки, подвоз воды, льда), без бани (душа)</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6BEAA2B"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0,304</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B930B38"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322146B"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r>
      <w:tr w:rsidR="00397776" w:rsidRPr="006E34B9" w14:paraId="6DCB6E0E"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E524568"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1.2.</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53D7707"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не оборудованные санитарно-техническими приборами (из водоразборной колонки, подвоз воды, льда), с баней (душем)</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20C35F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1,52</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97FFADC"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DC79C7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r>
      <w:tr w:rsidR="00397776" w:rsidRPr="006E34B9" w14:paraId="41705E23"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049F8A9"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1.3.</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0D542B0"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водоснабжение без канализации</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06C24DE"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1,404</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FCF24B3"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8BFCEE2"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r>
      <w:tr w:rsidR="00397776" w:rsidRPr="006E34B9" w14:paraId="0FA2D23E"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0ED83ABC"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1.4.</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85205DB"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водоснабжение, канализация, без ванны</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DB767F2"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4,107</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01B6A09"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6BF9ACF"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4,107</w:t>
            </w:r>
          </w:p>
        </w:tc>
      </w:tr>
      <w:tr w:rsidR="00397776" w:rsidRPr="006E34B9" w14:paraId="435BE4E5"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4683C3C"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1.5.</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DDBADF9"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водоснабжение, канализация, без ванны, без душа, без унитаза</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FAE241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2,251</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6AC53A2"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C116BA7"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2,251</w:t>
            </w:r>
          </w:p>
        </w:tc>
      </w:tr>
      <w:tr w:rsidR="00397776" w:rsidRPr="006E34B9" w14:paraId="5C2B6ED4"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7690F84"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1.6.</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4850B20"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водоснабжение, канализация, газоснабжение, в жилых помещениях</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F08B21B"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4,459</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BA5635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2E1D168"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4,459</w:t>
            </w:r>
          </w:p>
        </w:tc>
      </w:tr>
      <w:tr w:rsidR="00397776" w:rsidRPr="006E34B9" w14:paraId="1F6A2F32"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09479229"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1.7.</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9BEEBE4"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водоснабжение, канализация, водонагреватель на твердом топливе, в жилых помещениях</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C6C37C2"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4,459</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EA3F493"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2EAA936"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4,459</w:t>
            </w:r>
          </w:p>
        </w:tc>
      </w:tr>
      <w:tr w:rsidR="00397776" w:rsidRPr="006E34B9" w14:paraId="5BC438E2"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7A15BF1"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1.8.</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4511108"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водоснабжение, канализация, газовый и электрический водонагреватель, в жилых помещениях</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50729A4"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5,676</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ED521DC"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 </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180F858"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5,676</w:t>
            </w:r>
          </w:p>
        </w:tc>
      </w:tr>
      <w:tr w:rsidR="00397776" w:rsidRPr="006E34B9" w14:paraId="16F4B530"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11C72C0B"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1.9.</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0F151BA"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и горячее водоснабжение, канализация, без ванны</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4D91B18"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4,228</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7F14F57"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1,948</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F7DC4D2"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6,176</w:t>
            </w:r>
          </w:p>
        </w:tc>
      </w:tr>
      <w:tr w:rsidR="00397776" w:rsidRPr="006E34B9" w14:paraId="49219573"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4D7A085"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1.10.</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F35DCFE"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и горячее водоснабжение, канализация, ванна</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06BCB78"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6,264</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269BA92"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2,91</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D27562B"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9,174</w:t>
            </w:r>
          </w:p>
        </w:tc>
      </w:tr>
      <w:tr w:rsidR="00397776" w:rsidRPr="006E34B9" w14:paraId="6F0F6DA1"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286F30D9"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1.11.</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CB1C707"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то же, с сидячей ванной</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B2D3B59"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4,72</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14A9D12"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2,44</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678B047"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7,16</w:t>
            </w:r>
          </w:p>
        </w:tc>
      </w:tr>
      <w:tr w:rsidR="00397776" w:rsidRPr="006E34B9" w14:paraId="27D40BCE"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DEDB186"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1.12.</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2C03B38"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и горячее водоснабжение, канализация, без душа и ванны</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3ACAF82"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3,491</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2D5D1B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1,21</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FDC0C63"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4,701</w:t>
            </w:r>
          </w:p>
        </w:tc>
      </w:tr>
      <w:tr w:rsidR="00397776" w:rsidRPr="006E34B9" w14:paraId="295466A0"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0CD5AF83"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w:t>
            </w:r>
          </w:p>
        </w:tc>
        <w:tc>
          <w:tcPr>
            <w:tcW w:w="4578" w:type="pct"/>
            <w:gridSpan w:val="4"/>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7CBAE79D"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Общежития</w:t>
            </w:r>
          </w:p>
        </w:tc>
      </w:tr>
      <w:tr w:rsidR="00397776" w:rsidRPr="006E34B9" w14:paraId="42046856"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25F1D3E1"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2.1.</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95A2AB7"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и горячее водоснабжение, канализация, без душевых</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3258F5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1,243</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2F9B74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0,554</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0FA00FA"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1,797</w:t>
            </w:r>
          </w:p>
        </w:tc>
      </w:tr>
      <w:tr w:rsidR="00397776" w:rsidRPr="006E34B9" w14:paraId="57DF165B"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E238C46"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2.2.</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4C93BE2"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и горячее водоснабжение, канализация, с общим душем</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70B40D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1,575</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5C4508D"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0,831</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7530B23"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2,406</w:t>
            </w:r>
          </w:p>
        </w:tc>
      </w:tr>
      <w:tr w:rsidR="00397776" w:rsidRPr="006E34B9" w14:paraId="3739B2A4"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24697654"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2.3.</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CED431D"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и горячее водоснабжение, канализация, с душевыми в каждой секции</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5349E21"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2,21</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EA335B9"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1,108</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650DCF7"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3,318</w:t>
            </w:r>
          </w:p>
        </w:tc>
      </w:tr>
      <w:tr w:rsidR="00397776" w:rsidRPr="006E34B9" w14:paraId="764AA83D" w14:textId="77777777" w:rsidTr="00795837">
        <w:trPr>
          <w:trHeight w:val="20"/>
        </w:trPr>
        <w:tc>
          <w:tcPr>
            <w:tcW w:w="42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B871F49"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2.4.</w:t>
            </w:r>
          </w:p>
        </w:tc>
        <w:tc>
          <w:tcPr>
            <w:tcW w:w="20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9C807F7" w14:textId="77777777" w:rsidR="00397776" w:rsidRPr="006E34B9" w:rsidRDefault="00397776" w:rsidP="00397776">
            <w:pPr>
              <w:spacing w:after="0" w:line="240" w:lineRule="auto"/>
              <w:rPr>
                <w:color w:val="2D2D2D"/>
                <w:sz w:val="20"/>
                <w:szCs w:val="20"/>
                <w:lang w:eastAsia="ru-RU"/>
              </w:rPr>
            </w:pPr>
            <w:r w:rsidRPr="006E34B9">
              <w:rPr>
                <w:color w:val="2D2D2D"/>
                <w:sz w:val="20"/>
                <w:szCs w:val="20"/>
                <w:lang w:eastAsia="ru-RU"/>
              </w:rPr>
              <w:t>холодное и горячее водоснабжение, канализация, с общим душем, кухней, буфетом, прачечной</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9E65D68"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2,872</w:t>
            </w:r>
          </w:p>
        </w:tc>
        <w:tc>
          <w:tcPr>
            <w:tcW w:w="81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59A2DFB"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1,663</w:t>
            </w:r>
          </w:p>
        </w:tc>
        <w:tc>
          <w:tcPr>
            <w:tcW w:w="8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6E2CFCB" w14:textId="77777777" w:rsidR="00397776" w:rsidRPr="006E34B9" w:rsidRDefault="00397776" w:rsidP="00397776">
            <w:pPr>
              <w:spacing w:after="0" w:line="240" w:lineRule="auto"/>
              <w:jc w:val="center"/>
              <w:rPr>
                <w:color w:val="2D2D2D"/>
                <w:sz w:val="20"/>
                <w:szCs w:val="20"/>
                <w:lang w:eastAsia="ru-RU"/>
              </w:rPr>
            </w:pPr>
            <w:r w:rsidRPr="006E34B9">
              <w:rPr>
                <w:color w:val="2D2D2D"/>
                <w:sz w:val="20"/>
                <w:szCs w:val="20"/>
                <w:lang w:eastAsia="ru-RU"/>
              </w:rPr>
              <w:t>4,535</w:t>
            </w:r>
          </w:p>
        </w:tc>
      </w:tr>
    </w:tbl>
    <w:p w14:paraId="07DD585B" w14:textId="77777777" w:rsidR="00D67AD7" w:rsidRDefault="00D67AD7" w:rsidP="00D67AD7">
      <w:pPr>
        <w:pStyle w:val="1f1"/>
        <w:rPr>
          <w:szCs w:val="24"/>
        </w:rPr>
      </w:pPr>
    </w:p>
    <w:p w14:paraId="04CB1FF2" w14:textId="77777777" w:rsidR="009323B9" w:rsidRPr="00AB6AAE" w:rsidRDefault="009323B9" w:rsidP="009323B9">
      <w:pPr>
        <w:rPr>
          <w:sz w:val="24"/>
          <w:szCs w:val="24"/>
        </w:rPr>
      </w:pPr>
    </w:p>
    <w:p w14:paraId="7F952B67" w14:textId="6242C9BD" w:rsidR="00070A7F" w:rsidRPr="00AB6AAE" w:rsidRDefault="00070A7F" w:rsidP="005D1267">
      <w:pPr>
        <w:pStyle w:val="2"/>
        <w:numPr>
          <w:ilvl w:val="2"/>
          <w:numId w:val="3"/>
        </w:numPr>
        <w:rPr>
          <w:lang w:eastAsia="ru-RU"/>
        </w:rPr>
      </w:pPr>
      <w:bookmarkStart w:id="128" w:name="_Toc379439694"/>
      <w:bookmarkStart w:id="129" w:name="_Toc111739064"/>
      <w:bookmarkStart w:id="130" w:name="_Toc111739170"/>
      <w:bookmarkStart w:id="131" w:name="_Toc111739372"/>
      <w:bookmarkStart w:id="132" w:name="_Toc111739476"/>
      <w:r w:rsidRPr="00AB6AAE">
        <w:rPr>
          <w:lang w:eastAsia="ru-RU"/>
        </w:rPr>
        <w:lastRenderedPageBreak/>
        <w:t>Описани</w:t>
      </w:r>
      <w:bookmarkStart w:id="133" w:name="_Toc369620929"/>
      <w:r w:rsidRPr="00AB6AAE">
        <w:rPr>
          <w:lang w:eastAsia="ru-RU"/>
        </w:rPr>
        <w:t>е существующей системы коммерческого учета горячей, питьевой, технической воды и планов по установке приборов учета</w:t>
      </w:r>
      <w:bookmarkEnd w:id="128"/>
      <w:bookmarkEnd w:id="129"/>
      <w:bookmarkEnd w:id="130"/>
      <w:bookmarkEnd w:id="131"/>
      <w:bookmarkEnd w:id="132"/>
      <w:bookmarkEnd w:id="133"/>
    </w:p>
    <w:p w14:paraId="18AF055D" w14:textId="77777777" w:rsidR="00397776" w:rsidRPr="00AB6AAE" w:rsidRDefault="00397776" w:rsidP="00D67AD7">
      <w:pPr>
        <w:pStyle w:val="1a"/>
        <w:spacing w:line="276" w:lineRule="auto"/>
        <w:ind w:firstLine="709"/>
        <w:jc w:val="both"/>
        <w:rPr>
          <w:sz w:val="24"/>
          <w:szCs w:val="24"/>
        </w:rPr>
      </w:pPr>
      <w:r w:rsidRPr="00AB6AAE">
        <w:rPr>
          <w:sz w:val="24"/>
          <w:szCs w:val="24"/>
        </w:rPr>
        <w:t xml:space="preserve">Для контроля за водопотреблением необходим учет воды, выполняемый при помощи средств измерений, которые должны применяться на всех стадиях подачи и реализации воды. </w:t>
      </w:r>
    </w:p>
    <w:p w14:paraId="0D6D8D71" w14:textId="36831856" w:rsidR="00397776" w:rsidRPr="00AB6AAE" w:rsidRDefault="00397776" w:rsidP="00D67AD7">
      <w:pPr>
        <w:pStyle w:val="1a"/>
        <w:spacing w:line="276" w:lineRule="auto"/>
        <w:ind w:firstLine="709"/>
        <w:jc w:val="both"/>
        <w:rPr>
          <w:sz w:val="24"/>
          <w:szCs w:val="24"/>
        </w:rPr>
      </w:pPr>
      <w:r w:rsidRPr="00AB6AAE">
        <w:rPr>
          <w:sz w:val="24"/>
          <w:szCs w:val="24"/>
        </w:rPr>
        <w:t>В 20</w:t>
      </w:r>
      <w:r w:rsidR="00CF0473" w:rsidRPr="00AB6AAE">
        <w:rPr>
          <w:sz w:val="24"/>
          <w:szCs w:val="24"/>
        </w:rPr>
        <w:t>2</w:t>
      </w:r>
      <w:r w:rsidR="00D652A0">
        <w:rPr>
          <w:sz w:val="24"/>
          <w:szCs w:val="24"/>
        </w:rPr>
        <w:t>1</w:t>
      </w:r>
      <w:r w:rsidR="005435BD" w:rsidRPr="00AB6AAE">
        <w:rPr>
          <w:sz w:val="24"/>
          <w:szCs w:val="24"/>
        </w:rPr>
        <w:t xml:space="preserve"> году потери </w:t>
      </w:r>
      <w:r w:rsidR="00D652A0">
        <w:rPr>
          <w:sz w:val="24"/>
          <w:szCs w:val="24"/>
        </w:rPr>
        <w:t xml:space="preserve">воды </w:t>
      </w:r>
      <w:r w:rsidR="005435BD" w:rsidRPr="00435501">
        <w:rPr>
          <w:sz w:val="24"/>
          <w:szCs w:val="24"/>
        </w:rPr>
        <w:t xml:space="preserve">составили </w:t>
      </w:r>
      <w:r w:rsidR="00F122DE" w:rsidRPr="00435501">
        <w:rPr>
          <w:sz w:val="24"/>
          <w:szCs w:val="24"/>
        </w:rPr>
        <w:t>22,39</w:t>
      </w:r>
      <w:r w:rsidR="003B02AD" w:rsidRPr="00435501">
        <w:rPr>
          <w:sz w:val="24"/>
          <w:szCs w:val="24"/>
        </w:rPr>
        <w:t xml:space="preserve"> </w:t>
      </w:r>
      <w:r w:rsidRPr="00435501">
        <w:rPr>
          <w:sz w:val="24"/>
          <w:szCs w:val="24"/>
        </w:rPr>
        <w:t>%</w:t>
      </w:r>
      <w:r w:rsidR="005435BD" w:rsidRPr="00435501">
        <w:rPr>
          <w:sz w:val="24"/>
          <w:szCs w:val="24"/>
        </w:rPr>
        <w:t xml:space="preserve"> от поднятого объема воды</w:t>
      </w:r>
      <w:r w:rsidRPr="00435501">
        <w:rPr>
          <w:sz w:val="24"/>
          <w:szCs w:val="24"/>
        </w:rPr>
        <w:t>. Основной</w:t>
      </w:r>
      <w:r w:rsidRPr="00AB6AAE">
        <w:rPr>
          <w:sz w:val="24"/>
          <w:szCs w:val="24"/>
        </w:rPr>
        <w:t xml:space="preserve"> объем потерь происходит из-за утечек внутри кварталов, сверхнормативного пользования воды населением, отсутствием приборов учета у потребителей. </w:t>
      </w:r>
    </w:p>
    <w:p w14:paraId="3ED7D48F" w14:textId="77777777" w:rsidR="008074A6" w:rsidRPr="00AB6AAE" w:rsidRDefault="008074A6" w:rsidP="00D67AD7">
      <w:pPr>
        <w:pStyle w:val="1a"/>
        <w:spacing w:line="276" w:lineRule="auto"/>
        <w:ind w:firstLine="709"/>
        <w:jc w:val="both"/>
        <w:rPr>
          <w:sz w:val="24"/>
          <w:szCs w:val="24"/>
        </w:rPr>
      </w:pPr>
      <w:r w:rsidRPr="00D652A0">
        <w:rPr>
          <w:color w:val="000000" w:themeColor="text1"/>
          <w:sz w:val="24"/>
          <w:szCs w:val="24"/>
        </w:rPr>
        <w:t xml:space="preserve">Общедомовые приборы учета на сегодняшний день </w:t>
      </w:r>
      <w:r w:rsidR="00643C6E" w:rsidRPr="00D652A0">
        <w:rPr>
          <w:color w:val="000000" w:themeColor="text1"/>
          <w:sz w:val="24"/>
          <w:szCs w:val="24"/>
        </w:rPr>
        <w:t>установлены в трех многоквартирных домах</w:t>
      </w:r>
      <w:r w:rsidRPr="00AB6AAE">
        <w:rPr>
          <w:sz w:val="24"/>
          <w:szCs w:val="24"/>
        </w:rPr>
        <w:t xml:space="preserve">. </w:t>
      </w:r>
      <w:r w:rsidRPr="00AB6AAE">
        <w:rPr>
          <w:rFonts w:eastAsia="Calibri"/>
          <w:sz w:val="24"/>
          <w:szCs w:val="24"/>
        </w:rPr>
        <w:t xml:space="preserve">УО </w:t>
      </w:r>
      <w:r w:rsidR="00F05941" w:rsidRPr="00AB6AAE">
        <w:rPr>
          <w:rFonts w:eastAsia="Calibri"/>
          <w:sz w:val="24"/>
          <w:szCs w:val="24"/>
        </w:rPr>
        <w:t xml:space="preserve">ООО </w:t>
      </w:r>
      <w:r w:rsidR="009F586B" w:rsidRPr="00AB6AAE">
        <w:rPr>
          <w:rFonts w:eastAsia="Calibri"/>
          <w:sz w:val="24"/>
          <w:szCs w:val="24"/>
        </w:rPr>
        <w:t>«</w:t>
      </w:r>
      <w:r w:rsidRPr="00AB6AAE">
        <w:rPr>
          <w:rFonts w:eastAsia="Calibri"/>
          <w:sz w:val="24"/>
          <w:szCs w:val="24"/>
        </w:rPr>
        <w:t>ПТВС</w:t>
      </w:r>
      <w:r w:rsidR="009F586B" w:rsidRPr="00AB6AAE">
        <w:rPr>
          <w:rFonts w:eastAsia="Calibri"/>
          <w:sz w:val="24"/>
          <w:szCs w:val="24"/>
        </w:rPr>
        <w:t>»</w:t>
      </w:r>
      <w:r w:rsidRPr="00AB6AAE">
        <w:rPr>
          <w:sz w:val="24"/>
          <w:szCs w:val="24"/>
        </w:rPr>
        <w:t xml:space="preserve"> разработано поэтапное оснащение приборами учета жилых домов </w:t>
      </w:r>
      <w:r w:rsidR="00D85EB7" w:rsidRPr="00AB6AAE">
        <w:rPr>
          <w:sz w:val="24"/>
          <w:szCs w:val="24"/>
        </w:rPr>
        <w:t>с реализацией в период 2020-2023</w:t>
      </w:r>
      <w:r w:rsidR="00F05941" w:rsidRPr="00AB6AAE">
        <w:rPr>
          <w:sz w:val="24"/>
          <w:szCs w:val="24"/>
        </w:rPr>
        <w:t xml:space="preserve"> годы</w:t>
      </w:r>
      <w:r w:rsidRPr="00AB6AAE">
        <w:rPr>
          <w:sz w:val="24"/>
          <w:szCs w:val="24"/>
        </w:rPr>
        <w:t>. Затраты в разрезе тарифов отражены в инвестиционной программе.</w:t>
      </w:r>
    </w:p>
    <w:p w14:paraId="790247BD" w14:textId="4933456C" w:rsidR="008074A6" w:rsidRPr="00AB6AAE" w:rsidRDefault="008074A6" w:rsidP="00D67AD7">
      <w:pPr>
        <w:pStyle w:val="S5"/>
        <w:spacing w:line="276" w:lineRule="auto"/>
      </w:pPr>
      <w:r w:rsidRPr="00AB6AAE">
        <w:t>Прочие потребители (ИП, торговые организации и т. д.) также расчеты за потребленные коммунальные ресурсы по приборам коммерческого учета.</w:t>
      </w:r>
    </w:p>
    <w:p w14:paraId="67871D09" w14:textId="7727DE45" w:rsidR="008074A6" w:rsidRPr="00AB6AAE" w:rsidRDefault="008074A6" w:rsidP="00D67AD7">
      <w:pPr>
        <w:pStyle w:val="S5"/>
        <w:spacing w:line="276" w:lineRule="auto"/>
      </w:pPr>
      <w:r w:rsidRPr="00AB6AAE">
        <w:t>По населению общедомовые приборы учета находятся в неудовлетворительном состоянии и были выбракованы РСО в марте 2013 года. Расчет за потребленные ресурсы осуществляется по индивидуальным приборам учета поквартирно, где приборы не установлены расчет ведется по нормативу.</w:t>
      </w:r>
      <w:r w:rsidR="00D652A0" w:rsidRPr="00D652A0">
        <w:t xml:space="preserve"> Описание существующ</w:t>
      </w:r>
      <w:r w:rsidR="00C074F1">
        <w:t>их</w:t>
      </w:r>
      <w:r w:rsidR="00D652A0" w:rsidRPr="00D652A0">
        <w:t xml:space="preserve"> систем коммерческого учета ГВС</w:t>
      </w:r>
      <w:r w:rsidR="00C074F1">
        <w:t xml:space="preserve"> и </w:t>
      </w:r>
      <w:r w:rsidR="00C074F1" w:rsidRPr="00C074F1">
        <w:t>ХВС</w:t>
      </w:r>
      <w:r w:rsidR="00D652A0">
        <w:t xml:space="preserve"> представлено в таблиц</w:t>
      </w:r>
      <w:r w:rsidR="00C074F1">
        <w:t>ах</w:t>
      </w:r>
      <w:r w:rsidR="00D652A0">
        <w:t xml:space="preserve"> </w:t>
      </w:r>
      <w:r w:rsidR="00795837">
        <w:t>2</w:t>
      </w:r>
      <w:r w:rsidR="00435501">
        <w:t>2</w:t>
      </w:r>
      <w:r w:rsidR="00C074F1">
        <w:t>-</w:t>
      </w:r>
      <w:r w:rsidR="00795837">
        <w:t>2</w:t>
      </w:r>
      <w:r w:rsidR="00435501">
        <w:t>3</w:t>
      </w:r>
      <w:r w:rsidR="00D652A0">
        <w:t>.</w:t>
      </w:r>
    </w:p>
    <w:p w14:paraId="4571DA61" w14:textId="4FF7222C" w:rsidR="002B1316" w:rsidRPr="00AB6AAE" w:rsidRDefault="002B1316" w:rsidP="008074A6">
      <w:pPr>
        <w:pStyle w:val="af8"/>
        <w:keepNext/>
        <w:spacing w:before="240"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22</w:t>
      </w:r>
      <w:r w:rsidR="00E50445" w:rsidRPr="00AB6AAE">
        <w:rPr>
          <w:color w:val="auto"/>
          <w:sz w:val="24"/>
          <w:szCs w:val="24"/>
        </w:rPr>
        <w:fldChar w:fldCharType="end"/>
      </w:r>
      <w:r w:rsidRPr="00AB6AAE">
        <w:rPr>
          <w:color w:val="auto"/>
          <w:sz w:val="24"/>
          <w:szCs w:val="24"/>
        </w:rPr>
        <w:t xml:space="preserve"> Описание существующей системы коммерческого учета ГВС</w:t>
      </w:r>
    </w:p>
    <w:tbl>
      <w:tblPr>
        <w:tblW w:w="5000" w:type="pct"/>
        <w:jc w:val="center"/>
        <w:tblLook w:val="04A0" w:firstRow="1" w:lastRow="0" w:firstColumn="1" w:lastColumn="0" w:noHBand="0" w:noVBand="1"/>
      </w:tblPr>
      <w:tblGrid>
        <w:gridCol w:w="6270"/>
        <w:gridCol w:w="3066"/>
      </w:tblGrid>
      <w:tr w:rsidR="003B02AD" w:rsidRPr="00AB6AAE" w14:paraId="1BDE5A11" w14:textId="77777777" w:rsidTr="00C074F1">
        <w:trPr>
          <w:trHeight w:val="20"/>
          <w:tblHeader/>
          <w:jc w:val="center"/>
        </w:trPr>
        <w:tc>
          <w:tcPr>
            <w:tcW w:w="3358" w:type="pct"/>
            <w:tcBorders>
              <w:top w:val="single" w:sz="8" w:space="0" w:color="auto"/>
              <w:left w:val="single" w:sz="8" w:space="0" w:color="auto"/>
              <w:bottom w:val="single" w:sz="8" w:space="0" w:color="auto"/>
              <w:right w:val="single" w:sz="4" w:space="0" w:color="auto"/>
            </w:tcBorders>
            <w:shd w:val="clear" w:color="auto" w:fill="auto"/>
            <w:tcMar>
              <w:left w:w="28" w:type="dxa"/>
              <w:right w:w="28" w:type="dxa"/>
            </w:tcMar>
            <w:vAlign w:val="center"/>
            <w:hideMark/>
          </w:tcPr>
          <w:p w14:paraId="3BD39B99"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Перечень абонентов</w:t>
            </w:r>
          </w:p>
        </w:tc>
        <w:tc>
          <w:tcPr>
            <w:tcW w:w="1642"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400506B0"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Оснащенность ПУ, ГВС</w:t>
            </w:r>
          </w:p>
        </w:tc>
      </w:tr>
      <w:tr w:rsidR="003B02AD" w:rsidRPr="00AB6AAE" w14:paraId="2410656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C3206A2"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Бюджетные организации:</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6354120" w14:textId="77777777" w:rsidR="003B02AD" w:rsidRPr="00D652A0" w:rsidRDefault="003B02AD" w:rsidP="00C074F1">
            <w:pPr>
              <w:spacing w:after="0" w:line="240" w:lineRule="auto"/>
              <w:jc w:val="center"/>
              <w:rPr>
                <w:bCs/>
                <w:color w:val="000000"/>
                <w:sz w:val="20"/>
                <w:szCs w:val="20"/>
                <w:lang w:eastAsia="ru-RU"/>
              </w:rPr>
            </w:pPr>
          </w:p>
        </w:tc>
      </w:tr>
      <w:tr w:rsidR="003B02AD" w:rsidRPr="00AB6AAE" w14:paraId="1B6A7E6B"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40E24A3" w14:textId="77777777" w:rsidR="003B02AD" w:rsidRPr="00D652A0" w:rsidRDefault="003B02AD" w:rsidP="00C074F1">
            <w:pPr>
              <w:spacing w:after="0" w:line="240" w:lineRule="auto"/>
              <w:rPr>
                <w:sz w:val="20"/>
                <w:szCs w:val="20"/>
              </w:rPr>
            </w:pPr>
            <w:r w:rsidRPr="00D652A0">
              <w:rPr>
                <w:sz w:val="20"/>
                <w:szCs w:val="20"/>
              </w:rPr>
              <w:t xml:space="preserve">Администрация МО  </w:t>
            </w:r>
            <w:r w:rsidR="009F586B" w:rsidRPr="00D652A0">
              <w:rPr>
                <w:sz w:val="20"/>
                <w:szCs w:val="20"/>
              </w:rPr>
              <w:t>«</w:t>
            </w:r>
            <w:r w:rsidRPr="00D652A0">
              <w:rPr>
                <w:sz w:val="20"/>
                <w:szCs w:val="20"/>
              </w:rPr>
              <w:t>Город Удачный</w:t>
            </w:r>
            <w:r w:rsidR="009F586B" w:rsidRPr="00D652A0">
              <w:rPr>
                <w:sz w:val="20"/>
                <w:szCs w:val="20"/>
              </w:rPr>
              <w:t>»</w:t>
            </w:r>
            <w:r w:rsidRPr="00D652A0">
              <w:rPr>
                <w:sz w:val="20"/>
                <w:szCs w:val="20"/>
              </w:rPr>
              <w:t xml:space="preserve">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DA0585B" w14:textId="77777777" w:rsidR="003B02AD" w:rsidRPr="00D652A0" w:rsidRDefault="003B02AD" w:rsidP="00C074F1">
            <w:pPr>
              <w:spacing w:after="0" w:line="240" w:lineRule="auto"/>
              <w:jc w:val="center"/>
              <w:rPr>
                <w:sz w:val="20"/>
                <w:szCs w:val="20"/>
              </w:rPr>
            </w:pPr>
            <w:r w:rsidRPr="00D652A0">
              <w:rPr>
                <w:sz w:val="20"/>
                <w:szCs w:val="20"/>
              </w:rPr>
              <w:t>СЧ/ДОГ</w:t>
            </w:r>
          </w:p>
        </w:tc>
      </w:tr>
      <w:tr w:rsidR="003B02AD" w:rsidRPr="00AB6AAE" w14:paraId="4F02FDD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F807CCD" w14:textId="77777777" w:rsidR="003B02AD" w:rsidRPr="00D652A0" w:rsidRDefault="003B02AD" w:rsidP="00C074F1">
            <w:pPr>
              <w:spacing w:after="0" w:line="240" w:lineRule="auto"/>
              <w:rPr>
                <w:sz w:val="20"/>
                <w:szCs w:val="20"/>
              </w:rPr>
            </w:pPr>
            <w:r w:rsidRPr="00D652A0">
              <w:rPr>
                <w:sz w:val="20"/>
                <w:szCs w:val="20"/>
              </w:rPr>
              <w:t xml:space="preserve">ГБУ РС (Я) </w:t>
            </w:r>
            <w:r w:rsidR="009F586B" w:rsidRPr="00D652A0">
              <w:rPr>
                <w:sz w:val="20"/>
                <w:szCs w:val="20"/>
              </w:rPr>
              <w:t>«</w:t>
            </w:r>
            <w:r w:rsidRPr="00D652A0">
              <w:rPr>
                <w:sz w:val="20"/>
                <w:szCs w:val="20"/>
              </w:rPr>
              <w:t xml:space="preserve"> УВ с ВИЛ  Мирнинского района</w:t>
            </w:r>
            <w:r w:rsidR="009F586B" w:rsidRPr="00D652A0">
              <w:rPr>
                <w:sz w:val="20"/>
                <w:szCs w:val="20"/>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F40AB93" w14:textId="77777777" w:rsidR="003B02AD" w:rsidRPr="00D652A0" w:rsidRDefault="003B02AD" w:rsidP="00C074F1">
            <w:pPr>
              <w:spacing w:after="0" w:line="240" w:lineRule="auto"/>
              <w:jc w:val="center"/>
              <w:rPr>
                <w:sz w:val="20"/>
                <w:szCs w:val="20"/>
              </w:rPr>
            </w:pPr>
            <w:r w:rsidRPr="00D652A0">
              <w:rPr>
                <w:sz w:val="20"/>
                <w:szCs w:val="20"/>
              </w:rPr>
              <w:t>ДОГ/СЧ</w:t>
            </w:r>
          </w:p>
        </w:tc>
      </w:tr>
      <w:tr w:rsidR="003B02AD" w:rsidRPr="00AB6AAE" w14:paraId="6AFCA65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0D12055" w14:textId="77777777" w:rsidR="003B02AD" w:rsidRPr="00D652A0" w:rsidRDefault="003B02AD" w:rsidP="00C074F1">
            <w:pPr>
              <w:spacing w:after="0" w:line="240" w:lineRule="auto"/>
              <w:rPr>
                <w:sz w:val="20"/>
                <w:szCs w:val="20"/>
              </w:rPr>
            </w:pPr>
            <w:r w:rsidRPr="00D652A0">
              <w:rPr>
                <w:sz w:val="20"/>
                <w:szCs w:val="20"/>
              </w:rPr>
              <w:t xml:space="preserve">ГБУ </w:t>
            </w:r>
            <w:r w:rsidR="000B1D8D" w:rsidRPr="00D652A0">
              <w:rPr>
                <w:sz w:val="20"/>
                <w:szCs w:val="20"/>
              </w:rPr>
              <w:t xml:space="preserve">РС(Я) </w:t>
            </w:r>
            <w:r w:rsidR="009F586B" w:rsidRPr="00D652A0">
              <w:rPr>
                <w:sz w:val="20"/>
                <w:szCs w:val="20"/>
              </w:rPr>
              <w:t>«</w:t>
            </w:r>
            <w:r w:rsidRPr="00D652A0">
              <w:rPr>
                <w:sz w:val="20"/>
                <w:szCs w:val="20"/>
              </w:rPr>
              <w:t>Айхальская городская больница</w:t>
            </w:r>
            <w:r w:rsidR="009F586B" w:rsidRPr="00D652A0">
              <w:rPr>
                <w:sz w:val="20"/>
                <w:szCs w:val="20"/>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1D2470E" w14:textId="77777777" w:rsidR="003B02AD" w:rsidRPr="00D652A0" w:rsidRDefault="003B02AD" w:rsidP="00C074F1">
            <w:pPr>
              <w:spacing w:after="0" w:line="240" w:lineRule="auto"/>
              <w:jc w:val="center"/>
              <w:rPr>
                <w:sz w:val="20"/>
                <w:szCs w:val="20"/>
              </w:rPr>
            </w:pPr>
            <w:r w:rsidRPr="00D652A0">
              <w:rPr>
                <w:sz w:val="20"/>
                <w:szCs w:val="20"/>
              </w:rPr>
              <w:t>СЧ</w:t>
            </w:r>
          </w:p>
        </w:tc>
      </w:tr>
      <w:tr w:rsidR="003B02AD" w:rsidRPr="00AB6AAE" w14:paraId="78F1494D"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9858781" w14:textId="77777777" w:rsidR="003B02AD" w:rsidRPr="00D652A0" w:rsidRDefault="003B02AD" w:rsidP="00C074F1">
            <w:pPr>
              <w:spacing w:after="0" w:line="240" w:lineRule="auto"/>
              <w:rPr>
                <w:sz w:val="20"/>
                <w:szCs w:val="20"/>
              </w:rPr>
            </w:pPr>
            <w:r w:rsidRPr="00D652A0">
              <w:rPr>
                <w:sz w:val="20"/>
                <w:szCs w:val="20"/>
              </w:rPr>
              <w:t>ГУ - Региональное отделение ФСС РФ по РС(Я) (соц.страх.)</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2AC597A" w14:textId="77777777" w:rsidR="003B02AD" w:rsidRPr="00D652A0" w:rsidRDefault="003B02AD" w:rsidP="00C074F1">
            <w:pPr>
              <w:spacing w:after="0" w:line="240" w:lineRule="auto"/>
              <w:jc w:val="center"/>
              <w:rPr>
                <w:sz w:val="20"/>
                <w:szCs w:val="20"/>
              </w:rPr>
            </w:pPr>
          </w:p>
        </w:tc>
      </w:tr>
      <w:tr w:rsidR="003B02AD" w:rsidRPr="00AB6AAE" w14:paraId="185D9B0D"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B9600B6" w14:textId="77777777" w:rsidR="003B02AD" w:rsidRPr="00D652A0" w:rsidRDefault="003B02AD" w:rsidP="00C074F1">
            <w:pPr>
              <w:spacing w:after="0" w:line="240" w:lineRule="auto"/>
              <w:rPr>
                <w:sz w:val="20"/>
                <w:szCs w:val="20"/>
              </w:rPr>
            </w:pPr>
            <w:r w:rsidRPr="00D652A0">
              <w:rPr>
                <w:sz w:val="20"/>
                <w:szCs w:val="20"/>
              </w:rPr>
              <w:t>М</w:t>
            </w:r>
            <w:r w:rsidR="009B68AF" w:rsidRPr="00D652A0">
              <w:rPr>
                <w:sz w:val="20"/>
                <w:szCs w:val="20"/>
              </w:rPr>
              <w:t>А</w:t>
            </w:r>
            <w:r w:rsidRPr="00D652A0">
              <w:rPr>
                <w:sz w:val="20"/>
                <w:szCs w:val="20"/>
              </w:rPr>
              <w:t xml:space="preserve">ОУ </w:t>
            </w:r>
            <w:r w:rsidR="009F586B" w:rsidRPr="00D652A0">
              <w:rPr>
                <w:sz w:val="20"/>
                <w:szCs w:val="20"/>
              </w:rPr>
              <w:t>«</w:t>
            </w:r>
            <w:r w:rsidRPr="00D652A0">
              <w:rPr>
                <w:sz w:val="20"/>
                <w:szCs w:val="20"/>
              </w:rPr>
              <w:t>СОШ № 24</w:t>
            </w:r>
            <w:r w:rsidR="009F586B" w:rsidRPr="00D652A0">
              <w:rPr>
                <w:sz w:val="20"/>
                <w:szCs w:val="20"/>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4A63C22" w14:textId="77777777" w:rsidR="003B02AD" w:rsidRPr="00D652A0" w:rsidRDefault="003B02AD" w:rsidP="00C074F1">
            <w:pPr>
              <w:spacing w:after="0" w:line="240" w:lineRule="auto"/>
              <w:jc w:val="center"/>
              <w:rPr>
                <w:sz w:val="20"/>
                <w:szCs w:val="20"/>
              </w:rPr>
            </w:pPr>
            <w:r w:rsidRPr="00D652A0">
              <w:rPr>
                <w:sz w:val="20"/>
                <w:szCs w:val="20"/>
              </w:rPr>
              <w:t>СЧ</w:t>
            </w:r>
          </w:p>
        </w:tc>
      </w:tr>
      <w:tr w:rsidR="003B02AD" w:rsidRPr="00AB6AAE" w14:paraId="102C4B77"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A120C20" w14:textId="77777777" w:rsidR="003B02AD" w:rsidRPr="00D652A0" w:rsidRDefault="003B02AD" w:rsidP="00C074F1">
            <w:pPr>
              <w:spacing w:after="0" w:line="240" w:lineRule="auto"/>
              <w:rPr>
                <w:sz w:val="20"/>
                <w:szCs w:val="20"/>
              </w:rPr>
            </w:pPr>
            <w:r w:rsidRPr="00D652A0">
              <w:rPr>
                <w:sz w:val="20"/>
                <w:szCs w:val="20"/>
              </w:rPr>
              <w:t>М</w:t>
            </w:r>
            <w:r w:rsidR="009B68AF" w:rsidRPr="00D652A0">
              <w:rPr>
                <w:sz w:val="20"/>
                <w:szCs w:val="20"/>
              </w:rPr>
              <w:t>А</w:t>
            </w:r>
            <w:r w:rsidRPr="00D652A0">
              <w:rPr>
                <w:sz w:val="20"/>
                <w:szCs w:val="20"/>
              </w:rPr>
              <w:t xml:space="preserve">ОУ </w:t>
            </w:r>
            <w:r w:rsidR="009F586B" w:rsidRPr="00D652A0">
              <w:rPr>
                <w:sz w:val="20"/>
                <w:szCs w:val="20"/>
              </w:rPr>
              <w:t>«</w:t>
            </w:r>
            <w:r w:rsidRPr="00D652A0">
              <w:rPr>
                <w:sz w:val="20"/>
                <w:szCs w:val="20"/>
              </w:rPr>
              <w:t>СОШ №19 им. Л.А. Попугаевой</w:t>
            </w:r>
            <w:r w:rsidR="009F586B" w:rsidRPr="00D652A0">
              <w:rPr>
                <w:sz w:val="20"/>
                <w:szCs w:val="20"/>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1680FA1" w14:textId="77777777" w:rsidR="003B02AD" w:rsidRPr="00D652A0" w:rsidRDefault="003B02AD" w:rsidP="00C074F1">
            <w:pPr>
              <w:spacing w:after="0" w:line="240" w:lineRule="auto"/>
              <w:jc w:val="center"/>
              <w:rPr>
                <w:sz w:val="20"/>
                <w:szCs w:val="20"/>
              </w:rPr>
            </w:pPr>
            <w:r w:rsidRPr="00D652A0">
              <w:rPr>
                <w:sz w:val="20"/>
                <w:szCs w:val="20"/>
              </w:rPr>
              <w:t>СЧ</w:t>
            </w:r>
          </w:p>
        </w:tc>
      </w:tr>
      <w:tr w:rsidR="003B02AD" w:rsidRPr="00AB6AAE" w14:paraId="17AC9EBE"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E57BBA6" w14:textId="77777777" w:rsidR="003B02AD" w:rsidRPr="00D652A0" w:rsidRDefault="003B02AD" w:rsidP="00C074F1">
            <w:pPr>
              <w:spacing w:after="0" w:line="240" w:lineRule="auto"/>
              <w:rPr>
                <w:sz w:val="20"/>
                <w:szCs w:val="20"/>
              </w:rPr>
            </w:pPr>
            <w:r w:rsidRPr="00D652A0">
              <w:rPr>
                <w:sz w:val="20"/>
                <w:szCs w:val="20"/>
              </w:rPr>
              <w:t xml:space="preserve">МБУ ДО </w:t>
            </w:r>
            <w:r w:rsidR="009F586B" w:rsidRPr="00D652A0">
              <w:rPr>
                <w:sz w:val="20"/>
                <w:szCs w:val="20"/>
              </w:rPr>
              <w:t>«</w:t>
            </w:r>
            <w:r w:rsidR="003F6A80" w:rsidRPr="00D652A0">
              <w:rPr>
                <w:sz w:val="20"/>
                <w:szCs w:val="20"/>
              </w:rPr>
              <w:t>ЦДО</w:t>
            </w:r>
            <w:r w:rsidR="009F586B" w:rsidRPr="00D652A0">
              <w:rPr>
                <w:sz w:val="20"/>
                <w:szCs w:val="20"/>
              </w:rPr>
              <w:t>»</w:t>
            </w:r>
            <w:r w:rsidRPr="00D652A0">
              <w:rPr>
                <w:sz w:val="20"/>
                <w:szCs w:val="20"/>
              </w:rPr>
              <w:t xml:space="preserve"> г. Удачный</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6C67CBF" w14:textId="77777777" w:rsidR="003B02AD" w:rsidRPr="00D652A0" w:rsidRDefault="003B02AD" w:rsidP="00C074F1">
            <w:pPr>
              <w:spacing w:after="0" w:line="240" w:lineRule="auto"/>
              <w:jc w:val="center"/>
              <w:rPr>
                <w:sz w:val="20"/>
                <w:szCs w:val="20"/>
              </w:rPr>
            </w:pPr>
            <w:r w:rsidRPr="00D652A0">
              <w:rPr>
                <w:sz w:val="20"/>
                <w:szCs w:val="20"/>
              </w:rPr>
              <w:t>СЧ</w:t>
            </w:r>
          </w:p>
        </w:tc>
      </w:tr>
      <w:tr w:rsidR="003B02AD" w:rsidRPr="00AB6AAE" w14:paraId="074C9DD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45297AB" w14:textId="77777777" w:rsidR="003B02AD" w:rsidRPr="00D652A0" w:rsidRDefault="003B02AD" w:rsidP="00C074F1">
            <w:pPr>
              <w:spacing w:after="0" w:line="240" w:lineRule="auto"/>
              <w:rPr>
                <w:sz w:val="20"/>
                <w:szCs w:val="20"/>
              </w:rPr>
            </w:pPr>
            <w:r w:rsidRPr="00D652A0">
              <w:rPr>
                <w:sz w:val="20"/>
                <w:szCs w:val="20"/>
              </w:rPr>
              <w:t xml:space="preserve">Мирнинский ОВО – филиал ФГКУ </w:t>
            </w:r>
            <w:r w:rsidR="009F586B" w:rsidRPr="00D652A0">
              <w:rPr>
                <w:sz w:val="20"/>
                <w:szCs w:val="20"/>
              </w:rPr>
              <w:t>«</w:t>
            </w:r>
            <w:r w:rsidRPr="00D652A0">
              <w:rPr>
                <w:sz w:val="20"/>
                <w:szCs w:val="20"/>
              </w:rPr>
              <w:t>УВО ВНГ России по РС(Я)</w:t>
            </w:r>
            <w:r w:rsidR="009F586B" w:rsidRPr="00D652A0">
              <w:rPr>
                <w:sz w:val="20"/>
                <w:szCs w:val="20"/>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F91613F" w14:textId="77777777" w:rsidR="003B02AD" w:rsidRPr="00D652A0" w:rsidRDefault="003B02AD" w:rsidP="00C074F1">
            <w:pPr>
              <w:spacing w:after="0" w:line="240" w:lineRule="auto"/>
              <w:jc w:val="center"/>
              <w:rPr>
                <w:sz w:val="20"/>
                <w:szCs w:val="20"/>
              </w:rPr>
            </w:pPr>
          </w:p>
        </w:tc>
      </w:tr>
      <w:tr w:rsidR="003B02AD" w:rsidRPr="00AB6AAE" w14:paraId="048071D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14FB63E" w14:textId="77777777" w:rsidR="003B02AD" w:rsidRPr="00D652A0" w:rsidRDefault="003B02AD" w:rsidP="00C074F1">
            <w:pPr>
              <w:spacing w:after="0" w:line="240" w:lineRule="auto"/>
              <w:rPr>
                <w:sz w:val="20"/>
                <w:szCs w:val="20"/>
              </w:rPr>
            </w:pPr>
            <w:r w:rsidRPr="00D652A0">
              <w:rPr>
                <w:sz w:val="20"/>
                <w:szCs w:val="20"/>
              </w:rPr>
              <w:t>Отдел МВД РФ по Мирнинскому району</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A0F3567" w14:textId="77777777" w:rsidR="003B02AD" w:rsidRPr="00D652A0" w:rsidRDefault="003B02AD" w:rsidP="00C074F1">
            <w:pPr>
              <w:spacing w:after="0" w:line="240" w:lineRule="auto"/>
              <w:jc w:val="center"/>
              <w:rPr>
                <w:sz w:val="20"/>
                <w:szCs w:val="20"/>
              </w:rPr>
            </w:pPr>
            <w:r w:rsidRPr="00D652A0">
              <w:rPr>
                <w:sz w:val="20"/>
                <w:szCs w:val="20"/>
              </w:rPr>
              <w:t>СЧ</w:t>
            </w:r>
          </w:p>
        </w:tc>
      </w:tr>
      <w:tr w:rsidR="003B02AD" w:rsidRPr="00AB6AAE" w14:paraId="31EB5CCA"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E9BC1CF" w14:textId="77777777" w:rsidR="003B02AD" w:rsidRPr="00D652A0" w:rsidRDefault="003B02AD" w:rsidP="00C074F1">
            <w:pPr>
              <w:spacing w:after="0" w:line="240" w:lineRule="auto"/>
              <w:rPr>
                <w:sz w:val="20"/>
                <w:szCs w:val="20"/>
              </w:rPr>
            </w:pPr>
            <w:r w:rsidRPr="00D652A0">
              <w:rPr>
                <w:sz w:val="20"/>
                <w:szCs w:val="20"/>
              </w:rPr>
              <w:t>Прокуратура Республики Саха (Якутия)</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4866FC56" w14:textId="77777777" w:rsidR="003B02AD" w:rsidRPr="00D652A0" w:rsidRDefault="003B02AD" w:rsidP="00C074F1">
            <w:pPr>
              <w:spacing w:after="0" w:line="240" w:lineRule="auto"/>
              <w:jc w:val="center"/>
              <w:rPr>
                <w:sz w:val="20"/>
                <w:szCs w:val="20"/>
              </w:rPr>
            </w:pPr>
          </w:p>
        </w:tc>
      </w:tr>
      <w:tr w:rsidR="003B02AD" w:rsidRPr="00AB6AAE" w14:paraId="3C937657"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D537A4A" w14:textId="77777777" w:rsidR="003B02AD" w:rsidRPr="00D652A0" w:rsidRDefault="003B02AD" w:rsidP="00C074F1">
            <w:pPr>
              <w:spacing w:after="0" w:line="240" w:lineRule="auto"/>
              <w:rPr>
                <w:sz w:val="20"/>
                <w:szCs w:val="20"/>
              </w:rPr>
            </w:pPr>
            <w:r w:rsidRPr="00D652A0">
              <w:rPr>
                <w:sz w:val="20"/>
                <w:szCs w:val="20"/>
              </w:rPr>
              <w:t xml:space="preserve">Управление судебного департамента в РС(Я)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687389A" w14:textId="77777777" w:rsidR="003B02AD" w:rsidRPr="00D652A0" w:rsidRDefault="003B02AD" w:rsidP="00C074F1">
            <w:pPr>
              <w:spacing w:after="0" w:line="240" w:lineRule="auto"/>
              <w:jc w:val="center"/>
              <w:rPr>
                <w:sz w:val="20"/>
                <w:szCs w:val="20"/>
              </w:rPr>
            </w:pPr>
            <w:r w:rsidRPr="00D652A0">
              <w:rPr>
                <w:sz w:val="20"/>
                <w:szCs w:val="20"/>
              </w:rPr>
              <w:t>СЧ</w:t>
            </w:r>
          </w:p>
        </w:tc>
      </w:tr>
      <w:tr w:rsidR="003B02AD" w:rsidRPr="00AB6AAE" w14:paraId="4BAF0DCF"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02FADF8" w14:textId="77777777" w:rsidR="003B02AD" w:rsidRPr="00D652A0" w:rsidRDefault="003B02AD" w:rsidP="00C074F1">
            <w:pPr>
              <w:spacing w:after="0" w:line="240" w:lineRule="auto"/>
              <w:rPr>
                <w:sz w:val="20"/>
                <w:szCs w:val="20"/>
              </w:rPr>
            </w:pPr>
            <w:r w:rsidRPr="00D652A0">
              <w:rPr>
                <w:sz w:val="20"/>
                <w:szCs w:val="20"/>
              </w:rPr>
              <w:t xml:space="preserve">Филиал ФБУЗ </w:t>
            </w:r>
            <w:r w:rsidR="009F586B" w:rsidRPr="00D652A0">
              <w:rPr>
                <w:sz w:val="20"/>
                <w:szCs w:val="20"/>
              </w:rPr>
              <w:t>«</w:t>
            </w:r>
            <w:r w:rsidRPr="00D652A0">
              <w:rPr>
                <w:sz w:val="20"/>
                <w:szCs w:val="20"/>
              </w:rPr>
              <w:t xml:space="preserve">ЦГ и Э </w:t>
            </w:r>
            <w:r w:rsidR="00C26D56" w:rsidRPr="00D652A0">
              <w:rPr>
                <w:sz w:val="20"/>
                <w:szCs w:val="20"/>
              </w:rPr>
              <w:t>в</w:t>
            </w:r>
            <w:r w:rsidRPr="00D652A0">
              <w:rPr>
                <w:sz w:val="20"/>
                <w:szCs w:val="20"/>
              </w:rPr>
              <w:t xml:space="preserve"> РС(Я)</w:t>
            </w:r>
            <w:r w:rsidR="009F586B" w:rsidRPr="00D652A0">
              <w:rPr>
                <w:sz w:val="20"/>
                <w:szCs w:val="20"/>
              </w:rPr>
              <w:t>»</w:t>
            </w:r>
            <w:r w:rsidRPr="00D652A0">
              <w:rPr>
                <w:sz w:val="20"/>
                <w:szCs w:val="20"/>
              </w:rPr>
              <w:t xml:space="preserve">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031A5B6" w14:textId="77777777" w:rsidR="003B02AD" w:rsidRPr="00D652A0" w:rsidRDefault="003B02AD" w:rsidP="00C074F1">
            <w:pPr>
              <w:spacing w:after="0" w:line="240" w:lineRule="auto"/>
              <w:rPr>
                <w:sz w:val="20"/>
                <w:szCs w:val="20"/>
              </w:rPr>
            </w:pPr>
          </w:p>
        </w:tc>
      </w:tr>
      <w:tr w:rsidR="003B02AD" w:rsidRPr="00AB6AAE" w14:paraId="36113AE1"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15B1AC7F"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xml:space="preserve">Предприятия входящие в АК </w:t>
            </w:r>
            <w:r w:rsidR="009F586B" w:rsidRPr="00D652A0">
              <w:rPr>
                <w:sz w:val="20"/>
                <w:szCs w:val="20"/>
                <w:lang w:eastAsia="ru-RU"/>
              </w:rPr>
              <w:t>«</w:t>
            </w:r>
            <w:r w:rsidR="005C0B9F" w:rsidRPr="00D652A0">
              <w:rPr>
                <w:sz w:val="20"/>
                <w:szCs w:val="20"/>
                <w:lang w:eastAsia="ru-RU"/>
              </w:rPr>
              <w:t>АЛРОСА</w:t>
            </w:r>
            <w:r w:rsidR="009F586B" w:rsidRPr="00D652A0">
              <w:rPr>
                <w:sz w:val="20"/>
                <w:szCs w:val="20"/>
                <w:lang w:eastAsia="ru-RU"/>
              </w:rPr>
              <w:t>»</w:t>
            </w:r>
            <w:r w:rsidR="005C0B9F" w:rsidRPr="00D652A0">
              <w:rPr>
                <w:sz w:val="20"/>
                <w:szCs w:val="20"/>
                <w:lang w:eastAsia="ru-RU"/>
              </w:rPr>
              <w:t xml:space="preserve"> </w:t>
            </w:r>
            <w:r w:rsidRPr="00D652A0">
              <w:rPr>
                <w:sz w:val="20"/>
                <w:szCs w:val="20"/>
                <w:lang w:eastAsia="ru-RU"/>
              </w:rPr>
              <w:t>всего:</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C3345FF" w14:textId="77777777" w:rsidR="003B02AD" w:rsidRPr="00D652A0" w:rsidRDefault="003B02AD" w:rsidP="00C074F1">
            <w:pPr>
              <w:spacing w:after="0" w:line="240" w:lineRule="auto"/>
              <w:jc w:val="center"/>
              <w:rPr>
                <w:color w:val="000000"/>
                <w:sz w:val="20"/>
                <w:szCs w:val="20"/>
                <w:lang w:eastAsia="ru-RU"/>
              </w:rPr>
            </w:pPr>
          </w:p>
        </w:tc>
      </w:tr>
      <w:tr w:rsidR="003B02AD" w:rsidRPr="00AB6AAE" w14:paraId="744667B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E0C8B26" w14:textId="77777777" w:rsidR="003B02AD" w:rsidRPr="00D652A0" w:rsidRDefault="003B02AD" w:rsidP="00C074F1">
            <w:pPr>
              <w:spacing w:after="0" w:line="240" w:lineRule="auto"/>
              <w:rPr>
                <w:sz w:val="20"/>
                <w:szCs w:val="20"/>
                <w:lang w:eastAsia="ru-RU"/>
              </w:rPr>
            </w:pPr>
            <w:r w:rsidRPr="00D652A0">
              <w:rPr>
                <w:sz w:val="20"/>
                <w:szCs w:val="20"/>
                <w:lang w:eastAsia="ru-RU"/>
              </w:rPr>
              <w:t>Удачнинский ГОК</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243209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7794A14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C05EB63"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Институт </w:t>
            </w:r>
            <w:r w:rsidR="009F586B" w:rsidRPr="00D652A0">
              <w:rPr>
                <w:sz w:val="20"/>
                <w:szCs w:val="20"/>
                <w:lang w:eastAsia="ru-RU"/>
              </w:rPr>
              <w:t>«</w:t>
            </w:r>
            <w:r w:rsidRPr="00D652A0">
              <w:rPr>
                <w:sz w:val="20"/>
                <w:szCs w:val="20"/>
                <w:lang w:eastAsia="ru-RU"/>
              </w:rPr>
              <w:t>Якутнипроалмаз</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A24246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7F6E7104"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BFB6321" w14:textId="77777777" w:rsidR="003B02AD" w:rsidRPr="00D652A0" w:rsidRDefault="003B02AD" w:rsidP="00C074F1">
            <w:pPr>
              <w:spacing w:after="0" w:line="240" w:lineRule="auto"/>
              <w:rPr>
                <w:sz w:val="20"/>
                <w:szCs w:val="20"/>
                <w:lang w:eastAsia="ru-RU"/>
              </w:rPr>
            </w:pPr>
            <w:r w:rsidRPr="00D652A0">
              <w:rPr>
                <w:sz w:val="20"/>
                <w:szCs w:val="20"/>
                <w:lang w:eastAsia="ru-RU"/>
              </w:rPr>
              <w:t>К</w:t>
            </w:r>
            <w:r w:rsidR="00773037" w:rsidRPr="00D652A0">
              <w:rPr>
                <w:sz w:val="20"/>
                <w:szCs w:val="20"/>
                <w:lang w:eastAsia="ru-RU"/>
              </w:rPr>
              <w:t>ультурно спортивный комплекс</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616B01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7CBD376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AF2A0A9" w14:textId="77777777" w:rsidR="003B02AD" w:rsidRPr="00D652A0" w:rsidRDefault="003B02AD" w:rsidP="00C074F1">
            <w:pPr>
              <w:spacing w:after="0" w:line="240" w:lineRule="auto"/>
              <w:rPr>
                <w:sz w:val="20"/>
                <w:szCs w:val="20"/>
                <w:lang w:eastAsia="ru-RU"/>
              </w:rPr>
            </w:pPr>
            <w:r w:rsidRPr="00D652A0">
              <w:rPr>
                <w:sz w:val="20"/>
                <w:szCs w:val="20"/>
                <w:lang w:eastAsia="ru-RU"/>
              </w:rPr>
              <w:t>М</w:t>
            </w:r>
            <w:r w:rsidR="00773037" w:rsidRPr="00D652A0">
              <w:rPr>
                <w:sz w:val="20"/>
                <w:szCs w:val="20"/>
                <w:lang w:eastAsia="ru-RU"/>
              </w:rPr>
              <w:t>ирнинское авиационное предприятие</w:t>
            </w:r>
            <w:r w:rsidRPr="00D652A0">
              <w:rPr>
                <w:sz w:val="20"/>
                <w:szCs w:val="20"/>
                <w:lang w:eastAsia="ru-RU"/>
              </w:rPr>
              <w:t xml:space="preserve">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90A571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47426D43"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203168E" w14:textId="77777777" w:rsidR="003B02AD" w:rsidRPr="00D652A0" w:rsidRDefault="005324BC" w:rsidP="00C074F1">
            <w:pPr>
              <w:spacing w:after="0" w:line="240" w:lineRule="auto"/>
              <w:rPr>
                <w:sz w:val="20"/>
                <w:szCs w:val="20"/>
                <w:lang w:eastAsia="ru-RU"/>
              </w:rPr>
            </w:pPr>
            <w:r w:rsidRPr="00D652A0">
              <w:rPr>
                <w:sz w:val="20"/>
                <w:szCs w:val="20"/>
                <w:lang w:eastAsia="ru-RU"/>
              </w:rPr>
              <w:t>Мирнинское управление автомобильных дорог</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B84F89D"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08C504F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A668618"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УМНУ </w:t>
            </w:r>
            <w:r w:rsidR="00CC1961" w:rsidRPr="00D652A0">
              <w:rPr>
                <w:sz w:val="20"/>
                <w:szCs w:val="20"/>
                <w:lang w:eastAsia="ru-RU"/>
              </w:rPr>
              <w:t xml:space="preserve">СТ </w:t>
            </w:r>
            <w:r w:rsidR="009F586B" w:rsidRPr="00D652A0">
              <w:rPr>
                <w:sz w:val="20"/>
                <w:szCs w:val="20"/>
                <w:lang w:eastAsia="ru-RU"/>
              </w:rPr>
              <w:t>«</w:t>
            </w:r>
            <w:r w:rsidRPr="00D652A0">
              <w:rPr>
                <w:sz w:val="20"/>
                <w:szCs w:val="20"/>
                <w:lang w:eastAsia="ru-RU"/>
              </w:rPr>
              <w:t>А</w:t>
            </w:r>
            <w:r w:rsidR="00CC1961" w:rsidRPr="00D652A0">
              <w:rPr>
                <w:sz w:val="20"/>
                <w:szCs w:val="20"/>
                <w:lang w:eastAsia="ru-RU"/>
              </w:rPr>
              <w:t>лмазавтоматика</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A332FF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3CF8BA7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95CE5A2" w14:textId="77777777" w:rsidR="003B02AD" w:rsidRPr="00D652A0" w:rsidRDefault="00CC1961" w:rsidP="00C074F1">
            <w:pPr>
              <w:spacing w:after="0" w:line="240" w:lineRule="auto"/>
              <w:rPr>
                <w:sz w:val="20"/>
                <w:szCs w:val="20"/>
                <w:lang w:eastAsia="ru-RU"/>
              </w:rPr>
            </w:pPr>
            <w:r w:rsidRPr="00D652A0">
              <w:rPr>
                <w:sz w:val="20"/>
                <w:szCs w:val="20"/>
                <w:lang w:eastAsia="ru-RU"/>
              </w:rPr>
              <w:t>Управление капитального строительства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BE2202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2C4B204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D15F41F" w14:textId="77777777" w:rsidR="003B02AD" w:rsidRPr="00D652A0" w:rsidRDefault="00CC1961" w:rsidP="00C074F1">
            <w:pPr>
              <w:spacing w:after="0" w:line="240" w:lineRule="auto"/>
              <w:rPr>
                <w:sz w:val="20"/>
                <w:szCs w:val="20"/>
                <w:lang w:eastAsia="ru-RU"/>
              </w:rPr>
            </w:pPr>
            <w:r w:rsidRPr="00D652A0">
              <w:rPr>
                <w:sz w:val="20"/>
                <w:szCs w:val="20"/>
                <w:lang w:eastAsia="ru-RU"/>
              </w:rPr>
              <w:t>Центр подготовки кадров</w:t>
            </w:r>
            <w:r w:rsidR="003B02AD" w:rsidRPr="00D652A0">
              <w:rPr>
                <w:sz w:val="20"/>
                <w:szCs w:val="20"/>
                <w:lang w:eastAsia="ru-RU"/>
              </w:rPr>
              <w:t xml:space="preserve">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E43060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4CBD01C1"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922D0B6"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торговые организации и дочерние:</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7ADAC70"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AB6AAE" w14:paraId="2084FE60"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9F92461"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АО </w:t>
            </w:r>
            <w:r w:rsidR="009F586B" w:rsidRPr="00D652A0">
              <w:rPr>
                <w:sz w:val="20"/>
                <w:szCs w:val="20"/>
                <w:lang w:eastAsia="ru-RU"/>
              </w:rPr>
              <w:t>««</w:t>
            </w:r>
            <w:r w:rsidRPr="00D652A0">
              <w:rPr>
                <w:sz w:val="20"/>
                <w:szCs w:val="20"/>
                <w:lang w:eastAsia="ru-RU"/>
              </w:rPr>
              <w:t>СОГАЗ</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5F559D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241B781F"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91F7E38"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НПФ </w:t>
            </w:r>
            <w:r w:rsidR="009F586B" w:rsidRPr="00D652A0">
              <w:rPr>
                <w:sz w:val="20"/>
                <w:szCs w:val="20"/>
                <w:lang w:eastAsia="ru-RU"/>
              </w:rPr>
              <w:t>«</w:t>
            </w:r>
            <w:r w:rsidRPr="00D652A0">
              <w:rPr>
                <w:sz w:val="20"/>
                <w:szCs w:val="20"/>
                <w:lang w:eastAsia="ru-RU"/>
              </w:rPr>
              <w:t>Алмазная осень</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839FFE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 </w:t>
            </w:r>
          </w:p>
        </w:tc>
      </w:tr>
      <w:tr w:rsidR="003B02AD" w:rsidRPr="00AB6AAE" w14:paraId="6AF0AE09"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CDBF502"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АО </w:t>
            </w:r>
            <w:r w:rsidR="009F586B" w:rsidRPr="00D652A0">
              <w:rPr>
                <w:sz w:val="20"/>
                <w:szCs w:val="20"/>
                <w:lang w:eastAsia="ru-RU"/>
              </w:rPr>
              <w:t>«</w:t>
            </w:r>
            <w:r w:rsidRPr="00D652A0">
              <w:rPr>
                <w:sz w:val="20"/>
                <w:szCs w:val="20"/>
                <w:lang w:eastAsia="ru-RU"/>
              </w:rPr>
              <w:t>Авиакомпания А</w:t>
            </w:r>
            <w:r w:rsidR="005C0B9F" w:rsidRPr="00D652A0">
              <w:rPr>
                <w:sz w:val="20"/>
                <w:szCs w:val="20"/>
                <w:lang w:eastAsia="ru-RU"/>
              </w:rPr>
              <w:t>ЛРОСА</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2D532CF6" w14:textId="77777777" w:rsidR="003B02AD" w:rsidRPr="00D652A0" w:rsidRDefault="003B02AD" w:rsidP="00C074F1">
            <w:pPr>
              <w:spacing w:after="0" w:line="240" w:lineRule="auto"/>
              <w:jc w:val="center"/>
              <w:rPr>
                <w:color w:val="000000"/>
                <w:sz w:val="20"/>
                <w:szCs w:val="20"/>
                <w:lang w:eastAsia="ru-RU"/>
              </w:rPr>
            </w:pPr>
          </w:p>
        </w:tc>
      </w:tr>
      <w:tr w:rsidR="003B02AD" w:rsidRPr="00AB6AAE" w14:paraId="46026584"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E5172DA"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сторонние организации:</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5AFD81C"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AB6AAE" w14:paraId="5F81A52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4FD4D65"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Население</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48F10BA"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AB6AAE" w14:paraId="58E5DDA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BA8E2F8"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Прочие</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91800DC"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AB6AAE" w14:paraId="32A97CA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57602F4"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АН ДОО </w:t>
            </w:r>
            <w:r w:rsidR="009F586B" w:rsidRPr="00D652A0">
              <w:rPr>
                <w:sz w:val="20"/>
                <w:szCs w:val="20"/>
                <w:lang w:eastAsia="ru-RU"/>
              </w:rPr>
              <w:t>«</w:t>
            </w:r>
            <w:r w:rsidRPr="00D652A0">
              <w:rPr>
                <w:sz w:val="20"/>
                <w:szCs w:val="20"/>
                <w:lang w:eastAsia="ru-RU"/>
              </w:rPr>
              <w:t>Алмазик</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B5BFA99"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AB6AAE" w14:paraId="64E54CD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B1FC792"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ГАУ </w:t>
            </w:r>
            <w:r w:rsidR="009F586B" w:rsidRPr="00D652A0">
              <w:rPr>
                <w:sz w:val="20"/>
                <w:szCs w:val="20"/>
                <w:lang w:eastAsia="ru-RU"/>
              </w:rPr>
              <w:t>«</w:t>
            </w:r>
            <w:r w:rsidRPr="00D652A0">
              <w:rPr>
                <w:sz w:val="20"/>
                <w:szCs w:val="20"/>
                <w:lang w:eastAsia="ru-RU"/>
              </w:rPr>
              <w:t>МФЦ РС(Я)</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D37E8A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1106887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BC1F62D" w14:textId="77777777" w:rsidR="003B02AD" w:rsidRPr="00D652A0" w:rsidRDefault="003B02AD" w:rsidP="00C074F1">
            <w:pPr>
              <w:spacing w:after="0" w:line="240" w:lineRule="auto"/>
              <w:rPr>
                <w:sz w:val="20"/>
                <w:szCs w:val="20"/>
                <w:lang w:eastAsia="ru-RU"/>
              </w:rPr>
            </w:pPr>
            <w:r w:rsidRPr="00D652A0">
              <w:rPr>
                <w:sz w:val="20"/>
                <w:szCs w:val="20"/>
                <w:lang w:eastAsia="ru-RU"/>
              </w:rPr>
              <w:lastRenderedPageBreak/>
              <w:t xml:space="preserve">ГУП </w:t>
            </w:r>
            <w:r w:rsidR="009F586B" w:rsidRPr="00D652A0">
              <w:rPr>
                <w:sz w:val="20"/>
                <w:szCs w:val="20"/>
                <w:lang w:eastAsia="ru-RU"/>
              </w:rPr>
              <w:t>«</w:t>
            </w:r>
            <w:r w:rsidRPr="00D652A0">
              <w:rPr>
                <w:sz w:val="20"/>
                <w:szCs w:val="20"/>
                <w:lang w:eastAsia="ru-RU"/>
              </w:rPr>
              <w:t>РЦТИ</w:t>
            </w:r>
            <w:r w:rsidR="009F586B" w:rsidRPr="00D652A0">
              <w:rPr>
                <w:sz w:val="20"/>
                <w:szCs w:val="20"/>
                <w:lang w:eastAsia="ru-RU"/>
              </w:rPr>
              <w:t>»</w:t>
            </w:r>
            <w:r w:rsidRPr="00D652A0">
              <w:rPr>
                <w:sz w:val="20"/>
                <w:szCs w:val="20"/>
                <w:lang w:eastAsia="ru-RU"/>
              </w:rPr>
              <w:t xml:space="preserve">  (БТИ)</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B0DF1E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773E11BD"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2AEB4DE" w14:textId="77777777" w:rsidR="003B02AD" w:rsidRPr="00D652A0" w:rsidRDefault="003B02AD" w:rsidP="00C074F1">
            <w:pPr>
              <w:spacing w:after="0" w:line="240" w:lineRule="auto"/>
              <w:rPr>
                <w:sz w:val="20"/>
                <w:szCs w:val="20"/>
                <w:lang w:eastAsia="ru-RU"/>
              </w:rPr>
            </w:pPr>
            <w:r w:rsidRPr="00D652A0">
              <w:rPr>
                <w:sz w:val="20"/>
                <w:szCs w:val="20"/>
                <w:lang w:eastAsia="ru-RU"/>
              </w:rPr>
              <w:t>ИП Асатурян М.С.</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435D8ED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4AFCB160"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33B89FB" w14:textId="77777777" w:rsidR="003B02AD" w:rsidRPr="00D652A0" w:rsidRDefault="003B02AD" w:rsidP="00C074F1">
            <w:pPr>
              <w:spacing w:after="0" w:line="240" w:lineRule="auto"/>
              <w:rPr>
                <w:sz w:val="20"/>
                <w:szCs w:val="20"/>
                <w:lang w:eastAsia="ru-RU"/>
              </w:rPr>
            </w:pPr>
            <w:r w:rsidRPr="00D652A0">
              <w:rPr>
                <w:sz w:val="20"/>
                <w:szCs w:val="20"/>
                <w:lang w:eastAsia="ru-RU"/>
              </w:rPr>
              <w:t>ИП Алиев Рахман Казым Оглы</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E2921A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6DBC97B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B2D8212" w14:textId="77777777" w:rsidR="003B02AD" w:rsidRPr="00D652A0" w:rsidRDefault="003B02AD" w:rsidP="00C074F1">
            <w:pPr>
              <w:spacing w:after="0" w:line="240" w:lineRule="auto"/>
              <w:rPr>
                <w:sz w:val="20"/>
                <w:szCs w:val="20"/>
                <w:lang w:eastAsia="ru-RU"/>
              </w:rPr>
            </w:pPr>
            <w:r w:rsidRPr="00D652A0">
              <w:rPr>
                <w:sz w:val="20"/>
                <w:szCs w:val="20"/>
                <w:lang w:eastAsia="ru-RU"/>
              </w:rPr>
              <w:t>ИП Ахмедова О.Ю.</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BE3D05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5E9378CD"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714EF90" w14:textId="77777777" w:rsidR="003B02AD" w:rsidRPr="00D652A0" w:rsidRDefault="003B02AD" w:rsidP="00C074F1">
            <w:pPr>
              <w:spacing w:after="0" w:line="240" w:lineRule="auto"/>
              <w:rPr>
                <w:sz w:val="20"/>
                <w:szCs w:val="20"/>
                <w:lang w:eastAsia="ru-RU"/>
              </w:rPr>
            </w:pPr>
            <w:r w:rsidRPr="00D652A0">
              <w:rPr>
                <w:sz w:val="20"/>
                <w:szCs w:val="20"/>
                <w:lang w:eastAsia="ru-RU"/>
              </w:rPr>
              <w:t>ИП Безменова Л.В.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9376E6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47160D81"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A8E3566" w14:textId="77777777" w:rsidR="003B02AD" w:rsidRPr="00D652A0" w:rsidRDefault="003B02AD" w:rsidP="00C074F1">
            <w:pPr>
              <w:spacing w:after="0" w:line="240" w:lineRule="auto"/>
              <w:rPr>
                <w:sz w:val="20"/>
                <w:szCs w:val="20"/>
                <w:lang w:eastAsia="ru-RU"/>
              </w:rPr>
            </w:pPr>
            <w:r w:rsidRPr="00D652A0">
              <w:rPr>
                <w:sz w:val="20"/>
                <w:szCs w:val="20"/>
                <w:lang w:eastAsia="ru-RU"/>
              </w:rPr>
              <w:t>ИП Бердила А.В.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CA37D9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078A8F39"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410ED2C" w14:textId="77777777" w:rsidR="003B02AD" w:rsidRPr="00D652A0" w:rsidRDefault="003B02AD" w:rsidP="00C074F1">
            <w:pPr>
              <w:spacing w:after="0" w:line="240" w:lineRule="auto"/>
              <w:rPr>
                <w:sz w:val="20"/>
                <w:szCs w:val="20"/>
                <w:lang w:eastAsia="ru-RU"/>
              </w:rPr>
            </w:pPr>
            <w:r w:rsidRPr="00D652A0">
              <w:rPr>
                <w:sz w:val="20"/>
                <w:szCs w:val="20"/>
                <w:lang w:eastAsia="ru-RU"/>
              </w:rPr>
              <w:t>ИП Бигоцкий А.И.</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8678CA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50ABBAD1"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9A540EA" w14:textId="77777777" w:rsidR="003B02AD" w:rsidRPr="00D652A0" w:rsidRDefault="003B02AD" w:rsidP="00C074F1">
            <w:pPr>
              <w:spacing w:after="0" w:line="240" w:lineRule="auto"/>
              <w:rPr>
                <w:sz w:val="20"/>
                <w:szCs w:val="20"/>
                <w:lang w:eastAsia="ru-RU"/>
              </w:rPr>
            </w:pPr>
            <w:r w:rsidRPr="00D652A0">
              <w:rPr>
                <w:sz w:val="20"/>
                <w:szCs w:val="20"/>
                <w:lang w:eastAsia="ru-RU"/>
              </w:rPr>
              <w:t>ИП Борисова Е.А.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3B84E9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 СЧ </w:t>
            </w:r>
          </w:p>
        </w:tc>
      </w:tr>
      <w:tr w:rsidR="003B02AD" w:rsidRPr="00AB6AAE" w14:paraId="3C3DE3DF"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72AB419" w14:textId="77777777" w:rsidR="003B02AD" w:rsidRPr="00D652A0" w:rsidRDefault="003B02AD" w:rsidP="00C074F1">
            <w:pPr>
              <w:spacing w:after="0" w:line="240" w:lineRule="auto"/>
              <w:rPr>
                <w:sz w:val="20"/>
                <w:szCs w:val="20"/>
                <w:lang w:eastAsia="ru-RU"/>
              </w:rPr>
            </w:pPr>
            <w:r w:rsidRPr="00D652A0">
              <w:rPr>
                <w:sz w:val="20"/>
                <w:szCs w:val="20"/>
                <w:lang w:eastAsia="ru-RU"/>
              </w:rPr>
              <w:t>ИП Вареник Л.В.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C4C0A8E"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AB6AAE" w14:paraId="06F9DC8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D5BA646" w14:textId="77777777" w:rsidR="003B02AD" w:rsidRPr="00D652A0" w:rsidRDefault="003B02AD" w:rsidP="00C074F1">
            <w:pPr>
              <w:spacing w:after="0" w:line="240" w:lineRule="auto"/>
              <w:rPr>
                <w:sz w:val="20"/>
                <w:szCs w:val="20"/>
                <w:lang w:eastAsia="ru-RU"/>
              </w:rPr>
            </w:pPr>
            <w:r w:rsidRPr="00D652A0">
              <w:rPr>
                <w:sz w:val="20"/>
                <w:szCs w:val="20"/>
                <w:lang w:eastAsia="ru-RU"/>
              </w:rPr>
              <w:t>ИП Габриелян Э.Р.</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006911D"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4E5DB0C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A8DFC76" w14:textId="77777777" w:rsidR="003B02AD" w:rsidRPr="00D652A0" w:rsidRDefault="003B02AD" w:rsidP="00C074F1">
            <w:pPr>
              <w:spacing w:after="0" w:line="240" w:lineRule="auto"/>
              <w:rPr>
                <w:sz w:val="20"/>
                <w:szCs w:val="20"/>
                <w:lang w:eastAsia="ru-RU"/>
              </w:rPr>
            </w:pPr>
            <w:r w:rsidRPr="00D652A0">
              <w:rPr>
                <w:sz w:val="20"/>
                <w:szCs w:val="20"/>
                <w:lang w:eastAsia="ru-RU"/>
              </w:rPr>
              <w:t>ИП Ганецкая Е.Б.</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41B176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041026B0"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B535433" w14:textId="77777777" w:rsidR="003B02AD" w:rsidRPr="00D652A0" w:rsidRDefault="003B02AD" w:rsidP="00C074F1">
            <w:pPr>
              <w:spacing w:after="0" w:line="240" w:lineRule="auto"/>
              <w:rPr>
                <w:sz w:val="20"/>
                <w:szCs w:val="20"/>
                <w:lang w:eastAsia="ru-RU"/>
              </w:rPr>
            </w:pPr>
            <w:r w:rsidRPr="00D652A0">
              <w:rPr>
                <w:sz w:val="20"/>
                <w:szCs w:val="20"/>
                <w:lang w:eastAsia="ru-RU"/>
              </w:rPr>
              <w:t>ИП Геращенко Е.В.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6D2122D"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38A632C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7AA8D559" w14:textId="77777777" w:rsidR="003B02AD" w:rsidRPr="00D652A0" w:rsidRDefault="003B02AD" w:rsidP="00C074F1">
            <w:pPr>
              <w:spacing w:after="0" w:line="240" w:lineRule="auto"/>
              <w:rPr>
                <w:sz w:val="20"/>
                <w:szCs w:val="20"/>
                <w:lang w:eastAsia="ru-RU"/>
              </w:rPr>
            </w:pPr>
            <w:r w:rsidRPr="00D652A0">
              <w:rPr>
                <w:sz w:val="20"/>
                <w:szCs w:val="20"/>
                <w:lang w:eastAsia="ru-RU"/>
              </w:rPr>
              <w:t>ИП Голубева С.М.</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3A0DA60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0C46B86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AF6E1E5" w14:textId="77777777" w:rsidR="003B02AD" w:rsidRPr="00D652A0" w:rsidRDefault="003B02AD" w:rsidP="00C074F1">
            <w:pPr>
              <w:spacing w:after="0" w:line="240" w:lineRule="auto"/>
              <w:rPr>
                <w:sz w:val="20"/>
                <w:szCs w:val="20"/>
                <w:lang w:eastAsia="ru-RU"/>
              </w:rPr>
            </w:pPr>
            <w:r w:rsidRPr="00D652A0">
              <w:rPr>
                <w:sz w:val="20"/>
                <w:szCs w:val="20"/>
                <w:lang w:eastAsia="ru-RU"/>
              </w:rPr>
              <w:t>ИП Грохотова Г.П.</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C44F3B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6CF432CA"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01D2A1A" w14:textId="77777777" w:rsidR="003B02AD" w:rsidRPr="00D652A0" w:rsidRDefault="003B02AD" w:rsidP="00C074F1">
            <w:pPr>
              <w:spacing w:after="0" w:line="240" w:lineRule="auto"/>
              <w:rPr>
                <w:sz w:val="20"/>
                <w:szCs w:val="20"/>
                <w:lang w:eastAsia="ru-RU"/>
              </w:rPr>
            </w:pPr>
            <w:r w:rsidRPr="00D652A0">
              <w:rPr>
                <w:sz w:val="20"/>
                <w:szCs w:val="20"/>
                <w:lang w:eastAsia="ru-RU"/>
              </w:rPr>
              <w:t>ИП Дворник В.П.</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9E4E36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68C4CDE1"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F4D69D0" w14:textId="77777777" w:rsidR="003B02AD" w:rsidRPr="00D652A0" w:rsidRDefault="003B02AD" w:rsidP="00C074F1">
            <w:pPr>
              <w:spacing w:after="0" w:line="240" w:lineRule="auto"/>
              <w:rPr>
                <w:sz w:val="20"/>
                <w:szCs w:val="20"/>
                <w:lang w:eastAsia="ru-RU"/>
              </w:rPr>
            </w:pPr>
            <w:r w:rsidRPr="00D652A0">
              <w:rPr>
                <w:sz w:val="20"/>
                <w:szCs w:val="20"/>
                <w:lang w:eastAsia="ru-RU"/>
              </w:rPr>
              <w:t>ИП Денисова А.Н.</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7E1494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7DBE4A03"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11B2D91" w14:textId="77777777" w:rsidR="003B02AD" w:rsidRPr="00D652A0" w:rsidRDefault="003B02AD" w:rsidP="00C074F1">
            <w:pPr>
              <w:spacing w:after="0" w:line="240" w:lineRule="auto"/>
              <w:rPr>
                <w:sz w:val="20"/>
                <w:szCs w:val="20"/>
                <w:lang w:eastAsia="ru-RU"/>
              </w:rPr>
            </w:pPr>
            <w:r w:rsidRPr="00D652A0">
              <w:rPr>
                <w:sz w:val="20"/>
                <w:szCs w:val="20"/>
                <w:lang w:eastAsia="ru-RU"/>
              </w:rPr>
              <w:t>ИП Ершов Ю.И.</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AB0050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76505D3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82A5F30" w14:textId="77777777" w:rsidR="003B02AD" w:rsidRPr="00D652A0" w:rsidRDefault="003B02AD" w:rsidP="00C074F1">
            <w:pPr>
              <w:spacing w:after="0" w:line="240" w:lineRule="auto"/>
              <w:rPr>
                <w:sz w:val="20"/>
                <w:szCs w:val="20"/>
                <w:lang w:eastAsia="ru-RU"/>
              </w:rPr>
            </w:pPr>
            <w:r w:rsidRPr="00D652A0">
              <w:rPr>
                <w:sz w:val="20"/>
                <w:szCs w:val="20"/>
                <w:lang w:eastAsia="ru-RU"/>
              </w:rPr>
              <w:t>ИП Жарков А.А.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C925EE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62883654"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41442BA" w14:textId="77777777" w:rsidR="003B02AD" w:rsidRPr="00D652A0" w:rsidRDefault="003B02AD" w:rsidP="00C074F1">
            <w:pPr>
              <w:spacing w:after="0" w:line="240" w:lineRule="auto"/>
              <w:rPr>
                <w:sz w:val="20"/>
                <w:szCs w:val="20"/>
                <w:lang w:eastAsia="ru-RU"/>
              </w:rPr>
            </w:pPr>
            <w:r w:rsidRPr="00D652A0">
              <w:rPr>
                <w:sz w:val="20"/>
                <w:szCs w:val="20"/>
                <w:lang w:eastAsia="ru-RU"/>
              </w:rPr>
              <w:t>ИП Жилина Т.А.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8507AE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664BB23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1E990DC2" w14:textId="77777777" w:rsidR="003B02AD" w:rsidRPr="00D652A0" w:rsidRDefault="003B02AD" w:rsidP="00C074F1">
            <w:pPr>
              <w:spacing w:after="0" w:line="240" w:lineRule="auto"/>
              <w:rPr>
                <w:sz w:val="20"/>
                <w:szCs w:val="20"/>
                <w:lang w:eastAsia="ru-RU"/>
              </w:rPr>
            </w:pPr>
            <w:r w:rsidRPr="00D652A0">
              <w:rPr>
                <w:sz w:val="20"/>
                <w:szCs w:val="20"/>
                <w:lang w:eastAsia="ru-RU"/>
              </w:rPr>
              <w:t>ИП Жусупов Ш.Э.</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70B18BC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1F8765E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10019D6" w14:textId="77777777" w:rsidR="003B02AD" w:rsidRPr="00D652A0" w:rsidRDefault="003B02AD" w:rsidP="00C074F1">
            <w:pPr>
              <w:spacing w:after="0" w:line="240" w:lineRule="auto"/>
              <w:rPr>
                <w:sz w:val="20"/>
                <w:szCs w:val="20"/>
                <w:lang w:eastAsia="ru-RU"/>
              </w:rPr>
            </w:pPr>
            <w:r w:rsidRPr="00D652A0">
              <w:rPr>
                <w:sz w:val="20"/>
                <w:szCs w:val="20"/>
                <w:lang w:eastAsia="ru-RU"/>
              </w:rPr>
              <w:t>ИП Каныгин Р.Г.</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BEBC8E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1D2DC53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85CB9B7" w14:textId="77777777" w:rsidR="003B02AD" w:rsidRPr="00D652A0" w:rsidRDefault="003B02AD" w:rsidP="00C074F1">
            <w:pPr>
              <w:spacing w:after="0" w:line="240" w:lineRule="auto"/>
              <w:rPr>
                <w:sz w:val="20"/>
                <w:szCs w:val="20"/>
                <w:lang w:eastAsia="ru-RU"/>
              </w:rPr>
            </w:pPr>
            <w:r w:rsidRPr="00D652A0">
              <w:rPr>
                <w:sz w:val="20"/>
                <w:szCs w:val="20"/>
                <w:lang w:eastAsia="ru-RU"/>
              </w:rPr>
              <w:t>ИП Каранфилова В.В.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84D6BD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7B65D55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FF44AE3" w14:textId="77777777" w:rsidR="003B02AD" w:rsidRPr="00D652A0" w:rsidRDefault="003B02AD" w:rsidP="00C074F1">
            <w:pPr>
              <w:spacing w:after="0" w:line="240" w:lineRule="auto"/>
              <w:rPr>
                <w:sz w:val="20"/>
                <w:szCs w:val="20"/>
                <w:lang w:eastAsia="ru-RU"/>
              </w:rPr>
            </w:pPr>
            <w:r w:rsidRPr="00D652A0">
              <w:rPr>
                <w:sz w:val="20"/>
                <w:szCs w:val="20"/>
                <w:lang w:eastAsia="ru-RU"/>
              </w:rPr>
              <w:t>ИП Карахонов С.М.</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9E9DA3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0DF9164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CB61E29" w14:textId="77777777" w:rsidR="003B02AD" w:rsidRPr="00D652A0" w:rsidRDefault="003B02AD" w:rsidP="00C074F1">
            <w:pPr>
              <w:spacing w:after="0" w:line="240" w:lineRule="auto"/>
              <w:rPr>
                <w:sz w:val="20"/>
                <w:szCs w:val="20"/>
                <w:lang w:eastAsia="ru-RU"/>
              </w:rPr>
            </w:pPr>
            <w:r w:rsidRPr="00D652A0">
              <w:rPr>
                <w:sz w:val="20"/>
                <w:szCs w:val="20"/>
                <w:lang w:eastAsia="ru-RU"/>
              </w:rPr>
              <w:t>ИП Козлова Л.В.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41AFBD2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6FB97D5A"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7D78A37" w14:textId="77777777" w:rsidR="003B02AD" w:rsidRPr="00D652A0" w:rsidRDefault="003B02AD" w:rsidP="00C074F1">
            <w:pPr>
              <w:spacing w:after="0" w:line="240" w:lineRule="auto"/>
              <w:rPr>
                <w:sz w:val="20"/>
                <w:szCs w:val="20"/>
                <w:lang w:eastAsia="ru-RU"/>
              </w:rPr>
            </w:pPr>
            <w:r w:rsidRPr="00D652A0">
              <w:rPr>
                <w:sz w:val="20"/>
                <w:szCs w:val="20"/>
                <w:lang w:eastAsia="ru-RU"/>
              </w:rPr>
              <w:t>ИП Корогодин С.Н.</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2DE283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2EA50D2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A0AC874" w14:textId="77777777" w:rsidR="003B02AD" w:rsidRPr="00D652A0" w:rsidRDefault="003B02AD" w:rsidP="00C074F1">
            <w:pPr>
              <w:spacing w:after="0" w:line="240" w:lineRule="auto"/>
              <w:rPr>
                <w:sz w:val="20"/>
                <w:szCs w:val="20"/>
                <w:lang w:eastAsia="ru-RU"/>
              </w:rPr>
            </w:pPr>
            <w:r w:rsidRPr="00D652A0">
              <w:rPr>
                <w:sz w:val="20"/>
                <w:szCs w:val="20"/>
                <w:lang w:eastAsia="ru-RU"/>
              </w:rPr>
              <w:t>ИП Коротаева В.П.</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AB8CD3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2AE0AB71"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CF71D31" w14:textId="77777777" w:rsidR="003B02AD" w:rsidRPr="00D652A0" w:rsidRDefault="003B02AD" w:rsidP="00C074F1">
            <w:pPr>
              <w:spacing w:after="0" w:line="240" w:lineRule="auto"/>
              <w:rPr>
                <w:sz w:val="20"/>
                <w:szCs w:val="20"/>
                <w:lang w:eastAsia="ru-RU"/>
              </w:rPr>
            </w:pPr>
            <w:r w:rsidRPr="00D652A0">
              <w:rPr>
                <w:sz w:val="20"/>
                <w:szCs w:val="20"/>
                <w:lang w:eastAsia="ru-RU"/>
              </w:rPr>
              <w:t>ИП Кочоян С.Ф.</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F2789D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059E6744"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81DE4E5" w14:textId="77777777" w:rsidR="003B02AD" w:rsidRPr="00D652A0" w:rsidRDefault="003B02AD" w:rsidP="00C074F1">
            <w:pPr>
              <w:spacing w:after="0" w:line="240" w:lineRule="auto"/>
              <w:rPr>
                <w:sz w:val="20"/>
                <w:szCs w:val="20"/>
                <w:lang w:eastAsia="ru-RU"/>
              </w:rPr>
            </w:pPr>
            <w:r w:rsidRPr="00D652A0">
              <w:rPr>
                <w:sz w:val="20"/>
                <w:szCs w:val="20"/>
                <w:lang w:eastAsia="ru-RU"/>
              </w:rPr>
              <w:t>ИП Кравченко Е.Е.</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DE2ECA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769B08B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8EC5B05" w14:textId="77777777" w:rsidR="003B02AD" w:rsidRPr="00D652A0" w:rsidRDefault="003B02AD" w:rsidP="00C074F1">
            <w:pPr>
              <w:spacing w:after="0" w:line="240" w:lineRule="auto"/>
              <w:rPr>
                <w:sz w:val="20"/>
                <w:szCs w:val="20"/>
                <w:lang w:eastAsia="ru-RU"/>
              </w:rPr>
            </w:pPr>
            <w:r w:rsidRPr="00D652A0">
              <w:rPr>
                <w:sz w:val="20"/>
                <w:szCs w:val="20"/>
                <w:lang w:eastAsia="ru-RU"/>
              </w:rPr>
              <w:t>ИП Курищенко Е.В.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E6C94F4"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78AE158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4AA3789" w14:textId="77777777" w:rsidR="003B02AD" w:rsidRPr="00D652A0" w:rsidRDefault="003B02AD" w:rsidP="00C074F1">
            <w:pPr>
              <w:spacing w:after="0" w:line="240" w:lineRule="auto"/>
              <w:rPr>
                <w:sz w:val="20"/>
                <w:szCs w:val="20"/>
                <w:lang w:eastAsia="ru-RU"/>
              </w:rPr>
            </w:pPr>
            <w:r w:rsidRPr="00D652A0">
              <w:rPr>
                <w:sz w:val="20"/>
                <w:szCs w:val="20"/>
                <w:lang w:eastAsia="ru-RU"/>
              </w:rPr>
              <w:t>ИП Лупан Р.А.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12161B5"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3ECA6F1B"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97D8FED" w14:textId="77777777" w:rsidR="003B02AD" w:rsidRPr="00D652A0" w:rsidRDefault="003B02AD" w:rsidP="00C074F1">
            <w:pPr>
              <w:spacing w:after="0" w:line="240" w:lineRule="auto"/>
              <w:rPr>
                <w:sz w:val="20"/>
                <w:szCs w:val="20"/>
                <w:lang w:eastAsia="ru-RU"/>
              </w:rPr>
            </w:pPr>
            <w:r w:rsidRPr="00D652A0">
              <w:rPr>
                <w:sz w:val="20"/>
                <w:szCs w:val="20"/>
                <w:lang w:eastAsia="ru-RU"/>
              </w:rPr>
              <w:t>ИП Майоров А.В.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107440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575A1319"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7152444" w14:textId="77777777" w:rsidR="003B02AD" w:rsidRPr="00D652A0" w:rsidRDefault="003B02AD" w:rsidP="00C074F1">
            <w:pPr>
              <w:spacing w:after="0" w:line="240" w:lineRule="auto"/>
              <w:rPr>
                <w:sz w:val="20"/>
                <w:szCs w:val="20"/>
                <w:lang w:eastAsia="ru-RU"/>
              </w:rPr>
            </w:pPr>
            <w:r w:rsidRPr="00D652A0">
              <w:rPr>
                <w:sz w:val="20"/>
                <w:szCs w:val="20"/>
                <w:lang w:eastAsia="ru-RU"/>
              </w:rPr>
              <w:t>ИП Максимов М.И.</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11D2D2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7418A4C0"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59B8F6F" w14:textId="77777777" w:rsidR="003B02AD" w:rsidRPr="00D652A0" w:rsidRDefault="003B02AD" w:rsidP="00C074F1">
            <w:pPr>
              <w:spacing w:after="0" w:line="240" w:lineRule="auto"/>
              <w:rPr>
                <w:sz w:val="20"/>
                <w:szCs w:val="20"/>
                <w:lang w:eastAsia="ru-RU"/>
              </w:rPr>
            </w:pPr>
            <w:r w:rsidRPr="00D652A0">
              <w:rPr>
                <w:sz w:val="20"/>
                <w:szCs w:val="20"/>
                <w:lang w:eastAsia="ru-RU"/>
              </w:rPr>
              <w:t>ИП Мамаева Л.В.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BDA631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0F7B83A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0753E73"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ИП Моисеев О.К.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CE9C6C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7899D16E"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07682D3" w14:textId="77777777" w:rsidR="003B02AD" w:rsidRPr="00D652A0" w:rsidRDefault="003B02AD" w:rsidP="00C074F1">
            <w:pPr>
              <w:spacing w:after="0" w:line="240" w:lineRule="auto"/>
              <w:rPr>
                <w:sz w:val="20"/>
                <w:szCs w:val="20"/>
                <w:lang w:eastAsia="ru-RU"/>
              </w:rPr>
            </w:pPr>
            <w:r w:rsidRPr="00D652A0">
              <w:rPr>
                <w:sz w:val="20"/>
                <w:szCs w:val="20"/>
                <w:lang w:eastAsia="ru-RU"/>
              </w:rPr>
              <w:t>ИП Моисеева И.Н.</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D85945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0B7C671A"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0046FC2" w14:textId="77777777" w:rsidR="003B02AD" w:rsidRPr="00D652A0" w:rsidRDefault="003B02AD" w:rsidP="00C074F1">
            <w:pPr>
              <w:spacing w:after="0" w:line="240" w:lineRule="auto"/>
              <w:rPr>
                <w:sz w:val="20"/>
                <w:szCs w:val="20"/>
                <w:lang w:eastAsia="ru-RU"/>
              </w:rPr>
            </w:pPr>
            <w:r w:rsidRPr="00D652A0">
              <w:rPr>
                <w:sz w:val="20"/>
                <w:szCs w:val="20"/>
                <w:lang w:eastAsia="ru-RU"/>
              </w:rPr>
              <w:t>ИП Начатой А.П.</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54036A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6D00000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E8C1528" w14:textId="77777777" w:rsidR="003B02AD" w:rsidRPr="00D652A0" w:rsidRDefault="003B02AD" w:rsidP="00C074F1">
            <w:pPr>
              <w:spacing w:after="0" w:line="240" w:lineRule="auto"/>
              <w:rPr>
                <w:sz w:val="20"/>
                <w:szCs w:val="20"/>
                <w:lang w:eastAsia="ru-RU"/>
              </w:rPr>
            </w:pPr>
            <w:r w:rsidRPr="00D652A0">
              <w:rPr>
                <w:sz w:val="20"/>
                <w:szCs w:val="20"/>
                <w:lang w:eastAsia="ru-RU"/>
              </w:rPr>
              <w:t>ИП Неделько А.П.</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F1468A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3A2AC2B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40DBDD9" w14:textId="77777777" w:rsidR="003B02AD" w:rsidRPr="00D652A0" w:rsidRDefault="003B02AD" w:rsidP="00C074F1">
            <w:pPr>
              <w:spacing w:after="0" w:line="240" w:lineRule="auto"/>
              <w:rPr>
                <w:sz w:val="20"/>
                <w:szCs w:val="20"/>
                <w:lang w:eastAsia="ru-RU"/>
              </w:rPr>
            </w:pPr>
            <w:r w:rsidRPr="00D652A0">
              <w:rPr>
                <w:sz w:val="20"/>
                <w:szCs w:val="20"/>
                <w:lang w:eastAsia="ru-RU"/>
              </w:rPr>
              <w:t>ИП Ослякова О.В.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E38F564"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492C801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57CA19A" w14:textId="77777777" w:rsidR="003B02AD" w:rsidRPr="00D652A0" w:rsidRDefault="003B02AD" w:rsidP="00C074F1">
            <w:pPr>
              <w:spacing w:after="0" w:line="240" w:lineRule="auto"/>
              <w:rPr>
                <w:sz w:val="20"/>
                <w:szCs w:val="20"/>
                <w:lang w:eastAsia="ru-RU"/>
              </w:rPr>
            </w:pPr>
            <w:r w:rsidRPr="00D652A0">
              <w:rPr>
                <w:sz w:val="20"/>
                <w:szCs w:val="20"/>
                <w:lang w:eastAsia="ru-RU"/>
              </w:rPr>
              <w:t>ИП Пашкова М.А.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950507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750B114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B3A9A11" w14:textId="77777777" w:rsidR="003B02AD" w:rsidRPr="00D652A0" w:rsidRDefault="003B02AD" w:rsidP="00C074F1">
            <w:pPr>
              <w:spacing w:after="0" w:line="240" w:lineRule="auto"/>
              <w:rPr>
                <w:sz w:val="20"/>
                <w:szCs w:val="20"/>
                <w:lang w:eastAsia="ru-RU"/>
              </w:rPr>
            </w:pPr>
            <w:r w:rsidRPr="00D652A0">
              <w:rPr>
                <w:sz w:val="20"/>
                <w:szCs w:val="20"/>
                <w:lang w:eastAsia="ru-RU"/>
              </w:rPr>
              <w:t>ИП Петриченко О.М.</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235625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7981BEC1"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4A2B0ED" w14:textId="77777777" w:rsidR="003B02AD" w:rsidRPr="00D652A0" w:rsidRDefault="003B02AD" w:rsidP="00C074F1">
            <w:pPr>
              <w:spacing w:after="0" w:line="240" w:lineRule="auto"/>
              <w:rPr>
                <w:sz w:val="20"/>
                <w:szCs w:val="20"/>
                <w:lang w:eastAsia="ru-RU"/>
              </w:rPr>
            </w:pPr>
            <w:r w:rsidRPr="00D652A0">
              <w:rPr>
                <w:sz w:val="20"/>
                <w:szCs w:val="20"/>
                <w:lang w:eastAsia="ru-RU"/>
              </w:rPr>
              <w:t>ИП Петунин А.В.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06A4FB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4190905D"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17FDBB1" w14:textId="77777777" w:rsidR="003B02AD" w:rsidRPr="00D652A0" w:rsidRDefault="003B02AD" w:rsidP="00C074F1">
            <w:pPr>
              <w:spacing w:after="0" w:line="240" w:lineRule="auto"/>
              <w:rPr>
                <w:sz w:val="20"/>
                <w:szCs w:val="20"/>
                <w:lang w:eastAsia="ru-RU"/>
              </w:rPr>
            </w:pPr>
            <w:r w:rsidRPr="00D652A0">
              <w:rPr>
                <w:sz w:val="20"/>
                <w:szCs w:val="20"/>
                <w:lang w:eastAsia="ru-RU"/>
              </w:rPr>
              <w:t>ИП Пономаренко А.В.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211BC63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38089DC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61FF1756" w14:textId="77777777" w:rsidR="003B02AD" w:rsidRPr="00D652A0" w:rsidRDefault="003B02AD" w:rsidP="00C074F1">
            <w:pPr>
              <w:spacing w:after="0" w:line="240" w:lineRule="auto"/>
              <w:rPr>
                <w:sz w:val="20"/>
                <w:szCs w:val="20"/>
                <w:lang w:eastAsia="ru-RU"/>
              </w:rPr>
            </w:pPr>
            <w:r w:rsidRPr="00D652A0">
              <w:rPr>
                <w:sz w:val="20"/>
                <w:szCs w:val="20"/>
                <w:lang w:eastAsia="ru-RU"/>
              </w:rPr>
              <w:t>ИП Прибылых А.П</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122F34C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5B39A12B"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D99627D" w14:textId="77777777" w:rsidR="003B02AD" w:rsidRPr="00D652A0" w:rsidRDefault="003B02AD" w:rsidP="00C074F1">
            <w:pPr>
              <w:spacing w:after="0" w:line="240" w:lineRule="auto"/>
              <w:rPr>
                <w:sz w:val="20"/>
                <w:szCs w:val="20"/>
                <w:lang w:eastAsia="ru-RU"/>
              </w:rPr>
            </w:pPr>
            <w:r w:rsidRPr="00D652A0">
              <w:rPr>
                <w:sz w:val="20"/>
                <w:szCs w:val="20"/>
                <w:lang w:eastAsia="ru-RU"/>
              </w:rPr>
              <w:t>ИП Ризвонов С.Г.</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06419A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142F57AE"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CE8C59D" w14:textId="77777777" w:rsidR="003B02AD" w:rsidRPr="00D652A0" w:rsidRDefault="003B02AD" w:rsidP="00C074F1">
            <w:pPr>
              <w:spacing w:after="0" w:line="240" w:lineRule="auto"/>
              <w:rPr>
                <w:sz w:val="20"/>
                <w:szCs w:val="20"/>
                <w:lang w:eastAsia="ru-RU"/>
              </w:rPr>
            </w:pPr>
            <w:r w:rsidRPr="00D652A0">
              <w:rPr>
                <w:sz w:val="20"/>
                <w:szCs w:val="20"/>
                <w:lang w:eastAsia="ru-RU"/>
              </w:rPr>
              <w:t>ИП Рожко Т.В.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18F1ED75"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7B1A43E0"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7436E32" w14:textId="77777777" w:rsidR="003B02AD" w:rsidRPr="00D652A0" w:rsidRDefault="003B02AD" w:rsidP="00C074F1">
            <w:pPr>
              <w:spacing w:after="0" w:line="240" w:lineRule="auto"/>
              <w:rPr>
                <w:sz w:val="20"/>
                <w:szCs w:val="20"/>
                <w:lang w:eastAsia="ru-RU"/>
              </w:rPr>
            </w:pPr>
            <w:r w:rsidRPr="00D652A0">
              <w:rPr>
                <w:sz w:val="20"/>
                <w:szCs w:val="20"/>
                <w:lang w:eastAsia="ru-RU"/>
              </w:rPr>
              <w:t>ИП Ростовцева Т.Н.</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0E7790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0465E449"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39AAD5D9" w14:textId="77777777" w:rsidR="003B02AD" w:rsidRPr="00D652A0" w:rsidRDefault="003B02AD" w:rsidP="00C074F1">
            <w:pPr>
              <w:spacing w:after="0" w:line="240" w:lineRule="auto"/>
              <w:rPr>
                <w:sz w:val="20"/>
                <w:szCs w:val="20"/>
                <w:lang w:eastAsia="ru-RU"/>
              </w:rPr>
            </w:pPr>
            <w:r w:rsidRPr="00D652A0">
              <w:rPr>
                <w:sz w:val="20"/>
                <w:szCs w:val="20"/>
                <w:lang w:eastAsia="ru-RU"/>
              </w:rPr>
              <w:t>ИП Ротару И.М.</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69DAA7D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3EBD76C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3F37DB0" w14:textId="77777777" w:rsidR="003B02AD" w:rsidRPr="00D652A0" w:rsidRDefault="003B02AD" w:rsidP="00C074F1">
            <w:pPr>
              <w:spacing w:after="0" w:line="240" w:lineRule="auto"/>
              <w:rPr>
                <w:sz w:val="20"/>
                <w:szCs w:val="20"/>
                <w:lang w:eastAsia="ru-RU"/>
              </w:rPr>
            </w:pPr>
            <w:r w:rsidRPr="00D652A0">
              <w:rPr>
                <w:sz w:val="20"/>
                <w:szCs w:val="20"/>
                <w:lang w:eastAsia="ru-RU"/>
              </w:rPr>
              <w:t>ИП Руденко Е.В.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F29B97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2E8F2CF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5829AFF" w14:textId="77777777" w:rsidR="003B02AD" w:rsidRPr="00D652A0" w:rsidRDefault="003B02AD" w:rsidP="00C074F1">
            <w:pPr>
              <w:spacing w:after="0" w:line="240" w:lineRule="auto"/>
              <w:rPr>
                <w:sz w:val="20"/>
                <w:szCs w:val="20"/>
                <w:lang w:eastAsia="ru-RU"/>
              </w:rPr>
            </w:pPr>
            <w:r w:rsidRPr="00D652A0">
              <w:rPr>
                <w:sz w:val="20"/>
                <w:szCs w:val="20"/>
                <w:lang w:eastAsia="ru-RU"/>
              </w:rPr>
              <w:t>ИП Сергеев О.В.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E80CEE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5830703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5BCFC09" w14:textId="77777777" w:rsidR="003B02AD" w:rsidRPr="00D652A0" w:rsidRDefault="003B02AD" w:rsidP="00C074F1">
            <w:pPr>
              <w:spacing w:after="0" w:line="240" w:lineRule="auto"/>
              <w:rPr>
                <w:sz w:val="20"/>
                <w:szCs w:val="20"/>
                <w:lang w:eastAsia="ru-RU"/>
              </w:rPr>
            </w:pPr>
            <w:r w:rsidRPr="00D652A0">
              <w:rPr>
                <w:sz w:val="20"/>
                <w:szCs w:val="20"/>
                <w:lang w:eastAsia="ru-RU"/>
              </w:rPr>
              <w:t>ИП Торосян Д.Н.</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E1DCC3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163B3C0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54DA8CC"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ИП Торосян З.В.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F518A8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0277F73B"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97A7EC1" w14:textId="77777777" w:rsidR="003B02AD" w:rsidRPr="00D652A0" w:rsidRDefault="003B02AD" w:rsidP="00C074F1">
            <w:pPr>
              <w:spacing w:after="0" w:line="240" w:lineRule="auto"/>
              <w:rPr>
                <w:sz w:val="20"/>
                <w:szCs w:val="20"/>
                <w:lang w:eastAsia="ru-RU"/>
              </w:rPr>
            </w:pPr>
            <w:r w:rsidRPr="00D652A0">
              <w:rPr>
                <w:sz w:val="20"/>
                <w:szCs w:val="20"/>
                <w:lang w:eastAsia="ru-RU"/>
              </w:rPr>
              <w:t>ИП Федосеева А.Ю.</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B5DA46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25E7D04B"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F544BC1" w14:textId="77777777" w:rsidR="003B02AD" w:rsidRPr="00D652A0" w:rsidRDefault="003B02AD" w:rsidP="00C074F1">
            <w:pPr>
              <w:spacing w:after="0" w:line="240" w:lineRule="auto"/>
              <w:rPr>
                <w:sz w:val="20"/>
                <w:szCs w:val="20"/>
                <w:lang w:eastAsia="ru-RU"/>
              </w:rPr>
            </w:pPr>
            <w:r w:rsidRPr="00D652A0">
              <w:rPr>
                <w:sz w:val="20"/>
                <w:szCs w:val="20"/>
                <w:lang w:eastAsia="ru-RU"/>
              </w:rPr>
              <w:t>ИП Фоменко Э.Ю.</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FEB033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3F4F2E7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92E896A" w14:textId="77777777" w:rsidR="003B02AD" w:rsidRPr="00D652A0" w:rsidRDefault="003B02AD" w:rsidP="00C074F1">
            <w:pPr>
              <w:spacing w:after="0" w:line="240" w:lineRule="auto"/>
              <w:rPr>
                <w:sz w:val="20"/>
                <w:szCs w:val="20"/>
                <w:lang w:eastAsia="ru-RU"/>
              </w:rPr>
            </w:pPr>
            <w:r w:rsidRPr="00D652A0">
              <w:rPr>
                <w:sz w:val="20"/>
                <w:szCs w:val="20"/>
                <w:lang w:eastAsia="ru-RU"/>
              </w:rPr>
              <w:t>ИП Халимов А.А.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95A7BE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09054D6D"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5BB59EBC" w14:textId="77777777" w:rsidR="003B02AD" w:rsidRPr="00D652A0" w:rsidRDefault="003B02AD" w:rsidP="00C074F1">
            <w:pPr>
              <w:spacing w:after="0" w:line="240" w:lineRule="auto"/>
              <w:rPr>
                <w:sz w:val="20"/>
                <w:szCs w:val="20"/>
                <w:lang w:eastAsia="ru-RU"/>
              </w:rPr>
            </w:pPr>
            <w:r w:rsidRPr="00D652A0">
              <w:rPr>
                <w:sz w:val="20"/>
                <w:szCs w:val="20"/>
                <w:lang w:eastAsia="ru-RU"/>
              </w:rPr>
              <w:t>ИП Хлыновский Д.Ю.</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61976B8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624EF151"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2B77FC3B" w14:textId="77777777" w:rsidR="003B02AD" w:rsidRPr="00D652A0" w:rsidRDefault="003B02AD" w:rsidP="00C074F1">
            <w:pPr>
              <w:spacing w:after="0" w:line="240" w:lineRule="auto"/>
              <w:rPr>
                <w:sz w:val="20"/>
                <w:szCs w:val="20"/>
                <w:lang w:eastAsia="ru-RU"/>
              </w:rPr>
            </w:pPr>
            <w:r w:rsidRPr="00D652A0">
              <w:rPr>
                <w:sz w:val="20"/>
                <w:szCs w:val="20"/>
                <w:lang w:eastAsia="ru-RU"/>
              </w:rPr>
              <w:t>ИП Цмокалюк В.В.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35142EA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69BD71E4"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98CAE29" w14:textId="77777777" w:rsidR="003B02AD" w:rsidRPr="00D652A0" w:rsidRDefault="003B02AD" w:rsidP="00C074F1">
            <w:pPr>
              <w:spacing w:after="0" w:line="240" w:lineRule="auto"/>
              <w:rPr>
                <w:sz w:val="20"/>
                <w:szCs w:val="20"/>
                <w:lang w:eastAsia="ru-RU"/>
              </w:rPr>
            </w:pPr>
            <w:r w:rsidRPr="00D652A0">
              <w:rPr>
                <w:sz w:val="20"/>
                <w:szCs w:val="20"/>
                <w:lang w:eastAsia="ru-RU"/>
              </w:rPr>
              <w:t>ИП Цырульникова Л.Н.</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502066D"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1F91162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3C7200E" w14:textId="77777777" w:rsidR="003B02AD" w:rsidRPr="00D652A0" w:rsidRDefault="003B02AD" w:rsidP="00C074F1">
            <w:pPr>
              <w:spacing w:after="0" w:line="240" w:lineRule="auto"/>
              <w:rPr>
                <w:sz w:val="20"/>
                <w:szCs w:val="20"/>
                <w:lang w:eastAsia="ru-RU"/>
              </w:rPr>
            </w:pPr>
            <w:r w:rsidRPr="00D652A0">
              <w:rPr>
                <w:sz w:val="20"/>
                <w:szCs w:val="20"/>
                <w:lang w:eastAsia="ru-RU"/>
              </w:rPr>
              <w:t>ИП Чевыкалова Г.М.</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92585F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678D1259"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C0B52E0" w14:textId="77777777" w:rsidR="003B02AD" w:rsidRPr="00D652A0" w:rsidRDefault="003B02AD" w:rsidP="00C074F1">
            <w:pPr>
              <w:spacing w:after="0" w:line="240" w:lineRule="auto"/>
              <w:rPr>
                <w:sz w:val="20"/>
                <w:szCs w:val="20"/>
                <w:lang w:eastAsia="ru-RU"/>
              </w:rPr>
            </w:pPr>
            <w:r w:rsidRPr="00D652A0">
              <w:rPr>
                <w:sz w:val="20"/>
                <w:szCs w:val="20"/>
                <w:lang w:eastAsia="ru-RU"/>
              </w:rPr>
              <w:t>ИП Чернова С.И.</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9770F2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60D155EE"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2A05CFC1" w14:textId="77777777" w:rsidR="003B02AD" w:rsidRPr="00D652A0" w:rsidRDefault="003B02AD" w:rsidP="00C074F1">
            <w:pPr>
              <w:spacing w:after="0" w:line="240" w:lineRule="auto"/>
              <w:rPr>
                <w:sz w:val="20"/>
                <w:szCs w:val="20"/>
                <w:lang w:eastAsia="ru-RU"/>
              </w:rPr>
            </w:pPr>
            <w:r w:rsidRPr="00D652A0">
              <w:rPr>
                <w:sz w:val="20"/>
                <w:szCs w:val="20"/>
                <w:lang w:eastAsia="ru-RU"/>
              </w:rPr>
              <w:lastRenderedPageBreak/>
              <w:t>ИП Чернышева Ю.К.</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3BFFD66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2254E4C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59DA78DB" w14:textId="77777777" w:rsidR="003B02AD" w:rsidRPr="00D652A0" w:rsidRDefault="003B02AD" w:rsidP="00C074F1">
            <w:pPr>
              <w:spacing w:after="0" w:line="240" w:lineRule="auto"/>
              <w:rPr>
                <w:sz w:val="20"/>
                <w:szCs w:val="20"/>
                <w:lang w:eastAsia="ru-RU"/>
              </w:rPr>
            </w:pPr>
            <w:r w:rsidRPr="00D652A0">
              <w:rPr>
                <w:sz w:val="20"/>
                <w:szCs w:val="20"/>
                <w:lang w:eastAsia="ru-RU"/>
              </w:rPr>
              <w:t>ИП Шеповалов С.С.</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2D5B4AE4"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26887FDF"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DDA2307" w14:textId="77777777" w:rsidR="003B02AD" w:rsidRPr="00D652A0" w:rsidRDefault="003B02AD" w:rsidP="00C074F1">
            <w:pPr>
              <w:spacing w:after="0" w:line="240" w:lineRule="auto"/>
              <w:rPr>
                <w:sz w:val="20"/>
                <w:szCs w:val="20"/>
                <w:lang w:eastAsia="ru-RU"/>
              </w:rPr>
            </w:pPr>
            <w:r w:rsidRPr="00D652A0">
              <w:rPr>
                <w:sz w:val="20"/>
                <w:szCs w:val="20"/>
                <w:lang w:eastAsia="ru-RU"/>
              </w:rPr>
              <w:t>ИП Шмелева Т.В.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47E90D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1758BB1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D9E6514"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МУП </w:t>
            </w:r>
            <w:r w:rsidR="009F586B" w:rsidRPr="00D652A0">
              <w:rPr>
                <w:sz w:val="20"/>
                <w:szCs w:val="20"/>
                <w:lang w:eastAsia="ru-RU"/>
              </w:rPr>
              <w:t>«</w:t>
            </w:r>
            <w:r w:rsidRPr="00D652A0">
              <w:rPr>
                <w:sz w:val="20"/>
                <w:szCs w:val="20"/>
                <w:lang w:eastAsia="ru-RU"/>
              </w:rPr>
              <w:t xml:space="preserve"> Центральная аптека № 66</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0988CA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56AA8649"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20DFB5B"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МУП </w:t>
            </w:r>
            <w:r w:rsidR="009F586B" w:rsidRPr="00D652A0">
              <w:rPr>
                <w:sz w:val="20"/>
                <w:szCs w:val="20"/>
                <w:lang w:eastAsia="ru-RU"/>
              </w:rPr>
              <w:t>«</w:t>
            </w:r>
            <w:r w:rsidRPr="00D652A0">
              <w:rPr>
                <w:sz w:val="20"/>
                <w:szCs w:val="20"/>
                <w:lang w:eastAsia="ru-RU"/>
              </w:rPr>
              <w:t>УПЖХ</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D70AD0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71A6CE01"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6EE86D1"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Городской Рынок</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7B6FA2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СЧ</w:t>
            </w:r>
          </w:p>
        </w:tc>
      </w:tr>
      <w:tr w:rsidR="003B02AD" w:rsidRPr="00AB6AAE" w14:paraId="082842FE"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739EC88"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«Гранд – М»</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433F41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40382CA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B9ED0EF"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Драгоценности Якутии</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6C21F5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516D87CD"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6152442"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Сибирь</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41CD6E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419FE66B"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1FFB789"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Татьяна</w:t>
            </w:r>
            <w:r w:rsidR="009F586B" w:rsidRPr="00D652A0">
              <w:rPr>
                <w:sz w:val="20"/>
                <w:szCs w:val="20"/>
                <w:lang w:eastAsia="ru-RU"/>
              </w:rPr>
              <w:t>»</w:t>
            </w:r>
            <w:r w:rsidRPr="00D652A0">
              <w:rPr>
                <w:sz w:val="20"/>
                <w:szCs w:val="20"/>
                <w:lang w:eastAsia="ru-RU"/>
              </w:rPr>
              <w:t xml:space="preserve">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A30EA7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44FD3B3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2E577535"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Транспортная компания АТА</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6C38400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33070DC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1D56B65"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ПКП </w:t>
            </w:r>
            <w:r w:rsidR="009F586B" w:rsidRPr="00D652A0">
              <w:rPr>
                <w:sz w:val="20"/>
                <w:szCs w:val="20"/>
                <w:lang w:eastAsia="ru-RU"/>
              </w:rPr>
              <w:t>«</w:t>
            </w:r>
            <w:r w:rsidRPr="00D652A0">
              <w:rPr>
                <w:sz w:val="20"/>
                <w:szCs w:val="20"/>
                <w:lang w:eastAsia="ru-RU"/>
              </w:rPr>
              <w:t>Веста-А</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385E74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119455AA"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0A8437E"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СМК </w:t>
            </w:r>
            <w:r w:rsidR="009F586B" w:rsidRPr="00D652A0">
              <w:rPr>
                <w:sz w:val="20"/>
                <w:szCs w:val="20"/>
                <w:lang w:eastAsia="ru-RU"/>
              </w:rPr>
              <w:t>«</w:t>
            </w:r>
            <w:r w:rsidRPr="00D652A0">
              <w:rPr>
                <w:sz w:val="20"/>
                <w:szCs w:val="20"/>
                <w:lang w:eastAsia="ru-RU"/>
              </w:rPr>
              <w:t>Юбилейный</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231F51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7747347D"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2A71A3A"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ПАО </w:t>
            </w:r>
            <w:r w:rsidR="009F586B" w:rsidRPr="00D652A0">
              <w:rPr>
                <w:sz w:val="20"/>
                <w:szCs w:val="20"/>
                <w:lang w:eastAsia="ru-RU"/>
              </w:rPr>
              <w:t>«</w:t>
            </w:r>
            <w:r w:rsidRPr="00D652A0">
              <w:rPr>
                <w:sz w:val="20"/>
                <w:szCs w:val="20"/>
                <w:lang w:eastAsia="ru-RU"/>
              </w:rPr>
              <w:t>Якутскэнерго</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FA5D0C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679DDFE3"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1B59A39" w14:textId="77777777" w:rsidR="003B02AD" w:rsidRPr="00D652A0" w:rsidRDefault="00974C2B" w:rsidP="00C074F1">
            <w:pPr>
              <w:spacing w:after="0" w:line="240" w:lineRule="auto"/>
              <w:rPr>
                <w:sz w:val="20"/>
                <w:szCs w:val="20"/>
                <w:lang w:eastAsia="ru-RU"/>
              </w:rPr>
            </w:pPr>
            <w:r w:rsidRPr="00D652A0">
              <w:rPr>
                <w:sz w:val="20"/>
                <w:szCs w:val="20"/>
                <w:lang w:eastAsia="ru-RU"/>
              </w:rPr>
              <w:t xml:space="preserve">ЗЭС – ФЛ </w:t>
            </w:r>
            <w:r w:rsidR="003B02AD" w:rsidRPr="00D652A0">
              <w:rPr>
                <w:sz w:val="20"/>
                <w:szCs w:val="20"/>
                <w:lang w:eastAsia="ru-RU"/>
              </w:rPr>
              <w:t xml:space="preserve">ПАО АК </w:t>
            </w:r>
            <w:r w:rsidR="009F586B" w:rsidRPr="00D652A0">
              <w:rPr>
                <w:sz w:val="20"/>
                <w:szCs w:val="20"/>
                <w:lang w:eastAsia="ru-RU"/>
              </w:rPr>
              <w:t>«</w:t>
            </w:r>
            <w:r w:rsidR="003B02AD" w:rsidRPr="00D652A0">
              <w:rPr>
                <w:sz w:val="20"/>
                <w:szCs w:val="20"/>
                <w:lang w:eastAsia="ru-RU"/>
              </w:rPr>
              <w:t>Якутскэнерго</w:t>
            </w:r>
            <w:r w:rsidR="009F586B" w:rsidRPr="00D652A0">
              <w:rPr>
                <w:sz w:val="20"/>
                <w:szCs w:val="20"/>
                <w:lang w:eastAsia="ru-RU"/>
              </w:rPr>
              <w:t>»</w:t>
            </w:r>
            <w:r w:rsidR="003B02AD" w:rsidRPr="00D652A0">
              <w:rPr>
                <w:sz w:val="20"/>
                <w:szCs w:val="20"/>
                <w:lang w:eastAsia="ru-RU"/>
              </w:rPr>
              <w:t xml:space="preserve"> (квартира)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EEA251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15BD07E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EA2F3F6" w14:textId="77777777" w:rsidR="003B02AD" w:rsidRPr="00D652A0" w:rsidRDefault="00E852FE" w:rsidP="00C074F1">
            <w:pPr>
              <w:spacing w:after="0" w:line="240" w:lineRule="auto"/>
              <w:rPr>
                <w:sz w:val="20"/>
                <w:szCs w:val="20"/>
                <w:lang w:eastAsia="ru-RU"/>
              </w:rPr>
            </w:pPr>
            <w:r w:rsidRPr="00D652A0">
              <w:rPr>
                <w:sz w:val="20"/>
                <w:szCs w:val="20"/>
                <w:lang w:eastAsia="ru-RU"/>
              </w:rPr>
              <w:t xml:space="preserve">Церковь </w:t>
            </w:r>
            <w:r w:rsidR="003B02AD" w:rsidRPr="00D652A0">
              <w:rPr>
                <w:sz w:val="20"/>
                <w:szCs w:val="20"/>
                <w:lang w:eastAsia="ru-RU"/>
              </w:rPr>
              <w:t>Серафима Саровского</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C75FECE"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0416E5E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FE4949E" w14:textId="77777777" w:rsidR="003B02AD" w:rsidRPr="00D652A0" w:rsidRDefault="003B02AD" w:rsidP="00C074F1">
            <w:pPr>
              <w:spacing w:after="0" w:line="240" w:lineRule="auto"/>
              <w:rPr>
                <w:sz w:val="20"/>
                <w:szCs w:val="20"/>
                <w:lang w:eastAsia="ru-RU"/>
              </w:rPr>
            </w:pPr>
            <w:r w:rsidRPr="00D652A0">
              <w:rPr>
                <w:sz w:val="20"/>
                <w:szCs w:val="20"/>
                <w:lang w:eastAsia="ru-RU"/>
              </w:rPr>
              <w:t>Управление РОСРЕЕСТРА (регистрационная палата)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4F261C4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290DCA37"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7D7F4F52"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ФГУП </w:t>
            </w:r>
            <w:r w:rsidR="009F586B" w:rsidRPr="00D652A0">
              <w:rPr>
                <w:sz w:val="20"/>
                <w:szCs w:val="20"/>
                <w:lang w:eastAsia="ru-RU"/>
              </w:rPr>
              <w:t>«</w:t>
            </w:r>
            <w:r w:rsidRPr="00D652A0">
              <w:rPr>
                <w:sz w:val="20"/>
                <w:szCs w:val="20"/>
                <w:lang w:eastAsia="ru-RU"/>
              </w:rPr>
              <w:t>Военизированная горноспасательная часть</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1812ECA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38B3F5D4"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1136A03"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Филиал №2754 Банка ВТБ (ПАО)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0D6BA4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  </w:t>
            </w:r>
          </w:p>
        </w:tc>
      </w:tr>
      <w:tr w:rsidR="003B02AD" w:rsidRPr="00AB6AAE" w14:paraId="6C4CCF28"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AEA91EA" w14:textId="77777777" w:rsidR="003B02AD" w:rsidRPr="00D652A0" w:rsidRDefault="003B02AD" w:rsidP="00C074F1">
            <w:pPr>
              <w:spacing w:after="0" w:line="240" w:lineRule="auto"/>
              <w:rPr>
                <w:sz w:val="20"/>
                <w:szCs w:val="20"/>
                <w:lang w:eastAsia="ru-RU"/>
              </w:rPr>
            </w:pPr>
            <w:r w:rsidRPr="00D652A0">
              <w:rPr>
                <w:sz w:val="20"/>
                <w:szCs w:val="20"/>
                <w:lang w:eastAsia="ru-RU"/>
              </w:rPr>
              <w:t>ФЛ Безменова Е.В.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3ECBE4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4D89E9E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9B42D29" w14:textId="77777777" w:rsidR="003B02AD" w:rsidRPr="00D652A0" w:rsidRDefault="003B02AD" w:rsidP="00C074F1">
            <w:pPr>
              <w:spacing w:after="0" w:line="240" w:lineRule="auto"/>
              <w:rPr>
                <w:sz w:val="20"/>
                <w:szCs w:val="20"/>
                <w:lang w:eastAsia="ru-RU"/>
              </w:rPr>
            </w:pPr>
            <w:r w:rsidRPr="00D652A0">
              <w:rPr>
                <w:sz w:val="20"/>
                <w:szCs w:val="20"/>
                <w:lang w:eastAsia="ru-RU"/>
              </w:rPr>
              <w:t>ФЛ Бульдович В.В.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035730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70ECA14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3EDECBD6" w14:textId="77777777" w:rsidR="003B02AD" w:rsidRPr="00D652A0" w:rsidRDefault="003B02AD" w:rsidP="00C074F1">
            <w:pPr>
              <w:spacing w:after="0" w:line="240" w:lineRule="auto"/>
              <w:rPr>
                <w:sz w:val="20"/>
                <w:szCs w:val="20"/>
                <w:lang w:eastAsia="ru-RU"/>
              </w:rPr>
            </w:pPr>
            <w:r w:rsidRPr="00D652A0">
              <w:rPr>
                <w:sz w:val="20"/>
                <w:szCs w:val="20"/>
                <w:lang w:eastAsia="ru-RU"/>
              </w:rPr>
              <w:t>ФЛ Зорченко Л.Л.</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043E9BD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4979C9A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0F40067" w14:textId="77777777" w:rsidR="003B02AD" w:rsidRPr="00D652A0" w:rsidRDefault="003B02AD" w:rsidP="00C074F1">
            <w:pPr>
              <w:spacing w:after="0" w:line="240" w:lineRule="auto"/>
              <w:rPr>
                <w:sz w:val="20"/>
                <w:szCs w:val="20"/>
                <w:lang w:eastAsia="ru-RU"/>
              </w:rPr>
            </w:pPr>
            <w:r w:rsidRPr="00D652A0">
              <w:rPr>
                <w:sz w:val="20"/>
                <w:szCs w:val="20"/>
                <w:lang w:eastAsia="ru-RU"/>
              </w:rPr>
              <w:t>ФЛ Капканец О.В.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BC0409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4AB4E88F"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039D087" w14:textId="77777777" w:rsidR="003B02AD" w:rsidRPr="00D652A0" w:rsidRDefault="003B02AD" w:rsidP="00C074F1">
            <w:pPr>
              <w:spacing w:after="0" w:line="240" w:lineRule="auto"/>
              <w:rPr>
                <w:sz w:val="20"/>
                <w:szCs w:val="20"/>
                <w:lang w:eastAsia="ru-RU"/>
              </w:rPr>
            </w:pPr>
            <w:r w:rsidRPr="00D652A0">
              <w:rPr>
                <w:sz w:val="20"/>
                <w:szCs w:val="20"/>
                <w:lang w:eastAsia="ru-RU"/>
              </w:rPr>
              <w:t>ФЛ Леу И.А.</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501A21D"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4803B88D"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94A8E5E" w14:textId="77777777" w:rsidR="003B02AD" w:rsidRPr="00D652A0" w:rsidRDefault="003B02AD" w:rsidP="00C074F1">
            <w:pPr>
              <w:spacing w:after="0" w:line="240" w:lineRule="auto"/>
              <w:rPr>
                <w:sz w:val="20"/>
                <w:szCs w:val="20"/>
                <w:lang w:eastAsia="ru-RU"/>
              </w:rPr>
            </w:pPr>
            <w:r w:rsidRPr="00D652A0">
              <w:rPr>
                <w:sz w:val="20"/>
                <w:szCs w:val="20"/>
                <w:lang w:eastAsia="ru-RU"/>
              </w:rPr>
              <w:t>ФЛ Шаймухаметов М.Х. общ.Вилюй</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C446C8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2EB073CB"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1CBE6B1" w14:textId="77777777" w:rsidR="003B02AD" w:rsidRPr="00D652A0" w:rsidRDefault="003B02AD" w:rsidP="00C074F1">
            <w:pPr>
              <w:spacing w:after="0" w:line="240" w:lineRule="auto"/>
              <w:rPr>
                <w:sz w:val="20"/>
                <w:szCs w:val="20"/>
                <w:lang w:eastAsia="ru-RU"/>
              </w:rPr>
            </w:pPr>
            <w:r w:rsidRPr="00D652A0">
              <w:rPr>
                <w:sz w:val="20"/>
                <w:szCs w:val="20"/>
                <w:lang w:eastAsia="ru-RU"/>
              </w:rPr>
              <w:t>ФЛ Яценко В.В.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65DFC9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6396944E"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256F00A"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ФЛ Кондратьева У.В. </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C43797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AB6AAE" w14:paraId="18F33085"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2C44D47" w14:textId="77777777" w:rsidR="003B02AD" w:rsidRPr="00D652A0" w:rsidRDefault="003B02AD" w:rsidP="00C074F1">
            <w:pPr>
              <w:spacing w:after="0" w:line="240" w:lineRule="auto"/>
              <w:rPr>
                <w:sz w:val="20"/>
                <w:szCs w:val="20"/>
                <w:lang w:eastAsia="ru-RU"/>
              </w:rPr>
            </w:pPr>
            <w:r w:rsidRPr="00D652A0">
              <w:rPr>
                <w:sz w:val="20"/>
                <w:szCs w:val="20"/>
                <w:lang w:eastAsia="ru-RU"/>
              </w:rPr>
              <w:t>ИП Ризвонов М.Г.</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FD5679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 </w:t>
            </w:r>
          </w:p>
        </w:tc>
      </w:tr>
      <w:tr w:rsidR="003B02AD" w:rsidRPr="00AB6AAE" w14:paraId="614C3DC9"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499280C" w14:textId="77777777" w:rsidR="003B02AD" w:rsidRPr="00D652A0" w:rsidRDefault="003B02AD" w:rsidP="00C074F1">
            <w:pPr>
              <w:spacing w:after="0" w:line="240" w:lineRule="auto"/>
              <w:rPr>
                <w:sz w:val="20"/>
                <w:szCs w:val="20"/>
                <w:lang w:eastAsia="ru-RU"/>
              </w:rPr>
            </w:pPr>
            <w:r w:rsidRPr="00D652A0">
              <w:rPr>
                <w:sz w:val="20"/>
                <w:szCs w:val="20"/>
                <w:lang w:eastAsia="ru-RU"/>
              </w:rPr>
              <w:t>ИП Жаркова Т.В.</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2A2240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69C02126"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4EB38C9"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Гигант</w:t>
            </w:r>
            <w:r w:rsidR="009F586B" w:rsidRPr="00D652A0">
              <w:rPr>
                <w:sz w:val="20"/>
                <w:szCs w:val="20"/>
                <w:lang w:eastAsia="ru-RU"/>
              </w:rPr>
              <w:t>»</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0EEE5F0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 </w:t>
            </w:r>
          </w:p>
        </w:tc>
      </w:tr>
      <w:tr w:rsidR="003B02AD" w:rsidRPr="00AB6AAE" w14:paraId="41ABD70C"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AC4A2F2" w14:textId="77777777" w:rsidR="003B02AD" w:rsidRPr="00D652A0" w:rsidRDefault="003B02AD" w:rsidP="00C074F1">
            <w:pPr>
              <w:spacing w:after="0" w:line="240" w:lineRule="auto"/>
              <w:rPr>
                <w:sz w:val="20"/>
                <w:szCs w:val="20"/>
                <w:lang w:eastAsia="ru-RU"/>
              </w:rPr>
            </w:pPr>
            <w:r w:rsidRPr="00D652A0">
              <w:rPr>
                <w:sz w:val="20"/>
                <w:szCs w:val="20"/>
                <w:lang w:eastAsia="ru-RU"/>
              </w:rPr>
              <w:t>ИП Коротаев Р.М.</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34ABE63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AB6AAE" w14:paraId="33035E12"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7865C5FE" w14:textId="77777777" w:rsidR="003B02AD" w:rsidRPr="00D652A0" w:rsidRDefault="003B02AD" w:rsidP="00C074F1">
            <w:pPr>
              <w:spacing w:after="0" w:line="240" w:lineRule="auto"/>
              <w:rPr>
                <w:sz w:val="20"/>
                <w:szCs w:val="20"/>
                <w:lang w:eastAsia="ru-RU"/>
              </w:rPr>
            </w:pPr>
            <w:r w:rsidRPr="00D652A0">
              <w:rPr>
                <w:sz w:val="20"/>
                <w:szCs w:val="20"/>
                <w:lang w:eastAsia="ru-RU"/>
              </w:rPr>
              <w:t>ИП Косимов З.Х.</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73698AE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 </w:t>
            </w:r>
          </w:p>
        </w:tc>
      </w:tr>
      <w:tr w:rsidR="003B02AD" w:rsidRPr="00AB6AAE" w14:paraId="5F8B0987"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233CA664" w14:textId="77777777" w:rsidR="003B02AD" w:rsidRPr="00D652A0" w:rsidRDefault="003B02AD" w:rsidP="00C074F1">
            <w:pPr>
              <w:spacing w:after="0" w:line="240" w:lineRule="auto"/>
              <w:rPr>
                <w:sz w:val="20"/>
                <w:szCs w:val="20"/>
                <w:lang w:eastAsia="ru-RU"/>
              </w:rPr>
            </w:pPr>
            <w:r w:rsidRPr="00D652A0">
              <w:rPr>
                <w:sz w:val="20"/>
                <w:szCs w:val="20"/>
                <w:lang w:eastAsia="ru-RU"/>
              </w:rPr>
              <w:t>ИП Богданова А.Р.</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68C8199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AB6AAE" w14:paraId="2E9083DA" w14:textId="77777777" w:rsidTr="00C074F1">
        <w:trPr>
          <w:trHeight w:val="20"/>
          <w:jc w:val="center"/>
        </w:trPr>
        <w:tc>
          <w:tcPr>
            <w:tcW w:w="3358"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73F95F0D" w14:textId="77777777" w:rsidR="003B02AD" w:rsidRPr="00D652A0" w:rsidRDefault="003B02AD" w:rsidP="00C074F1">
            <w:pPr>
              <w:spacing w:after="0" w:line="240" w:lineRule="auto"/>
              <w:rPr>
                <w:sz w:val="20"/>
                <w:szCs w:val="20"/>
                <w:lang w:eastAsia="ru-RU"/>
              </w:rPr>
            </w:pPr>
            <w:r w:rsidRPr="00D652A0">
              <w:rPr>
                <w:sz w:val="20"/>
                <w:szCs w:val="20"/>
                <w:lang w:eastAsia="ru-RU"/>
              </w:rPr>
              <w:t>ИП Гладышева И.Э.</w:t>
            </w:r>
          </w:p>
        </w:tc>
        <w:tc>
          <w:tcPr>
            <w:tcW w:w="1642" w:type="pct"/>
            <w:tcBorders>
              <w:top w:val="nil"/>
              <w:left w:val="nil"/>
              <w:bottom w:val="single" w:sz="4" w:space="0" w:color="auto"/>
              <w:right w:val="single" w:sz="8" w:space="0" w:color="auto"/>
            </w:tcBorders>
            <w:shd w:val="clear" w:color="auto" w:fill="auto"/>
            <w:tcMar>
              <w:left w:w="28" w:type="dxa"/>
              <w:right w:w="28" w:type="dxa"/>
            </w:tcMar>
            <w:vAlign w:val="center"/>
          </w:tcPr>
          <w:p w14:paraId="40C05BD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bl>
    <w:p w14:paraId="791F0ADF" w14:textId="77777777" w:rsidR="002B1316" w:rsidRPr="00AB6AAE" w:rsidRDefault="002B1316" w:rsidP="00541898">
      <w:pPr>
        <w:pStyle w:val="1a"/>
        <w:spacing w:line="276" w:lineRule="auto"/>
        <w:ind w:firstLine="709"/>
        <w:jc w:val="both"/>
        <w:rPr>
          <w:sz w:val="24"/>
          <w:szCs w:val="24"/>
        </w:rPr>
      </w:pPr>
    </w:p>
    <w:p w14:paraId="36F1148F" w14:textId="325BC6BE" w:rsidR="0085072F" w:rsidRPr="00AB6AAE" w:rsidRDefault="0085072F" w:rsidP="0085072F">
      <w:pPr>
        <w:pStyle w:val="af8"/>
        <w:keepNext/>
        <w:spacing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23</w:t>
      </w:r>
      <w:r w:rsidR="00E50445" w:rsidRPr="00AB6AAE">
        <w:rPr>
          <w:color w:val="auto"/>
          <w:sz w:val="24"/>
          <w:szCs w:val="24"/>
        </w:rPr>
        <w:fldChar w:fldCharType="end"/>
      </w:r>
      <w:r w:rsidRPr="00AB6AAE">
        <w:rPr>
          <w:color w:val="auto"/>
          <w:sz w:val="24"/>
          <w:szCs w:val="24"/>
        </w:rPr>
        <w:t xml:space="preserve"> Описание существующей системы коммерческого учета ХВС</w:t>
      </w:r>
    </w:p>
    <w:tbl>
      <w:tblPr>
        <w:tblW w:w="5000" w:type="pct"/>
        <w:jc w:val="center"/>
        <w:tblLook w:val="04A0" w:firstRow="1" w:lastRow="0" w:firstColumn="1" w:lastColumn="0" w:noHBand="0" w:noVBand="1"/>
      </w:tblPr>
      <w:tblGrid>
        <w:gridCol w:w="6843"/>
        <w:gridCol w:w="2493"/>
      </w:tblGrid>
      <w:tr w:rsidR="003B02AD" w:rsidRPr="00D652A0" w14:paraId="6507936F" w14:textId="77777777" w:rsidTr="00C074F1">
        <w:trPr>
          <w:trHeight w:val="20"/>
          <w:tblHeader/>
          <w:jc w:val="center"/>
        </w:trPr>
        <w:tc>
          <w:tcPr>
            <w:tcW w:w="3665" w:type="pct"/>
            <w:tcBorders>
              <w:top w:val="single" w:sz="8" w:space="0" w:color="auto"/>
              <w:left w:val="single" w:sz="8" w:space="0" w:color="auto"/>
              <w:bottom w:val="single" w:sz="4" w:space="0" w:color="auto"/>
              <w:right w:val="single" w:sz="4" w:space="0" w:color="auto"/>
            </w:tcBorders>
            <w:shd w:val="clear" w:color="auto" w:fill="auto"/>
            <w:tcMar>
              <w:left w:w="28" w:type="dxa"/>
              <w:right w:w="28" w:type="dxa"/>
            </w:tcMar>
            <w:vAlign w:val="center"/>
            <w:hideMark/>
          </w:tcPr>
          <w:p w14:paraId="59AE7C0D"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Показатели</w:t>
            </w:r>
          </w:p>
        </w:tc>
        <w:tc>
          <w:tcPr>
            <w:tcW w:w="1335" w:type="pct"/>
            <w:tcBorders>
              <w:top w:val="single" w:sz="8" w:space="0" w:color="auto"/>
              <w:left w:val="nil"/>
              <w:bottom w:val="single" w:sz="4" w:space="0" w:color="auto"/>
              <w:right w:val="single" w:sz="8" w:space="0" w:color="auto"/>
            </w:tcBorders>
            <w:shd w:val="clear" w:color="auto" w:fill="auto"/>
            <w:tcMar>
              <w:left w:w="28" w:type="dxa"/>
              <w:right w:w="28" w:type="dxa"/>
            </w:tcMar>
            <w:vAlign w:val="center"/>
            <w:hideMark/>
          </w:tcPr>
          <w:p w14:paraId="15D9F137"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Оснащенность ПУ, ХВС</w:t>
            </w:r>
          </w:p>
        </w:tc>
      </w:tr>
      <w:tr w:rsidR="003B02AD" w:rsidRPr="00D652A0" w14:paraId="7C04D4BB"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EAFFBF6"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Товарный отпуск</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062091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1F5E36E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0620E7B"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Бюджетные организации:</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CD26AF6"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6A07AD" w:rsidRPr="00D652A0" w14:paraId="4C270B8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C6C5BEE" w14:textId="77777777" w:rsidR="006A07AD" w:rsidRPr="00D652A0" w:rsidRDefault="006A07AD" w:rsidP="00C074F1">
            <w:pPr>
              <w:spacing w:after="0" w:line="240" w:lineRule="auto"/>
              <w:rPr>
                <w:sz w:val="20"/>
                <w:szCs w:val="20"/>
              </w:rPr>
            </w:pPr>
            <w:r w:rsidRPr="00D652A0">
              <w:rPr>
                <w:sz w:val="20"/>
                <w:szCs w:val="20"/>
              </w:rPr>
              <w:t xml:space="preserve">Администрация МО  </w:t>
            </w:r>
            <w:r w:rsidR="009F586B" w:rsidRPr="00D652A0">
              <w:rPr>
                <w:sz w:val="20"/>
                <w:szCs w:val="20"/>
              </w:rPr>
              <w:t>«</w:t>
            </w:r>
            <w:r w:rsidRPr="00D652A0">
              <w:rPr>
                <w:sz w:val="20"/>
                <w:szCs w:val="20"/>
              </w:rPr>
              <w:t>Город Удачный</w:t>
            </w:r>
            <w:r w:rsidR="009F586B" w:rsidRPr="00D652A0">
              <w:rPr>
                <w:sz w:val="20"/>
                <w:szCs w:val="20"/>
              </w:rPr>
              <w:t>»</w:t>
            </w:r>
            <w:r w:rsidRPr="00D652A0">
              <w:rPr>
                <w:sz w:val="20"/>
                <w:szCs w:val="20"/>
              </w:rPr>
              <w:t xml:space="preserve">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40FC5E0"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6A07AD" w:rsidRPr="00D652A0" w14:paraId="5E200A0A"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0F10146" w14:textId="77777777" w:rsidR="006A07AD" w:rsidRPr="00D652A0" w:rsidRDefault="006A07AD" w:rsidP="00C074F1">
            <w:pPr>
              <w:spacing w:after="0" w:line="240" w:lineRule="auto"/>
              <w:rPr>
                <w:sz w:val="20"/>
                <w:szCs w:val="20"/>
              </w:rPr>
            </w:pPr>
            <w:r w:rsidRPr="00D652A0">
              <w:rPr>
                <w:sz w:val="20"/>
                <w:szCs w:val="20"/>
              </w:rPr>
              <w:t xml:space="preserve">ГБУ РС (Я) </w:t>
            </w:r>
            <w:r w:rsidR="009F586B" w:rsidRPr="00D652A0">
              <w:rPr>
                <w:sz w:val="20"/>
                <w:szCs w:val="20"/>
              </w:rPr>
              <w:t>«</w:t>
            </w:r>
            <w:r w:rsidRPr="00D652A0">
              <w:rPr>
                <w:sz w:val="20"/>
                <w:szCs w:val="20"/>
              </w:rPr>
              <w:t xml:space="preserve"> УВ с ВИЛ  Мирнинского района</w:t>
            </w:r>
            <w:r w:rsidR="009F586B" w:rsidRPr="00D652A0">
              <w:rPr>
                <w:sz w:val="20"/>
                <w:szCs w:val="20"/>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8CA90C2"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6A07AD" w:rsidRPr="00D652A0" w14:paraId="39AA792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E2DF7E1" w14:textId="77777777" w:rsidR="006A07AD" w:rsidRPr="00D652A0" w:rsidRDefault="006A07AD" w:rsidP="00C074F1">
            <w:pPr>
              <w:spacing w:after="0" w:line="240" w:lineRule="auto"/>
              <w:rPr>
                <w:sz w:val="20"/>
                <w:szCs w:val="20"/>
              </w:rPr>
            </w:pPr>
            <w:r w:rsidRPr="00D652A0">
              <w:rPr>
                <w:sz w:val="20"/>
                <w:szCs w:val="20"/>
              </w:rPr>
              <w:t xml:space="preserve">ГБУ РС(Я) </w:t>
            </w:r>
            <w:r w:rsidR="009F586B" w:rsidRPr="00D652A0">
              <w:rPr>
                <w:sz w:val="20"/>
                <w:szCs w:val="20"/>
              </w:rPr>
              <w:t>«</w:t>
            </w:r>
            <w:r w:rsidRPr="00D652A0">
              <w:rPr>
                <w:sz w:val="20"/>
                <w:szCs w:val="20"/>
              </w:rPr>
              <w:t>Айхальская городская больница</w:t>
            </w:r>
            <w:r w:rsidR="009F586B" w:rsidRPr="00D652A0">
              <w:rPr>
                <w:sz w:val="20"/>
                <w:szCs w:val="20"/>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148B28D7"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6A07AD" w:rsidRPr="00D652A0" w14:paraId="54AC148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5BF5A33B" w14:textId="77777777" w:rsidR="006A07AD" w:rsidRPr="00D652A0" w:rsidRDefault="006A07AD" w:rsidP="00C074F1">
            <w:pPr>
              <w:spacing w:after="0" w:line="240" w:lineRule="auto"/>
              <w:rPr>
                <w:sz w:val="20"/>
                <w:szCs w:val="20"/>
              </w:rPr>
            </w:pPr>
            <w:r w:rsidRPr="00D652A0">
              <w:rPr>
                <w:sz w:val="20"/>
                <w:szCs w:val="20"/>
              </w:rPr>
              <w:t>ГУ - Региональное отделение ФСС РФ по РС(Я) (соц.страх.)</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7983E9C5"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 </w:t>
            </w:r>
          </w:p>
        </w:tc>
      </w:tr>
      <w:tr w:rsidR="006A07AD" w:rsidRPr="00D652A0" w14:paraId="0456C10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689BDFCC" w14:textId="77777777" w:rsidR="006A07AD" w:rsidRPr="00D652A0" w:rsidRDefault="006A07AD" w:rsidP="00C074F1">
            <w:pPr>
              <w:spacing w:after="0" w:line="240" w:lineRule="auto"/>
              <w:rPr>
                <w:sz w:val="20"/>
                <w:szCs w:val="20"/>
              </w:rPr>
            </w:pPr>
            <w:r w:rsidRPr="00D652A0">
              <w:rPr>
                <w:sz w:val="20"/>
                <w:szCs w:val="20"/>
              </w:rPr>
              <w:t xml:space="preserve">МАОУ </w:t>
            </w:r>
            <w:r w:rsidR="009F586B" w:rsidRPr="00D652A0">
              <w:rPr>
                <w:sz w:val="20"/>
                <w:szCs w:val="20"/>
              </w:rPr>
              <w:t>«</w:t>
            </w:r>
            <w:r w:rsidRPr="00D652A0">
              <w:rPr>
                <w:sz w:val="20"/>
                <w:szCs w:val="20"/>
              </w:rPr>
              <w:t>СОШ № 24</w:t>
            </w:r>
            <w:r w:rsidR="009F586B" w:rsidRPr="00D652A0">
              <w:rPr>
                <w:sz w:val="20"/>
                <w:szCs w:val="20"/>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3EE578C4"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6A07AD" w:rsidRPr="00D652A0" w14:paraId="4D75DD6C"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F374059" w14:textId="77777777" w:rsidR="006A07AD" w:rsidRPr="00D652A0" w:rsidRDefault="006A07AD" w:rsidP="00C074F1">
            <w:pPr>
              <w:spacing w:after="0" w:line="240" w:lineRule="auto"/>
              <w:rPr>
                <w:sz w:val="20"/>
                <w:szCs w:val="20"/>
              </w:rPr>
            </w:pPr>
            <w:r w:rsidRPr="00D652A0">
              <w:rPr>
                <w:sz w:val="20"/>
                <w:szCs w:val="20"/>
              </w:rPr>
              <w:t xml:space="preserve">МАОУ </w:t>
            </w:r>
            <w:r w:rsidR="009F586B" w:rsidRPr="00D652A0">
              <w:rPr>
                <w:sz w:val="20"/>
                <w:szCs w:val="20"/>
              </w:rPr>
              <w:t>«</w:t>
            </w:r>
            <w:r w:rsidRPr="00D652A0">
              <w:rPr>
                <w:sz w:val="20"/>
                <w:szCs w:val="20"/>
              </w:rPr>
              <w:t>СОШ №19 им. Л.А. Попугаевой</w:t>
            </w:r>
            <w:r w:rsidR="009F586B" w:rsidRPr="00D652A0">
              <w:rPr>
                <w:sz w:val="20"/>
                <w:szCs w:val="20"/>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55AC48E8"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6A07AD" w:rsidRPr="00D652A0" w14:paraId="1D84C14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3DBC5CB7" w14:textId="77777777" w:rsidR="006A07AD" w:rsidRPr="00D652A0" w:rsidRDefault="006A07AD" w:rsidP="00C074F1">
            <w:pPr>
              <w:spacing w:after="0" w:line="240" w:lineRule="auto"/>
              <w:rPr>
                <w:sz w:val="20"/>
                <w:szCs w:val="20"/>
              </w:rPr>
            </w:pPr>
            <w:r w:rsidRPr="00D652A0">
              <w:rPr>
                <w:sz w:val="20"/>
                <w:szCs w:val="20"/>
              </w:rPr>
              <w:t xml:space="preserve">МБУ ДО </w:t>
            </w:r>
            <w:r w:rsidR="009F586B" w:rsidRPr="00D652A0">
              <w:rPr>
                <w:sz w:val="20"/>
                <w:szCs w:val="20"/>
              </w:rPr>
              <w:t>«</w:t>
            </w:r>
            <w:r w:rsidRPr="00D652A0">
              <w:rPr>
                <w:sz w:val="20"/>
                <w:szCs w:val="20"/>
              </w:rPr>
              <w:t>ЦДО</w:t>
            </w:r>
            <w:r w:rsidR="009F586B" w:rsidRPr="00D652A0">
              <w:rPr>
                <w:sz w:val="20"/>
                <w:szCs w:val="20"/>
              </w:rPr>
              <w:t>»</w:t>
            </w:r>
            <w:r w:rsidRPr="00D652A0">
              <w:rPr>
                <w:sz w:val="20"/>
                <w:szCs w:val="20"/>
              </w:rPr>
              <w:t xml:space="preserve"> г. Удачный</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7E3DA235"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6A07AD" w:rsidRPr="00D652A0" w14:paraId="03E36B3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8F72AD8" w14:textId="77777777" w:rsidR="006A07AD" w:rsidRPr="00D652A0" w:rsidRDefault="006A07AD" w:rsidP="00C074F1">
            <w:pPr>
              <w:spacing w:after="0" w:line="240" w:lineRule="auto"/>
              <w:rPr>
                <w:sz w:val="20"/>
                <w:szCs w:val="20"/>
              </w:rPr>
            </w:pPr>
            <w:r w:rsidRPr="00D652A0">
              <w:rPr>
                <w:sz w:val="20"/>
                <w:szCs w:val="20"/>
              </w:rPr>
              <w:t xml:space="preserve">Мирнинский ОВО – филиал ФГКУ </w:t>
            </w:r>
            <w:r w:rsidR="009F586B" w:rsidRPr="00D652A0">
              <w:rPr>
                <w:sz w:val="20"/>
                <w:szCs w:val="20"/>
              </w:rPr>
              <w:t>«</w:t>
            </w:r>
            <w:r w:rsidRPr="00D652A0">
              <w:rPr>
                <w:sz w:val="20"/>
                <w:szCs w:val="20"/>
              </w:rPr>
              <w:t>УВО ВНГ России по РС(Я)</w:t>
            </w:r>
            <w:r w:rsidR="009F586B" w:rsidRPr="00D652A0">
              <w:rPr>
                <w:sz w:val="20"/>
                <w:szCs w:val="20"/>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0D334B7B"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 </w:t>
            </w:r>
          </w:p>
        </w:tc>
      </w:tr>
      <w:tr w:rsidR="006A07AD" w:rsidRPr="00D652A0" w14:paraId="4843249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694623D" w14:textId="77777777" w:rsidR="006A07AD" w:rsidRPr="00D652A0" w:rsidRDefault="006A07AD" w:rsidP="00C074F1">
            <w:pPr>
              <w:spacing w:after="0" w:line="240" w:lineRule="auto"/>
              <w:rPr>
                <w:sz w:val="20"/>
                <w:szCs w:val="20"/>
              </w:rPr>
            </w:pPr>
            <w:r w:rsidRPr="00D652A0">
              <w:rPr>
                <w:sz w:val="20"/>
                <w:szCs w:val="20"/>
              </w:rPr>
              <w:t>Отдел МВД РФ по Мирнинскому району</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4589886A"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 СЧ</w:t>
            </w:r>
          </w:p>
        </w:tc>
      </w:tr>
      <w:tr w:rsidR="006A07AD" w:rsidRPr="00D652A0" w14:paraId="5F2269F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52DEDB9D" w14:textId="77777777" w:rsidR="006A07AD" w:rsidRPr="00D652A0" w:rsidRDefault="006A07AD" w:rsidP="00C074F1">
            <w:pPr>
              <w:spacing w:after="0" w:line="240" w:lineRule="auto"/>
              <w:rPr>
                <w:sz w:val="20"/>
                <w:szCs w:val="20"/>
              </w:rPr>
            </w:pPr>
            <w:r w:rsidRPr="00D652A0">
              <w:rPr>
                <w:sz w:val="20"/>
                <w:szCs w:val="20"/>
              </w:rPr>
              <w:t>Прокуратура Республики Саха (Якутия)</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4A9C096D"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 </w:t>
            </w:r>
          </w:p>
        </w:tc>
      </w:tr>
      <w:tr w:rsidR="006A07AD" w:rsidRPr="00D652A0" w14:paraId="07652567"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6475077" w14:textId="77777777" w:rsidR="006A07AD" w:rsidRPr="00D652A0" w:rsidRDefault="006A07AD" w:rsidP="00C074F1">
            <w:pPr>
              <w:spacing w:after="0" w:line="240" w:lineRule="auto"/>
              <w:rPr>
                <w:sz w:val="20"/>
                <w:szCs w:val="20"/>
              </w:rPr>
            </w:pPr>
            <w:r w:rsidRPr="00D652A0">
              <w:rPr>
                <w:sz w:val="20"/>
                <w:szCs w:val="20"/>
              </w:rPr>
              <w:t xml:space="preserve">Управление судебного департамента в РС(Я)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38E6C01F" w14:textId="77777777" w:rsidR="006A07AD" w:rsidRPr="00D652A0" w:rsidRDefault="006A07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63A2518F"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E58A67A" w14:textId="77777777" w:rsidR="003B02AD" w:rsidRPr="00D652A0" w:rsidRDefault="006A07AD" w:rsidP="00C074F1">
            <w:pPr>
              <w:spacing w:after="0" w:line="240" w:lineRule="auto"/>
              <w:rPr>
                <w:sz w:val="20"/>
                <w:szCs w:val="20"/>
                <w:lang w:eastAsia="ru-RU"/>
              </w:rPr>
            </w:pPr>
            <w:r w:rsidRPr="00D652A0">
              <w:rPr>
                <w:sz w:val="20"/>
                <w:szCs w:val="20"/>
                <w:lang w:eastAsia="ru-RU"/>
              </w:rPr>
              <w:t>УФСБ РФ по РС (Я)</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39F769C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3FAFDCC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51FB95B"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Филиал ФБУЗ </w:t>
            </w:r>
            <w:r w:rsidR="009F586B" w:rsidRPr="00D652A0">
              <w:rPr>
                <w:sz w:val="20"/>
                <w:szCs w:val="20"/>
                <w:lang w:eastAsia="ru-RU"/>
              </w:rPr>
              <w:t>«</w:t>
            </w:r>
            <w:r w:rsidRPr="00D652A0">
              <w:rPr>
                <w:sz w:val="20"/>
                <w:szCs w:val="20"/>
                <w:lang w:eastAsia="ru-RU"/>
              </w:rPr>
              <w:t>ЦГ и Э В РС(Я)</w:t>
            </w:r>
            <w:r w:rsidR="009F586B" w:rsidRPr="00D652A0">
              <w:rPr>
                <w:sz w:val="20"/>
                <w:szCs w:val="20"/>
                <w:lang w:eastAsia="ru-RU"/>
              </w:rPr>
              <w:t>»</w:t>
            </w:r>
            <w:r w:rsidRPr="00D652A0">
              <w:rPr>
                <w:sz w:val="20"/>
                <w:szCs w:val="20"/>
                <w:lang w:eastAsia="ru-RU"/>
              </w:rPr>
              <w:t xml:space="preserve">    (СЭС)</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D16D32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30249D4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58B6AFEA" w14:textId="77777777" w:rsidR="003B02AD" w:rsidRPr="00D652A0" w:rsidRDefault="003B02AD" w:rsidP="00C074F1">
            <w:pPr>
              <w:spacing w:after="0" w:line="240" w:lineRule="auto"/>
              <w:rPr>
                <w:sz w:val="20"/>
                <w:szCs w:val="20"/>
                <w:lang w:eastAsia="ru-RU"/>
              </w:rPr>
            </w:pPr>
            <w:r w:rsidRPr="00D652A0">
              <w:rPr>
                <w:sz w:val="20"/>
                <w:szCs w:val="20"/>
                <w:lang w:eastAsia="ru-RU"/>
              </w:rPr>
              <w:t>ЦА по ООД Мировых судей в РС(Я)</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73877F1E"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5429130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7B39979" w14:textId="77777777" w:rsidR="003B02AD" w:rsidRPr="00D652A0" w:rsidRDefault="003B02AD" w:rsidP="00C074F1">
            <w:pPr>
              <w:spacing w:after="0" w:line="240" w:lineRule="auto"/>
              <w:rPr>
                <w:sz w:val="20"/>
                <w:szCs w:val="20"/>
                <w:lang w:eastAsia="ru-RU"/>
              </w:rPr>
            </w:pPr>
            <w:r w:rsidRPr="00D652A0">
              <w:rPr>
                <w:sz w:val="20"/>
                <w:szCs w:val="20"/>
                <w:lang w:eastAsia="ru-RU"/>
              </w:rPr>
              <w:t>ГАПОУ РС(Я)</w:t>
            </w:r>
            <w:r w:rsidR="00570A16" w:rsidRPr="00D652A0">
              <w:rPr>
                <w:sz w:val="20"/>
                <w:szCs w:val="20"/>
                <w:lang w:eastAsia="ru-RU"/>
              </w:rPr>
              <w:t xml:space="preserve"> </w:t>
            </w:r>
            <w:r w:rsidR="009F586B" w:rsidRPr="00D652A0">
              <w:rPr>
                <w:sz w:val="20"/>
                <w:szCs w:val="20"/>
                <w:lang w:eastAsia="ru-RU"/>
              </w:rPr>
              <w:t>«</w:t>
            </w:r>
            <w:r w:rsidRPr="00D652A0">
              <w:rPr>
                <w:sz w:val="20"/>
                <w:szCs w:val="20"/>
                <w:lang w:eastAsia="ru-RU"/>
              </w:rPr>
              <w:t>МРТК</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10136C2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15D435CF"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6CB9483"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Отпуск на сторону</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B0D3C6F"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D652A0" w14:paraId="6648B2B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921049E"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 xml:space="preserve">Предприятия входящие в АК </w:t>
            </w:r>
            <w:r w:rsidR="009F586B" w:rsidRPr="00D652A0">
              <w:rPr>
                <w:sz w:val="20"/>
                <w:szCs w:val="20"/>
                <w:lang w:eastAsia="ru-RU"/>
              </w:rPr>
              <w:t>«</w:t>
            </w:r>
            <w:r w:rsidR="00587643" w:rsidRPr="00D652A0">
              <w:rPr>
                <w:sz w:val="20"/>
                <w:szCs w:val="20"/>
                <w:lang w:eastAsia="ru-RU"/>
              </w:rPr>
              <w:t>АЛРОСА</w:t>
            </w:r>
            <w:r w:rsidR="009F586B" w:rsidRPr="00D652A0">
              <w:rPr>
                <w:sz w:val="20"/>
                <w:szCs w:val="20"/>
                <w:lang w:eastAsia="ru-RU"/>
              </w:rPr>
              <w:t>»</w:t>
            </w:r>
            <w:r w:rsidR="00587643" w:rsidRPr="00D652A0">
              <w:rPr>
                <w:sz w:val="20"/>
                <w:szCs w:val="20"/>
                <w:lang w:eastAsia="ru-RU"/>
              </w:rPr>
              <w:t xml:space="preserve"> </w:t>
            </w:r>
            <w:r w:rsidRPr="00D652A0">
              <w:rPr>
                <w:bCs/>
                <w:sz w:val="20"/>
                <w:szCs w:val="20"/>
                <w:lang w:eastAsia="ru-RU"/>
              </w:rPr>
              <w:t>всего:</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2BAE0A3"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D652A0" w14:paraId="73264E81"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DFE0196" w14:textId="77777777" w:rsidR="003B02AD" w:rsidRPr="00D652A0" w:rsidRDefault="003B02AD" w:rsidP="00C074F1">
            <w:pPr>
              <w:spacing w:after="0" w:line="240" w:lineRule="auto"/>
              <w:rPr>
                <w:sz w:val="20"/>
                <w:szCs w:val="20"/>
                <w:lang w:eastAsia="ru-RU"/>
              </w:rPr>
            </w:pPr>
            <w:r w:rsidRPr="00D652A0">
              <w:rPr>
                <w:sz w:val="20"/>
                <w:szCs w:val="20"/>
                <w:lang w:eastAsia="ru-RU"/>
              </w:rPr>
              <w:t>Удачнинский ГОК</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48F93C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394B09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F9E90B1" w14:textId="77777777" w:rsidR="003B02AD" w:rsidRPr="00D652A0" w:rsidRDefault="003B02AD" w:rsidP="00C074F1">
            <w:pPr>
              <w:spacing w:after="0" w:line="240" w:lineRule="auto"/>
              <w:rPr>
                <w:sz w:val="20"/>
                <w:szCs w:val="20"/>
                <w:lang w:eastAsia="ru-RU"/>
              </w:rPr>
            </w:pPr>
            <w:r w:rsidRPr="00D652A0">
              <w:rPr>
                <w:sz w:val="20"/>
                <w:szCs w:val="20"/>
                <w:lang w:eastAsia="ru-RU"/>
              </w:rPr>
              <w:t>АУО  УМТС</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121AA7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DF1782" w:rsidRPr="00D652A0" w14:paraId="3973A80C"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A46FD74" w14:textId="77777777" w:rsidR="00DF1782" w:rsidRPr="00D652A0" w:rsidRDefault="00DF1782" w:rsidP="00C074F1">
            <w:pPr>
              <w:spacing w:after="0" w:line="240" w:lineRule="auto"/>
              <w:rPr>
                <w:sz w:val="20"/>
                <w:szCs w:val="20"/>
                <w:lang w:eastAsia="ru-RU"/>
              </w:rPr>
            </w:pPr>
            <w:r w:rsidRPr="00D652A0">
              <w:rPr>
                <w:sz w:val="20"/>
                <w:szCs w:val="20"/>
                <w:lang w:eastAsia="ru-RU"/>
              </w:rPr>
              <w:lastRenderedPageBreak/>
              <w:t xml:space="preserve">Институт </w:t>
            </w:r>
            <w:r w:rsidR="009F586B" w:rsidRPr="00D652A0">
              <w:rPr>
                <w:sz w:val="20"/>
                <w:szCs w:val="20"/>
                <w:lang w:eastAsia="ru-RU"/>
              </w:rPr>
              <w:t>«</w:t>
            </w:r>
            <w:r w:rsidRPr="00D652A0">
              <w:rPr>
                <w:sz w:val="20"/>
                <w:szCs w:val="20"/>
                <w:lang w:eastAsia="ru-RU"/>
              </w:rPr>
              <w:t>Якутнипроалмаз</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075FCE5" w14:textId="77777777" w:rsidR="00DF1782" w:rsidRPr="00D652A0" w:rsidRDefault="00DF1782" w:rsidP="00C074F1">
            <w:pPr>
              <w:spacing w:after="0" w:line="240" w:lineRule="auto"/>
              <w:jc w:val="center"/>
              <w:rPr>
                <w:color w:val="000000"/>
                <w:sz w:val="20"/>
                <w:szCs w:val="20"/>
                <w:lang w:eastAsia="ru-RU"/>
              </w:rPr>
            </w:pPr>
            <w:r w:rsidRPr="00D652A0">
              <w:rPr>
                <w:color w:val="000000"/>
                <w:sz w:val="20"/>
                <w:szCs w:val="20"/>
                <w:lang w:eastAsia="ru-RU"/>
              </w:rPr>
              <w:t> </w:t>
            </w:r>
          </w:p>
        </w:tc>
      </w:tr>
      <w:tr w:rsidR="00DF1782" w:rsidRPr="00D652A0" w14:paraId="0467663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5029972" w14:textId="77777777" w:rsidR="00DF1782" w:rsidRPr="00D652A0" w:rsidRDefault="00DF1782" w:rsidP="00C074F1">
            <w:pPr>
              <w:spacing w:after="0" w:line="240" w:lineRule="auto"/>
              <w:rPr>
                <w:sz w:val="20"/>
                <w:szCs w:val="20"/>
                <w:lang w:eastAsia="ru-RU"/>
              </w:rPr>
            </w:pPr>
            <w:r w:rsidRPr="00D652A0">
              <w:rPr>
                <w:sz w:val="20"/>
                <w:szCs w:val="20"/>
                <w:lang w:eastAsia="ru-RU"/>
              </w:rPr>
              <w:t>Культурно спортивный комплекс</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FC57005" w14:textId="77777777" w:rsidR="00DF1782" w:rsidRPr="00D652A0" w:rsidRDefault="00DF1782" w:rsidP="00C074F1">
            <w:pPr>
              <w:spacing w:after="0" w:line="240" w:lineRule="auto"/>
              <w:jc w:val="center"/>
              <w:rPr>
                <w:color w:val="000000"/>
                <w:sz w:val="20"/>
                <w:szCs w:val="20"/>
                <w:lang w:eastAsia="ru-RU"/>
              </w:rPr>
            </w:pPr>
            <w:r w:rsidRPr="00D652A0">
              <w:rPr>
                <w:color w:val="000000"/>
                <w:sz w:val="20"/>
                <w:szCs w:val="20"/>
                <w:lang w:eastAsia="ru-RU"/>
              </w:rPr>
              <w:t> </w:t>
            </w:r>
          </w:p>
        </w:tc>
      </w:tr>
      <w:tr w:rsidR="00DF1782" w:rsidRPr="00D652A0" w14:paraId="1BC8492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DC8B26F" w14:textId="77777777" w:rsidR="00DF1782" w:rsidRPr="00D652A0" w:rsidRDefault="00DF1782" w:rsidP="00C074F1">
            <w:pPr>
              <w:spacing w:after="0" w:line="240" w:lineRule="auto"/>
              <w:rPr>
                <w:sz w:val="20"/>
                <w:szCs w:val="20"/>
                <w:lang w:eastAsia="ru-RU"/>
              </w:rPr>
            </w:pPr>
            <w:r w:rsidRPr="00D652A0">
              <w:rPr>
                <w:sz w:val="20"/>
                <w:szCs w:val="20"/>
                <w:lang w:eastAsia="ru-RU"/>
              </w:rPr>
              <w:t xml:space="preserve">Мирнинское авиационное предприятие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772021F" w14:textId="77777777" w:rsidR="00DF1782" w:rsidRPr="00D652A0" w:rsidRDefault="00DF1782"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DF1782" w:rsidRPr="00D652A0" w14:paraId="57EBB49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DAA9070" w14:textId="77777777" w:rsidR="00DF1782" w:rsidRPr="00D652A0" w:rsidRDefault="00DF1782" w:rsidP="00C074F1">
            <w:pPr>
              <w:spacing w:after="0" w:line="240" w:lineRule="auto"/>
              <w:rPr>
                <w:sz w:val="20"/>
                <w:szCs w:val="20"/>
                <w:lang w:eastAsia="ru-RU"/>
              </w:rPr>
            </w:pPr>
            <w:r w:rsidRPr="00D652A0">
              <w:rPr>
                <w:sz w:val="20"/>
                <w:szCs w:val="20"/>
                <w:lang w:eastAsia="ru-RU"/>
              </w:rPr>
              <w:t>Мирнинское управление автомобильных дорог</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37418E4" w14:textId="77777777" w:rsidR="00DF1782" w:rsidRPr="00D652A0" w:rsidRDefault="00DF1782"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DF1782" w:rsidRPr="00D652A0" w14:paraId="59ECAD0A"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87B4BC4" w14:textId="77777777" w:rsidR="00DF1782" w:rsidRPr="00D652A0" w:rsidRDefault="00DF1782" w:rsidP="00C074F1">
            <w:pPr>
              <w:spacing w:after="0" w:line="240" w:lineRule="auto"/>
              <w:rPr>
                <w:sz w:val="20"/>
                <w:szCs w:val="20"/>
                <w:lang w:eastAsia="ru-RU"/>
              </w:rPr>
            </w:pPr>
            <w:r w:rsidRPr="00D652A0">
              <w:rPr>
                <w:sz w:val="20"/>
                <w:szCs w:val="20"/>
                <w:lang w:eastAsia="ru-RU"/>
              </w:rPr>
              <w:t xml:space="preserve">УМНУ СТ </w:t>
            </w:r>
            <w:r w:rsidR="009F586B" w:rsidRPr="00D652A0">
              <w:rPr>
                <w:sz w:val="20"/>
                <w:szCs w:val="20"/>
                <w:lang w:eastAsia="ru-RU"/>
              </w:rPr>
              <w:t>«</w:t>
            </w:r>
            <w:r w:rsidRPr="00D652A0">
              <w:rPr>
                <w:sz w:val="20"/>
                <w:szCs w:val="20"/>
                <w:lang w:eastAsia="ru-RU"/>
              </w:rPr>
              <w:t>Алмазавтоматика</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D1641F1" w14:textId="77777777" w:rsidR="00DF1782" w:rsidRPr="00D652A0" w:rsidRDefault="00DF1782"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DF1782" w:rsidRPr="00D652A0" w14:paraId="2739544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7B74773" w14:textId="77777777" w:rsidR="00DF1782" w:rsidRPr="00D652A0" w:rsidRDefault="00DF1782" w:rsidP="00C074F1">
            <w:pPr>
              <w:spacing w:after="0" w:line="240" w:lineRule="auto"/>
              <w:rPr>
                <w:sz w:val="20"/>
                <w:szCs w:val="20"/>
                <w:lang w:eastAsia="ru-RU"/>
              </w:rPr>
            </w:pPr>
            <w:r w:rsidRPr="00D652A0">
              <w:rPr>
                <w:sz w:val="20"/>
                <w:szCs w:val="20"/>
                <w:lang w:eastAsia="ru-RU"/>
              </w:rPr>
              <w:t>Управление капитального строительства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D3CF96A" w14:textId="77777777" w:rsidR="00DF1782" w:rsidRPr="00D652A0" w:rsidRDefault="00DF1782" w:rsidP="00C074F1">
            <w:pPr>
              <w:spacing w:after="0" w:line="240" w:lineRule="auto"/>
              <w:jc w:val="center"/>
              <w:rPr>
                <w:color w:val="000000"/>
                <w:sz w:val="20"/>
                <w:szCs w:val="20"/>
                <w:lang w:eastAsia="ru-RU"/>
              </w:rPr>
            </w:pPr>
            <w:r w:rsidRPr="00D652A0">
              <w:rPr>
                <w:color w:val="000000"/>
                <w:sz w:val="20"/>
                <w:szCs w:val="20"/>
                <w:lang w:eastAsia="ru-RU"/>
              </w:rPr>
              <w:t> </w:t>
            </w:r>
          </w:p>
        </w:tc>
      </w:tr>
      <w:tr w:rsidR="00DF1782" w:rsidRPr="00D652A0" w14:paraId="106422B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D6278D0" w14:textId="77777777" w:rsidR="00DF1782" w:rsidRPr="00D652A0" w:rsidRDefault="00DF1782" w:rsidP="00C074F1">
            <w:pPr>
              <w:spacing w:after="0" w:line="240" w:lineRule="auto"/>
              <w:rPr>
                <w:sz w:val="20"/>
                <w:szCs w:val="20"/>
                <w:lang w:eastAsia="ru-RU"/>
              </w:rPr>
            </w:pPr>
            <w:r w:rsidRPr="00D652A0">
              <w:rPr>
                <w:sz w:val="20"/>
                <w:szCs w:val="20"/>
                <w:lang w:eastAsia="ru-RU"/>
              </w:rPr>
              <w:t xml:space="preserve">Центр подготовки кадров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5C1A1AD" w14:textId="77777777" w:rsidR="00DF1782" w:rsidRPr="00D652A0" w:rsidRDefault="00DF1782"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BEA34E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C94C183"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Торговые организации и дочерние:</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1D0A22C"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D652A0" w14:paraId="1EAEB0A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2FC16E6"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АО </w:t>
            </w:r>
            <w:r w:rsidR="009F586B" w:rsidRPr="00D652A0">
              <w:rPr>
                <w:sz w:val="20"/>
                <w:szCs w:val="20"/>
                <w:lang w:eastAsia="ru-RU"/>
              </w:rPr>
              <w:t>«</w:t>
            </w:r>
            <w:r w:rsidRPr="00D652A0">
              <w:rPr>
                <w:sz w:val="20"/>
                <w:szCs w:val="20"/>
                <w:lang w:eastAsia="ru-RU"/>
              </w:rPr>
              <w:t>СОГАЗ</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C0749F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6D21309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EBCAC0C"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НПФ </w:t>
            </w:r>
            <w:r w:rsidR="009F586B" w:rsidRPr="00D652A0">
              <w:rPr>
                <w:sz w:val="20"/>
                <w:szCs w:val="20"/>
                <w:lang w:eastAsia="ru-RU"/>
              </w:rPr>
              <w:t>«</w:t>
            </w:r>
            <w:r w:rsidRPr="00D652A0">
              <w:rPr>
                <w:sz w:val="20"/>
                <w:szCs w:val="20"/>
                <w:lang w:eastAsia="ru-RU"/>
              </w:rPr>
              <w:t>Алмазная осень</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72121F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 </w:t>
            </w:r>
          </w:p>
        </w:tc>
      </w:tr>
      <w:tr w:rsidR="003B02AD" w:rsidRPr="00D652A0" w14:paraId="6B26F8F7"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D51D03F"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АЛРОСА-Спецбурение</w:t>
            </w:r>
            <w:r w:rsidR="009F586B" w:rsidRPr="00D652A0">
              <w:rPr>
                <w:sz w:val="20"/>
                <w:szCs w:val="20"/>
                <w:lang w:eastAsia="ru-RU"/>
              </w:rPr>
              <w:t>»</w:t>
            </w:r>
            <w:r w:rsidRPr="00D652A0">
              <w:rPr>
                <w:sz w:val="20"/>
                <w:szCs w:val="20"/>
                <w:lang w:eastAsia="ru-RU"/>
              </w:rPr>
              <w:t xml:space="preserve">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6AECE24"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69CB406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512A1D48"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АЛРОСА-охрана</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57B22F3E"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371EE0F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35738CCF"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АО </w:t>
            </w:r>
            <w:r w:rsidR="009F586B" w:rsidRPr="00D652A0">
              <w:rPr>
                <w:sz w:val="20"/>
                <w:szCs w:val="20"/>
                <w:lang w:eastAsia="ru-RU"/>
              </w:rPr>
              <w:t>«</w:t>
            </w:r>
            <w:r w:rsidRPr="00D652A0">
              <w:rPr>
                <w:sz w:val="20"/>
                <w:szCs w:val="20"/>
                <w:lang w:eastAsia="ru-RU"/>
              </w:rPr>
              <w:t xml:space="preserve">Авиакомпания </w:t>
            </w:r>
            <w:r w:rsidR="003E329A" w:rsidRPr="00D652A0">
              <w:rPr>
                <w:sz w:val="20"/>
                <w:szCs w:val="20"/>
                <w:lang w:eastAsia="ru-RU"/>
              </w:rPr>
              <w:t>АЛРОСА</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2CEDBAA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29C6D30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6A8B846"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Сторонние</w:t>
            </w:r>
            <w:r w:rsidR="00882024" w:rsidRPr="00D652A0">
              <w:rPr>
                <w:bCs/>
                <w:sz w:val="20"/>
                <w:szCs w:val="20"/>
                <w:lang w:eastAsia="ru-RU"/>
              </w:rPr>
              <w:t xml:space="preserve"> организации</w:t>
            </w:r>
            <w:r w:rsidRPr="00D652A0">
              <w:rPr>
                <w:bCs/>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1B221C9"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D652A0" w14:paraId="114CB2E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B9A26BB"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Население</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3CCC273"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D652A0" w14:paraId="320DDCF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678554F" w14:textId="77777777" w:rsidR="003B02AD" w:rsidRPr="00D652A0" w:rsidRDefault="003B02AD" w:rsidP="00C074F1">
            <w:pPr>
              <w:spacing w:after="0" w:line="240" w:lineRule="auto"/>
              <w:jc w:val="center"/>
              <w:rPr>
                <w:bCs/>
                <w:sz w:val="20"/>
                <w:szCs w:val="20"/>
                <w:lang w:eastAsia="ru-RU"/>
              </w:rPr>
            </w:pPr>
            <w:r w:rsidRPr="00D652A0">
              <w:rPr>
                <w:bCs/>
                <w:sz w:val="20"/>
                <w:szCs w:val="20"/>
                <w:lang w:eastAsia="ru-RU"/>
              </w:rPr>
              <w:t>Прочие</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16D882D"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D652A0" w14:paraId="1A0D7D3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8E2FFE4"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АН ДОО </w:t>
            </w:r>
            <w:r w:rsidR="009F586B" w:rsidRPr="00D652A0">
              <w:rPr>
                <w:sz w:val="20"/>
                <w:szCs w:val="20"/>
                <w:lang w:eastAsia="ru-RU"/>
              </w:rPr>
              <w:t>«</w:t>
            </w:r>
            <w:r w:rsidRPr="00D652A0">
              <w:rPr>
                <w:sz w:val="20"/>
                <w:szCs w:val="20"/>
                <w:lang w:eastAsia="ru-RU"/>
              </w:rPr>
              <w:t>Алмазик</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77FB9F4"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502F445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28A5E76"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ГАУ </w:t>
            </w:r>
            <w:r w:rsidR="009F586B" w:rsidRPr="00D652A0">
              <w:rPr>
                <w:sz w:val="20"/>
                <w:szCs w:val="20"/>
                <w:lang w:eastAsia="ru-RU"/>
              </w:rPr>
              <w:t>«</w:t>
            </w:r>
            <w:r w:rsidRPr="00D652A0">
              <w:rPr>
                <w:sz w:val="20"/>
                <w:szCs w:val="20"/>
                <w:lang w:eastAsia="ru-RU"/>
              </w:rPr>
              <w:t>МФЦ РС(Я)</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1568B6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6F9784AB"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05D877C"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ГУП </w:t>
            </w:r>
            <w:r w:rsidR="009F586B" w:rsidRPr="00D652A0">
              <w:rPr>
                <w:sz w:val="20"/>
                <w:szCs w:val="20"/>
                <w:lang w:eastAsia="ru-RU"/>
              </w:rPr>
              <w:t>«</w:t>
            </w:r>
            <w:r w:rsidRPr="00D652A0">
              <w:rPr>
                <w:sz w:val="20"/>
                <w:szCs w:val="20"/>
                <w:lang w:eastAsia="ru-RU"/>
              </w:rPr>
              <w:t>РЦТИ</w:t>
            </w:r>
            <w:r w:rsidR="009F586B" w:rsidRPr="00D652A0">
              <w:rPr>
                <w:sz w:val="20"/>
                <w:szCs w:val="20"/>
                <w:lang w:eastAsia="ru-RU"/>
              </w:rPr>
              <w:t>»</w:t>
            </w:r>
            <w:r w:rsidRPr="00D652A0">
              <w:rPr>
                <w:sz w:val="20"/>
                <w:szCs w:val="20"/>
                <w:lang w:eastAsia="ru-RU"/>
              </w:rPr>
              <w:t xml:space="preserve">  (БТИ)</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F237DA1" w14:textId="77777777" w:rsidR="003B02AD" w:rsidRPr="00D652A0" w:rsidRDefault="003B02AD" w:rsidP="00C074F1">
            <w:pPr>
              <w:spacing w:after="0" w:line="240" w:lineRule="auto"/>
              <w:jc w:val="center"/>
              <w:rPr>
                <w:bCs/>
                <w:color w:val="000000"/>
                <w:sz w:val="20"/>
                <w:szCs w:val="20"/>
                <w:lang w:eastAsia="ru-RU"/>
              </w:rPr>
            </w:pPr>
            <w:r w:rsidRPr="00D652A0">
              <w:rPr>
                <w:bCs/>
                <w:color w:val="000000"/>
                <w:sz w:val="20"/>
                <w:szCs w:val="20"/>
                <w:lang w:eastAsia="ru-RU"/>
              </w:rPr>
              <w:t> </w:t>
            </w:r>
          </w:p>
        </w:tc>
      </w:tr>
      <w:tr w:rsidR="003B02AD" w:rsidRPr="00D652A0" w14:paraId="53A21657"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2C985A4" w14:textId="77777777" w:rsidR="003B02AD" w:rsidRPr="00D652A0" w:rsidRDefault="003B02AD" w:rsidP="00C074F1">
            <w:pPr>
              <w:spacing w:after="0" w:line="240" w:lineRule="auto"/>
              <w:rPr>
                <w:sz w:val="20"/>
                <w:szCs w:val="20"/>
                <w:lang w:eastAsia="ru-RU"/>
              </w:rPr>
            </w:pPr>
            <w:r w:rsidRPr="00D652A0">
              <w:rPr>
                <w:sz w:val="20"/>
                <w:szCs w:val="20"/>
                <w:lang w:eastAsia="ru-RU"/>
              </w:rPr>
              <w:t>ИП Ананович И.П.</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8189F4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16A6D78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C3FFB60" w14:textId="77777777" w:rsidR="003B02AD" w:rsidRPr="00D652A0" w:rsidRDefault="003B02AD" w:rsidP="00C074F1">
            <w:pPr>
              <w:spacing w:after="0" w:line="240" w:lineRule="auto"/>
              <w:rPr>
                <w:sz w:val="20"/>
                <w:szCs w:val="20"/>
                <w:lang w:eastAsia="ru-RU"/>
              </w:rPr>
            </w:pPr>
            <w:r w:rsidRPr="00D652A0">
              <w:rPr>
                <w:sz w:val="20"/>
                <w:szCs w:val="20"/>
                <w:lang w:eastAsia="ru-RU"/>
              </w:rPr>
              <w:t>ИП Арсаланова Т.В.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D9B375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5C1D12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19A818FD" w14:textId="77777777" w:rsidR="003B02AD" w:rsidRPr="00D652A0" w:rsidRDefault="003B02AD" w:rsidP="00C074F1">
            <w:pPr>
              <w:spacing w:after="0" w:line="240" w:lineRule="auto"/>
              <w:rPr>
                <w:sz w:val="20"/>
                <w:szCs w:val="20"/>
                <w:lang w:eastAsia="ru-RU"/>
              </w:rPr>
            </w:pPr>
            <w:r w:rsidRPr="00D652A0">
              <w:rPr>
                <w:sz w:val="20"/>
                <w:szCs w:val="20"/>
                <w:lang w:eastAsia="ru-RU"/>
              </w:rPr>
              <w:t>ИП Асатурян М.С.</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60D3507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4A0532C"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78261D3" w14:textId="77777777" w:rsidR="003B02AD" w:rsidRPr="00D652A0" w:rsidRDefault="003B02AD" w:rsidP="00C074F1">
            <w:pPr>
              <w:spacing w:after="0" w:line="240" w:lineRule="auto"/>
              <w:rPr>
                <w:sz w:val="20"/>
                <w:szCs w:val="20"/>
                <w:lang w:eastAsia="ru-RU"/>
              </w:rPr>
            </w:pPr>
            <w:r w:rsidRPr="00D652A0">
              <w:rPr>
                <w:sz w:val="20"/>
                <w:szCs w:val="20"/>
                <w:lang w:eastAsia="ru-RU"/>
              </w:rPr>
              <w:t>ИП Ахмедова О.Ю.</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FEF912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D652A0" w14:paraId="235B907F"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5A375E8"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ИП Багимова Н.Г.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AEF249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524F99F1"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AC3113C" w14:textId="77777777" w:rsidR="003B02AD" w:rsidRPr="00D652A0" w:rsidRDefault="003B02AD" w:rsidP="00C074F1">
            <w:pPr>
              <w:spacing w:after="0" w:line="240" w:lineRule="auto"/>
              <w:rPr>
                <w:sz w:val="20"/>
                <w:szCs w:val="20"/>
                <w:lang w:eastAsia="ru-RU"/>
              </w:rPr>
            </w:pPr>
            <w:r w:rsidRPr="00D652A0">
              <w:rPr>
                <w:sz w:val="20"/>
                <w:szCs w:val="20"/>
                <w:lang w:eastAsia="ru-RU"/>
              </w:rPr>
              <w:t>ИП Безменова Л.В.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878EE0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08209B57"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2D19CE0" w14:textId="77777777" w:rsidR="003B02AD" w:rsidRPr="00D652A0" w:rsidRDefault="003B02AD" w:rsidP="00C074F1">
            <w:pPr>
              <w:spacing w:after="0" w:line="240" w:lineRule="auto"/>
              <w:rPr>
                <w:sz w:val="20"/>
                <w:szCs w:val="20"/>
                <w:lang w:eastAsia="ru-RU"/>
              </w:rPr>
            </w:pPr>
            <w:r w:rsidRPr="00D652A0">
              <w:rPr>
                <w:sz w:val="20"/>
                <w:szCs w:val="20"/>
                <w:lang w:eastAsia="ru-RU"/>
              </w:rPr>
              <w:t>ИП Бердила А.В.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E7C0D8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744DDCFF"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5F40629" w14:textId="77777777" w:rsidR="003B02AD" w:rsidRPr="00D652A0" w:rsidRDefault="003B02AD" w:rsidP="00C074F1">
            <w:pPr>
              <w:spacing w:after="0" w:line="240" w:lineRule="auto"/>
              <w:rPr>
                <w:sz w:val="20"/>
                <w:szCs w:val="20"/>
                <w:lang w:eastAsia="ru-RU"/>
              </w:rPr>
            </w:pPr>
            <w:r w:rsidRPr="00D652A0">
              <w:rPr>
                <w:sz w:val="20"/>
                <w:szCs w:val="20"/>
                <w:lang w:eastAsia="ru-RU"/>
              </w:rPr>
              <w:t>ИП Бигоцкий А.Н.</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D9D3D84"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CE4CAB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A241FFD" w14:textId="77777777" w:rsidR="003B02AD" w:rsidRPr="00D652A0" w:rsidRDefault="003B02AD" w:rsidP="00C074F1">
            <w:pPr>
              <w:spacing w:after="0" w:line="240" w:lineRule="auto"/>
              <w:rPr>
                <w:sz w:val="20"/>
                <w:szCs w:val="20"/>
                <w:lang w:eastAsia="ru-RU"/>
              </w:rPr>
            </w:pPr>
            <w:r w:rsidRPr="00D652A0">
              <w:rPr>
                <w:sz w:val="20"/>
                <w:szCs w:val="20"/>
                <w:lang w:eastAsia="ru-RU"/>
              </w:rPr>
              <w:t>ИП Бондарь Е.Н.</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6EC28C5"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36FB02F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04163FC" w14:textId="77777777" w:rsidR="003B02AD" w:rsidRPr="00D652A0" w:rsidRDefault="003B02AD" w:rsidP="00C074F1">
            <w:pPr>
              <w:spacing w:after="0" w:line="240" w:lineRule="auto"/>
              <w:rPr>
                <w:sz w:val="20"/>
                <w:szCs w:val="20"/>
                <w:lang w:eastAsia="ru-RU"/>
              </w:rPr>
            </w:pPr>
            <w:r w:rsidRPr="00D652A0">
              <w:rPr>
                <w:sz w:val="20"/>
                <w:szCs w:val="20"/>
                <w:lang w:eastAsia="ru-RU"/>
              </w:rPr>
              <w:t>ИП Борисова Е.А.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7A5996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7F2EA63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6ADDC47" w14:textId="77777777" w:rsidR="003B02AD" w:rsidRPr="00D652A0" w:rsidRDefault="003B02AD" w:rsidP="00C074F1">
            <w:pPr>
              <w:spacing w:after="0" w:line="240" w:lineRule="auto"/>
              <w:rPr>
                <w:sz w:val="20"/>
                <w:szCs w:val="20"/>
                <w:lang w:eastAsia="ru-RU"/>
              </w:rPr>
            </w:pPr>
            <w:r w:rsidRPr="00D652A0">
              <w:rPr>
                <w:sz w:val="20"/>
                <w:szCs w:val="20"/>
                <w:lang w:eastAsia="ru-RU"/>
              </w:rPr>
              <w:t>ИП Вареник Л.В.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6E8771E"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04ED084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BAC8B64" w14:textId="77777777" w:rsidR="003B02AD" w:rsidRPr="00D652A0" w:rsidRDefault="003B02AD" w:rsidP="00C074F1">
            <w:pPr>
              <w:spacing w:after="0" w:line="240" w:lineRule="auto"/>
              <w:rPr>
                <w:sz w:val="20"/>
                <w:szCs w:val="20"/>
                <w:lang w:eastAsia="ru-RU"/>
              </w:rPr>
            </w:pPr>
            <w:r w:rsidRPr="00D652A0">
              <w:rPr>
                <w:sz w:val="20"/>
                <w:szCs w:val="20"/>
                <w:lang w:eastAsia="ru-RU"/>
              </w:rPr>
              <w:t>ИП Габриелян Э.Р.</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56C405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1440433A"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4622D09" w14:textId="77777777" w:rsidR="003B02AD" w:rsidRPr="00D652A0" w:rsidRDefault="003B02AD" w:rsidP="00C074F1">
            <w:pPr>
              <w:spacing w:after="0" w:line="240" w:lineRule="auto"/>
              <w:rPr>
                <w:sz w:val="20"/>
                <w:szCs w:val="20"/>
                <w:lang w:eastAsia="ru-RU"/>
              </w:rPr>
            </w:pPr>
            <w:r w:rsidRPr="00D652A0">
              <w:rPr>
                <w:sz w:val="20"/>
                <w:szCs w:val="20"/>
                <w:lang w:eastAsia="ru-RU"/>
              </w:rPr>
              <w:t>ИП Ганецкая Е.Б.</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566651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0F95A651"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05FB9D4" w14:textId="77777777" w:rsidR="003B02AD" w:rsidRPr="00D652A0" w:rsidRDefault="003B02AD" w:rsidP="00C074F1">
            <w:pPr>
              <w:spacing w:after="0" w:line="240" w:lineRule="auto"/>
              <w:rPr>
                <w:sz w:val="20"/>
                <w:szCs w:val="20"/>
                <w:lang w:eastAsia="ru-RU"/>
              </w:rPr>
            </w:pPr>
            <w:r w:rsidRPr="00D652A0">
              <w:rPr>
                <w:sz w:val="20"/>
                <w:szCs w:val="20"/>
                <w:lang w:eastAsia="ru-RU"/>
              </w:rPr>
              <w:t>ИП Геращенко Е.В.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3689E8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3C7ECDC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B1A1F0E" w14:textId="77777777" w:rsidR="003B02AD" w:rsidRPr="00D652A0" w:rsidRDefault="003B02AD" w:rsidP="00C074F1">
            <w:pPr>
              <w:spacing w:after="0" w:line="240" w:lineRule="auto"/>
              <w:rPr>
                <w:sz w:val="20"/>
                <w:szCs w:val="20"/>
                <w:lang w:eastAsia="ru-RU"/>
              </w:rPr>
            </w:pPr>
            <w:r w:rsidRPr="00D652A0">
              <w:rPr>
                <w:sz w:val="20"/>
                <w:szCs w:val="20"/>
                <w:lang w:eastAsia="ru-RU"/>
              </w:rPr>
              <w:t>ИП Грохотова Г.П.</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4264DAE"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3483602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7A8FC4B" w14:textId="77777777" w:rsidR="003B02AD" w:rsidRPr="00D652A0" w:rsidRDefault="003B02AD" w:rsidP="00C074F1">
            <w:pPr>
              <w:spacing w:after="0" w:line="240" w:lineRule="auto"/>
              <w:rPr>
                <w:sz w:val="20"/>
                <w:szCs w:val="20"/>
                <w:lang w:eastAsia="ru-RU"/>
              </w:rPr>
            </w:pPr>
            <w:r w:rsidRPr="00D652A0">
              <w:rPr>
                <w:sz w:val="20"/>
                <w:szCs w:val="20"/>
                <w:lang w:eastAsia="ru-RU"/>
              </w:rPr>
              <w:t>ИП Дахин А.Г.</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8E3C18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499FDD7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F0CC6C2" w14:textId="77777777" w:rsidR="003B02AD" w:rsidRPr="00D652A0" w:rsidRDefault="003B02AD" w:rsidP="00C074F1">
            <w:pPr>
              <w:spacing w:after="0" w:line="240" w:lineRule="auto"/>
              <w:rPr>
                <w:sz w:val="20"/>
                <w:szCs w:val="20"/>
                <w:lang w:eastAsia="ru-RU"/>
              </w:rPr>
            </w:pPr>
            <w:r w:rsidRPr="00D652A0">
              <w:rPr>
                <w:sz w:val="20"/>
                <w:szCs w:val="20"/>
                <w:lang w:eastAsia="ru-RU"/>
              </w:rPr>
              <w:t>ИП Дворник В.П.</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831CD5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7FCC96F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5003464" w14:textId="77777777" w:rsidR="003B02AD" w:rsidRPr="00D652A0" w:rsidRDefault="003B02AD" w:rsidP="00C074F1">
            <w:pPr>
              <w:spacing w:after="0" w:line="240" w:lineRule="auto"/>
              <w:rPr>
                <w:sz w:val="20"/>
                <w:szCs w:val="20"/>
                <w:lang w:eastAsia="ru-RU"/>
              </w:rPr>
            </w:pPr>
            <w:r w:rsidRPr="00D652A0">
              <w:rPr>
                <w:sz w:val="20"/>
                <w:szCs w:val="20"/>
                <w:lang w:eastAsia="ru-RU"/>
              </w:rPr>
              <w:t>ИП Денисова А.Н.</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3E6941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D652A0" w14:paraId="2051193A"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6C9572D" w14:textId="77777777" w:rsidR="003B02AD" w:rsidRPr="00D652A0" w:rsidRDefault="003B02AD" w:rsidP="00C074F1">
            <w:pPr>
              <w:spacing w:after="0" w:line="240" w:lineRule="auto"/>
              <w:rPr>
                <w:sz w:val="20"/>
                <w:szCs w:val="20"/>
                <w:lang w:eastAsia="ru-RU"/>
              </w:rPr>
            </w:pPr>
            <w:r w:rsidRPr="00D652A0">
              <w:rPr>
                <w:sz w:val="20"/>
                <w:szCs w:val="20"/>
                <w:lang w:eastAsia="ru-RU"/>
              </w:rPr>
              <w:t>ИП Ершов Ю.И.</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5224F8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B566A5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241883B" w14:textId="77777777" w:rsidR="003B02AD" w:rsidRPr="00D652A0" w:rsidRDefault="003B02AD" w:rsidP="00C074F1">
            <w:pPr>
              <w:spacing w:after="0" w:line="240" w:lineRule="auto"/>
              <w:rPr>
                <w:sz w:val="20"/>
                <w:szCs w:val="20"/>
                <w:lang w:eastAsia="ru-RU"/>
              </w:rPr>
            </w:pPr>
            <w:r w:rsidRPr="00D652A0">
              <w:rPr>
                <w:sz w:val="20"/>
                <w:szCs w:val="20"/>
                <w:lang w:eastAsia="ru-RU"/>
              </w:rPr>
              <w:t>ИП Жарков А.А.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714283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00AF8548"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D3B6314" w14:textId="77777777" w:rsidR="003B02AD" w:rsidRPr="00D652A0" w:rsidRDefault="003B02AD" w:rsidP="00C074F1">
            <w:pPr>
              <w:spacing w:after="0" w:line="240" w:lineRule="auto"/>
              <w:rPr>
                <w:sz w:val="20"/>
                <w:szCs w:val="20"/>
                <w:lang w:eastAsia="ru-RU"/>
              </w:rPr>
            </w:pPr>
            <w:r w:rsidRPr="00D652A0">
              <w:rPr>
                <w:sz w:val="20"/>
                <w:szCs w:val="20"/>
                <w:lang w:eastAsia="ru-RU"/>
              </w:rPr>
              <w:t>ИП Жилина Т.А.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A54C25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D652A0" w14:paraId="5492514F"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6898C530" w14:textId="77777777" w:rsidR="003B02AD" w:rsidRPr="00D652A0" w:rsidRDefault="003B02AD" w:rsidP="00C074F1">
            <w:pPr>
              <w:spacing w:after="0" w:line="240" w:lineRule="auto"/>
              <w:rPr>
                <w:sz w:val="20"/>
                <w:szCs w:val="20"/>
                <w:lang w:eastAsia="ru-RU"/>
              </w:rPr>
            </w:pPr>
            <w:r w:rsidRPr="00D652A0">
              <w:rPr>
                <w:sz w:val="20"/>
                <w:szCs w:val="20"/>
                <w:lang w:eastAsia="ru-RU"/>
              </w:rPr>
              <w:t>ИП Жусупов Ш.Э.</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47D1BED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4F539CB"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C46276F" w14:textId="77777777" w:rsidR="003B02AD" w:rsidRPr="00D652A0" w:rsidRDefault="003B02AD" w:rsidP="00C074F1">
            <w:pPr>
              <w:spacing w:after="0" w:line="240" w:lineRule="auto"/>
              <w:rPr>
                <w:sz w:val="20"/>
                <w:szCs w:val="20"/>
                <w:lang w:eastAsia="ru-RU"/>
              </w:rPr>
            </w:pPr>
            <w:r w:rsidRPr="00D652A0">
              <w:rPr>
                <w:sz w:val="20"/>
                <w:szCs w:val="20"/>
                <w:lang w:eastAsia="ru-RU"/>
              </w:rPr>
              <w:t>ИП Зиновьева А.А.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7A6377B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18C38F4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5EB6FA22" w14:textId="77777777" w:rsidR="003B02AD" w:rsidRPr="00D652A0" w:rsidRDefault="003B02AD" w:rsidP="00C074F1">
            <w:pPr>
              <w:spacing w:after="0" w:line="240" w:lineRule="auto"/>
              <w:rPr>
                <w:sz w:val="20"/>
                <w:szCs w:val="20"/>
                <w:lang w:eastAsia="ru-RU"/>
              </w:rPr>
            </w:pPr>
            <w:r w:rsidRPr="00D652A0">
              <w:rPr>
                <w:sz w:val="20"/>
                <w:szCs w:val="20"/>
                <w:lang w:eastAsia="ru-RU"/>
              </w:rPr>
              <w:t>ИП Исаков Н.Г.</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2CA6DEF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256886F"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15D6F51" w14:textId="77777777" w:rsidR="003B02AD" w:rsidRPr="00D652A0" w:rsidRDefault="003B02AD" w:rsidP="00C074F1">
            <w:pPr>
              <w:spacing w:after="0" w:line="240" w:lineRule="auto"/>
              <w:rPr>
                <w:sz w:val="20"/>
                <w:szCs w:val="20"/>
                <w:lang w:eastAsia="ru-RU"/>
              </w:rPr>
            </w:pPr>
            <w:r w:rsidRPr="00D652A0">
              <w:rPr>
                <w:sz w:val="20"/>
                <w:szCs w:val="20"/>
                <w:lang w:eastAsia="ru-RU"/>
              </w:rPr>
              <w:t>ИП Казаков И.Л.</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88430F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18858A2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CBCDFF7" w14:textId="77777777" w:rsidR="003B02AD" w:rsidRPr="00D652A0" w:rsidRDefault="003B02AD" w:rsidP="00C074F1">
            <w:pPr>
              <w:spacing w:after="0" w:line="240" w:lineRule="auto"/>
              <w:rPr>
                <w:sz w:val="20"/>
                <w:szCs w:val="20"/>
                <w:lang w:eastAsia="ru-RU"/>
              </w:rPr>
            </w:pPr>
            <w:r w:rsidRPr="00D652A0">
              <w:rPr>
                <w:sz w:val="20"/>
                <w:szCs w:val="20"/>
                <w:lang w:eastAsia="ru-RU"/>
              </w:rPr>
              <w:t>ИП Каныгин Р.Г.</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4E8F82D"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E90058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610B4CE" w14:textId="77777777" w:rsidR="003B02AD" w:rsidRPr="00D652A0" w:rsidRDefault="003B02AD" w:rsidP="00C074F1">
            <w:pPr>
              <w:spacing w:after="0" w:line="240" w:lineRule="auto"/>
              <w:rPr>
                <w:sz w:val="20"/>
                <w:szCs w:val="20"/>
                <w:lang w:eastAsia="ru-RU"/>
              </w:rPr>
            </w:pPr>
            <w:r w:rsidRPr="00D652A0">
              <w:rPr>
                <w:sz w:val="20"/>
                <w:szCs w:val="20"/>
                <w:lang w:eastAsia="ru-RU"/>
              </w:rPr>
              <w:t>ИП Каранфилова В.В.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9F5321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3BCAEE78"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631166F" w14:textId="77777777" w:rsidR="003B02AD" w:rsidRPr="00D652A0" w:rsidRDefault="003B02AD" w:rsidP="00C074F1">
            <w:pPr>
              <w:spacing w:after="0" w:line="240" w:lineRule="auto"/>
              <w:rPr>
                <w:sz w:val="20"/>
                <w:szCs w:val="20"/>
                <w:lang w:eastAsia="ru-RU"/>
              </w:rPr>
            </w:pPr>
            <w:r w:rsidRPr="00D652A0">
              <w:rPr>
                <w:sz w:val="20"/>
                <w:szCs w:val="20"/>
                <w:lang w:eastAsia="ru-RU"/>
              </w:rPr>
              <w:t>ИП Карахонов С.М.</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4368CF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45E81AA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32B4C67" w14:textId="77777777" w:rsidR="003B02AD" w:rsidRPr="00D652A0" w:rsidRDefault="003B02AD" w:rsidP="00C074F1">
            <w:pPr>
              <w:spacing w:after="0" w:line="240" w:lineRule="auto"/>
              <w:rPr>
                <w:sz w:val="20"/>
                <w:szCs w:val="20"/>
                <w:lang w:eastAsia="ru-RU"/>
              </w:rPr>
            </w:pPr>
            <w:r w:rsidRPr="00D652A0">
              <w:rPr>
                <w:sz w:val="20"/>
                <w:szCs w:val="20"/>
                <w:lang w:eastAsia="ru-RU"/>
              </w:rPr>
              <w:t>ИП Козлова Л.В.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F1F115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  </w:t>
            </w:r>
          </w:p>
        </w:tc>
      </w:tr>
      <w:tr w:rsidR="003B02AD" w:rsidRPr="00D652A0" w14:paraId="6CC604D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4545F46" w14:textId="77777777" w:rsidR="003B02AD" w:rsidRPr="00D652A0" w:rsidRDefault="003B02AD" w:rsidP="00C074F1">
            <w:pPr>
              <w:spacing w:after="0" w:line="240" w:lineRule="auto"/>
              <w:rPr>
                <w:sz w:val="20"/>
                <w:szCs w:val="20"/>
                <w:lang w:eastAsia="ru-RU"/>
              </w:rPr>
            </w:pPr>
            <w:r w:rsidRPr="00D652A0">
              <w:rPr>
                <w:sz w:val="20"/>
                <w:szCs w:val="20"/>
                <w:lang w:eastAsia="ru-RU"/>
              </w:rPr>
              <w:t>ИП Корогодин С.Н.</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3D7E70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499A98F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3B40F56" w14:textId="77777777" w:rsidR="003B02AD" w:rsidRPr="00D652A0" w:rsidRDefault="003B02AD" w:rsidP="00C074F1">
            <w:pPr>
              <w:spacing w:after="0" w:line="240" w:lineRule="auto"/>
              <w:rPr>
                <w:sz w:val="20"/>
                <w:szCs w:val="20"/>
                <w:lang w:eastAsia="ru-RU"/>
              </w:rPr>
            </w:pPr>
            <w:r w:rsidRPr="00D652A0">
              <w:rPr>
                <w:sz w:val="20"/>
                <w:szCs w:val="20"/>
                <w:lang w:eastAsia="ru-RU"/>
              </w:rPr>
              <w:t>ИП Коротаева В.П.</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DBD134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9FDF52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AEAF859" w14:textId="77777777" w:rsidR="003B02AD" w:rsidRPr="00D652A0" w:rsidRDefault="003B02AD" w:rsidP="00C074F1">
            <w:pPr>
              <w:spacing w:after="0" w:line="240" w:lineRule="auto"/>
              <w:rPr>
                <w:sz w:val="20"/>
                <w:szCs w:val="20"/>
                <w:lang w:eastAsia="ru-RU"/>
              </w:rPr>
            </w:pPr>
            <w:r w:rsidRPr="00D652A0">
              <w:rPr>
                <w:sz w:val="20"/>
                <w:szCs w:val="20"/>
                <w:lang w:eastAsia="ru-RU"/>
              </w:rPr>
              <w:t>ИП Кочоян С.Ф.</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346462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4C4837A8"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EB28860" w14:textId="77777777" w:rsidR="003B02AD" w:rsidRPr="00D652A0" w:rsidRDefault="003B02AD" w:rsidP="00C074F1">
            <w:pPr>
              <w:spacing w:after="0" w:line="240" w:lineRule="auto"/>
              <w:rPr>
                <w:sz w:val="20"/>
                <w:szCs w:val="20"/>
                <w:lang w:eastAsia="ru-RU"/>
              </w:rPr>
            </w:pPr>
            <w:r w:rsidRPr="00D652A0">
              <w:rPr>
                <w:sz w:val="20"/>
                <w:szCs w:val="20"/>
                <w:lang w:eastAsia="ru-RU"/>
              </w:rPr>
              <w:t>ИП Кравченко Е.Е.</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2268EF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D652A0" w14:paraId="76527017"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98C0745" w14:textId="77777777" w:rsidR="003B02AD" w:rsidRPr="00D652A0" w:rsidRDefault="003B02AD" w:rsidP="00C074F1">
            <w:pPr>
              <w:spacing w:after="0" w:line="240" w:lineRule="auto"/>
              <w:rPr>
                <w:sz w:val="20"/>
                <w:szCs w:val="20"/>
                <w:lang w:eastAsia="ru-RU"/>
              </w:rPr>
            </w:pPr>
            <w:r w:rsidRPr="00D652A0">
              <w:rPr>
                <w:sz w:val="20"/>
                <w:szCs w:val="20"/>
                <w:lang w:eastAsia="ru-RU"/>
              </w:rPr>
              <w:t>ИП Курищенко Е.В.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BFF905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46AE45B8"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3A30B8E" w14:textId="77777777" w:rsidR="003B02AD" w:rsidRPr="00D652A0" w:rsidRDefault="003B02AD" w:rsidP="00C074F1">
            <w:pPr>
              <w:spacing w:after="0" w:line="240" w:lineRule="auto"/>
              <w:rPr>
                <w:sz w:val="20"/>
                <w:szCs w:val="20"/>
                <w:lang w:eastAsia="ru-RU"/>
              </w:rPr>
            </w:pPr>
            <w:r w:rsidRPr="00D652A0">
              <w:rPr>
                <w:sz w:val="20"/>
                <w:szCs w:val="20"/>
                <w:lang w:eastAsia="ru-RU"/>
              </w:rPr>
              <w:t>ИП Лупан Р.А.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0FF215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1253BB1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6B57225" w14:textId="77777777" w:rsidR="003B02AD" w:rsidRPr="00D652A0" w:rsidRDefault="003B02AD" w:rsidP="00C074F1">
            <w:pPr>
              <w:spacing w:after="0" w:line="240" w:lineRule="auto"/>
              <w:rPr>
                <w:sz w:val="20"/>
                <w:szCs w:val="20"/>
                <w:lang w:eastAsia="ru-RU"/>
              </w:rPr>
            </w:pPr>
            <w:r w:rsidRPr="00D652A0">
              <w:rPr>
                <w:sz w:val="20"/>
                <w:szCs w:val="20"/>
                <w:lang w:eastAsia="ru-RU"/>
              </w:rPr>
              <w:t>ИП Майоров А.В.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9E8C82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4A1B946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13E28CB" w14:textId="77777777" w:rsidR="003B02AD" w:rsidRPr="00D652A0" w:rsidRDefault="003B02AD" w:rsidP="00C074F1">
            <w:pPr>
              <w:spacing w:after="0" w:line="240" w:lineRule="auto"/>
              <w:rPr>
                <w:sz w:val="20"/>
                <w:szCs w:val="20"/>
                <w:lang w:eastAsia="ru-RU"/>
              </w:rPr>
            </w:pPr>
            <w:r w:rsidRPr="00D652A0">
              <w:rPr>
                <w:sz w:val="20"/>
                <w:szCs w:val="20"/>
                <w:lang w:eastAsia="ru-RU"/>
              </w:rPr>
              <w:t>ИП Максимов М.И.</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8AFC4B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   </w:t>
            </w:r>
          </w:p>
        </w:tc>
      </w:tr>
      <w:tr w:rsidR="003B02AD" w:rsidRPr="00D652A0" w14:paraId="232F3A9F"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F19E68D" w14:textId="77777777" w:rsidR="003B02AD" w:rsidRPr="00D652A0" w:rsidRDefault="003B02AD" w:rsidP="00C074F1">
            <w:pPr>
              <w:spacing w:after="0" w:line="240" w:lineRule="auto"/>
              <w:rPr>
                <w:sz w:val="20"/>
                <w:szCs w:val="20"/>
                <w:lang w:eastAsia="ru-RU"/>
              </w:rPr>
            </w:pPr>
            <w:r w:rsidRPr="00D652A0">
              <w:rPr>
                <w:sz w:val="20"/>
                <w:szCs w:val="20"/>
                <w:lang w:eastAsia="ru-RU"/>
              </w:rPr>
              <w:t>ИП Малаева Е.С.</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FAE779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78939FC8"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5E899E9" w14:textId="77777777" w:rsidR="003B02AD" w:rsidRPr="00D652A0" w:rsidRDefault="003B02AD" w:rsidP="00C074F1">
            <w:pPr>
              <w:spacing w:after="0" w:line="240" w:lineRule="auto"/>
              <w:rPr>
                <w:sz w:val="20"/>
                <w:szCs w:val="20"/>
                <w:lang w:eastAsia="ru-RU"/>
              </w:rPr>
            </w:pPr>
            <w:r w:rsidRPr="00D652A0">
              <w:rPr>
                <w:sz w:val="20"/>
                <w:szCs w:val="20"/>
                <w:lang w:eastAsia="ru-RU"/>
              </w:rPr>
              <w:t>ИП Мамаева Л.В.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76569A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364BD88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265B39E" w14:textId="77777777" w:rsidR="003B02AD" w:rsidRPr="00D652A0" w:rsidRDefault="003B02AD" w:rsidP="00C074F1">
            <w:pPr>
              <w:spacing w:after="0" w:line="240" w:lineRule="auto"/>
              <w:rPr>
                <w:sz w:val="20"/>
                <w:szCs w:val="20"/>
                <w:lang w:eastAsia="ru-RU"/>
              </w:rPr>
            </w:pPr>
            <w:r w:rsidRPr="00D652A0">
              <w:rPr>
                <w:sz w:val="20"/>
                <w:szCs w:val="20"/>
                <w:lang w:eastAsia="ru-RU"/>
              </w:rPr>
              <w:t>ИП Маркоменко Л.И.</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2A886E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1B8875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6BDBA7C" w14:textId="77777777" w:rsidR="003B02AD" w:rsidRPr="00D652A0" w:rsidRDefault="003B02AD" w:rsidP="00C074F1">
            <w:pPr>
              <w:spacing w:after="0" w:line="240" w:lineRule="auto"/>
              <w:rPr>
                <w:sz w:val="20"/>
                <w:szCs w:val="20"/>
                <w:lang w:eastAsia="ru-RU"/>
              </w:rPr>
            </w:pPr>
            <w:r w:rsidRPr="00D652A0">
              <w:rPr>
                <w:sz w:val="20"/>
                <w:szCs w:val="20"/>
                <w:lang w:eastAsia="ru-RU"/>
              </w:rPr>
              <w:lastRenderedPageBreak/>
              <w:t xml:space="preserve">ИП Моисеев О.К.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7A7F6ED"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D2878F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F2CD2A6" w14:textId="77777777" w:rsidR="003B02AD" w:rsidRPr="00D652A0" w:rsidRDefault="003B02AD" w:rsidP="00C074F1">
            <w:pPr>
              <w:spacing w:after="0" w:line="240" w:lineRule="auto"/>
              <w:rPr>
                <w:sz w:val="20"/>
                <w:szCs w:val="20"/>
                <w:lang w:eastAsia="ru-RU"/>
              </w:rPr>
            </w:pPr>
            <w:r w:rsidRPr="00D652A0">
              <w:rPr>
                <w:sz w:val="20"/>
                <w:szCs w:val="20"/>
                <w:lang w:eastAsia="ru-RU"/>
              </w:rPr>
              <w:t>ИП Моисеева И.Н.</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599ED10"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059764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4B4B899" w14:textId="77777777" w:rsidR="003B02AD" w:rsidRPr="00D652A0" w:rsidRDefault="003B02AD" w:rsidP="00C074F1">
            <w:pPr>
              <w:spacing w:after="0" w:line="240" w:lineRule="auto"/>
              <w:rPr>
                <w:sz w:val="20"/>
                <w:szCs w:val="20"/>
                <w:lang w:eastAsia="ru-RU"/>
              </w:rPr>
            </w:pPr>
            <w:r w:rsidRPr="00D652A0">
              <w:rPr>
                <w:sz w:val="20"/>
                <w:szCs w:val="20"/>
                <w:lang w:eastAsia="ru-RU"/>
              </w:rPr>
              <w:t>ИП Начатой А.П.</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41AB9D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677DE32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31A7814" w14:textId="77777777" w:rsidR="003B02AD" w:rsidRPr="00D652A0" w:rsidRDefault="003B02AD" w:rsidP="00C074F1">
            <w:pPr>
              <w:spacing w:after="0" w:line="240" w:lineRule="auto"/>
              <w:rPr>
                <w:sz w:val="20"/>
                <w:szCs w:val="20"/>
                <w:lang w:eastAsia="ru-RU"/>
              </w:rPr>
            </w:pPr>
            <w:r w:rsidRPr="00D652A0">
              <w:rPr>
                <w:sz w:val="20"/>
                <w:szCs w:val="20"/>
                <w:lang w:eastAsia="ru-RU"/>
              </w:rPr>
              <w:t>ИП Неделько А.П.</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97D5049"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79EF071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37F1DF6" w14:textId="77777777" w:rsidR="003B02AD" w:rsidRPr="00D652A0" w:rsidRDefault="003B02AD" w:rsidP="00C074F1">
            <w:pPr>
              <w:spacing w:after="0" w:line="240" w:lineRule="auto"/>
              <w:rPr>
                <w:sz w:val="20"/>
                <w:szCs w:val="20"/>
                <w:lang w:eastAsia="ru-RU"/>
              </w:rPr>
            </w:pPr>
            <w:r w:rsidRPr="00D652A0">
              <w:rPr>
                <w:sz w:val="20"/>
                <w:szCs w:val="20"/>
                <w:lang w:eastAsia="ru-RU"/>
              </w:rPr>
              <w:t>ИП Ослякова О.В.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EAD5051"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w:t>
            </w:r>
          </w:p>
        </w:tc>
      </w:tr>
      <w:tr w:rsidR="003B02AD" w:rsidRPr="00D652A0" w14:paraId="0ACFED4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1F105FA" w14:textId="77777777" w:rsidR="003B02AD" w:rsidRPr="00D652A0" w:rsidRDefault="003B02AD" w:rsidP="00C074F1">
            <w:pPr>
              <w:spacing w:after="0" w:line="240" w:lineRule="auto"/>
              <w:rPr>
                <w:sz w:val="20"/>
                <w:szCs w:val="20"/>
                <w:lang w:eastAsia="ru-RU"/>
              </w:rPr>
            </w:pPr>
            <w:r w:rsidRPr="00D652A0">
              <w:rPr>
                <w:sz w:val="20"/>
                <w:szCs w:val="20"/>
                <w:lang w:eastAsia="ru-RU"/>
              </w:rPr>
              <w:t>ИП Пашкова М.А.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67F403A"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xml:space="preserve">СЧ  </w:t>
            </w:r>
          </w:p>
        </w:tc>
      </w:tr>
      <w:tr w:rsidR="003B02AD" w:rsidRPr="00D652A0" w14:paraId="532DDB0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5CF831B" w14:textId="77777777" w:rsidR="003B02AD" w:rsidRPr="00D652A0" w:rsidRDefault="003B02AD" w:rsidP="00C074F1">
            <w:pPr>
              <w:spacing w:after="0" w:line="240" w:lineRule="auto"/>
              <w:rPr>
                <w:sz w:val="20"/>
                <w:szCs w:val="20"/>
                <w:lang w:eastAsia="ru-RU"/>
              </w:rPr>
            </w:pPr>
            <w:r w:rsidRPr="00D652A0">
              <w:rPr>
                <w:sz w:val="20"/>
                <w:szCs w:val="20"/>
                <w:lang w:eastAsia="ru-RU"/>
              </w:rPr>
              <w:t>ИП Петриченко О.М.</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4E57E5E"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650935B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1377CB2" w14:textId="77777777" w:rsidR="003B02AD" w:rsidRPr="00D652A0" w:rsidRDefault="003B02AD" w:rsidP="00C074F1">
            <w:pPr>
              <w:spacing w:after="0" w:line="240" w:lineRule="auto"/>
              <w:rPr>
                <w:sz w:val="20"/>
                <w:szCs w:val="20"/>
                <w:lang w:eastAsia="ru-RU"/>
              </w:rPr>
            </w:pPr>
            <w:r w:rsidRPr="00D652A0">
              <w:rPr>
                <w:sz w:val="20"/>
                <w:szCs w:val="20"/>
                <w:lang w:eastAsia="ru-RU"/>
              </w:rPr>
              <w:t>ИП Петунин А.В.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8B78F81"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w:t>
            </w:r>
          </w:p>
        </w:tc>
      </w:tr>
      <w:tr w:rsidR="003B02AD" w:rsidRPr="00D652A0" w14:paraId="19A32A4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D5E4589" w14:textId="77777777" w:rsidR="003B02AD" w:rsidRPr="00D652A0" w:rsidRDefault="003B02AD" w:rsidP="00C074F1">
            <w:pPr>
              <w:spacing w:after="0" w:line="240" w:lineRule="auto"/>
              <w:rPr>
                <w:sz w:val="20"/>
                <w:szCs w:val="20"/>
                <w:lang w:eastAsia="ru-RU"/>
              </w:rPr>
            </w:pPr>
            <w:r w:rsidRPr="00D652A0">
              <w:rPr>
                <w:sz w:val="20"/>
                <w:szCs w:val="20"/>
                <w:lang w:eastAsia="ru-RU"/>
              </w:rPr>
              <w:t>ИП Пономаренко А.В.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49E5803"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4641FC1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2398DE2D" w14:textId="77777777" w:rsidR="003B02AD" w:rsidRPr="00D652A0" w:rsidRDefault="003B02AD" w:rsidP="00C074F1">
            <w:pPr>
              <w:spacing w:after="0" w:line="240" w:lineRule="auto"/>
              <w:rPr>
                <w:sz w:val="20"/>
                <w:szCs w:val="20"/>
                <w:lang w:eastAsia="ru-RU"/>
              </w:rPr>
            </w:pPr>
            <w:r w:rsidRPr="00D652A0">
              <w:rPr>
                <w:sz w:val="20"/>
                <w:szCs w:val="20"/>
                <w:lang w:eastAsia="ru-RU"/>
              </w:rPr>
              <w:t>ИП Прибылых А.П</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3A9020AA"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2390ECA7"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C6FD7A3" w14:textId="77777777" w:rsidR="003B02AD" w:rsidRPr="00D652A0" w:rsidRDefault="003B02AD" w:rsidP="00C074F1">
            <w:pPr>
              <w:spacing w:after="0" w:line="240" w:lineRule="auto"/>
              <w:rPr>
                <w:sz w:val="20"/>
                <w:szCs w:val="20"/>
                <w:lang w:eastAsia="ru-RU"/>
              </w:rPr>
            </w:pPr>
            <w:r w:rsidRPr="00D652A0">
              <w:rPr>
                <w:sz w:val="20"/>
                <w:szCs w:val="20"/>
                <w:lang w:eastAsia="ru-RU"/>
              </w:rPr>
              <w:t>ИП Ризвонов С.Г.</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9B082A6"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xml:space="preserve">СЧ  </w:t>
            </w:r>
          </w:p>
        </w:tc>
      </w:tr>
      <w:tr w:rsidR="003B02AD" w:rsidRPr="00D652A0" w14:paraId="736E940B"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9D38E0D" w14:textId="77777777" w:rsidR="003B02AD" w:rsidRPr="00D652A0" w:rsidRDefault="003B02AD" w:rsidP="00C074F1">
            <w:pPr>
              <w:spacing w:after="0" w:line="240" w:lineRule="auto"/>
              <w:rPr>
                <w:sz w:val="20"/>
                <w:szCs w:val="20"/>
                <w:lang w:eastAsia="ru-RU"/>
              </w:rPr>
            </w:pPr>
            <w:r w:rsidRPr="00D652A0">
              <w:rPr>
                <w:sz w:val="20"/>
                <w:szCs w:val="20"/>
                <w:lang w:eastAsia="ru-RU"/>
              </w:rPr>
              <w:t>ИП Рожко Т.В.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13FD31DC"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2A79C05C"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4326301" w14:textId="77777777" w:rsidR="003B02AD" w:rsidRPr="00D652A0" w:rsidRDefault="003B02AD" w:rsidP="00C074F1">
            <w:pPr>
              <w:spacing w:after="0" w:line="240" w:lineRule="auto"/>
              <w:rPr>
                <w:sz w:val="20"/>
                <w:szCs w:val="20"/>
                <w:lang w:eastAsia="ru-RU"/>
              </w:rPr>
            </w:pPr>
            <w:r w:rsidRPr="00D652A0">
              <w:rPr>
                <w:sz w:val="20"/>
                <w:szCs w:val="20"/>
                <w:lang w:eastAsia="ru-RU"/>
              </w:rPr>
              <w:t>ИП Ростовцева Т.Н.</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C0D04B0"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xml:space="preserve">СЧ  </w:t>
            </w:r>
          </w:p>
        </w:tc>
      </w:tr>
      <w:tr w:rsidR="003B02AD" w:rsidRPr="00D652A0" w14:paraId="7B43CAC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1BD55CE5" w14:textId="77777777" w:rsidR="003B02AD" w:rsidRPr="00D652A0" w:rsidRDefault="003B02AD" w:rsidP="00C074F1">
            <w:pPr>
              <w:spacing w:after="0" w:line="240" w:lineRule="auto"/>
              <w:rPr>
                <w:sz w:val="20"/>
                <w:szCs w:val="20"/>
                <w:lang w:eastAsia="ru-RU"/>
              </w:rPr>
            </w:pPr>
            <w:r w:rsidRPr="00D652A0">
              <w:rPr>
                <w:sz w:val="20"/>
                <w:szCs w:val="20"/>
                <w:lang w:eastAsia="ru-RU"/>
              </w:rPr>
              <w:t>ИП Ротару И.М.</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63597E01"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4766B6E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2C6E2AC" w14:textId="77777777" w:rsidR="003B02AD" w:rsidRPr="00D652A0" w:rsidRDefault="003B02AD" w:rsidP="00C074F1">
            <w:pPr>
              <w:spacing w:after="0" w:line="240" w:lineRule="auto"/>
              <w:rPr>
                <w:sz w:val="20"/>
                <w:szCs w:val="20"/>
                <w:lang w:eastAsia="ru-RU"/>
              </w:rPr>
            </w:pPr>
            <w:r w:rsidRPr="00D652A0">
              <w:rPr>
                <w:sz w:val="20"/>
                <w:szCs w:val="20"/>
                <w:lang w:eastAsia="ru-RU"/>
              </w:rPr>
              <w:t>ИП Руденко Е.В.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2F2CB1B"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w:t>
            </w:r>
          </w:p>
        </w:tc>
      </w:tr>
      <w:tr w:rsidR="003B02AD" w:rsidRPr="00D652A0" w14:paraId="0D5E945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A84A66C" w14:textId="77777777" w:rsidR="003B02AD" w:rsidRPr="00D652A0" w:rsidRDefault="003B02AD" w:rsidP="00C074F1">
            <w:pPr>
              <w:spacing w:after="0" w:line="240" w:lineRule="auto"/>
              <w:rPr>
                <w:sz w:val="20"/>
                <w:szCs w:val="20"/>
                <w:lang w:eastAsia="ru-RU"/>
              </w:rPr>
            </w:pPr>
            <w:r w:rsidRPr="00D652A0">
              <w:rPr>
                <w:sz w:val="20"/>
                <w:szCs w:val="20"/>
                <w:lang w:eastAsia="ru-RU"/>
              </w:rPr>
              <w:t>ИП Сергеев О.В.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DF14E88"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xml:space="preserve">СЧ  </w:t>
            </w:r>
          </w:p>
        </w:tc>
      </w:tr>
      <w:tr w:rsidR="003B02AD" w:rsidRPr="00D652A0" w14:paraId="2CA5222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06CCA43" w14:textId="77777777" w:rsidR="003B02AD" w:rsidRPr="00D652A0" w:rsidRDefault="003B02AD" w:rsidP="00C074F1">
            <w:pPr>
              <w:spacing w:after="0" w:line="240" w:lineRule="auto"/>
              <w:rPr>
                <w:sz w:val="20"/>
                <w:szCs w:val="20"/>
                <w:lang w:eastAsia="ru-RU"/>
              </w:rPr>
            </w:pPr>
            <w:r w:rsidRPr="00D652A0">
              <w:rPr>
                <w:sz w:val="20"/>
                <w:szCs w:val="20"/>
                <w:lang w:eastAsia="ru-RU"/>
              </w:rPr>
              <w:t>ИП Торосян Д.Н.</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8980FDB"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18357701"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61BC5B9"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ИП Торосян З.В.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27D33B6"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xml:space="preserve">CЧ </w:t>
            </w:r>
          </w:p>
        </w:tc>
      </w:tr>
      <w:tr w:rsidR="003B02AD" w:rsidRPr="00D652A0" w14:paraId="1641DCEA"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6232972" w14:textId="77777777" w:rsidR="003B02AD" w:rsidRPr="00D652A0" w:rsidRDefault="003B02AD" w:rsidP="00C074F1">
            <w:pPr>
              <w:spacing w:after="0" w:line="240" w:lineRule="auto"/>
              <w:rPr>
                <w:sz w:val="20"/>
                <w:szCs w:val="20"/>
                <w:lang w:eastAsia="ru-RU"/>
              </w:rPr>
            </w:pPr>
            <w:r w:rsidRPr="00D652A0">
              <w:rPr>
                <w:sz w:val="20"/>
                <w:szCs w:val="20"/>
                <w:lang w:eastAsia="ru-RU"/>
              </w:rPr>
              <w:t>ИП Федосеева А.Ю.</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DF9E138"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590249A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7C4BFFE" w14:textId="77777777" w:rsidR="003B02AD" w:rsidRPr="00D652A0" w:rsidRDefault="003B02AD" w:rsidP="00C074F1">
            <w:pPr>
              <w:spacing w:after="0" w:line="240" w:lineRule="auto"/>
              <w:rPr>
                <w:sz w:val="20"/>
                <w:szCs w:val="20"/>
                <w:lang w:eastAsia="ru-RU"/>
              </w:rPr>
            </w:pPr>
            <w:r w:rsidRPr="00D652A0">
              <w:rPr>
                <w:sz w:val="20"/>
                <w:szCs w:val="20"/>
                <w:lang w:eastAsia="ru-RU"/>
              </w:rPr>
              <w:t>ИП Фоменко Э.Ю.</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2065BF3"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2E52D1A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7D147DD" w14:textId="77777777" w:rsidR="003B02AD" w:rsidRPr="00D652A0" w:rsidRDefault="003B02AD" w:rsidP="00C074F1">
            <w:pPr>
              <w:spacing w:after="0" w:line="240" w:lineRule="auto"/>
              <w:rPr>
                <w:sz w:val="20"/>
                <w:szCs w:val="20"/>
                <w:lang w:eastAsia="ru-RU"/>
              </w:rPr>
            </w:pPr>
            <w:r w:rsidRPr="00D652A0">
              <w:rPr>
                <w:sz w:val="20"/>
                <w:szCs w:val="20"/>
                <w:lang w:eastAsia="ru-RU"/>
              </w:rPr>
              <w:t>ИП Халимов А.А.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2BED735"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42F4F2B7"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3A413BB2" w14:textId="77777777" w:rsidR="003B02AD" w:rsidRPr="00D652A0" w:rsidRDefault="003B02AD" w:rsidP="00C074F1">
            <w:pPr>
              <w:spacing w:after="0" w:line="240" w:lineRule="auto"/>
              <w:rPr>
                <w:sz w:val="20"/>
                <w:szCs w:val="20"/>
                <w:lang w:eastAsia="ru-RU"/>
              </w:rPr>
            </w:pPr>
            <w:r w:rsidRPr="00D652A0">
              <w:rPr>
                <w:sz w:val="20"/>
                <w:szCs w:val="20"/>
                <w:lang w:eastAsia="ru-RU"/>
              </w:rPr>
              <w:t>ИП Хлыновский Д.Ю.</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739C0190"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w:t>
            </w:r>
          </w:p>
        </w:tc>
      </w:tr>
      <w:tr w:rsidR="003B02AD" w:rsidRPr="00D652A0" w14:paraId="647C805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A1024A1" w14:textId="77777777" w:rsidR="003B02AD" w:rsidRPr="00D652A0" w:rsidRDefault="003B02AD" w:rsidP="00C074F1">
            <w:pPr>
              <w:spacing w:after="0" w:line="240" w:lineRule="auto"/>
              <w:rPr>
                <w:sz w:val="20"/>
                <w:szCs w:val="20"/>
                <w:lang w:eastAsia="ru-RU"/>
              </w:rPr>
            </w:pPr>
            <w:r w:rsidRPr="00D652A0">
              <w:rPr>
                <w:sz w:val="20"/>
                <w:szCs w:val="20"/>
                <w:lang w:eastAsia="ru-RU"/>
              </w:rPr>
              <w:t>ИП Ходцова Л.А.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85A1FA2"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5D40238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7535D93"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ИП Цмокалюк В.В.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4398214"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6971235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09F4850" w14:textId="77777777" w:rsidR="003B02AD" w:rsidRPr="00D652A0" w:rsidRDefault="003B02AD" w:rsidP="00C074F1">
            <w:pPr>
              <w:spacing w:after="0" w:line="240" w:lineRule="auto"/>
              <w:rPr>
                <w:sz w:val="20"/>
                <w:szCs w:val="20"/>
                <w:lang w:eastAsia="ru-RU"/>
              </w:rPr>
            </w:pPr>
            <w:r w:rsidRPr="00D652A0">
              <w:rPr>
                <w:sz w:val="20"/>
                <w:szCs w:val="20"/>
                <w:lang w:eastAsia="ru-RU"/>
              </w:rPr>
              <w:t>ИП Цырульникова Л.Н.</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9A5D1DE"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67D0DA9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464AE92" w14:textId="77777777" w:rsidR="003B02AD" w:rsidRPr="00D652A0" w:rsidRDefault="003B02AD" w:rsidP="00C074F1">
            <w:pPr>
              <w:spacing w:after="0" w:line="240" w:lineRule="auto"/>
              <w:rPr>
                <w:sz w:val="20"/>
                <w:szCs w:val="20"/>
                <w:lang w:eastAsia="ru-RU"/>
              </w:rPr>
            </w:pPr>
            <w:r w:rsidRPr="00D652A0">
              <w:rPr>
                <w:sz w:val="20"/>
                <w:szCs w:val="20"/>
                <w:lang w:eastAsia="ru-RU"/>
              </w:rPr>
              <w:t>ИП Чевыкалова Г.М.</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589F035"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1ED4EB1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25E1184" w14:textId="77777777" w:rsidR="003B02AD" w:rsidRPr="00D652A0" w:rsidRDefault="003B02AD" w:rsidP="00C074F1">
            <w:pPr>
              <w:spacing w:after="0" w:line="240" w:lineRule="auto"/>
              <w:rPr>
                <w:sz w:val="20"/>
                <w:szCs w:val="20"/>
                <w:lang w:eastAsia="ru-RU"/>
              </w:rPr>
            </w:pPr>
            <w:r w:rsidRPr="00D652A0">
              <w:rPr>
                <w:sz w:val="20"/>
                <w:szCs w:val="20"/>
                <w:lang w:eastAsia="ru-RU"/>
              </w:rPr>
              <w:t>ИП Чернова С.И.</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DD2E62B"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62161E5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694AD74C" w14:textId="77777777" w:rsidR="003B02AD" w:rsidRPr="00D652A0" w:rsidRDefault="003B02AD" w:rsidP="00C074F1">
            <w:pPr>
              <w:spacing w:after="0" w:line="240" w:lineRule="auto"/>
              <w:rPr>
                <w:sz w:val="20"/>
                <w:szCs w:val="20"/>
                <w:lang w:eastAsia="ru-RU"/>
              </w:rPr>
            </w:pPr>
            <w:r w:rsidRPr="00D652A0">
              <w:rPr>
                <w:sz w:val="20"/>
                <w:szCs w:val="20"/>
                <w:lang w:eastAsia="ru-RU"/>
              </w:rPr>
              <w:t>ИП Чернышева Ю.К.</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77325C91"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1CB978C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596A63B" w14:textId="77777777" w:rsidR="003B02AD" w:rsidRPr="00D652A0" w:rsidRDefault="003B02AD" w:rsidP="00C074F1">
            <w:pPr>
              <w:spacing w:after="0" w:line="240" w:lineRule="auto"/>
              <w:rPr>
                <w:sz w:val="20"/>
                <w:szCs w:val="20"/>
                <w:lang w:eastAsia="ru-RU"/>
              </w:rPr>
            </w:pPr>
            <w:r w:rsidRPr="00D652A0">
              <w:rPr>
                <w:sz w:val="20"/>
                <w:szCs w:val="20"/>
                <w:lang w:eastAsia="ru-RU"/>
              </w:rPr>
              <w:t>ИП Чехова З.Х.</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F73E8DE"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25E7BF6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25AFB9B" w14:textId="77777777" w:rsidR="003B02AD" w:rsidRPr="00D652A0" w:rsidRDefault="003B02AD" w:rsidP="00C074F1">
            <w:pPr>
              <w:spacing w:after="0" w:line="240" w:lineRule="auto"/>
              <w:rPr>
                <w:sz w:val="20"/>
                <w:szCs w:val="20"/>
                <w:lang w:eastAsia="ru-RU"/>
              </w:rPr>
            </w:pPr>
            <w:r w:rsidRPr="00D652A0">
              <w:rPr>
                <w:sz w:val="20"/>
                <w:szCs w:val="20"/>
                <w:lang w:eastAsia="ru-RU"/>
              </w:rPr>
              <w:t>ИП Шамоян Т.А.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7731B36"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xml:space="preserve">СЧ </w:t>
            </w:r>
          </w:p>
        </w:tc>
      </w:tr>
      <w:tr w:rsidR="003B02AD" w:rsidRPr="00D652A0" w14:paraId="1052030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6A6DBFC" w14:textId="77777777" w:rsidR="003B02AD" w:rsidRPr="00D652A0" w:rsidRDefault="003B02AD" w:rsidP="00C074F1">
            <w:pPr>
              <w:spacing w:after="0" w:line="240" w:lineRule="auto"/>
              <w:rPr>
                <w:sz w:val="20"/>
                <w:szCs w:val="20"/>
                <w:lang w:eastAsia="ru-RU"/>
              </w:rPr>
            </w:pPr>
            <w:r w:rsidRPr="00D652A0">
              <w:rPr>
                <w:sz w:val="20"/>
                <w:szCs w:val="20"/>
                <w:lang w:eastAsia="ru-RU"/>
              </w:rPr>
              <w:t>ИП Шеповалов С.С.</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A523F45"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xml:space="preserve">СЧ </w:t>
            </w:r>
          </w:p>
        </w:tc>
      </w:tr>
      <w:tr w:rsidR="003B02AD" w:rsidRPr="00D652A0" w14:paraId="297A618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54BBA0D" w14:textId="77777777" w:rsidR="003B02AD" w:rsidRPr="00D652A0" w:rsidRDefault="003B02AD" w:rsidP="00C074F1">
            <w:pPr>
              <w:spacing w:after="0" w:line="240" w:lineRule="auto"/>
              <w:rPr>
                <w:sz w:val="20"/>
                <w:szCs w:val="20"/>
                <w:lang w:eastAsia="ru-RU"/>
              </w:rPr>
            </w:pPr>
            <w:r w:rsidRPr="00D652A0">
              <w:rPr>
                <w:sz w:val="20"/>
                <w:szCs w:val="20"/>
                <w:lang w:eastAsia="ru-RU"/>
              </w:rPr>
              <w:t>ИП Шмелева Т.В.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52D64A2"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w:t>
            </w:r>
          </w:p>
        </w:tc>
      </w:tr>
      <w:tr w:rsidR="003B02AD" w:rsidRPr="00D652A0" w14:paraId="7E4E972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56FB9D14" w14:textId="77777777" w:rsidR="003B02AD" w:rsidRPr="00D652A0" w:rsidRDefault="003B02AD" w:rsidP="00C074F1">
            <w:pPr>
              <w:spacing w:after="0" w:line="240" w:lineRule="auto"/>
              <w:rPr>
                <w:sz w:val="20"/>
                <w:szCs w:val="20"/>
                <w:lang w:eastAsia="ru-RU"/>
              </w:rPr>
            </w:pPr>
            <w:r w:rsidRPr="00D652A0">
              <w:rPr>
                <w:sz w:val="20"/>
                <w:szCs w:val="20"/>
                <w:lang w:eastAsia="ru-RU"/>
              </w:rPr>
              <w:t>ИП Щербинин И.В.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0DC5F4D7"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4ECFF5DC"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8096BBE"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МУП </w:t>
            </w:r>
            <w:r w:rsidR="009F586B" w:rsidRPr="00D652A0">
              <w:rPr>
                <w:sz w:val="20"/>
                <w:szCs w:val="20"/>
                <w:lang w:eastAsia="ru-RU"/>
              </w:rPr>
              <w:t>«</w:t>
            </w:r>
            <w:r w:rsidRPr="00D652A0">
              <w:rPr>
                <w:sz w:val="20"/>
                <w:szCs w:val="20"/>
                <w:lang w:eastAsia="ru-RU"/>
              </w:rPr>
              <w:t xml:space="preserve"> Центральная аптека № 66</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C7710E6"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xml:space="preserve">СЧ     </w:t>
            </w:r>
          </w:p>
        </w:tc>
      </w:tr>
      <w:tr w:rsidR="003B02AD" w:rsidRPr="00D652A0" w14:paraId="4061C4C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B17DC81"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МУП </w:t>
            </w:r>
            <w:r w:rsidR="009F586B" w:rsidRPr="00D652A0">
              <w:rPr>
                <w:sz w:val="20"/>
                <w:szCs w:val="20"/>
                <w:lang w:eastAsia="ru-RU"/>
              </w:rPr>
              <w:t>«</w:t>
            </w:r>
            <w:r w:rsidRPr="00D652A0">
              <w:rPr>
                <w:sz w:val="20"/>
                <w:szCs w:val="20"/>
                <w:lang w:eastAsia="ru-RU"/>
              </w:rPr>
              <w:t>УПЖХ</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D7303B2"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66EFAB4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1C66BD9"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АльфаКом</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42412BD"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5AA9CA1E"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138A0894"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Баньян</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3177C413"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027D7FDC"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EBBCA19"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Городской Рынок</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544FBD2"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СЧ</w:t>
            </w:r>
          </w:p>
        </w:tc>
      </w:tr>
      <w:tr w:rsidR="003B02AD" w:rsidRPr="00D652A0" w14:paraId="31A44CC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39EC2DC"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«Гранд – М»</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CA644A6"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w:t>
            </w:r>
          </w:p>
        </w:tc>
      </w:tr>
      <w:tr w:rsidR="003B02AD" w:rsidRPr="00D652A0" w14:paraId="0D47E018"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7232CAB"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Группа Компаний Энергоцентр</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6B754794" w14:textId="77777777" w:rsidR="003B02AD" w:rsidRPr="00D652A0" w:rsidRDefault="003B02AD" w:rsidP="00C074F1">
            <w:pPr>
              <w:spacing w:after="0" w:line="240" w:lineRule="auto"/>
              <w:jc w:val="center"/>
              <w:rPr>
                <w:sz w:val="20"/>
                <w:szCs w:val="20"/>
                <w:lang w:eastAsia="ru-RU"/>
              </w:rPr>
            </w:pPr>
            <w:r w:rsidRPr="00D652A0">
              <w:rPr>
                <w:sz w:val="20"/>
                <w:szCs w:val="20"/>
                <w:lang w:eastAsia="ru-RU"/>
              </w:rPr>
              <w:t> </w:t>
            </w:r>
          </w:p>
        </w:tc>
      </w:tr>
      <w:tr w:rsidR="003B02AD" w:rsidRPr="00D652A0" w14:paraId="4ECD3F0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96CBEC8"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Драгоценности Якутии</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BDFABC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02BF51FC"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2F75AF0"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ИР</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66884E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6A7437A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0B8EFA4"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Орион</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1CE17C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3786E52B"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7872DFA"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Полярный волк</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7FB876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28C590A"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4D127F88"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Сибирь</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9B3673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71748D68"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6D40B237"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СП ВИС-МОС</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6601E32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759B281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1F61D61B"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Татьяна</w:t>
            </w:r>
            <w:r w:rsidR="009F586B" w:rsidRPr="00D652A0">
              <w:rPr>
                <w:sz w:val="20"/>
                <w:szCs w:val="20"/>
                <w:lang w:eastAsia="ru-RU"/>
              </w:rPr>
              <w:t>»</w:t>
            </w:r>
            <w:r w:rsidRPr="00D652A0">
              <w:rPr>
                <w:sz w:val="20"/>
                <w:szCs w:val="20"/>
                <w:lang w:eastAsia="ru-RU"/>
              </w:rPr>
              <w:t xml:space="preserve">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075F7F1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569070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C5DBD91"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Транспортная компания АТА</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33E3AF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20808EB"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93F3D3C"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Циркон</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A1CE84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10F1FDDA"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94AF564"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Юпитер</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BB4C4E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FA9D38C"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EA44F77"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ПКП </w:t>
            </w:r>
            <w:r w:rsidR="009F586B" w:rsidRPr="00D652A0">
              <w:rPr>
                <w:sz w:val="20"/>
                <w:szCs w:val="20"/>
                <w:lang w:eastAsia="ru-RU"/>
              </w:rPr>
              <w:t>«</w:t>
            </w:r>
            <w:r w:rsidRPr="00D652A0">
              <w:rPr>
                <w:sz w:val="20"/>
                <w:szCs w:val="20"/>
                <w:lang w:eastAsia="ru-RU"/>
              </w:rPr>
              <w:t>Веста-А</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08955B4"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D652A0" w14:paraId="6ACE376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1259720"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СМК </w:t>
            </w:r>
            <w:r w:rsidR="009F586B" w:rsidRPr="00D652A0">
              <w:rPr>
                <w:sz w:val="20"/>
                <w:szCs w:val="20"/>
                <w:lang w:eastAsia="ru-RU"/>
              </w:rPr>
              <w:t>«</w:t>
            </w:r>
            <w:r w:rsidRPr="00D652A0">
              <w:rPr>
                <w:sz w:val="20"/>
                <w:szCs w:val="20"/>
                <w:lang w:eastAsia="ru-RU"/>
              </w:rPr>
              <w:t>Юбилейный</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A23645D"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4CCA5538"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4302850"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ПАО </w:t>
            </w:r>
            <w:r w:rsidR="009F586B" w:rsidRPr="00D652A0">
              <w:rPr>
                <w:sz w:val="20"/>
                <w:szCs w:val="20"/>
                <w:lang w:eastAsia="ru-RU"/>
              </w:rPr>
              <w:t>«</w:t>
            </w:r>
            <w:r w:rsidRPr="00D652A0">
              <w:rPr>
                <w:sz w:val="20"/>
                <w:szCs w:val="20"/>
                <w:lang w:eastAsia="ru-RU"/>
              </w:rPr>
              <w:t>Якутскэнерго</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6873A0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D652A0" w14:paraId="6749D0B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934190B"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ПАО АК </w:t>
            </w:r>
            <w:r w:rsidR="009F586B" w:rsidRPr="00D652A0">
              <w:rPr>
                <w:sz w:val="20"/>
                <w:szCs w:val="20"/>
                <w:lang w:eastAsia="ru-RU"/>
              </w:rPr>
              <w:t>«</w:t>
            </w:r>
            <w:r w:rsidRPr="00D652A0">
              <w:rPr>
                <w:sz w:val="20"/>
                <w:szCs w:val="20"/>
                <w:lang w:eastAsia="ru-RU"/>
              </w:rPr>
              <w:t>Якутскэнерго</w:t>
            </w:r>
            <w:r w:rsidR="009F586B" w:rsidRPr="00D652A0">
              <w:rPr>
                <w:sz w:val="20"/>
                <w:szCs w:val="20"/>
                <w:lang w:eastAsia="ru-RU"/>
              </w:rPr>
              <w:t>»</w:t>
            </w:r>
            <w:r w:rsidRPr="00D652A0">
              <w:rPr>
                <w:sz w:val="20"/>
                <w:szCs w:val="20"/>
                <w:lang w:eastAsia="ru-RU"/>
              </w:rPr>
              <w:t xml:space="preserve"> ЗЭС</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EB16A5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D652A0" w14:paraId="19B3E931"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5D9DEE5"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ПАО АК </w:t>
            </w:r>
            <w:r w:rsidR="009F586B" w:rsidRPr="00D652A0">
              <w:rPr>
                <w:sz w:val="20"/>
                <w:szCs w:val="20"/>
                <w:lang w:eastAsia="ru-RU"/>
              </w:rPr>
              <w:t>«</w:t>
            </w:r>
            <w:r w:rsidRPr="00D652A0">
              <w:rPr>
                <w:sz w:val="20"/>
                <w:szCs w:val="20"/>
                <w:lang w:eastAsia="ru-RU"/>
              </w:rPr>
              <w:t>Якутскэнерго</w:t>
            </w:r>
            <w:r w:rsidR="009F586B" w:rsidRPr="00D652A0">
              <w:rPr>
                <w:sz w:val="20"/>
                <w:szCs w:val="20"/>
                <w:lang w:eastAsia="ru-RU"/>
              </w:rPr>
              <w:t>»</w:t>
            </w:r>
            <w:r w:rsidRPr="00D652A0">
              <w:rPr>
                <w:sz w:val="20"/>
                <w:szCs w:val="20"/>
                <w:lang w:eastAsia="ru-RU"/>
              </w:rPr>
              <w:t xml:space="preserve"> ЗЭС (квартира)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248B0C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6CB76D8F"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605B72C" w14:textId="77777777" w:rsidR="003B02AD" w:rsidRPr="00D652A0" w:rsidRDefault="0041371B" w:rsidP="00C074F1">
            <w:pPr>
              <w:spacing w:after="0" w:line="240" w:lineRule="auto"/>
              <w:rPr>
                <w:sz w:val="20"/>
                <w:szCs w:val="20"/>
                <w:lang w:eastAsia="ru-RU"/>
              </w:rPr>
            </w:pPr>
            <w:r w:rsidRPr="00D652A0">
              <w:rPr>
                <w:sz w:val="20"/>
                <w:szCs w:val="20"/>
                <w:lang w:eastAsia="ru-RU"/>
              </w:rPr>
              <w:t xml:space="preserve">Церковь </w:t>
            </w:r>
            <w:r w:rsidR="003B02AD" w:rsidRPr="00D652A0">
              <w:rPr>
                <w:sz w:val="20"/>
                <w:szCs w:val="20"/>
                <w:lang w:eastAsia="ru-RU"/>
              </w:rPr>
              <w:t>Серафима Саровского</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450D99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1A165621"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53F2F7A4"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СНТ </w:t>
            </w:r>
            <w:r w:rsidR="009F586B" w:rsidRPr="00D652A0">
              <w:rPr>
                <w:sz w:val="20"/>
                <w:szCs w:val="20"/>
                <w:lang w:eastAsia="ru-RU"/>
              </w:rPr>
              <w:t>«</w:t>
            </w:r>
            <w:r w:rsidRPr="00D652A0">
              <w:rPr>
                <w:sz w:val="20"/>
                <w:szCs w:val="20"/>
                <w:lang w:eastAsia="ru-RU"/>
              </w:rPr>
              <w:t>Север</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2B132F9D"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476C1E7A"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65F2FD63" w14:textId="77777777" w:rsidR="003B02AD" w:rsidRPr="00D652A0" w:rsidRDefault="003B02AD" w:rsidP="00C074F1">
            <w:pPr>
              <w:spacing w:after="0" w:line="240" w:lineRule="auto"/>
              <w:rPr>
                <w:sz w:val="20"/>
                <w:szCs w:val="20"/>
                <w:lang w:eastAsia="ru-RU"/>
              </w:rPr>
            </w:pPr>
            <w:r w:rsidRPr="00D652A0">
              <w:rPr>
                <w:sz w:val="20"/>
                <w:szCs w:val="20"/>
                <w:lang w:eastAsia="ru-RU"/>
              </w:rPr>
              <w:t>Управление РОСРЕЕСТРА (регистрационная палата)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35EFB12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4A5C5BC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19DA0B16"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ФГУП </w:t>
            </w:r>
            <w:r w:rsidR="009F586B" w:rsidRPr="00D652A0">
              <w:rPr>
                <w:sz w:val="20"/>
                <w:szCs w:val="20"/>
                <w:lang w:eastAsia="ru-RU"/>
              </w:rPr>
              <w:t>«</w:t>
            </w:r>
            <w:r w:rsidRPr="00D652A0">
              <w:rPr>
                <w:sz w:val="20"/>
                <w:szCs w:val="20"/>
                <w:lang w:eastAsia="ru-RU"/>
              </w:rPr>
              <w:t>Военизированная горноспасательная часть</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5CE7F985"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66A5D05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43AA44F" w14:textId="77777777" w:rsidR="003B02AD" w:rsidRPr="00D652A0" w:rsidRDefault="003B02AD" w:rsidP="00C074F1">
            <w:pPr>
              <w:spacing w:after="0" w:line="240" w:lineRule="auto"/>
              <w:rPr>
                <w:sz w:val="20"/>
                <w:szCs w:val="20"/>
                <w:lang w:eastAsia="ru-RU"/>
              </w:rPr>
            </w:pPr>
            <w:r w:rsidRPr="00D652A0">
              <w:rPr>
                <w:sz w:val="20"/>
                <w:szCs w:val="20"/>
                <w:lang w:eastAsia="ru-RU"/>
              </w:rPr>
              <w:lastRenderedPageBreak/>
              <w:t xml:space="preserve">ФКП </w:t>
            </w:r>
            <w:r w:rsidR="009F586B" w:rsidRPr="00D652A0">
              <w:rPr>
                <w:sz w:val="20"/>
                <w:szCs w:val="20"/>
                <w:lang w:eastAsia="ru-RU"/>
              </w:rPr>
              <w:t>«</w:t>
            </w:r>
            <w:r w:rsidRPr="00D652A0">
              <w:rPr>
                <w:sz w:val="20"/>
                <w:szCs w:val="20"/>
                <w:lang w:eastAsia="ru-RU"/>
              </w:rPr>
              <w:t>Аэропорты Севера</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8BE468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2A74805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2356A47"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Филиал №2754 Банка ВТБ (ПАО) </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63AD7C5"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30CA9C1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26BE63D" w14:textId="77777777" w:rsidR="003B02AD" w:rsidRPr="00D652A0" w:rsidRDefault="003B02AD" w:rsidP="00C074F1">
            <w:pPr>
              <w:spacing w:after="0" w:line="240" w:lineRule="auto"/>
              <w:rPr>
                <w:sz w:val="20"/>
                <w:szCs w:val="20"/>
                <w:lang w:eastAsia="ru-RU"/>
              </w:rPr>
            </w:pPr>
            <w:r w:rsidRPr="00D652A0">
              <w:rPr>
                <w:sz w:val="20"/>
                <w:szCs w:val="20"/>
                <w:lang w:eastAsia="ru-RU"/>
              </w:rPr>
              <w:t>ФЛ Безменова Е.В.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06C963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 </w:t>
            </w:r>
          </w:p>
        </w:tc>
      </w:tr>
      <w:tr w:rsidR="003B02AD" w:rsidRPr="00D652A0" w14:paraId="3AB904E2"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7D2BA00" w14:textId="77777777" w:rsidR="003B02AD" w:rsidRPr="00D652A0" w:rsidRDefault="003B02AD" w:rsidP="00C074F1">
            <w:pPr>
              <w:spacing w:after="0" w:line="240" w:lineRule="auto"/>
              <w:rPr>
                <w:sz w:val="20"/>
                <w:szCs w:val="20"/>
                <w:lang w:eastAsia="ru-RU"/>
              </w:rPr>
            </w:pPr>
            <w:r w:rsidRPr="00D652A0">
              <w:rPr>
                <w:sz w:val="20"/>
                <w:szCs w:val="20"/>
                <w:lang w:eastAsia="ru-RU"/>
              </w:rPr>
              <w:t>ФЛ Бульдович В.В.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A36932E"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125F86F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66FD1C47" w14:textId="77777777" w:rsidR="003B02AD" w:rsidRPr="00D652A0" w:rsidRDefault="003B02AD" w:rsidP="00C074F1">
            <w:pPr>
              <w:spacing w:after="0" w:line="240" w:lineRule="auto"/>
              <w:rPr>
                <w:sz w:val="20"/>
                <w:szCs w:val="20"/>
                <w:lang w:eastAsia="ru-RU"/>
              </w:rPr>
            </w:pPr>
            <w:r w:rsidRPr="00D652A0">
              <w:rPr>
                <w:sz w:val="20"/>
                <w:szCs w:val="20"/>
                <w:lang w:eastAsia="ru-RU"/>
              </w:rPr>
              <w:t>ФЛ Захаров И.А.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1732C94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1553FFD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75C8E4ED" w14:textId="77777777" w:rsidR="003B02AD" w:rsidRPr="00D652A0" w:rsidRDefault="003B02AD" w:rsidP="00C074F1">
            <w:pPr>
              <w:spacing w:after="0" w:line="240" w:lineRule="auto"/>
              <w:rPr>
                <w:sz w:val="20"/>
                <w:szCs w:val="20"/>
                <w:lang w:eastAsia="ru-RU"/>
              </w:rPr>
            </w:pPr>
            <w:r w:rsidRPr="00D652A0">
              <w:rPr>
                <w:sz w:val="20"/>
                <w:szCs w:val="20"/>
                <w:lang w:eastAsia="ru-RU"/>
              </w:rPr>
              <w:t>ФЛ Зорченко Л.Л.</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37035155"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68E0C3A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28A023D" w14:textId="77777777" w:rsidR="003B02AD" w:rsidRPr="00D652A0" w:rsidRDefault="003B02AD" w:rsidP="00C074F1">
            <w:pPr>
              <w:spacing w:after="0" w:line="240" w:lineRule="auto"/>
              <w:rPr>
                <w:sz w:val="20"/>
                <w:szCs w:val="20"/>
                <w:lang w:eastAsia="ru-RU"/>
              </w:rPr>
            </w:pPr>
            <w:r w:rsidRPr="00D652A0">
              <w:rPr>
                <w:sz w:val="20"/>
                <w:szCs w:val="20"/>
                <w:lang w:eastAsia="ru-RU"/>
              </w:rPr>
              <w:t>ФЛ Капканец О.В.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384CE0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D652A0" w14:paraId="126DDD30"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1BEA0BB" w14:textId="77777777" w:rsidR="003B02AD" w:rsidRPr="00D652A0" w:rsidRDefault="003B02AD" w:rsidP="00C074F1">
            <w:pPr>
              <w:spacing w:after="0" w:line="240" w:lineRule="auto"/>
              <w:rPr>
                <w:sz w:val="20"/>
                <w:szCs w:val="20"/>
                <w:lang w:eastAsia="ru-RU"/>
              </w:rPr>
            </w:pPr>
            <w:r w:rsidRPr="00D652A0">
              <w:rPr>
                <w:sz w:val="20"/>
                <w:szCs w:val="20"/>
                <w:lang w:eastAsia="ru-RU"/>
              </w:rPr>
              <w:t>ФЛ Касимовский С.Б.</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928EF3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1C9BDCCD"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BCB2380" w14:textId="77777777" w:rsidR="003B02AD" w:rsidRPr="00D652A0" w:rsidRDefault="003B02AD" w:rsidP="00C074F1">
            <w:pPr>
              <w:spacing w:after="0" w:line="240" w:lineRule="auto"/>
              <w:rPr>
                <w:sz w:val="20"/>
                <w:szCs w:val="20"/>
                <w:lang w:eastAsia="ru-RU"/>
              </w:rPr>
            </w:pPr>
            <w:r w:rsidRPr="00D652A0">
              <w:rPr>
                <w:sz w:val="20"/>
                <w:szCs w:val="20"/>
                <w:lang w:eastAsia="ru-RU"/>
              </w:rPr>
              <w:t>ФЛ  Куцарев В.А.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B1DADA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1DB2FAA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227264FD" w14:textId="77777777" w:rsidR="003B02AD" w:rsidRPr="00D652A0" w:rsidRDefault="003B02AD" w:rsidP="00C074F1">
            <w:pPr>
              <w:spacing w:after="0" w:line="240" w:lineRule="auto"/>
              <w:rPr>
                <w:sz w:val="20"/>
                <w:szCs w:val="20"/>
                <w:lang w:eastAsia="ru-RU"/>
              </w:rPr>
            </w:pPr>
            <w:r w:rsidRPr="00D652A0">
              <w:rPr>
                <w:sz w:val="20"/>
                <w:szCs w:val="20"/>
                <w:lang w:eastAsia="ru-RU"/>
              </w:rPr>
              <w:t>ФЛ Леу И.А.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1999007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69794EC3"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6464EA0" w14:textId="77777777" w:rsidR="003B02AD" w:rsidRPr="00D652A0" w:rsidRDefault="003B02AD" w:rsidP="00C074F1">
            <w:pPr>
              <w:spacing w:after="0" w:line="240" w:lineRule="auto"/>
              <w:rPr>
                <w:sz w:val="20"/>
                <w:szCs w:val="20"/>
                <w:lang w:eastAsia="ru-RU"/>
              </w:rPr>
            </w:pPr>
            <w:r w:rsidRPr="00D652A0">
              <w:rPr>
                <w:sz w:val="20"/>
                <w:szCs w:val="20"/>
                <w:lang w:eastAsia="ru-RU"/>
              </w:rPr>
              <w:t>ФЛ Памаранцев Н.В.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243434B"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88715B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6DCF89B9" w14:textId="77777777" w:rsidR="003B02AD" w:rsidRPr="00D652A0" w:rsidRDefault="003B02AD" w:rsidP="00C074F1">
            <w:pPr>
              <w:spacing w:after="0" w:line="240" w:lineRule="auto"/>
              <w:rPr>
                <w:sz w:val="20"/>
                <w:szCs w:val="20"/>
                <w:lang w:eastAsia="ru-RU"/>
              </w:rPr>
            </w:pPr>
            <w:r w:rsidRPr="00D652A0">
              <w:rPr>
                <w:sz w:val="20"/>
                <w:szCs w:val="20"/>
                <w:lang w:eastAsia="ru-RU"/>
              </w:rPr>
              <w:t>ФЛ Прескур Д.В.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4DE36ADA"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D27CE8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61591C97" w14:textId="77777777" w:rsidR="003B02AD" w:rsidRPr="00D652A0" w:rsidRDefault="003B02AD" w:rsidP="00C074F1">
            <w:pPr>
              <w:spacing w:after="0" w:line="240" w:lineRule="auto"/>
              <w:rPr>
                <w:sz w:val="20"/>
                <w:szCs w:val="20"/>
                <w:lang w:eastAsia="ru-RU"/>
              </w:rPr>
            </w:pPr>
            <w:r w:rsidRPr="00D652A0">
              <w:rPr>
                <w:sz w:val="20"/>
                <w:szCs w:val="20"/>
                <w:lang w:eastAsia="ru-RU"/>
              </w:rPr>
              <w:t>ФЛ Шаймухаметов М.Х. общ.Вилюй</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32AACA8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xml:space="preserve">СЧ </w:t>
            </w:r>
          </w:p>
        </w:tc>
      </w:tr>
      <w:tr w:rsidR="003B02AD" w:rsidRPr="00D652A0" w14:paraId="664A266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B2A905E" w14:textId="77777777" w:rsidR="003B02AD" w:rsidRPr="00D652A0" w:rsidRDefault="003B02AD" w:rsidP="00C074F1">
            <w:pPr>
              <w:spacing w:after="0" w:line="240" w:lineRule="auto"/>
              <w:rPr>
                <w:sz w:val="20"/>
                <w:szCs w:val="20"/>
                <w:lang w:eastAsia="ru-RU"/>
              </w:rPr>
            </w:pPr>
            <w:r w:rsidRPr="00D652A0">
              <w:rPr>
                <w:sz w:val="20"/>
                <w:szCs w:val="20"/>
                <w:lang w:eastAsia="ru-RU"/>
              </w:rPr>
              <w:t>ФЛ Яценко В.В.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0AF14E01"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DA5A941"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5AFED13" w14:textId="77777777" w:rsidR="003B02AD" w:rsidRPr="00D652A0" w:rsidRDefault="003B02AD" w:rsidP="00C074F1">
            <w:pPr>
              <w:spacing w:after="0" w:line="240" w:lineRule="auto"/>
              <w:rPr>
                <w:sz w:val="20"/>
                <w:szCs w:val="20"/>
                <w:lang w:eastAsia="ru-RU"/>
              </w:rPr>
            </w:pPr>
            <w:r w:rsidRPr="00D652A0">
              <w:rPr>
                <w:sz w:val="20"/>
                <w:szCs w:val="20"/>
                <w:lang w:eastAsia="ru-RU"/>
              </w:rPr>
              <w:t>ФЛ Кондратьева У.В.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0926B97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0A6CD0C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475ADDBB"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АО </w:t>
            </w:r>
            <w:r w:rsidR="009F586B" w:rsidRPr="00D652A0">
              <w:rPr>
                <w:sz w:val="20"/>
                <w:szCs w:val="20"/>
                <w:lang w:eastAsia="ru-RU"/>
              </w:rPr>
              <w:t>«</w:t>
            </w:r>
            <w:r w:rsidRPr="00D652A0">
              <w:rPr>
                <w:sz w:val="20"/>
                <w:szCs w:val="20"/>
                <w:lang w:eastAsia="ru-RU"/>
              </w:rPr>
              <w:t>ССК</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03F934D7"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550DB4C1"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B9256BC" w14:textId="77777777" w:rsidR="003B02AD" w:rsidRPr="00D652A0" w:rsidRDefault="003B02AD" w:rsidP="00C074F1">
            <w:pPr>
              <w:spacing w:after="0" w:line="240" w:lineRule="auto"/>
              <w:rPr>
                <w:sz w:val="20"/>
                <w:szCs w:val="20"/>
                <w:lang w:eastAsia="ru-RU"/>
              </w:rPr>
            </w:pPr>
            <w:r w:rsidRPr="00D652A0">
              <w:rPr>
                <w:sz w:val="20"/>
                <w:szCs w:val="20"/>
                <w:lang w:eastAsia="ru-RU"/>
              </w:rPr>
              <w:t>ИП Ризвонов М.Г.</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0816281E"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ED1604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09DC3040" w14:textId="77777777" w:rsidR="003B02AD" w:rsidRPr="00D652A0" w:rsidRDefault="003B02AD" w:rsidP="00C074F1">
            <w:pPr>
              <w:spacing w:after="0" w:line="240" w:lineRule="auto"/>
              <w:rPr>
                <w:sz w:val="20"/>
                <w:szCs w:val="20"/>
                <w:lang w:eastAsia="ru-RU"/>
              </w:rPr>
            </w:pPr>
            <w:r w:rsidRPr="00D652A0">
              <w:rPr>
                <w:sz w:val="20"/>
                <w:szCs w:val="20"/>
                <w:lang w:eastAsia="ru-RU"/>
              </w:rPr>
              <w:t>ИП Жаркова Т.В.</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5F33BC7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6663F009"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2166FE66"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ИНАРИ-ФАРМ</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073A65E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05366DE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22FC6E0D"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Гигант</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4916A7F6"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5D266E44"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1422C8C1" w14:textId="77777777" w:rsidR="003B02AD" w:rsidRPr="00D652A0" w:rsidRDefault="003B02AD" w:rsidP="00C074F1">
            <w:pPr>
              <w:spacing w:after="0" w:line="240" w:lineRule="auto"/>
              <w:rPr>
                <w:sz w:val="20"/>
                <w:szCs w:val="20"/>
                <w:lang w:eastAsia="ru-RU"/>
              </w:rPr>
            </w:pPr>
            <w:r w:rsidRPr="00D652A0">
              <w:rPr>
                <w:sz w:val="20"/>
                <w:szCs w:val="20"/>
                <w:lang w:eastAsia="ru-RU"/>
              </w:rPr>
              <w:t>ИП Коротаев Р.М.</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157C506F"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201BC785"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26610C88" w14:textId="77777777" w:rsidR="003B02AD" w:rsidRPr="00D652A0" w:rsidRDefault="003B02AD" w:rsidP="00C074F1">
            <w:pPr>
              <w:spacing w:after="0" w:line="240" w:lineRule="auto"/>
              <w:rPr>
                <w:sz w:val="20"/>
                <w:szCs w:val="20"/>
                <w:lang w:eastAsia="ru-RU"/>
              </w:rPr>
            </w:pPr>
            <w:r w:rsidRPr="00D652A0">
              <w:rPr>
                <w:sz w:val="20"/>
                <w:szCs w:val="20"/>
                <w:lang w:eastAsia="ru-RU"/>
              </w:rPr>
              <w:t>ИП Косимов З.Х.</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742A9179"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r w:rsidR="003B02AD" w:rsidRPr="00D652A0" w14:paraId="7939C49B"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64C1F6D5" w14:textId="77777777" w:rsidR="003B02AD" w:rsidRPr="00D652A0" w:rsidRDefault="003B02AD" w:rsidP="00C074F1">
            <w:pPr>
              <w:spacing w:after="0" w:line="240" w:lineRule="auto"/>
              <w:rPr>
                <w:sz w:val="20"/>
                <w:szCs w:val="20"/>
                <w:lang w:eastAsia="ru-RU"/>
              </w:rPr>
            </w:pPr>
            <w:r w:rsidRPr="00D652A0">
              <w:rPr>
                <w:sz w:val="20"/>
                <w:szCs w:val="20"/>
                <w:lang w:eastAsia="ru-RU"/>
              </w:rPr>
              <w:t>ИП Богданова А.Р.</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00272818"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73722D91"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38386EBD" w14:textId="77777777" w:rsidR="003B02AD" w:rsidRPr="00D652A0" w:rsidRDefault="003B02AD" w:rsidP="00C074F1">
            <w:pPr>
              <w:spacing w:after="0" w:line="240" w:lineRule="auto"/>
              <w:rPr>
                <w:sz w:val="20"/>
                <w:szCs w:val="20"/>
                <w:lang w:eastAsia="ru-RU"/>
              </w:rPr>
            </w:pPr>
            <w:r w:rsidRPr="00D652A0">
              <w:rPr>
                <w:sz w:val="20"/>
                <w:szCs w:val="20"/>
                <w:lang w:eastAsia="ru-RU"/>
              </w:rPr>
              <w:t>ИП Гладышева И.Э.</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67FD1742"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0CA3A7CC"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7E4B17C5" w14:textId="77777777" w:rsidR="003B02AD" w:rsidRPr="00D652A0" w:rsidRDefault="003B02AD" w:rsidP="00C074F1">
            <w:pPr>
              <w:spacing w:after="0" w:line="240" w:lineRule="auto"/>
              <w:rPr>
                <w:sz w:val="20"/>
                <w:szCs w:val="20"/>
                <w:lang w:eastAsia="ru-RU"/>
              </w:rPr>
            </w:pPr>
            <w:r w:rsidRPr="00D652A0">
              <w:rPr>
                <w:sz w:val="20"/>
                <w:szCs w:val="20"/>
                <w:lang w:eastAsia="ru-RU"/>
              </w:rPr>
              <w:t>ИП Абдувапова М.А.</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21DBE9C3"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 </w:t>
            </w:r>
          </w:p>
        </w:tc>
      </w:tr>
      <w:tr w:rsidR="003B02AD" w:rsidRPr="00D652A0" w14:paraId="4E175716" w14:textId="77777777" w:rsidTr="00C074F1">
        <w:trPr>
          <w:trHeight w:val="20"/>
          <w:jc w:val="center"/>
        </w:trPr>
        <w:tc>
          <w:tcPr>
            <w:tcW w:w="3665"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tcPr>
          <w:p w14:paraId="7D68FB4C" w14:textId="77777777" w:rsidR="003B02AD" w:rsidRPr="00D652A0" w:rsidRDefault="003B02AD" w:rsidP="00C074F1">
            <w:pPr>
              <w:spacing w:after="0" w:line="240" w:lineRule="auto"/>
              <w:rPr>
                <w:sz w:val="20"/>
                <w:szCs w:val="20"/>
                <w:lang w:eastAsia="ru-RU"/>
              </w:rPr>
            </w:pPr>
            <w:r w:rsidRPr="00D652A0">
              <w:rPr>
                <w:sz w:val="20"/>
                <w:szCs w:val="20"/>
                <w:lang w:eastAsia="ru-RU"/>
              </w:rPr>
              <w:t xml:space="preserve">ООО </w:t>
            </w:r>
            <w:r w:rsidR="009F586B" w:rsidRPr="00D652A0">
              <w:rPr>
                <w:sz w:val="20"/>
                <w:szCs w:val="20"/>
                <w:lang w:eastAsia="ru-RU"/>
              </w:rPr>
              <w:t>«</w:t>
            </w:r>
            <w:r w:rsidRPr="00D652A0">
              <w:rPr>
                <w:sz w:val="20"/>
                <w:szCs w:val="20"/>
                <w:lang w:eastAsia="ru-RU"/>
              </w:rPr>
              <w:t>КСБ</w:t>
            </w:r>
            <w:r w:rsidR="009F586B" w:rsidRPr="00D652A0">
              <w:rPr>
                <w:sz w:val="20"/>
                <w:szCs w:val="20"/>
                <w:lang w:eastAsia="ru-RU"/>
              </w:rPr>
              <w:t>»</w:t>
            </w:r>
          </w:p>
        </w:tc>
        <w:tc>
          <w:tcPr>
            <w:tcW w:w="1335" w:type="pct"/>
            <w:tcBorders>
              <w:top w:val="nil"/>
              <w:left w:val="nil"/>
              <w:bottom w:val="single" w:sz="4" w:space="0" w:color="auto"/>
              <w:right w:val="single" w:sz="8" w:space="0" w:color="auto"/>
            </w:tcBorders>
            <w:shd w:val="clear" w:color="auto" w:fill="auto"/>
            <w:tcMar>
              <w:left w:w="28" w:type="dxa"/>
              <w:right w:w="28" w:type="dxa"/>
            </w:tcMar>
            <w:vAlign w:val="center"/>
          </w:tcPr>
          <w:p w14:paraId="3F7D89AC" w14:textId="77777777" w:rsidR="003B02AD" w:rsidRPr="00D652A0" w:rsidRDefault="003B02AD" w:rsidP="00C074F1">
            <w:pPr>
              <w:spacing w:after="0" w:line="240" w:lineRule="auto"/>
              <w:jc w:val="center"/>
              <w:rPr>
                <w:color w:val="000000"/>
                <w:sz w:val="20"/>
                <w:szCs w:val="20"/>
                <w:lang w:eastAsia="ru-RU"/>
              </w:rPr>
            </w:pPr>
            <w:r w:rsidRPr="00D652A0">
              <w:rPr>
                <w:color w:val="000000"/>
                <w:sz w:val="20"/>
                <w:szCs w:val="20"/>
                <w:lang w:eastAsia="ru-RU"/>
              </w:rPr>
              <w:t>СЧ</w:t>
            </w:r>
          </w:p>
        </w:tc>
      </w:tr>
    </w:tbl>
    <w:p w14:paraId="5325A74F" w14:textId="77777777" w:rsidR="00C074F1" w:rsidRPr="00AB6AAE" w:rsidRDefault="00C074F1" w:rsidP="00541898">
      <w:pPr>
        <w:pStyle w:val="1a"/>
        <w:spacing w:line="276" w:lineRule="auto"/>
        <w:ind w:firstLine="709"/>
        <w:jc w:val="both"/>
        <w:rPr>
          <w:sz w:val="24"/>
          <w:szCs w:val="24"/>
        </w:rPr>
      </w:pPr>
    </w:p>
    <w:p w14:paraId="4BABCAD1" w14:textId="77777777" w:rsidR="00070A7F" w:rsidRPr="00AB6AAE" w:rsidRDefault="00070A7F" w:rsidP="005D1267">
      <w:pPr>
        <w:pStyle w:val="2"/>
        <w:numPr>
          <w:ilvl w:val="2"/>
          <w:numId w:val="3"/>
        </w:numPr>
        <w:rPr>
          <w:lang w:eastAsia="ru-RU"/>
        </w:rPr>
      </w:pPr>
      <w:bookmarkStart w:id="134" w:name="_Toc369620930"/>
      <w:bookmarkStart w:id="135" w:name="_Toc379439695"/>
      <w:bookmarkStart w:id="136" w:name="_Toc111739065"/>
      <w:bookmarkStart w:id="137" w:name="_Toc111739171"/>
      <w:bookmarkStart w:id="138" w:name="_Toc111739373"/>
      <w:bookmarkStart w:id="139" w:name="_Toc111739477"/>
      <w:r w:rsidRPr="00AB6AAE">
        <w:rPr>
          <w:lang w:eastAsia="ru-RU"/>
        </w:rPr>
        <w:t xml:space="preserve">Анализ резервов и дефицитов производственных мощностей </w:t>
      </w:r>
      <w:r w:rsidR="00F9270C" w:rsidRPr="00AB6AAE">
        <w:rPr>
          <w:lang w:eastAsia="ru-RU"/>
        </w:rPr>
        <w:t>системы водоснабжения поселения</w:t>
      </w:r>
      <w:bookmarkEnd w:id="134"/>
      <w:bookmarkEnd w:id="135"/>
      <w:bookmarkEnd w:id="136"/>
      <w:bookmarkEnd w:id="137"/>
      <w:bookmarkEnd w:id="138"/>
      <w:bookmarkEnd w:id="139"/>
    </w:p>
    <w:p w14:paraId="189087C6" w14:textId="2A2564A9" w:rsidR="00B42DA2" w:rsidRDefault="00A4585E" w:rsidP="00ED3314">
      <w:pPr>
        <w:pStyle w:val="1a"/>
        <w:spacing w:line="276" w:lineRule="auto"/>
        <w:ind w:firstLine="709"/>
        <w:jc w:val="both"/>
        <w:rPr>
          <w:sz w:val="24"/>
          <w:szCs w:val="24"/>
        </w:rPr>
      </w:pPr>
      <w:bookmarkStart w:id="140" w:name="_Toc415053955"/>
      <w:r w:rsidRPr="00AB6AAE">
        <w:rPr>
          <w:sz w:val="24"/>
          <w:szCs w:val="24"/>
        </w:rPr>
        <w:t xml:space="preserve">Запас производственной мощности водозаборных сооружений представлен в таблице </w:t>
      </w:r>
      <w:r w:rsidR="00D67AD7">
        <w:rPr>
          <w:sz w:val="24"/>
          <w:szCs w:val="24"/>
        </w:rPr>
        <w:t>2</w:t>
      </w:r>
      <w:r w:rsidR="00B035BF">
        <w:rPr>
          <w:sz w:val="24"/>
          <w:szCs w:val="24"/>
        </w:rPr>
        <w:t>4</w:t>
      </w:r>
      <w:r w:rsidRPr="00AB6AAE">
        <w:rPr>
          <w:sz w:val="24"/>
          <w:szCs w:val="24"/>
        </w:rPr>
        <w:t>.</w:t>
      </w:r>
      <w:r w:rsidR="00847053" w:rsidRPr="00AB6AAE">
        <w:rPr>
          <w:sz w:val="24"/>
          <w:szCs w:val="24"/>
        </w:rPr>
        <w:t xml:space="preserve"> Расчет произведен на основании фактически поднятых объёмов воды.</w:t>
      </w:r>
    </w:p>
    <w:p w14:paraId="4000B292" w14:textId="77777777" w:rsidR="00D67AD7" w:rsidRPr="00AB6AAE" w:rsidRDefault="00D67AD7" w:rsidP="00D67AD7">
      <w:pPr>
        <w:pStyle w:val="1a"/>
        <w:spacing w:line="276" w:lineRule="auto"/>
        <w:ind w:firstLine="709"/>
        <w:jc w:val="both"/>
        <w:rPr>
          <w:sz w:val="24"/>
          <w:szCs w:val="24"/>
        </w:rPr>
      </w:pPr>
    </w:p>
    <w:bookmarkEnd w:id="140"/>
    <w:p w14:paraId="7BB57438" w14:textId="113D4F9B" w:rsidR="009323B9" w:rsidRPr="00AB6AAE" w:rsidRDefault="009323B9" w:rsidP="00C074F1">
      <w:pPr>
        <w:pStyle w:val="af8"/>
        <w:keepNext/>
        <w:spacing w:after="0"/>
        <w:jc w:val="both"/>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24</w:t>
      </w:r>
      <w:r w:rsidR="00E50445" w:rsidRPr="00AB6AAE">
        <w:rPr>
          <w:color w:val="auto"/>
          <w:sz w:val="24"/>
          <w:szCs w:val="24"/>
        </w:rPr>
        <w:fldChar w:fldCharType="end"/>
      </w:r>
      <w:r w:rsidRPr="00AB6AAE">
        <w:rPr>
          <w:color w:val="auto"/>
          <w:sz w:val="24"/>
          <w:szCs w:val="24"/>
        </w:rPr>
        <w:t xml:space="preserve"> Анализ резервов и дефицитов п</w:t>
      </w:r>
      <w:r w:rsidR="007E472A" w:rsidRPr="00AB6AAE">
        <w:rPr>
          <w:color w:val="auto"/>
          <w:sz w:val="24"/>
          <w:szCs w:val="24"/>
        </w:rPr>
        <w:t>роизводительности оборудования водозабора</w:t>
      </w:r>
      <w:r w:rsidRPr="00AB6AAE">
        <w:rPr>
          <w:color w:val="auto"/>
          <w:sz w:val="24"/>
          <w:szCs w:val="24"/>
        </w:rPr>
        <w:t xml:space="preserve"> </w:t>
      </w:r>
    </w:p>
    <w:tbl>
      <w:tblPr>
        <w:tblW w:w="5000" w:type="pct"/>
        <w:jc w:val="center"/>
        <w:tblLook w:val="04A0" w:firstRow="1" w:lastRow="0" w:firstColumn="1" w:lastColumn="0" w:noHBand="0" w:noVBand="1"/>
      </w:tblPr>
      <w:tblGrid>
        <w:gridCol w:w="2666"/>
        <w:gridCol w:w="2122"/>
        <w:gridCol w:w="1708"/>
        <w:gridCol w:w="1426"/>
        <w:gridCol w:w="1424"/>
      </w:tblGrid>
      <w:tr w:rsidR="00C074F1" w:rsidRPr="00C074F1" w14:paraId="570ACE1F" w14:textId="0FD62E1F" w:rsidTr="003D08AB">
        <w:trPr>
          <w:trHeight w:val="20"/>
          <w:tblHeader/>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B387882" w14:textId="77777777" w:rsidR="00C074F1" w:rsidRPr="00C074F1" w:rsidRDefault="00C074F1" w:rsidP="00681ACA">
            <w:pPr>
              <w:spacing w:after="0" w:line="240" w:lineRule="auto"/>
              <w:jc w:val="center"/>
              <w:rPr>
                <w:b/>
                <w:bCs/>
                <w:color w:val="000000"/>
                <w:sz w:val="20"/>
                <w:szCs w:val="20"/>
                <w:lang w:eastAsia="ru-RU"/>
              </w:rPr>
            </w:pPr>
            <w:r w:rsidRPr="00C074F1">
              <w:rPr>
                <w:b/>
                <w:bCs/>
                <w:color w:val="000000"/>
                <w:sz w:val="20"/>
                <w:szCs w:val="20"/>
                <w:lang w:eastAsia="ru-RU"/>
              </w:rPr>
              <w:t>Наименование</w:t>
            </w:r>
          </w:p>
        </w:tc>
        <w:tc>
          <w:tcPr>
            <w:tcW w:w="1135"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0741048" w14:textId="77777777" w:rsidR="00C074F1" w:rsidRPr="00C074F1" w:rsidRDefault="00C074F1" w:rsidP="00681ACA">
            <w:pPr>
              <w:spacing w:after="0" w:line="240" w:lineRule="auto"/>
              <w:jc w:val="center"/>
              <w:rPr>
                <w:b/>
                <w:bCs/>
                <w:color w:val="000000"/>
                <w:sz w:val="20"/>
                <w:szCs w:val="20"/>
                <w:lang w:eastAsia="ru-RU"/>
              </w:rPr>
            </w:pPr>
            <w:r w:rsidRPr="00C074F1">
              <w:rPr>
                <w:b/>
                <w:bCs/>
                <w:color w:val="000000"/>
                <w:sz w:val="20"/>
                <w:szCs w:val="20"/>
                <w:lang w:eastAsia="ru-RU"/>
              </w:rPr>
              <w:t>ед. изм.</w:t>
            </w:r>
          </w:p>
        </w:tc>
        <w:tc>
          <w:tcPr>
            <w:tcW w:w="91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FA17A24" w14:textId="2681E63B" w:rsidR="00C074F1" w:rsidRPr="00C074F1" w:rsidRDefault="00C074F1" w:rsidP="00681ACA">
            <w:pPr>
              <w:spacing w:after="0" w:line="240" w:lineRule="auto"/>
              <w:jc w:val="center"/>
              <w:rPr>
                <w:color w:val="000000"/>
                <w:sz w:val="20"/>
                <w:szCs w:val="20"/>
                <w:lang w:eastAsia="ru-RU"/>
              </w:rPr>
            </w:pPr>
            <w:r w:rsidRPr="00C074F1">
              <w:rPr>
                <w:color w:val="000000"/>
                <w:sz w:val="20"/>
                <w:szCs w:val="20"/>
                <w:lang w:eastAsia="ru-RU"/>
              </w:rPr>
              <w:t>2019</w:t>
            </w:r>
            <w:r>
              <w:rPr>
                <w:color w:val="000000"/>
                <w:sz w:val="20"/>
                <w:szCs w:val="20"/>
                <w:lang w:eastAsia="ru-RU"/>
              </w:rPr>
              <w:t xml:space="preserve"> год</w:t>
            </w:r>
          </w:p>
        </w:tc>
        <w:tc>
          <w:tcPr>
            <w:tcW w:w="76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0D784B5" w14:textId="0851DAE2" w:rsidR="00C074F1" w:rsidRPr="00C074F1" w:rsidRDefault="00C074F1" w:rsidP="00681ACA">
            <w:pPr>
              <w:spacing w:after="0" w:line="240" w:lineRule="auto"/>
              <w:jc w:val="center"/>
              <w:rPr>
                <w:color w:val="000000"/>
                <w:sz w:val="20"/>
                <w:szCs w:val="20"/>
                <w:lang w:eastAsia="ru-RU"/>
              </w:rPr>
            </w:pPr>
            <w:r w:rsidRPr="00C074F1">
              <w:rPr>
                <w:color w:val="000000"/>
                <w:sz w:val="20"/>
                <w:szCs w:val="20"/>
                <w:lang w:eastAsia="ru-RU"/>
              </w:rPr>
              <w:t>2020</w:t>
            </w:r>
            <w:r>
              <w:rPr>
                <w:color w:val="000000"/>
                <w:sz w:val="20"/>
                <w:szCs w:val="20"/>
                <w:lang w:eastAsia="ru-RU"/>
              </w:rPr>
              <w:t xml:space="preserve"> год</w:t>
            </w:r>
          </w:p>
        </w:tc>
        <w:tc>
          <w:tcPr>
            <w:tcW w:w="762" w:type="pct"/>
            <w:tcBorders>
              <w:top w:val="single" w:sz="4" w:space="0" w:color="auto"/>
              <w:left w:val="nil"/>
              <w:bottom w:val="single" w:sz="4" w:space="0" w:color="auto"/>
              <w:right w:val="single" w:sz="4" w:space="0" w:color="auto"/>
            </w:tcBorders>
            <w:tcMar>
              <w:left w:w="28" w:type="dxa"/>
              <w:right w:w="28" w:type="dxa"/>
            </w:tcMar>
            <w:vAlign w:val="center"/>
          </w:tcPr>
          <w:p w14:paraId="26B41B8D" w14:textId="70137059" w:rsidR="00C074F1" w:rsidRPr="00C074F1" w:rsidRDefault="00C074F1" w:rsidP="00681ACA">
            <w:pPr>
              <w:spacing w:after="0" w:line="240" w:lineRule="auto"/>
              <w:jc w:val="center"/>
              <w:rPr>
                <w:color w:val="000000"/>
                <w:sz w:val="20"/>
                <w:szCs w:val="20"/>
                <w:lang w:eastAsia="ru-RU"/>
              </w:rPr>
            </w:pPr>
            <w:r>
              <w:rPr>
                <w:color w:val="000000"/>
                <w:sz w:val="20"/>
                <w:szCs w:val="20"/>
                <w:lang w:eastAsia="ru-RU"/>
              </w:rPr>
              <w:t>2021 год</w:t>
            </w:r>
          </w:p>
        </w:tc>
      </w:tr>
      <w:tr w:rsidR="00CA518D" w:rsidRPr="00C074F1" w14:paraId="467FC605" w14:textId="6691C437" w:rsidTr="003D08AB">
        <w:trPr>
          <w:trHeight w:val="20"/>
          <w:jc w:val="center"/>
        </w:trPr>
        <w:tc>
          <w:tcPr>
            <w:tcW w:w="142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4926835" w14:textId="77777777" w:rsidR="00CA518D" w:rsidRPr="00C074F1" w:rsidRDefault="00CA518D" w:rsidP="00CA518D">
            <w:pPr>
              <w:spacing w:after="0" w:line="240" w:lineRule="auto"/>
              <w:rPr>
                <w:color w:val="000000"/>
                <w:sz w:val="20"/>
                <w:szCs w:val="20"/>
                <w:lang w:eastAsia="ru-RU"/>
              </w:rPr>
            </w:pPr>
            <w:r w:rsidRPr="00C074F1">
              <w:rPr>
                <w:color w:val="000000"/>
                <w:sz w:val="20"/>
                <w:szCs w:val="20"/>
                <w:lang w:eastAsia="ru-RU"/>
              </w:rPr>
              <w:t>Производительность забора воды</w:t>
            </w:r>
          </w:p>
        </w:tc>
        <w:tc>
          <w:tcPr>
            <w:tcW w:w="11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B49724"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м3/сут</w:t>
            </w:r>
          </w:p>
        </w:tc>
        <w:tc>
          <w:tcPr>
            <w:tcW w:w="914" w:type="pct"/>
            <w:tcBorders>
              <w:top w:val="nil"/>
              <w:left w:val="nil"/>
              <w:bottom w:val="single" w:sz="4" w:space="0" w:color="auto"/>
              <w:right w:val="single" w:sz="4" w:space="0" w:color="auto"/>
            </w:tcBorders>
            <w:shd w:val="clear" w:color="auto" w:fill="auto"/>
            <w:tcMar>
              <w:left w:w="28" w:type="dxa"/>
              <w:right w:w="28" w:type="dxa"/>
            </w:tcMar>
            <w:vAlign w:val="center"/>
          </w:tcPr>
          <w:p w14:paraId="1E170A69"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24000</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F718CF"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24000</w:t>
            </w:r>
          </w:p>
        </w:tc>
        <w:tc>
          <w:tcPr>
            <w:tcW w:w="762" w:type="pct"/>
            <w:tcBorders>
              <w:top w:val="nil"/>
              <w:left w:val="nil"/>
              <w:bottom w:val="single" w:sz="4" w:space="0" w:color="auto"/>
              <w:right w:val="single" w:sz="4" w:space="0" w:color="auto"/>
            </w:tcBorders>
            <w:tcMar>
              <w:left w:w="28" w:type="dxa"/>
              <w:right w:w="28" w:type="dxa"/>
            </w:tcMar>
            <w:vAlign w:val="center"/>
          </w:tcPr>
          <w:p w14:paraId="01216393" w14:textId="6C45EF32"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24000</w:t>
            </w:r>
          </w:p>
        </w:tc>
      </w:tr>
      <w:tr w:rsidR="00CA518D" w:rsidRPr="00C074F1" w14:paraId="66E9AE56" w14:textId="78F5BFF6" w:rsidTr="003D08AB">
        <w:trPr>
          <w:trHeight w:val="20"/>
          <w:jc w:val="center"/>
        </w:trPr>
        <w:tc>
          <w:tcPr>
            <w:tcW w:w="142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EDC7B5E" w14:textId="77777777" w:rsidR="00CA518D" w:rsidRPr="00C074F1" w:rsidRDefault="00CA518D" w:rsidP="00CA518D">
            <w:pPr>
              <w:spacing w:after="0" w:line="240" w:lineRule="auto"/>
              <w:rPr>
                <w:color w:val="000000"/>
                <w:sz w:val="20"/>
                <w:szCs w:val="20"/>
                <w:lang w:eastAsia="ru-RU"/>
              </w:rPr>
            </w:pPr>
          </w:p>
        </w:tc>
        <w:tc>
          <w:tcPr>
            <w:tcW w:w="11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759EE9"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тыс. м³/год.</w:t>
            </w:r>
          </w:p>
        </w:tc>
        <w:tc>
          <w:tcPr>
            <w:tcW w:w="914" w:type="pct"/>
            <w:tcBorders>
              <w:top w:val="nil"/>
              <w:left w:val="nil"/>
              <w:bottom w:val="single" w:sz="4" w:space="0" w:color="auto"/>
              <w:right w:val="single" w:sz="4" w:space="0" w:color="auto"/>
            </w:tcBorders>
            <w:shd w:val="clear" w:color="auto" w:fill="auto"/>
            <w:tcMar>
              <w:left w:w="28" w:type="dxa"/>
              <w:right w:w="28" w:type="dxa"/>
            </w:tcMar>
            <w:vAlign w:val="center"/>
          </w:tcPr>
          <w:p w14:paraId="4A5E41B6"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8760</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0BC0A1" w14:textId="472D0679" w:rsidR="00CA518D" w:rsidRPr="00C074F1" w:rsidRDefault="00CA518D" w:rsidP="00CA518D">
            <w:pPr>
              <w:spacing w:after="0" w:line="240" w:lineRule="auto"/>
              <w:jc w:val="center"/>
              <w:rPr>
                <w:color w:val="000000"/>
                <w:sz w:val="20"/>
                <w:szCs w:val="20"/>
                <w:lang w:eastAsia="ru-RU"/>
              </w:rPr>
            </w:pPr>
            <w:r>
              <w:rPr>
                <w:color w:val="000000"/>
                <w:sz w:val="20"/>
                <w:szCs w:val="20"/>
                <w:lang w:eastAsia="ru-RU"/>
              </w:rPr>
              <w:t>8760</w:t>
            </w:r>
          </w:p>
        </w:tc>
        <w:tc>
          <w:tcPr>
            <w:tcW w:w="762" w:type="pct"/>
            <w:tcBorders>
              <w:top w:val="nil"/>
              <w:left w:val="nil"/>
              <w:bottom w:val="single" w:sz="4" w:space="0" w:color="auto"/>
              <w:right w:val="single" w:sz="4" w:space="0" w:color="auto"/>
            </w:tcBorders>
            <w:tcMar>
              <w:left w:w="28" w:type="dxa"/>
              <w:right w:w="28" w:type="dxa"/>
            </w:tcMar>
            <w:vAlign w:val="center"/>
          </w:tcPr>
          <w:p w14:paraId="06D23E1A" w14:textId="51F6520A" w:rsidR="00CA518D" w:rsidRPr="00C074F1" w:rsidRDefault="00CA518D" w:rsidP="00CA518D">
            <w:pPr>
              <w:spacing w:after="0" w:line="240" w:lineRule="auto"/>
              <w:jc w:val="center"/>
              <w:rPr>
                <w:color w:val="000000"/>
                <w:sz w:val="20"/>
                <w:szCs w:val="20"/>
                <w:lang w:eastAsia="ru-RU"/>
              </w:rPr>
            </w:pPr>
            <w:r>
              <w:rPr>
                <w:color w:val="000000"/>
                <w:sz w:val="20"/>
                <w:szCs w:val="20"/>
                <w:lang w:eastAsia="ru-RU"/>
              </w:rPr>
              <w:t>8760</w:t>
            </w:r>
          </w:p>
        </w:tc>
      </w:tr>
      <w:tr w:rsidR="00CA518D" w:rsidRPr="00C074F1" w14:paraId="01C153BE" w14:textId="4AA52284" w:rsidTr="003D08AB">
        <w:trPr>
          <w:trHeight w:val="20"/>
          <w:jc w:val="center"/>
        </w:trPr>
        <w:tc>
          <w:tcPr>
            <w:tcW w:w="142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DD20EE2" w14:textId="75E4D299" w:rsidR="00CA518D" w:rsidRPr="00C074F1" w:rsidRDefault="00CA518D" w:rsidP="00CA518D">
            <w:pPr>
              <w:spacing w:after="0" w:line="240" w:lineRule="auto"/>
              <w:rPr>
                <w:color w:val="000000"/>
                <w:sz w:val="20"/>
                <w:szCs w:val="20"/>
                <w:lang w:eastAsia="ru-RU"/>
              </w:rPr>
            </w:pPr>
            <w:r w:rsidRPr="00C074F1">
              <w:rPr>
                <w:color w:val="000000"/>
                <w:sz w:val="20"/>
                <w:szCs w:val="20"/>
                <w:lang w:eastAsia="ru-RU"/>
              </w:rPr>
              <w:t>Объем поднятой воды</w:t>
            </w:r>
          </w:p>
        </w:tc>
        <w:tc>
          <w:tcPr>
            <w:tcW w:w="1135" w:type="pct"/>
            <w:tcBorders>
              <w:top w:val="nil"/>
              <w:left w:val="nil"/>
              <w:bottom w:val="single" w:sz="4" w:space="0" w:color="auto"/>
              <w:right w:val="nil"/>
            </w:tcBorders>
            <w:shd w:val="clear" w:color="auto" w:fill="auto"/>
            <w:tcMar>
              <w:left w:w="28" w:type="dxa"/>
              <w:right w:w="28" w:type="dxa"/>
            </w:tcMar>
            <w:vAlign w:val="center"/>
            <w:hideMark/>
          </w:tcPr>
          <w:p w14:paraId="6E91AE51"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м3/сут</w:t>
            </w:r>
          </w:p>
        </w:tc>
        <w:tc>
          <w:tcPr>
            <w:tcW w:w="91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5D95ECC"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15791,2</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169E3C" w14:textId="2B37BA46" w:rsidR="00CA518D" w:rsidRPr="00C074F1" w:rsidRDefault="00CA518D" w:rsidP="00CA518D">
            <w:pPr>
              <w:spacing w:after="0" w:line="240" w:lineRule="auto"/>
              <w:jc w:val="center"/>
              <w:rPr>
                <w:color w:val="000000"/>
                <w:sz w:val="20"/>
                <w:szCs w:val="20"/>
                <w:lang w:eastAsia="ru-RU"/>
              </w:rPr>
            </w:pPr>
            <w:r>
              <w:rPr>
                <w:color w:val="000000"/>
                <w:sz w:val="20"/>
                <w:szCs w:val="20"/>
                <w:lang w:eastAsia="ru-RU"/>
              </w:rPr>
              <w:t>14186,3</w:t>
            </w:r>
          </w:p>
        </w:tc>
        <w:tc>
          <w:tcPr>
            <w:tcW w:w="762" w:type="pct"/>
            <w:tcBorders>
              <w:top w:val="nil"/>
              <w:left w:val="nil"/>
              <w:bottom w:val="single" w:sz="4" w:space="0" w:color="auto"/>
              <w:right w:val="single" w:sz="4" w:space="0" w:color="auto"/>
            </w:tcBorders>
            <w:tcMar>
              <w:left w:w="28" w:type="dxa"/>
              <w:right w:w="28" w:type="dxa"/>
            </w:tcMar>
            <w:vAlign w:val="center"/>
          </w:tcPr>
          <w:p w14:paraId="3C2A0F33" w14:textId="044CC66A" w:rsidR="00CA518D" w:rsidRPr="00C074F1" w:rsidRDefault="00B035BF" w:rsidP="00CA518D">
            <w:pPr>
              <w:spacing w:after="0" w:line="240" w:lineRule="auto"/>
              <w:jc w:val="center"/>
              <w:rPr>
                <w:color w:val="000000"/>
                <w:sz w:val="20"/>
                <w:szCs w:val="20"/>
                <w:lang w:eastAsia="ru-RU"/>
              </w:rPr>
            </w:pPr>
            <w:r>
              <w:rPr>
                <w:color w:val="000000"/>
                <w:sz w:val="20"/>
                <w:szCs w:val="20"/>
                <w:lang w:eastAsia="ru-RU"/>
              </w:rPr>
              <w:t>16613,3</w:t>
            </w:r>
          </w:p>
        </w:tc>
      </w:tr>
      <w:tr w:rsidR="00CA518D" w:rsidRPr="00C074F1" w14:paraId="48DE38A2" w14:textId="3495EAEC" w:rsidTr="003D08AB">
        <w:trPr>
          <w:trHeight w:val="20"/>
          <w:jc w:val="center"/>
        </w:trPr>
        <w:tc>
          <w:tcPr>
            <w:tcW w:w="142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0B661BC" w14:textId="77777777" w:rsidR="00CA518D" w:rsidRPr="00C074F1" w:rsidRDefault="00CA518D" w:rsidP="00CA518D">
            <w:pPr>
              <w:spacing w:after="0" w:line="240" w:lineRule="auto"/>
              <w:rPr>
                <w:color w:val="000000"/>
                <w:sz w:val="20"/>
                <w:szCs w:val="20"/>
                <w:lang w:eastAsia="ru-RU"/>
              </w:rPr>
            </w:pPr>
          </w:p>
        </w:tc>
        <w:tc>
          <w:tcPr>
            <w:tcW w:w="1135" w:type="pct"/>
            <w:tcBorders>
              <w:top w:val="nil"/>
              <w:left w:val="nil"/>
              <w:bottom w:val="single" w:sz="4" w:space="0" w:color="auto"/>
              <w:right w:val="nil"/>
            </w:tcBorders>
            <w:shd w:val="clear" w:color="auto" w:fill="auto"/>
            <w:tcMar>
              <w:left w:w="28" w:type="dxa"/>
              <w:right w:w="28" w:type="dxa"/>
            </w:tcMar>
            <w:vAlign w:val="center"/>
            <w:hideMark/>
          </w:tcPr>
          <w:p w14:paraId="1FD04E9B"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тыс. м³/год.</w:t>
            </w:r>
          </w:p>
        </w:tc>
        <w:tc>
          <w:tcPr>
            <w:tcW w:w="91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15644AAE"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5763,781</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tcPr>
          <w:p w14:paraId="4391BBCB" w14:textId="77777777" w:rsidR="00CA518D" w:rsidRPr="00C074F1" w:rsidRDefault="00CA518D" w:rsidP="00CA518D">
            <w:pPr>
              <w:spacing w:after="0" w:line="240" w:lineRule="auto"/>
              <w:jc w:val="center"/>
              <w:rPr>
                <w:color w:val="000000"/>
                <w:sz w:val="20"/>
                <w:szCs w:val="20"/>
                <w:lang w:eastAsia="ru-RU"/>
              </w:rPr>
            </w:pPr>
            <w:r w:rsidRPr="00C074F1">
              <w:rPr>
                <w:color w:val="000000"/>
                <w:sz w:val="20"/>
                <w:szCs w:val="20"/>
                <w:lang w:eastAsia="ru-RU"/>
              </w:rPr>
              <w:t>5178,00</w:t>
            </w:r>
          </w:p>
        </w:tc>
        <w:tc>
          <w:tcPr>
            <w:tcW w:w="762" w:type="pct"/>
            <w:tcBorders>
              <w:top w:val="nil"/>
              <w:left w:val="nil"/>
              <w:bottom w:val="single" w:sz="4" w:space="0" w:color="auto"/>
              <w:right w:val="single" w:sz="4" w:space="0" w:color="auto"/>
            </w:tcBorders>
            <w:tcMar>
              <w:left w:w="28" w:type="dxa"/>
              <w:right w:w="28" w:type="dxa"/>
            </w:tcMar>
            <w:vAlign w:val="center"/>
          </w:tcPr>
          <w:p w14:paraId="76623FF0" w14:textId="4ECD1B36" w:rsidR="00CA518D" w:rsidRPr="00C074F1" w:rsidRDefault="00B035BF" w:rsidP="00CA518D">
            <w:pPr>
              <w:spacing w:after="0" w:line="240" w:lineRule="auto"/>
              <w:jc w:val="center"/>
              <w:rPr>
                <w:color w:val="000000"/>
                <w:sz w:val="20"/>
                <w:szCs w:val="20"/>
                <w:lang w:eastAsia="ru-RU"/>
              </w:rPr>
            </w:pPr>
            <w:r>
              <w:rPr>
                <w:color w:val="000000"/>
                <w:sz w:val="20"/>
                <w:szCs w:val="20"/>
                <w:lang w:eastAsia="ru-RU"/>
              </w:rPr>
              <w:t>6063,842</w:t>
            </w:r>
          </w:p>
        </w:tc>
      </w:tr>
      <w:tr w:rsidR="00B035BF" w:rsidRPr="00C074F1" w14:paraId="1B36E8E6" w14:textId="323BE315" w:rsidTr="003D08AB">
        <w:trPr>
          <w:trHeight w:val="20"/>
          <w:jc w:val="center"/>
        </w:trPr>
        <w:tc>
          <w:tcPr>
            <w:tcW w:w="142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02F692F" w14:textId="77777777" w:rsidR="00B035BF" w:rsidRPr="00C074F1" w:rsidRDefault="00B035BF" w:rsidP="00B035BF">
            <w:pPr>
              <w:spacing w:after="0" w:line="240" w:lineRule="auto"/>
              <w:rPr>
                <w:color w:val="000000"/>
                <w:sz w:val="20"/>
                <w:szCs w:val="20"/>
                <w:lang w:eastAsia="ru-RU"/>
              </w:rPr>
            </w:pPr>
            <w:r w:rsidRPr="00C074F1">
              <w:rPr>
                <w:color w:val="000000"/>
                <w:sz w:val="20"/>
                <w:szCs w:val="20"/>
                <w:lang w:eastAsia="ru-RU"/>
              </w:rPr>
              <w:t xml:space="preserve">Резервы («+»)/дефициты («-») водозаборных сооружений  </w:t>
            </w:r>
          </w:p>
        </w:tc>
        <w:tc>
          <w:tcPr>
            <w:tcW w:w="11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E2EABF" w14:textId="77777777" w:rsidR="00B035BF" w:rsidRPr="00C074F1" w:rsidRDefault="00B035BF" w:rsidP="00B035BF">
            <w:pPr>
              <w:spacing w:after="0" w:line="240" w:lineRule="auto"/>
              <w:jc w:val="center"/>
              <w:rPr>
                <w:color w:val="000000"/>
                <w:sz w:val="20"/>
                <w:szCs w:val="20"/>
                <w:lang w:eastAsia="ru-RU"/>
              </w:rPr>
            </w:pPr>
            <w:r w:rsidRPr="00C074F1">
              <w:rPr>
                <w:color w:val="000000"/>
                <w:sz w:val="20"/>
                <w:szCs w:val="20"/>
                <w:lang w:eastAsia="ru-RU"/>
              </w:rPr>
              <w:t>м3/сут</w:t>
            </w:r>
          </w:p>
        </w:tc>
        <w:tc>
          <w:tcPr>
            <w:tcW w:w="914" w:type="pct"/>
            <w:tcBorders>
              <w:top w:val="nil"/>
              <w:left w:val="nil"/>
              <w:bottom w:val="single" w:sz="4" w:space="0" w:color="auto"/>
              <w:right w:val="single" w:sz="4" w:space="0" w:color="auto"/>
            </w:tcBorders>
            <w:shd w:val="clear" w:color="auto" w:fill="auto"/>
            <w:tcMar>
              <w:left w:w="28" w:type="dxa"/>
              <w:right w:w="28" w:type="dxa"/>
            </w:tcMar>
            <w:vAlign w:val="center"/>
          </w:tcPr>
          <w:p w14:paraId="6D545D7A" w14:textId="77777777" w:rsidR="00B035BF" w:rsidRPr="00C074F1" w:rsidRDefault="00B035BF" w:rsidP="00B035BF">
            <w:pPr>
              <w:spacing w:after="0" w:line="240" w:lineRule="auto"/>
              <w:jc w:val="center"/>
              <w:rPr>
                <w:color w:val="000000"/>
                <w:sz w:val="20"/>
                <w:szCs w:val="20"/>
                <w:lang w:eastAsia="ru-RU"/>
              </w:rPr>
            </w:pPr>
            <w:r w:rsidRPr="00C074F1">
              <w:rPr>
                <w:color w:val="000000"/>
                <w:sz w:val="20"/>
                <w:szCs w:val="20"/>
                <w:lang w:eastAsia="ru-RU"/>
              </w:rPr>
              <w:t>8208,8</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tcPr>
          <w:p w14:paraId="58930515" w14:textId="6BEC8A41" w:rsidR="00B035BF" w:rsidRPr="00C074F1" w:rsidRDefault="00B035BF" w:rsidP="00B035BF">
            <w:pPr>
              <w:spacing w:after="0" w:line="240" w:lineRule="auto"/>
              <w:jc w:val="center"/>
              <w:rPr>
                <w:color w:val="000000"/>
                <w:sz w:val="20"/>
                <w:szCs w:val="20"/>
                <w:lang w:eastAsia="ru-RU"/>
              </w:rPr>
            </w:pPr>
            <w:r>
              <w:rPr>
                <w:color w:val="000000"/>
                <w:sz w:val="20"/>
                <w:szCs w:val="20"/>
                <w:lang w:eastAsia="ru-RU"/>
              </w:rPr>
              <w:t>9813,7</w:t>
            </w:r>
          </w:p>
        </w:tc>
        <w:tc>
          <w:tcPr>
            <w:tcW w:w="762" w:type="pct"/>
            <w:tcBorders>
              <w:top w:val="nil"/>
              <w:left w:val="nil"/>
              <w:bottom w:val="single" w:sz="4" w:space="0" w:color="auto"/>
              <w:right w:val="single" w:sz="4" w:space="0" w:color="auto"/>
            </w:tcBorders>
            <w:tcMar>
              <w:left w:w="28" w:type="dxa"/>
              <w:right w:w="28" w:type="dxa"/>
            </w:tcMar>
            <w:vAlign w:val="center"/>
          </w:tcPr>
          <w:p w14:paraId="3E837113" w14:textId="0533C51D" w:rsidR="00B035BF" w:rsidRPr="00C074F1" w:rsidRDefault="00B035BF" w:rsidP="00B035BF">
            <w:pPr>
              <w:spacing w:after="0" w:line="240" w:lineRule="auto"/>
              <w:jc w:val="center"/>
              <w:rPr>
                <w:color w:val="000000"/>
                <w:sz w:val="20"/>
                <w:szCs w:val="20"/>
                <w:lang w:eastAsia="ru-RU"/>
              </w:rPr>
            </w:pPr>
            <w:r>
              <w:rPr>
                <w:color w:val="000000"/>
                <w:sz w:val="20"/>
                <w:szCs w:val="20"/>
              </w:rPr>
              <w:t>7386,7</w:t>
            </w:r>
          </w:p>
        </w:tc>
      </w:tr>
      <w:tr w:rsidR="00B035BF" w:rsidRPr="00C074F1" w14:paraId="2C020757" w14:textId="5395B494" w:rsidTr="003D08AB">
        <w:trPr>
          <w:trHeight w:val="20"/>
          <w:jc w:val="center"/>
        </w:trPr>
        <w:tc>
          <w:tcPr>
            <w:tcW w:w="142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491731B" w14:textId="77777777" w:rsidR="00B035BF" w:rsidRPr="00C074F1" w:rsidRDefault="00B035BF" w:rsidP="00B035BF">
            <w:pPr>
              <w:spacing w:after="0" w:line="240" w:lineRule="auto"/>
              <w:rPr>
                <w:color w:val="000000"/>
                <w:sz w:val="20"/>
                <w:szCs w:val="20"/>
                <w:lang w:eastAsia="ru-RU"/>
              </w:rPr>
            </w:pPr>
          </w:p>
        </w:tc>
        <w:tc>
          <w:tcPr>
            <w:tcW w:w="11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F9AB72" w14:textId="77777777" w:rsidR="00B035BF" w:rsidRPr="00C074F1" w:rsidRDefault="00B035BF" w:rsidP="00B035BF">
            <w:pPr>
              <w:spacing w:after="0" w:line="240" w:lineRule="auto"/>
              <w:jc w:val="center"/>
              <w:rPr>
                <w:color w:val="000000"/>
                <w:sz w:val="20"/>
                <w:szCs w:val="20"/>
                <w:lang w:eastAsia="ru-RU"/>
              </w:rPr>
            </w:pPr>
            <w:r w:rsidRPr="00C074F1">
              <w:rPr>
                <w:color w:val="000000"/>
                <w:sz w:val="20"/>
                <w:szCs w:val="20"/>
                <w:lang w:eastAsia="ru-RU"/>
              </w:rPr>
              <w:t>%</w:t>
            </w:r>
          </w:p>
        </w:tc>
        <w:tc>
          <w:tcPr>
            <w:tcW w:w="914" w:type="pct"/>
            <w:tcBorders>
              <w:top w:val="nil"/>
              <w:left w:val="nil"/>
              <w:bottom w:val="single" w:sz="4" w:space="0" w:color="auto"/>
              <w:right w:val="single" w:sz="4" w:space="0" w:color="auto"/>
            </w:tcBorders>
            <w:shd w:val="clear" w:color="auto" w:fill="auto"/>
            <w:tcMar>
              <w:left w:w="28" w:type="dxa"/>
              <w:right w:w="28" w:type="dxa"/>
            </w:tcMar>
            <w:vAlign w:val="center"/>
          </w:tcPr>
          <w:p w14:paraId="5733300B" w14:textId="77777777" w:rsidR="00B035BF" w:rsidRPr="00C074F1" w:rsidRDefault="00B035BF" w:rsidP="00B035BF">
            <w:pPr>
              <w:spacing w:after="0" w:line="240" w:lineRule="auto"/>
              <w:jc w:val="center"/>
              <w:rPr>
                <w:color w:val="000000"/>
                <w:sz w:val="20"/>
                <w:szCs w:val="20"/>
                <w:lang w:eastAsia="ru-RU"/>
              </w:rPr>
            </w:pPr>
            <w:r w:rsidRPr="00C074F1">
              <w:rPr>
                <w:color w:val="000000"/>
                <w:sz w:val="20"/>
                <w:szCs w:val="20"/>
                <w:lang w:eastAsia="ru-RU"/>
              </w:rPr>
              <w:t>34,20</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tcPr>
          <w:p w14:paraId="61C70B1B" w14:textId="5405CD35" w:rsidR="00B035BF" w:rsidRPr="00C074F1" w:rsidRDefault="00B035BF" w:rsidP="00B035BF">
            <w:pPr>
              <w:spacing w:after="0" w:line="240" w:lineRule="auto"/>
              <w:jc w:val="center"/>
              <w:rPr>
                <w:color w:val="000000"/>
                <w:sz w:val="20"/>
                <w:szCs w:val="20"/>
                <w:lang w:eastAsia="ru-RU"/>
              </w:rPr>
            </w:pPr>
            <w:r>
              <w:rPr>
                <w:color w:val="000000"/>
                <w:sz w:val="20"/>
                <w:szCs w:val="20"/>
                <w:lang w:eastAsia="ru-RU"/>
              </w:rPr>
              <w:t>40,89</w:t>
            </w:r>
          </w:p>
        </w:tc>
        <w:tc>
          <w:tcPr>
            <w:tcW w:w="762" w:type="pct"/>
            <w:tcBorders>
              <w:top w:val="nil"/>
              <w:left w:val="nil"/>
              <w:bottom w:val="single" w:sz="4" w:space="0" w:color="auto"/>
              <w:right w:val="single" w:sz="4" w:space="0" w:color="auto"/>
            </w:tcBorders>
            <w:tcMar>
              <w:left w:w="28" w:type="dxa"/>
              <w:right w:w="28" w:type="dxa"/>
            </w:tcMar>
            <w:vAlign w:val="center"/>
          </w:tcPr>
          <w:p w14:paraId="313D60F7" w14:textId="2E1DAA6D" w:rsidR="00B035BF" w:rsidRPr="00C074F1" w:rsidRDefault="00B035BF" w:rsidP="00B035BF">
            <w:pPr>
              <w:spacing w:after="0" w:line="240" w:lineRule="auto"/>
              <w:jc w:val="center"/>
              <w:rPr>
                <w:color w:val="000000"/>
                <w:sz w:val="20"/>
                <w:szCs w:val="20"/>
                <w:lang w:eastAsia="ru-RU"/>
              </w:rPr>
            </w:pPr>
            <w:r>
              <w:rPr>
                <w:color w:val="000000"/>
                <w:sz w:val="20"/>
                <w:szCs w:val="20"/>
              </w:rPr>
              <w:t>30,78</w:t>
            </w:r>
          </w:p>
        </w:tc>
      </w:tr>
    </w:tbl>
    <w:p w14:paraId="515B66FF" w14:textId="77777777" w:rsidR="00D67AD7" w:rsidRDefault="00D67AD7" w:rsidP="00D67AD7">
      <w:pPr>
        <w:pStyle w:val="1a"/>
        <w:spacing w:line="276" w:lineRule="auto"/>
        <w:ind w:firstLine="709"/>
        <w:jc w:val="both"/>
        <w:rPr>
          <w:sz w:val="24"/>
          <w:szCs w:val="24"/>
        </w:rPr>
      </w:pPr>
    </w:p>
    <w:p w14:paraId="679D9531" w14:textId="77777777" w:rsidR="008C0632" w:rsidRDefault="00A4585E" w:rsidP="008C0632">
      <w:pPr>
        <w:pStyle w:val="1a"/>
        <w:spacing w:line="276" w:lineRule="auto"/>
        <w:ind w:firstLine="709"/>
        <w:jc w:val="both"/>
        <w:rPr>
          <w:sz w:val="24"/>
          <w:szCs w:val="24"/>
        </w:rPr>
      </w:pPr>
      <w:r w:rsidRPr="00AB6AAE">
        <w:rPr>
          <w:sz w:val="24"/>
          <w:szCs w:val="24"/>
        </w:rPr>
        <w:t xml:space="preserve">Согласно расчетам по среднегодовым значениям, резерв мощности водозаборных сооружений </w:t>
      </w:r>
      <w:r w:rsidRPr="00B035BF">
        <w:rPr>
          <w:sz w:val="24"/>
          <w:szCs w:val="24"/>
        </w:rPr>
        <w:t xml:space="preserve">составляет </w:t>
      </w:r>
      <w:r w:rsidR="00B035BF" w:rsidRPr="00B035BF">
        <w:rPr>
          <w:sz w:val="24"/>
          <w:szCs w:val="24"/>
        </w:rPr>
        <w:t>30,8</w:t>
      </w:r>
      <w:r w:rsidRPr="00B035BF">
        <w:rPr>
          <w:sz w:val="24"/>
          <w:szCs w:val="24"/>
        </w:rPr>
        <w:t xml:space="preserve"> %</w:t>
      </w:r>
      <w:r w:rsidR="007E472A" w:rsidRPr="00B035BF">
        <w:rPr>
          <w:sz w:val="24"/>
          <w:szCs w:val="24"/>
        </w:rPr>
        <w:t xml:space="preserve"> (20</w:t>
      </w:r>
      <w:r w:rsidR="00681ACA" w:rsidRPr="00B035BF">
        <w:rPr>
          <w:sz w:val="24"/>
          <w:szCs w:val="24"/>
        </w:rPr>
        <w:t>2</w:t>
      </w:r>
      <w:r w:rsidR="00C074F1" w:rsidRPr="00B035BF">
        <w:rPr>
          <w:sz w:val="24"/>
          <w:szCs w:val="24"/>
        </w:rPr>
        <w:t>1</w:t>
      </w:r>
      <w:r w:rsidR="007E472A" w:rsidRPr="00B035BF">
        <w:rPr>
          <w:sz w:val="24"/>
          <w:szCs w:val="24"/>
        </w:rPr>
        <w:t xml:space="preserve"> год)</w:t>
      </w:r>
      <w:r w:rsidRPr="00B035BF">
        <w:rPr>
          <w:sz w:val="24"/>
          <w:szCs w:val="24"/>
        </w:rPr>
        <w:t xml:space="preserve">. </w:t>
      </w:r>
      <w:r w:rsidR="008C0632">
        <w:rPr>
          <w:sz w:val="24"/>
          <w:szCs w:val="24"/>
        </w:rPr>
        <w:t>Д</w:t>
      </w:r>
      <w:r w:rsidR="008C0632" w:rsidRPr="008C0632">
        <w:rPr>
          <w:sz w:val="24"/>
          <w:szCs w:val="24"/>
        </w:rPr>
        <w:t xml:space="preserve">ефицитов производственных мощностей </w:t>
      </w:r>
      <w:r w:rsidR="008C0632" w:rsidRPr="00B035BF">
        <w:rPr>
          <w:sz w:val="24"/>
          <w:szCs w:val="24"/>
        </w:rPr>
        <w:t xml:space="preserve">системы водоснабжения </w:t>
      </w:r>
      <w:r w:rsidR="008C0632" w:rsidRPr="008C0632">
        <w:rPr>
          <w:sz w:val="24"/>
          <w:szCs w:val="24"/>
        </w:rPr>
        <w:t>не наблюдается.</w:t>
      </w:r>
    </w:p>
    <w:p w14:paraId="268C6080" w14:textId="237163E0" w:rsidR="00C074F1" w:rsidRPr="00AB6AAE" w:rsidRDefault="00C074F1" w:rsidP="00B035BF">
      <w:pPr>
        <w:pStyle w:val="1a"/>
        <w:spacing w:line="276" w:lineRule="auto"/>
        <w:ind w:firstLine="709"/>
        <w:jc w:val="both"/>
        <w:rPr>
          <w:sz w:val="24"/>
          <w:szCs w:val="24"/>
        </w:rPr>
      </w:pPr>
      <w:r w:rsidRPr="00C074F1">
        <w:rPr>
          <w:sz w:val="24"/>
          <w:szCs w:val="24"/>
        </w:rPr>
        <w:t>Анализ резервов и дефицитов производительности оборудования станции водоподготовки</w:t>
      </w:r>
      <w:r>
        <w:rPr>
          <w:sz w:val="24"/>
          <w:szCs w:val="24"/>
        </w:rPr>
        <w:t xml:space="preserve"> представлен в таблице </w:t>
      </w:r>
      <w:r w:rsidR="00D67AD7">
        <w:rPr>
          <w:sz w:val="24"/>
          <w:szCs w:val="24"/>
        </w:rPr>
        <w:t>2</w:t>
      </w:r>
      <w:r w:rsidR="00B035BF">
        <w:rPr>
          <w:sz w:val="24"/>
          <w:szCs w:val="24"/>
        </w:rPr>
        <w:t>5</w:t>
      </w:r>
      <w:r>
        <w:rPr>
          <w:sz w:val="24"/>
          <w:szCs w:val="24"/>
        </w:rPr>
        <w:t>.</w:t>
      </w:r>
    </w:p>
    <w:p w14:paraId="60AF70B9" w14:textId="13ADE090" w:rsidR="007E472A" w:rsidRPr="00AB6AAE" w:rsidRDefault="007E472A" w:rsidP="00C074F1">
      <w:pPr>
        <w:pStyle w:val="af8"/>
        <w:keepNext/>
        <w:spacing w:before="240" w:after="0"/>
        <w:jc w:val="both"/>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25</w:t>
      </w:r>
      <w:r w:rsidR="00E50445" w:rsidRPr="00AB6AAE">
        <w:rPr>
          <w:color w:val="auto"/>
          <w:sz w:val="24"/>
          <w:szCs w:val="24"/>
        </w:rPr>
        <w:fldChar w:fldCharType="end"/>
      </w:r>
      <w:r w:rsidRPr="00AB6AAE">
        <w:rPr>
          <w:color w:val="auto"/>
          <w:sz w:val="24"/>
          <w:szCs w:val="24"/>
        </w:rPr>
        <w:t xml:space="preserve"> Анализ резервов и дефицитов производительности оборудования станции водоподготовки </w:t>
      </w:r>
    </w:p>
    <w:tbl>
      <w:tblPr>
        <w:tblW w:w="5000" w:type="pct"/>
        <w:jc w:val="center"/>
        <w:tblLook w:val="04A0" w:firstRow="1" w:lastRow="0" w:firstColumn="1" w:lastColumn="0" w:noHBand="0" w:noVBand="1"/>
      </w:tblPr>
      <w:tblGrid>
        <w:gridCol w:w="2666"/>
        <w:gridCol w:w="2122"/>
        <w:gridCol w:w="1708"/>
        <w:gridCol w:w="1426"/>
        <w:gridCol w:w="1424"/>
      </w:tblGrid>
      <w:tr w:rsidR="00C074F1" w:rsidRPr="00C074F1" w14:paraId="5BE13D37" w14:textId="3304C2A2" w:rsidTr="003D08AB">
        <w:trPr>
          <w:trHeight w:val="20"/>
          <w:tblHeader/>
          <w:jc w:val="center"/>
        </w:trPr>
        <w:tc>
          <w:tcPr>
            <w:tcW w:w="142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5844811" w14:textId="77777777" w:rsidR="00C074F1" w:rsidRPr="00C074F1" w:rsidRDefault="00C074F1" w:rsidP="00C074F1">
            <w:pPr>
              <w:spacing w:after="0" w:line="240" w:lineRule="auto"/>
              <w:jc w:val="center"/>
              <w:rPr>
                <w:b/>
                <w:bCs/>
                <w:sz w:val="20"/>
                <w:szCs w:val="20"/>
                <w:lang w:eastAsia="ru-RU"/>
              </w:rPr>
            </w:pPr>
            <w:r w:rsidRPr="00C074F1">
              <w:rPr>
                <w:b/>
                <w:bCs/>
                <w:sz w:val="20"/>
                <w:szCs w:val="20"/>
                <w:lang w:eastAsia="ru-RU"/>
              </w:rPr>
              <w:t>Наименование</w:t>
            </w:r>
          </w:p>
        </w:tc>
        <w:tc>
          <w:tcPr>
            <w:tcW w:w="1135"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7ECD8C5D" w14:textId="77777777" w:rsidR="00C074F1" w:rsidRPr="00C074F1" w:rsidRDefault="00C074F1" w:rsidP="00C074F1">
            <w:pPr>
              <w:spacing w:after="0" w:line="240" w:lineRule="auto"/>
              <w:jc w:val="center"/>
              <w:rPr>
                <w:b/>
                <w:bCs/>
                <w:sz w:val="20"/>
                <w:szCs w:val="20"/>
                <w:lang w:eastAsia="ru-RU"/>
              </w:rPr>
            </w:pPr>
            <w:r w:rsidRPr="00C074F1">
              <w:rPr>
                <w:b/>
                <w:bCs/>
                <w:sz w:val="20"/>
                <w:szCs w:val="20"/>
                <w:lang w:eastAsia="ru-RU"/>
              </w:rPr>
              <w:t>ед. изм.</w:t>
            </w:r>
          </w:p>
        </w:tc>
        <w:tc>
          <w:tcPr>
            <w:tcW w:w="91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E8EC3F9" w14:textId="79514F01" w:rsidR="00C074F1" w:rsidRPr="00C074F1" w:rsidRDefault="00C074F1" w:rsidP="00C074F1">
            <w:pPr>
              <w:spacing w:after="0" w:line="240" w:lineRule="auto"/>
              <w:jc w:val="center"/>
              <w:rPr>
                <w:sz w:val="20"/>
                <w:szCs w:val="20"/>
                <w:lang w:eastAsia="ru-RU"/>
              </w:rPr>
            </w:pPr>
            <w:r w:rsidRPr="00C074F1">
              <w:rPr>
                <w:color w:val="000000"/>
                <w:sz w:val="20"/>
                <w:szCs w:val="20"/>
                <w:lang w:eastAsia="ru-RU"/>
              </w:rPr>
              <w:t>2019</w:t>
            </w:r>
            <w:r>
              <w:rPr>
                <w:color w:val="000000"/>
                <w:sz w:val="20"/>
                <w:szCs w:val="20"/>
                <w:lang w:eastAsia="ru-RU"/>
              </w:rPr>
              <w:t xml:space="preserve"> год</w:t>
            </w:r>
          </w:p>
        </w:tc>
        <w:tc>
          <w:tcPr>
            <w:tcW w:w="76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600E86C" w14:textId="194A7D5C" w:rsidR="00C074F1" w:rsidRPr="00C074F1" w:rsidRDefault="00C074F1" w:rsidP="00C074F1">
            <w:pPr>
              <w:spacing w:after="0" w:line="240" w:lineRule="auto"/>
              <w:jc w:val="center"/>
              <w:rPr>
                <w:sz w:val="20"/>
                <w:szCs w:val="20"/>
                <w:lang w:eastAsia="ru-RU"/>
              </w:rPr>
            </w:pPr>
            <w:r w:rsidRPr="00C074F1">
              <w:rPr>
                <w:color w:val="000000"/>
                <w:sz w:val="20"/>
                <w:szCs w:val="20"/>
                <w:lang w:eastAsia="ru-RU"/>
              </w:rPr>
              <w:t>2020</w:t>
            </w:r>
            <w:r>
              <w:rPr>
                <w:color w:val="000000"/>
                <w:sz w:val="20"/>
                <w:szCs w:val="20"/>
                <w:lang w:eastAsia="ru-RU"/>
              </w:rPr>
              <w:t xml:space="preserve"> год</w:t>
            </w:r>
          </w:p>
        </w:tc>
        <w:tc>
          <w:tcPr>
            <w:tcW w:w="762" w:type="pct"/>
            <w:tcBorders>
              <w:top w:val="single" w:sz="4" w:space="0" w:color="auto"/>
              <w:left w:val="nil"/>
              <w:bottom w:val="single" w:sz="4" w:space="0" w:color="auto"/>
              <w:right w:val="single" w:sz="4" w:space="0" w:color="auto"/>
            </w:tcBorders>
            <w:tcMar>
              <w:left w:w="28" w:type="dxa"/>
              <w:right w:w="28" w:type="dxa"/>
            </w:tcMar>
            <w:vAlign w:val="center"/>
          </w:tcPr>
          <w:p w14:paraId="58AB7FDD" w14:textId="01208188" w:rsidR="00C074F1" w:rsidRPr="00C074F1" w:rsidRDefault="00C074F1" w:rsidP="00C074F1">
            <w:pPr>
              <w:spacing w:after="0" w:line="240" w:lineRule="auto"/>
              <w:jc w:val="center"/>
              <w:rPr>
                <w:sz w:val="20"/>
                <w:szCs w:val="20"/>
                <w:lang w:eastAsia="ru-RU"/>
              </w:rPr>
            </w:pPr>
            <w:r>
              <w:rPr>
                <w:color w:val="000000"/>
                <w:sz w:val="20"/>
                <w:szCs w:val="20"/>
                <w:lang w:eastAsia="ru-RU"/>
              </w:rPr>
              <w:t>2021 год</w:t>
            </w:r>
          </w:p>
        </w:tc>
      </w:tr>
      <w:tr w:rsidR="00CA518D" w:rsidRPr="00C074F1" w14:paraId="608CB589" w14:textId="46553845" w:rsidTr="003D08AB">
        <w:trPr>
          <w:trHeight w:val="20"/>
          <w:jc w:val="center"/>
        </w:trPr>
        <w:tc>
          <w:tcPr>
            <w:tcW w:w="142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AF659D8" w14:textId="77777777" w:rsidR="00CA518D" w:rsidRPr="00C074F1" w:rsidRDefault="00CA518D" w:rsidP="00CA518D">
            <w:pPr>
              <w:spacing w:after="0" w:line="240" w:lineRule="auto"/>
              <w:rPr>
                <w:sz w:val="20"/>
                <w:szCs w:val="20"/>
                <w:lang w:eastAsia="ru-RU"/>
              </w:rPr>
            </w:pPr>
            <w:r w:rsidRPr="00C074F1">
              <w:rPr>
                <w:sz w:val="20"/>
                <w:szCs w:val="20"/>
                <w:lang w:eastAsia="ru-RU"/>
              </w:rPr>
              <w:t>Мощность станции водоподготовки</w:t>
            </w:r>
          </w:p>
        </w:tc>
        <w:tc>
          <w:tcPr>
            <w:tcW w:w="11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E19EC5"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м3/сут</w:t>
            </w:r>
          </w:p>
        </w:tc>
        <w:tc>
          <w:tcPr>
            <w:tcW w:w="914" w:type="pct"/>
            <w:tcBorders>
              <w:top w:val="nil"/>
              <w:left w:val="nil"/>
              <w:bottom w:val="single" w:sz="4" w:space="0" w:color="auto"/>
              <w:right w:val="single" w:sz="4" w:space="0" w:color="auto"/>
            </w:tcBorders>
            <w:shd w:val="clear" w:color="auto" w:fill="auto"/>
            <w:tcMar>
              <w:left w:w="28" w:type="dxa"/>
              <w:right w:w="28" w:type="dxa"/>
            </w:tcMar>
            <w:vAlign w:val="center"/>
          </w:tcPr>
          <w:p w14:paraId="7594A33C"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16000</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tcPr>
          <w:p w14:paraId="6247336D"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16000</w:t>
            </w:r>
          </w:p>
        </w:tc>
        <w:tc>
          <w:tcPr>
            <w:tcW w:w="762" w:type="pct"/>
            <w:tcBorders>
              <w:top w:val="nil"/>
              <w:left w:val="nil"/>
              <w:bottom w:val="single" w:sz="4" w:space="0" w:color="auto"/>
              <w:right w:val="single" w:sz="4" w:space="0" w:color="auto"/>
            </w:tcBorders>
            <w:tcMar>
              <w:left w:w="28" w:type="dxa"/>
              <w:right w:w="28" w:type="dxa"/>
            </w:tcMar>
            <w:vAlign w:val="center"/>
          </w:tcPr>
          <w:p w14:paraId="4E5C99FD" w14:textId="21187E6D" w:rsidR="00CA518D" w:rsidRPr="00C074F1" w:rsidRDefault="00CA518D" w:rsidP="00CA518D">
            <w:pPr>
              <w:spacing w:after="0" w:line="240" w:lineRule="auto"/>
              <w:jc w:val="center"/>
              <w:rPr>
                <w:sz w:val="20"/>
                <w:szCs w:val="20"/>
                <w:lang w:eastAsia="ru-RU"/>
              </w:rPr>
            </w:pPr>
            <w:r w:rsidRPr="00C074F1">
              <w:rPr>
                <w:sz w:val="20"/>
                <w:szCs w:val="20"/>
                <w:lang w:eastAsia="ru-RU"/>
              </w:rPr>
              <w:t>16000</w:t>
            </w:r>
          </w:p>
        </w:tc>
      </w:tr>
      <w:tr w:rsidR="00CA518D" w:rsidRPr="00C074F1" w14:paraId="20EFF7D1" w14:textId="518C6077" w:rsidTr="003D08AB">
        <w:trPr>
          <w:trHeight w:val="20"/>
          <w:jc w:val="center"/>
        </w:trPr>
        <w:tc>
          <w:tcPr>
            <w:tcW w:w="142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11D39EA" w14:textId="77777777" w:rsidR="00CA518D" w:rsidRPr="00C074F1" w:rsidRDefault="00CA518D" w:rsidP="00CA518D">
            <w:pPr>
              <w:spacing w:after="0" w:line="240" w:lineRule="auto"/>
              <w:rPr>
                <w:sz w:val="20"/>
                <w:szCs w:val="20"/>
                <w:lang w:eastAsia="ru-RU"/>
              </w:rPr>
            </w:pPr>
          </w:p>
        </w:tc>
        <w:tc>
          <w:tcPr>
            <w:tcW w:w="11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438420"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тыс. м³/год.</w:t>
            </w:r>
          </w:p>
        </w:tc>
        <w:tc>
          <w:tcPr>
            <w:tcW w:w="914" w:type="pct"/>
            <w:tcBorders>
              <w:top w:val="nil"/>
              <w:left w:val="nil"/>
              <w:bottom w:val="single" w:sz="4" w:space="0" w:color="auto"/>
              <w:right w:val="single" w:sz="4" w:space="0" w:color="auto"/>
            </w:tcBorders>
            <w:shd w:val="clear" w:color="auto" w:fill="auto"/>
            <w:tcMar>
              <w:left w:w="28" w:type="dxa"/>
              <w:right w:w="28" w:type="dxa"/>
            </w:tcMar>
            <w:vAlign w:val="center"/>
          </w:tcPr>
          <w:p w14:paraId="1E30895B"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5840</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tcPr>
          <w:p w14:paraId="471237B5" w14:textId="01B6705D" w:rsidR="00CA518D" w:rsidRPr="00C074F1" w:rsidRDefault="00CA518D" w:rsidP="00CA518D">
            <w:pPr>
              <w:spacing w:after="0" w:line="240" w:lineRule="auto"/>
              <w:jc w:val="center"/>
              <w:rPr>
                <w:sz w:val="20"/>
                <w:szCs w:val="20"/>
                <w:lang w:eastAsia="ru-RU"/>
              </w:rPr>
            </w:pPr>
            <w:r>
              <w:rPr>
                <w:sz w:val="20"/>
                <w:szCs w:val="20"/>
                <w:lang w:eastAsia="ru-RU"/>
              </w:rPr>
              <w:t>5840</w:t>
            </w:r>
          </w:p>
        </w:tc>
        <w:tc>
          <w:tcPr>
            <w:tcW w:w="762" w:type="pct"/>
            <w:tcBorders>
              <w:top w:val="nil"/>
              <w:left w:val="nil"/>
              <w:bottom w:val="single" w:sz="4" w:space="0" w:color="auto"/>
              <w:right w:val="single" w:sz="4" w:space="0" w:color="auto"/>
            </w:tcBorders>
            <w:tcMar>
              <w:left w:w="28" w:type="dxa"/>
              <w:right w:w="28" w:type="dxa"/>
            </w:tcMar>
            <w:vAlign w:val="center"/>
          </w:tcPr>
          <w:p w14:paraId="115DA21B" w14:textId="43B6D9CA" w:rsidR="00CA518D" w:rsidRPr="00C074F1" w:rsidRDefault="00CA518D" w:rsidP="00CA518D">
            <w:pPr>
              <w:spacing w:after="0" w:line="240" w:lineRule="auto"/>
              <w:jc w:val="center"/>
              <w:rPr>
                <w:sz w:val="20"/>
                <w:szCs w:val="20"/>
                <w:lang w:eastAsia="ru-RU"/>
              </w:rPr>
            </w:pPr>
            <w:r>
              <w:rPr>
                <w:sz w:val="20"/>
                <w:szCs w:val="20"/>
                <w:lang w:eastAsia="ru-RU"/>
              </w:rPr>
              <w:t>5840</w:t>
            </w:r>
          </w:p>
        </w:tc>
      </w:tr>
      <w:tr w:rsidR="00CA518D" w:rsidRPr="00C074F1" w14:paraId="139E42B4" w14:textId="5020965D" w:rsidTr="003D08AB">
        <w:trPr>
          <w:trHeight w:val="20"/>
          <w:jc w:val="center"/>
        </w:trPr>
        <w:tc>
          <w:tcPr>
            <w:tcW w:w="142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102D755" w14:textId="0323B325" w:rsidR="00CA518D" w:rsidRPr="00C074F1" w:rsidRDefault="00CA518D" w:rsidP="00CA518D">
            <w:pPr>
              <w:spacing w:after="0" w:line="240" w:lineRule="auto"/>
              <w:rPr>
                <w:sz w:val="20"/>
                <w:szCs w:val="20"/>
                <w:lang w:eastAsia="ru-RU"/>
              </w:rPr>
            </w:pPr>
            <w:r w:rsidRPr="00C074F1">
              <w:rPr>
                <w:sz w:val="20"/>
                <w:szCs w:val="20"/>
                <w:lang w:eastAsia="ru-RU"/>
              </w:rPr>
              <w:lastRenderedPageBreak/>
              <w:t xml:space="preserve">Объем поднятой воды </w:t>
            </w:r>
          </w:p>
        </w:tc>
        <w:tc>
          <w:tcPr>
            <w:tcW w:w="1135" w:type="pct"/>
            <w:tcBorders>
              <w:top w:val="nil"/>
              <w:left w:val="nil"/>
              <w:bottom w:val="single" w:sz="4" w:space="0" w:color="auto"/>
              <w:right w:val="nil"/>
            </w:tcBorders>
            <w:shd w:val="clear" w:color="auto" w:fill="auto"/>
            <w:tcMar>
              <w:left w:w="28" w:type="dxa"/>
              <w:right w:w="28" w:type="dxa"/>
            </w:tcMar>
            <w:vAlign w:val="center"/>
            <w:hideMark/>
          </w:tcPr>
          <w:p w14:paraId="550B9984"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м3/сут</w:t>
            </w:r>
          </w:p>
        </w:tc>
        <w:tc>
          <w:tcPr>
            <w:tcW w:w="91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90D3B4A"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8901</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tcPr>
          <w:p w14:paraId="4BA853A8" w14:textId="4A69965B" w:rsidR="00CA518D" w:rsidRPr="00C074F1" w:rsidRDefault="00CA518D" w:rsidP="00CA518D">
            <w:pPr>
              <w:spacing w:after="0" w:line="240" w:lineRule="auto"/>
              <w:jc w:val="center"/>
              <w:rPr>
                <w:sz w:val="20"/>
                <w:szCs w:val="20"/>
                <w:lang w:eastAsia="ru-RU"/>
              </w:rPr>
            </w:pPr>
            <w:r>
              <w:rPr>
                <w:sz w:val="20"/>
                <w:szCs w:val="20"/>
                <w:lang w:eastAsia="ru-RU"/>
              </w:rPr>
              <w:t>7728,134</w:t>
            </w:r>
          </w:p>
        </w:tc>
        <w:tc>
          <w:tcPr>
            <w:tcW w:w="762" w:type="pct"/>
            <w:tcBorders>
              <w:top w:val="nil"/>
              <w:left w:val="nil"/>
              <w:bottom w:val="single" w:sz="4" w:space="0" w:color="auto"/>
              <w:right w:val="single" w:sz="4" w:space="0" w:color="auto"/>
            </w:tcBorders>
            <w:tcMar>
              <w:left w:w="28" w:type="dxa"/>
              <w:right w:w="28" w:type="dxa"/>
            </w:tcMar>
            <w:vAlign w:val="center"/>
          </w:tcPr>
          <w:p w14:paraId="0D353C3D" w14:textId="3061C01F" w:rsidR="00CA518D" w:rsidRPr="00C074F1" w:rsidRDefault="00CA518D" w:rsidP="00CA518D">
            <w:pPr>
              <w:spacing w:after="0" w:line="240" w:lineRule="auto"/>
              <w:jc w:val="center"/>
              <w:rPr>
                <w:sz w:val="20"/>
                <w:szCs w:val="20"/>
                <w:lang w:eastAsia="ru-RU"/>
              </w:rPr>
            </w:pPr>
            <w:r>
              <w:rPr>
                <w:color w:val="000000"/>
                <w:sz w:val="20"/>
                <w:szCs w:val="20"/>
              </w:rPr>
              <w:t>8750,137</w:t>
            </w:r>
          </w:p>
        </w:tc>
      </w:tr>
      <w:tr w:rsidR="00CA518D" w:rsidRPr="00C074F1" w14:paraId="1C1AD872" w14:textId="4E54AA74" w:rsidTr="003D08AB">
        <w:trPr>
          <w:trHeight w:val="20"/>
          <w:jc w:val="center"/>
        </w:trPr>
        <w:tc>
          <w:tcPr>
            <w:tcW w:w="142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971B1BB" w14:textId="77777777" w:rsidR="00CA518D" w:rsidRPr="00C074F1" w:rsidRDefault="00CA518D" w:rsidP="00CA518D">
            <w:pPr>
              <w:spacing w:after="0" w:line="240" w:lineRule="auto"/>
              <w:rPr>
                <w:sz w:val="20"/>
                <w:szCs w:val="20"/>
                <w:lang w:eastAsia="ru-RU"/>
              </w:rPr>
            </w:pPr>
          </w:p>
        </w:tc>
        <w:tc>
          <w:tcPr>
            <w:tcW w:w="1135" w:type="pct"/>
            <w:tcBorders>
              <w:top w:val="nil"/>
              <w:left w:val="nil"/>
              <w:bottom w:val="single" w:sz="4" w:space="0" w:color="auto"/>
              <w:right w:val="nil"/>
            </w:tcBorders>
            <w:shd w:val="clear" w:color="auto" w:fill="auto"/>
            <w:tcMar>
              <w:left w:w="28" w:type="dxa"/>
              <w:right w:w="28" w:type="dxa"/>
            </w:tcMar>
            <w:vAlign w:val="center"/>
            <w:hideMark/>
          </w:tcPr>
          <w:p w14:paraId="59BC3191"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тыс. м³/год.</w:t>
            </w:r>
          </w:p>
        </w:tc>
        <w:tc>
          <w:tcPr>
            <w:tcW w:w="91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3C67154"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3248,872</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tcPr>
          <w:p w14:paraId="0EF65B57" w14:textId="77777777" w:rsidR="00CA518D" w:rsidRPr="00C074F1" w:rsidRDefault="00CA518D" w:rsidP="00CA518D">
            <w:pPr>
              <w:spacing w:after="0" w:line="240" w:lineRule="auto"/>
              <w:jc w:val="center"/>
              <w:rPr>
                <w:sz w:val="20"/>
                <w:szCs w:val="20"/>
                <w:lang w:eastAsia="ru-RU"/>
              </w:rPr>
            </w:pPr>
            <w:r w:rsidRPr="00C074F1">
              <w:rPr>
                <w:sz w:val="20"/>
                <w:szCs w:val="20"/>
                <w:lang w:eastAsia="ru-RU"/>
              </w:rPr>
              <w:t>2820,769</w:t>
            </w:r>
          </w:p>
        </w:tc>
        <w:tc>
          <w:tcPr>
            <w:tcW w:w="762" w:type="pct"/>
            <w:tcBorders>
              <w:top w:val="nil"/>
              <w:left w:val="nil"/>
              <w:bottom w:val="single" w:sz="4" w:space="0" w:color="auto"/>
              <w:right w:val="single" w:sz="4" w:space="0" w:color="auto"/>
            </w:tcBorders>
            <w:tcMar>
              <w:left w:w="28" w:type="dxa"/>
              <w:right w:w="28" w:type="dxa"/>
            </w:tcMar>
            <w:vAlign w:val="center"/>
          </w:tcPr>
          <w:p w14:paraId="211C0A1F" w14:textId="34F3D0F5" w:rsidR="00CA518D" w:rsidRPr="00C074F1" w:rsidRDefault="00B035BF" w:rsidP="00CA518D">
            <w:pPr>
              <w:spacing w:after="0" w:line="240" w:lineRule="auto"/>
              <w:jc w:val="center"/>
              <w:rPr>
                <w:sz w:val="20"/>
                <w:szCs w:val="20"/>
                <w:lang w:eastAsia="ru-RU"/>
              </w:rPr>
            </w:pPr>
            <w:r w:rsidRPr="00B035BF">
              <w:rPr>
                <w:color w:val="000000"/>
                <w:sz w:val="20"/>
                <w:szCs w:val="20"/>
              </w:rPr>
              <w:t>3194,1455</w:t>
            </w:r>
          </w:p>
        </w:tc>
      </w:tr>
      <w:tr w:rsidR="00B035BF" w:rsidRPr="00C074F1" w14:paraId="453C4FE1" w14:textId="4BBD02E7" w:rsidTr="003D08AB">
        <w:trPr>
          <w:trHeight w:val="20"/>
          <w:jc w:val="center"/>
        </w:trPr>
        <w:tc>
          <w:tcPr>
            <w:tcW w:w="142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CEE5DF6" w14:textId="77777777" w:rsidR="00B035BF" w:rsidRPr="00C074F1" w:rsidRDefault="00B035BF" w:rsidP="00B035BF">
            <w:pPr>
              <w:spacing w:after="0" w:line="240" w:lineRule="auto"/>
              <w:rPr>
                <w:sz w:val="20"/>
                <w:szCs w:val="20"/>
                <w:lang w:eastAsia="ru-RU"/>
              </w:rPr>
            </w:pPr>
            <w:r w:rsidRPr="00C074F1">
              <w:rPr>
                <w:sz w:val="20"/>
                <w:szCs w:val="20"/>
                <w:lang w:eastAsia="ru-RU"/>
              </w:rPr>
              <w:t xml:space="preserve">Резервы («+»)/дефициты («-») водозаборных сооружений  </w:t>
            </w:r>
          </w:p>
        </w:tc>
        <w:tc>
          <w:tcPr>
            <w:tcW w:w="11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978A52" w14:textId="77777777" w:rsidR="00B035BF" w:rsidRPr="00C074F1" w:rsidRDefault="00B035BF" w:rsidP="00B035BF">
            <w:pPr>
              <w:spacing w:after="0" w:line="240" w:lineRule="auto"/>
              <w:jc w:val="center"/>
              <w:rPr>
                <w:sz w:val="20"/>
                <w:szCs w:val="20"/>
                <w:lang w:eastAsia="ru-RU"/>
              </w:rPr>
            </w:pPr>
            <w:r w:rsidRPr="00C074F1">
              <w:rPr>
                <w:sz w:val="20"/>
                <w:szCs w:val="20"/>
                <w:lang w:eastAsia="ru-RU"/>
              </w:rPr>
              <w:t>м3/сут</w:t>
            </w:r>
          </w:p>
        </w:tc>
        <w:tc>
          <w:tcPr>
            <w:tcW w:w="914" w:type="pct"/>
            <w:tcBorders>
              <w:top w:val="nil"/>
              <w:left w:val="nil"/>
              <w:bottom w:val="single" w:sz="4" w:space="0" w:color="auto"/>
              <w:right w:val="single" w:sz="4" w:space="0" w:color="auto"/>
            </w:tcBorders>
            <w:shd w:val="clear" w:color="auto" w:fill="auto"/>
            <w:tcMar>
              <w:left w:w="28" w:type="dxa"/>
              <w:right w:w="28" w:type="dxa"/>
            </w:tcMar>
            <w:vAlign w:val="center"/>
          </w:tcPr>
          <w:p w14:paraId="23A25178" w14:textId="77777777" w:rsidR="00B035BF" w:rsidRPr="00C074F1" w:rsidRDefault="00B035BF" w:rsidP="00B035BF">
            <w:pPr>
              <w:spacing w:after="0" w:line="240" w:lineRule="auto"/>
              <w:jc w:val="center"/>
              <w:rPr>
                <w:sz w:val="20"/>
                <w:szCs w:val="20"/>
                <w:lang w:eastAsia="ru-RU"/>
              </w:rPr>
            </w:pPr>
            <w:r w:rsidRPr="00C074F1">
              <w:rPr>
                <w:sz w:val="20"/>
                <w:szCs w:val="20"/>
                <w:lang w:eastAsia="ru-RU"/>
              </w:rPr>
              <w:t>7099</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tcPr>
          <w:p w14:paraId="251C2ECE" w14:textId="40E02049" w:rsidR="00B035BF" w:rsidRPr="00C074F1" w:rsidRDefault="00B035BF" w:rsidP="00B035BF">
            <w:pPr>
              <w:spacing w:after="0" w:line="240" w:lineRule="auto"/>
              <w:jc w:val="center"/>
              <w:rPr>
                <w:sz w:val="20"/>
                <w:szCs w:val="20"/>
                <w:lang w:eastAsia="ru-RU"/>
              </w:rPr>
            </w:pPr>
            <w:r>
              <w:rPr>
                <w:sz w:val="20"/>
                <w:szCs w:val="20"/>
                <w:lang w:eastAsia="ru-RU"/>
              </w:rPr>
              <w:t>8271,86</w:t>
            </w:r>
          </w:p>
        </w:tc>
        <w:tc>
          <w:tcPr>
            <w:tcW w:w="762" w:type="pct"/>
            <w:tcBorders>
              <w:top w:val="nil"/>
              <w:left w:val="nil"/>
              <w:bottom w:val="single" w:sz="4" w:space="0" w:color="auto"/>
              <w:right w:val="single" w:sz="4" w:space="0" w:color="auto"/>
            </w:tcBorders>
            <w:tcMar>
              <w:left w:w="28" w:type="dxa"/>
              <w:right w:w="28" w:type="dxa"/>
            </w:tcMar>
            <w:vAlign w:val="center"/>
          </w:tcPr>
          <w:p w14:paraId="2D25483D" w14:textId="5ADE6B7E" w:rsidR="00B035BF" w:rsidRPr="00C074F1" w:rsidRDefault="00B035BF" w:rsidP="00B035BF">
            <w:pPr>
              <w:spacing w:after="0" w:line="240" w:lineRule="auto"/>
              <w:jc w:val="center"/>
              <w:rPr>
                <w:sz w:val="20"/>
                <w:szCs w:val="20"/>
                <w:lang w:eastAsia="ru-RU"/>
              </w:rPr>
            </w:pPr>
            <w:r>
              <w:rPr>
                <w:color w:val="000000"/>
                <w:sz w:val="20"/>
                <w:szCs w:val="20"/>
              </w:rPr>
              <w:t>7248,92</w:t>
            </w:r>
          </w:p>
        </w:tc>
      </w:tr>
      <w:tr w:rsidR="00B035BF" w:rsidRPr="00C074F1" w14:paraId="41FE0C9E" w14:textId="0A510A5B" w:rsidTr="003D08AB">
        <w:trPr>
          <w:trHeight w:val="20"/>
          <w:jc w:val="center"/>
        </w:trPr>
        <w:tc>
          <w:tcPr>
            <w:tcW w:w="142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5D149AC" w14:textId="77777777" w:rsidR="00B035BF" w:rsidRPr="00C074F1" w:rsidRDefault="00B035BF" w:rsidP="00B035BF">
            <w:pPr>
              <w:spacing w:after="0" w:line="240" w:lineRule="auto"/>
              <w:rPr>
                <w:sz w:val="20"/>
                <w:szCs w:val="20"/>
                <w:lang w:eastAsia="ru-RU"/>
              </w:rPr>
            </w:pPr>
          </w:p>
        </w:tc>
        <w:tc>
          <w:tcPr>
            <w:tcW w:w="113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042AA5" w14:textId="77777777" w:rsidR="00B035BF" w:rsidRPr="00C074F1" w:rsidRDefault="00B035BF" w:rsidP="00B035BF">
            <w:pPr>
              <w:spacing w:after="0" w:line="240" w:lineRule="auto"/>
              <w:jc w:val="center"/>
              <w:rPr>
                <w:sz w:val="20"/>
                <w:szCs w:val="20"/>
                <w:lang w:eastAsia="ru-RU"/>
              </w:rPr>
            </w:pPr>
            <w:r w:rsidRPr="00C074F1">
              <w:rPr>
                <w:sz w:val="20"/>
                <w:szCs w:val="20"/>
                <w:lang w:eastAsia="ru-RU"/>
              </w:rPr>
              <w:t>%</w:t>
            </w:r>
          </w:p>
        </w:tc>
        <w:tc>
          <w:tcPr>
            <w:tcW w:w="914" w:type="pct"/>
            <w:tcBorders>
              <w:top w:val="nil"/>
              <w:left w:val="nil"/>
              <w:bottom w:val="single" w:sz="4" w:space="0" w:color="auto"/>
              <w:right w:val="single" w:sz="4" w:space="0" w:color="auto"/>
            </w:tcBorders>
            <w:shd w:val="clear" w:color="auto" w:fill="auto"/>
            <w:tcMar>
              <w:left w:w="28" w:type="dxa"/>
              <w:right w:w="28" w:type="dxa"/>
            </w:tcMar>
            <w:vAlign w:val="center"/>
          </w:tcPr>
          <w:p w14:paraId="6FE4C9A4" w14:textId="4694A362" w:rsidR="00B035BF" w:rsidRPr="00C074F1" w:rsidRDefault="00B035BF" w:rsidP="00B035BF">
            <w:pPr>
              <w:spacing w:after="0" w:line="240" w:lineRule="auto"/>
              <w:jc w:val="center"/>
              <w:rPr>
                <w:sz w:val="20"/>
                <w:szCs w:val="20"/>
                <w:lang w:eastAsia="ru-RU"/>
              </w:rPr>
            </w:pPr>
            <w:r w:rsidRPr="00C074F1">
              <w:rPr>
                <w:sz w:val="20"/>
                <w:szCs w:val="20"/>
                <w:lang w:eastAsia="ru-RU"/>
              </w:rPr>
              <w:t>44,3</w:t>
            </w:r>
            <w:r>
              <w:rPr>
                <w:sz w:val="20"/>
                <w:szCs w:val="20"/>
                <w:lang w:eastAsia="ru-RU"/>
              </w:rPr>
              <w:t>8</w:t>
            </w:r>
          </w:p>
        </w:tc>
        <w:tc>
          <w:tcPr>
            <w:tcW w:w="76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7188048" w14:textId="163F1D14" w:rsidR="00B035BF" w:rsidRPr="00C074F1" w:rsidRDefault="00B035BF" w:rsidP="00B035BF">
            <w:pPr>
              <w:spacing w:after="0" w:line="240" w:lineRule="auto"/>
              <w:jc w:val="center"/>
              <w:rPr>
                <w:sz w:val="20"/>
                <w:szCs w:val="20"/>
                <w:lang w:eastAsia="ru-RU"/>
              </w:rPr>
            </w:pPr>
            <w:r>
              <w:rPr>
                <w:sz w:val="20"/>
                <w:szCs w:val="20"/>
                <w:lang w:eastAsia="ru-RU"/>
              </w:rPr>
              <w:t>51,7</w:t>
            </w:r>
          </w:p>
        </w:tc>
        <w:tc>
          <w:tcPr>
            <w:tcW w:w="762" w:type="pct"/>
            <w:tcBorders>
              <w:top w:val="nil"/>
              <w:left w:val="nil"/>
              <w:bottom w:val="single" w:sz="4" w:space="0" w:color="auto"/>
              <w:right w:val="single" w:sz="4" w:space="0" w:color="auto"/>
            </w:tcBorders>
            <w:tcMar>
              <w:left w:w="28" w:type="dxa"/>
              <w:right w:w="28" w:type="dxa"/>
            </w:tcMar>
            <w:vAlign w:val="center"/>
          </w:tcPr>
          <w:p w14:paraId="6206EF64" w14:textId="12107C8A" w:rsidR="00B035BF" w:rsidRPr="00C074F1" w:rsidRDefault="00B035BF" w:rsidP="00B035BF">
            <w:pPr>
              <w:spacing w:after="0" w:line="240" w:lineRule="auto"/>
              <w:jc w:val="center"/>
              <w:rPr>
                <w:sz w:val="20"/>
                <w:szCs w:val="20"/>
                <w:lang w:eastAsia="ru-RU"/>
              </w:rPr>
            </w:pPr>
            <w:r>
              <w:rPr>
                <w:color w:val="000000"/>
                <w:sz w:val="20"/>
                <w:szCs w:val="20"/>
              </w:rPr>
              <w:t>45,31</w:t>
            </w:r>
          </w:p>
        </w:tc>
      </w:tr>
    </w:tbl>
    <w:p w14:paraId="27603C4B" w14:textId="77777777" w:rsidR="00080A3A" w:rsidRDefault="00080A3A" w:rsidP="00080A3A">
      <w:pPr>
        <w:pStyle w:val="1a"/>
        <w:spacing w:line="276" w:lineRule="auto"/>
        <w:ind w:firstLine="709"/>
        <w:jc w:val="both"/>
        <w:rPr>
          <w:sz w:val="24"/>
          <w:szCs w:val="24"/>
        </w:rPr>
      </w:pPr>
    </w:p>
    <w:p w14:paraId="71564981" w14:textId="1FB1E9E3" w:rsidR="008C0632" w:rsidRDefault="007E472A" w:rsidP="00080A3A">
      <w:pPr>
        <w:pStyle w:val="1a"/>
        <w:spacing w:line="276" w:lineRule="auto"/>
        <w:ind w:firstLine="709"/>
        <w:jc w:val="both"/>
        <w:rPr>
          <w:sz w:val="24"/>
          <w:szCs w:val="24"/>
        </w:rPr>
      </w:pPr>
      <w:r w:rsidRPr="00B035BF">
        <w:rPr>
          <w:sz w:val="24"/>
          <w:szCs w:val="24"/>
        </w:rPr>
        <w:t xml:space="preserve">Согласно расчетам по среднегодовым значениям, резерв мощности станции водоподготовки составляет </w:t>
      </w:r>
      <w:r w:rsidR="00CA518D" w:rsidRPr="00B035BF">
        <w:rPr>
          <w:sz w:val="24"/>
          <w:szCs w:val="24"/>
        </w:rPr>
        <w:t>45,3</w:t>
      </w:r>
      <w:r w:rsidRPr="00B035BF">
        <w:rPr>
          <w:sz w:val="24"/>
          <w:szCs w:val="24"/>
        </w:rPr>
        <w:t>% (20</w:t>
      </w:r>
      <w:r w:rsidR="00681ACA" w:rsidRPr="00B035BF">
        <w:rPr>
          <w:sz w:val="24"/>
          <w:szCs w:val="24"/>
        </w:rPr>
        <w:t>2</w:t>
      </w:r>
      <w:r w:rsidR="00C074F1" w:rsidRPr="00B035BF">
        <w:rPr>
          <w:sz w:val="24"/>
          <w:szCs w:val="24"/>
        </w:rPr>
        <w:t>1</w:t>
      </w:r>
      <w:r w:rsidRPr="00B035BF">
        <w:rPr>
          <w:sz w:val="24"/>
          <w:szCs w:val="24"/>
        </w:rPr>
        <w:t xml:space="preserve"> год). </w:t>
      </w:r>
      <w:r w:rsidR="008C0632">
        <w:rPr>
          <w:sz w:val="24"/>
          <w:szCs w:val="24"/>
        </w:rPr>
        <w:t>Д</w:t>
      </w:r>
      <w:r w:rsidR="008C0632" w:rsidRPr="008C0632">
        <w:rPr>
          <w:sz w:val="24"/>
          <w:szCs w:val="24"/>
        </w:rPr>
        <w:t xml:space="preserve">ефицитов производственных мощностей </w:t>
      </w:r>
      <w:r w:rsidR="008C0632" w:rsidRPr="00B035BF">
        <w:rPr>
          <w:sz w:val="24"/>
          <w:szCs w:val="24"/>
        </w:rPr>
        <w:t xml:space="preserve">системы водоснабжения </w:t>
      </w:r>
      <w:r w:rsidR="008C0632" w:rsidRPr="008C0632">
        <w:rPr>
          <w:sz w:val="24"/>
          <w:szCs w:val="24"/>
        </w:rPr>
        <w:t>не наблюдается.</w:t>
      </w:r>
    </w:p>
    <w:p w14:paraId="466E6851" w14:textId="77777777" w:rsidR="00070A7F" w:rsidRPr="00AB6AAE" w:rsidRDefault="00070A7F" w:rsidP="006569D8">
      <w:pPr>
        <w:pStyle w:val="1f1"/>
        <w:rPr>
          <w:szCs w:val="24"/>
        </w:rPr>
      </w:pPr>
    </w:p>
    <w:p w14:paraId="14A4CFC2" w14:textId="3037FCF3" w:rsidR="00070A7F" w:rsidRPr="00AB6AAE" w:rsidRDefault="00070A7F" w:rsidP="005D1267">
      <w:pPr>
        <w:pStyle w:val="2"/>
        <w:numPr>
          <w:ilvl w:val="2"/>
          <w:numId w:val="3"/>
        </w:numPr>
        <w:rPr>
          <w:lang w:eastAsia="ru-RU"/>
        </w:rPr>
      </w:pPr>
      <w:bookmarkStart w:id="141" w:name="_Toc369620931"/>
      <w:bookmarkStart w:id="142" w:name="_Toc379439696"/>
      <w:bookmarkStart w:id="143" w:name="_Toc111739066"/>
      <w:bookmarkStart w:id="144" w:name="_Toc111739172"/>
      <w:bookmarkStart w:id="145" w:name="_Toc111739374"/>
      <w:bookmarkStart w:id="146" w:name="_Toc111739478"/>
      <w:r w:rsidRPr="00AB6AAE">
        <w:rPr>
          <w:lang w:eastAsia="ru-RU"/>
        </w:rPr>
        <w:t>Прогнозные балансы потребления горячей, питьевой, технической воды на срок не менее 10 лет с учетом различных сценариев развития поселени</w:t>
      </w:r>
      <w:r w:rsidR="00F9270C" w:rsidRPr="00AB6AAE">
        <w:rPr>
          <w:lang w:eastAsia="ru-RU"/>
        </w:rPr>
        <w:t>я</w:t>
      </w:r>
      <w:r w:rsidRPr="00AB6AAE">
        <w:rPr>
          <w:lang w:eastAsia="ru-RU"/>
        </w:rPr>
        <w:t xml:space="preserve">, рассчитанные на основании расхода горячей, питьевой, технической воды в соответствии со </w:t>
      </w:r>
      <w:hyperlink r:id="rId20" w:history="1">
        <w:r w:rsidRPr="00AB6AAE">
          <w:rPr>
            <w:lang w:eastAsia="ru-RU"/>
          </w:rPr>
          <w:t>СНиП 2.04.02-84</w:t>
        </w:r>
      </w:hyperlink>
      <w:r w:rsidRPr="00AB6AAE">
        <w:rPr>
          <w:lang w:eastAsia="ru-RU"/>
        </w:rPr>
        <w:t xml:space="preserve"> и </w:t>
      </w:r>
      <w:hyperlink r:id="rId21" w:history="1">
        <w:r w:rsidRPr="00AB6AAE">
          <w:rPr>
            <w:lang w:eastAsia="ru-RU"/>
          </w:rPr>
          <w:t>СНиП 2.04.01-85</w:t>
        </w:r>
      </w:hyperlink>
      <w:r w:rsidRPr="00AB6AAE">
        <w:rPr>
          <w:lang w:eastAsia="ru-RU"/>
        </w:rPr>
        <w:t>,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141"/>
      <w:bookmarkEnd w:id="142"/>
      <w:bookmarkEnd w:id="143"/>
      <w:bookmarkEnd w:id="144"/>
      <w:bookmarkEnd w:id="145"/>
      <w:bookmarkEnd w:id="146"/>
    </w:p>
    <w:p w14:paraId="11C30146" w14:textId="77777777" w:rsidR="00A4585E" w:rsidRPr="00AB6AAE" w:rsidRDefault="00A4585E" w:rsidP="00456A6D">
      <w:pPr>
        <w:pStyle w:val="1a"/>
        <w:spacing w:line="276" w:lineRule="auto"/>
        <w:ind w:firstLine="709"/>
        <w:jc w:val="both"/>
        <w:rPr>
          <w:sz w:val="24"/>
          <w:szCs w:val="24"/>
        </w:rPr>
      </w:pPr>
      <w:r w:rsidRPr="00AB6AAE">
        <w:rPr>
          <w:sz w:val="24"/>
          <w:szCs w:val="24"/>
        </w:rPr>
        <w:t>При прогнозировании расходов воды для различных потребителей расходование воды на хозяйственно-питьевые нужды населения является основной категорией водопотребления в муниципальном образовании.</w:t>
      </w:r>
    </w:p>
    <w:p w14:paraId="0C4A1252" w14:textId="5C46A900" w:rsidR="00A4585E" w:rsidRDefault="00A4585E" w:rsidP="00456A6D">
      <w:pPr>
        <w:pStyle w:val="1a"/>
        <w:spacing w:line="276" w:lineRule="auto"/>
        <w:ind w:firstLine="709"/>
        <w:jc w:val="both"/>
        <w:rPr>
          <w:sz w:val="24"/>
          <w:szCs w:val="24"/>
        </w:rPr>
      </w:pPr>
      <w:r w:rsidRPr="00AB6AAE">
        <w:rPr>
          <w:sz w:val="24"/>
          <w:szCs w:val="24"/>
        </w:rPr>
        <w:t>На основании данных документов, а также общей сложившейся динамики потребления воды абонентами можно спрогнозировать уровень перспективного потребления воды сроком до 203</w:t>
      </w:r>
      <w:r w:rsidR="009D66F8" w:rsidRPr="00AB6AAE">
        <w:rPr>
          <w:sz w:val="24"/>
          <w:szCs w:val="24"/>
        </w:rPr>
        <w:t>7</w:t>
      </w:r>
      <w:r w:rsidRPr="00AB6AAE">
        <w:rPr>
          <w:sz w:val="24"/>
          <w:szCs w:val="24"/>
        </w:rPr>
        <w:t xml:space="preserve"> года.</w:t>
      </w:r>
    </w:p>
    <w:p w14:paraId="1DCE48F5" w14:textId="3CA66BA0" w:rsidR="00524659" w:rsidRDefault="00524659" w:rsidP="00456A6D">
      <w:pPr>
        <w:pStyle w:val="1a"/>
        <w:spacing w:line="276" w:lineRule="auto"/>
        <w:ind w:firstLine="709"/>
        <w:jc w:val="both"/>
        <w:rPr>
          <w:sz w:val="24"/>
          <w:szCs w:val="24"/>
        </w:rPr>
      </w:pPr>
      <w:r w:rsidRPr="00524659">
        <w:rPr>
          <w:sz w:val="24"/>
          <w:szCs w:val="24"/>
        </w:rPr>
        <w:t>Прогнозные балансы потребления питьевой</w:t>
      </w:r>
      <w:r w:rsidR="00840FB5">
        <w:rPr>
          <w:sz w:val="24"/>
          <w:szCs w:val="24"/>
        </w:rPr>
        <w:t xml:space="preserve">, технической и горячей </w:t>
      </w:r>
      <w:r w:rsidRPr="00524659">
        <w:rPr>
          <w:sz w:val="24"/>
          <w:szCs w:val="24"/>
        </w:rPr>
        <w:t>воды по</w:t>
      </w:r>
      <w:r>
        <w:rPr>
          <w:sz w:val="24"/>
          <w:szCs w:val="24"/>
        </w:rPr>
        <w:t xml:space="preserve"> МО «Город Удачный» представлен в таблице 2</w:t>
      </w:r>
      <w:r w:rsidR="00EB1560">
        <w:rPr>
          <w:sz w:val="24"/>
          <w:szCs w:val="24"/>
        </w:rPr>
        <w:t>6</w:t>
      </w:r>
      <w:r>
        <w:rPr>
          <w:sz w:val="24"/>
          <w:szCs w:val="24"/>
        </w:rPr>
        <w:t>.</w:t>
      </w:r>
    </w:p>
    <w:p w14:paraId="76CB6007" w14:textId="77777777" w:rsidR="009323B9" w:rsidRPr="00AB6AAE" w:rsidRDefault="009323B9" w:rsidP="000B1D46">
      <w:pPr>
        <w:spacing w:after="0"/>
        <w:rPr>
          <w:sz w:val="24"/>
          <w:szCs w:val="24"/>
          <w:lang w:eastAsia="ru-RU"/>
        </w:rPr>
      </w:pPr>
    </w:p>
    <w:p w14:paraId="732FF44F" w14:textId="77777777" w:rsidR="0044266A" w:rsidRPr="00AB6AAE" w:rsidRDefault="0044266A" w:rsidP="009323B9">
      <w:pPr>
        <w:pStyle w:val="af8"/>
        <w:keepNext/>
        <w:spacing w:after="0"/>
        <w:rPr>
          <w:color w:val="auto"/>
          <w:sz w:val="24"/>
          <w:szCs w:val="24"/>
        </w:rPr>
        <w:sectPr w:rsidR="0044266A"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1BC8000" w14:textId="16CEC745" w:rsidR="009323B9" w:rsidRPr="00AB6AAE" w:rsidRDefault="009323B9" w:rsidP="009323B9">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26</w:t>
      </w:r>
      <w:r w:rsidR="00E50445" w:rsidRPr="00AB6AAE">
        <w:rPr>
          <w:color w:val="auto"/>
          <w:sz w:val="24"/>
          <w:szCs w:val="24"/>
        </w:rPr>
        <w:fldChar w:fldCharType="end"/>
      </w:r>
      <w:r w:rsidRPr="00AB6AAE">
        <w:rPr>
          <w:color w:val="auto"/>
          <w:sz w:val="24"/>
          <w:szCs w:val="24"/>
        </w:rPr>
        <w:t xml:space="preserve"> </w:t>
      </w:r>
      <w:r w:rsidR="00524659" w:rsidRPr="00524659">
        <w:rPr>
          <w:color w:val="auto"/>
          <w:sz w:val="24"/>
          <w:szCs w:val="24"/>
        </w:rPr>
        <w:t xml:space="preserve">Прогнозные балансы потребления </w:t>
      </w:r>
      <w:r w:rsidR="00AD3D1A" w:rsidRPr="00AD3D1A">
        <w:rPr>
          <w:color w:val="auto"/>
          <w:sz w:val="24"/>
          <w:szCs w:val="24"/>
        </w:rPr>
        <w:t xml:space="preserve">питьевой, технической и горячей воды </w:t>
      </w:r>
      <w:r w:rsidR="00524659" w:rsidRPr="00524659">
        <w:rPr>
          <w:color w:val="auto"/>
          <w:sz w:val="24"/>
          <w:szCs w:val="24"/>
        </w:rPr>
        <w:t>по</w:t>
      </w:r>
      <w:r w:rsidR="00524659" w:rsidRPr="00524659">
        <w:t xml:space="preserve"> </w:t>
      </w:r>
      <w:r w:rsidR="00524659" w:rsidRPr="00524659">
        <w:rPr>
          <w:color w:val="auto"/>
          <w:sz w:val="24"/>
          <w:szCs w:val="24"/>
        </w:rPr>
        <w:t>МО «Город Удачный»</w:t>
      </w:r>
    </w:p>
    <w:tbl>
      <w:tblPr>
        <w:tblW w:w="5000" w:type="pct"/>
        <w:tblLook w:val="04A0" w:firstRow="1" w:lastRow="0" w:firstColumn="1" w:lastColumn="0" w:noHBand="0" w:noVBand="1"/>
      </w:tblPr>
      <w:tblGrid>
        <w:gridCol w:w="898"/>
        <w:gridCol w:w="4184"/>
        <w:gridCol w:w="1396"/>
        <w:gridCol w:w="1395"/>
        <w:gridCol w:w="1395"/>
        <w:gridCol w:w="1395"/>
        <w:gridCol w:w="1395"/>
        <w:gridCol w:w="1395"/>
        <w:gridCol w:w="1392"/>
      </w:tblGrid>
      <w:tr w:rsidR="00F15352" w:rsidRPr="008C57BC" w14:paraId="3F70D78E" w14:textId="77777777" w:rsidTr="00F15352">
        <w:trPr>
          <w:trHeight w:val="300"/>
          <w:tblHead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4D4A8C" w14:textId="77777777" w:rsidR="00F15352" w:rsidRPr="008C57BC" w:rsidRDefault="00F15352" w:rsidP="00034906">
            <w:pPr>
              <w:spacing w:after="0" w:line="240" w:lineRule="auto"/>
              <w:jc w:val="center"/>
              <w:rPr>
                <w:bCs/>
                <w:sz w:val="20"/>
                <w:szCs w:val="20"/>
                <w:lang w:eastAsia="ru-RU"/>
              </w:rPr>
            </w:pPr>
            <w:r w:rsidRPr="008C57BC">
              <w:rPr>
                <w:bCs/>
                <w:sz w:val="20"/>
                <w:szCs w:val="20"/>
                <w:lang w:eastAsia="ru-RU"/>
              </w:rPr>
              <w:t>№ п/п</w:t>
            </w:r>
          </w:p>
        </w:tc>
        <w:tc>
          <w:tcPr>
            <w:tcW w:w="1409" w:type="pct"/>
            <w:tcBorders>
              <w:top w:val="single" w:sz="4" w:space="0" w:color="auto"/>
              <w:left w:val="nil"/>
              <w:bottom w:val="single" w:sz="4" w:space="0" w:color="auto"/>
              <w:right w:val="single" w:sz="4" w:space="0" w:color="auto"/>
            </w:tcBorders>
            <w:shd w:val="clear" w:color="auto" w:fill="auto"/>
            <w:vAlign w:val="center"/>
            <w:hideMark/>
          </w:tcPr>
          <w:p w14:paraId="5431DEEF" w14:textId="77777777" w:rsidR="00F15352" w:rsidRPr="008C57BC" w:rsidRDefault="00F15352" w:rsidP="00034906">
            <w:pPr>
              <w:spacing w:after="0" w:line="240" w:lineRule="auto"/>
              <w:jc w:val="center"/>
              <w:rPr>
                <w:bCs/>
                <w:sz w:val="20"/>
                <w:szCs w:val="20"/>
                <w:lang w:eastAsia="ru-RU"/>
              </w:rPr>
            </w:pPr>
            <w:r w:rsidRPr="008C57BC">
              <w:rPr>
                <w:bCs/>
                <w:sz w:val="20"/>
                <w:szCs w:val="20"/>
                <w:lang w:eastAsia="ru-RU"/>
              </w:rPr>
              <w:t>Наименование показателей</w:t>
            </w:r>
          </w:p>
        </w:tc>
        <w:tc>
          <w:tcPr>
            <w:tcW w:w="470" w:type="pct"/>
            <w:tcBorders>
              <w:top w:val="single" w:sz="4" w:space="0" w:color="auto"/>
              <w:left w:val="single" w:sz="4" w:space="0" w:color="auto"/>
              <w:bottom w:val="single" w:sz="4" w:space="0" w:color="auto"/>
              <w:right w:val="single" w:sz="4" w:space="0" w:color="auto"/>
            </w:tcBorders>
            <w:vAlign w:val="center"/>
          </w:tcPr>
          <w:p w14:paraId="367EE1FC" w14:textId="77777777" w:rsidR="00F15352" w:rsidRPr="008C57BC" w:rsidRDefault="00F15352" w:rsidP="00034906">
            <w:pPr>
              <w:spacing w:after="0" w:line="240" w:lineRule="auto"/>
              <w:jc w:val="center"/>
              <w:rPr>
                <w:color w:val="000000"/>
                <w:sz w:val="20"/>
                <w:szCs w:val="20"/>
                <w:lang w:eastAsia="ru-RU"/>
              </w:rPr>
            </w:pPr>
            <w:r w:rsidRPr="008C57BC">
              <w:rPr>
                <w:color w:val="000000"/>
                <w:sz w:val="20"/>
                <w:szCs w:val="20"/>
                <w:lang w:eastAsia="ru-RU"/>
              </w:rPr>
              <w:t>2022</w:t>
            </w:r>
            <w:r>
              <w:rPr>
                <w:color w:val="000000"/>
                <w:sz w:val="20"/>
                <w:szCs w:val="20"/>
                <w:lang w:eastAsia="ru-RU"/>
              </w:rPr>
              <w:t xml:space="preserve"> г.</w:t>
            </w:r>
          </w:p>
        </w:tc>
        <w:tc>
          <w:tcPr>
            <w:tcW w:w="470" w:type="pct"/>
            <w:tcBorders>
              <w:top w:val="single" w:sz="4" w:space="0" w:color="auto"/>
              <w:left w:val="nil"/>
              <w:bottom w:val="single" w:sz="4" w:space="0" w:color="auto"/>
              <w:right w:val="single" w:sz="4" w:space="0" w:color="auto"/>
            </w:tcBorders>
            <w:vAlign w:val="center"/>
          </w:tcPr>
          <w:p w14:paraId="3CB040FC" w14:textId="77777777" w:rsidR="00F15352" w:rsidRPr="008C57BC" w:rsidRDefault="00F15352" w:rsidP="00034906">
            <w:pPr>
              <w:spacing w:after="0" w:line="240" w:lineRule="auto"/>
              <w:jc w:val="center"/>
              <w:rPr>
                <w:color w:val="000000"/>
                <w:sz w:val="20"/>
                <w:szCs w:val="20"/>
                <w:lang w:eastAsia="ru-RU"/>
              </w:rPr>
            </w:pPr>
            <w:r w:rsidRPr="008C57BC">
              <w:rPr>
                <w:color w:val="000000"/>
                <w:sz w:val="20"/>
                <w:szCs w:val="20"/>
                <w:lang w:eastAsia="ru-RU"/>
              </w:rPr>
              <w:t>2023</w:t>
            </w:r>
            <w:r>
              <w:rPr>
                <w:color w:val="000000"/>
                <w:sz w:val="20"/>
                <w:szCs w:val="20"/>
                <w:lang w:eastAsia="ru-RU"/>
              </w:rPr>
              <w:t xml:space="preserve"> г.</w:t>
            </w:r>
          </w:p>
        </w:tc>
        <w:tc>
          <w:tcPr>
            <w:tcW w:w="470" w:type="pct"/>
            <w:tcBorders>
              <w:top w:val="single" w:sz="4" w:space="0" w:color="auto"/>
              <w:left w:val="nil"/>
              <w:bottom w:val="single" w:sz="4" w:space="0" w:color="auto"/>
              <w:right w:val="single" w:sz="4" w:space="0" w:color="auto"/>
            </w:tcBorders>
            <w:vAlign w:val="center"/>
          </w:tcPr>
          <w:p w14:paraId="50B9E57A" w14:textId="77777777" w:rsidR="00F15352" w:rsidRPr="008C57BC" w:rsidRDefault="00F15352" w:rsidP="00034906">
            <w:pPr>
              <w:spacing w:after="0" w:line="240" w:lineRule="auto"/>
              <w:jc w:val="center"/>
              <w:rPr>
                <w:color w:val="000000"/>
                <w:sz w:val="20"/>
                <w:szCs w:val="20"/>
                <w:lang w:eastAsia="ru-RU"/>
              </w:rPr>
            </w:pPr>
            <w:r w:rsidRPr="008C57BC">
              <w:rPr>
                <w:color w:val="000000"/>
                <w:sz w:val="20"/>
                <w:szCs w:val="20"/>
                <w:lang w:eastAsia="ru-RU"/>
              </w:rPr>
              <w:t>2024</w:t>
            </w:r>
            <w:r>
              <w:rPr>
                <w:color w:val="000000"/>
                <w:sz w:val="20"/>
                <w:szCs w:val="20"/>
                <w:lang w:eastAsia="ru-RU"/>
              </w:rPr>
              <w:t xml:space="preserve"> г.</w:t>
            </w:r>
          </w:p>
        </w:tc>
        <w:tc>
          <w:tcPr>
            <w:tcW w:w="470" w:type="pct"/>
            <w:tcBorders>
              <w:top w:val="single" w:sz="4" w:space="0" w:color="auto"/>
              <w:left w:val="nil"/>
              <w:bottom w:val="single" w:sz="4" w:space="0" w:color="auto"/>
              <w:right w:val="single" w:sz="4" w:space="0" w:color="auto"/>
            </w:tcBorders>
            <w:vAlign w:val="center"/>
          </w:tcPr>
          <w:p w14:paraId="06A562AC" w14:textId="77777777" w:rsidR="00F15352" w:rsidRPr="008C57BC" w:rsidRDefault="00F15352" w:rsidP="00034906">
            <w:pPr>
              <w:spacing w:after="0" w:line="240" w:lineRule="auto"/>
              <w:jc w:val="center"/>
              <w:rPr>
                <w:color w:val="000000"/>
                <w:sz w:val="20"/>
                <w:szCs w:val="20"/>
                <w:lang w:eastAsia="ru-RU"/>
              </w:rPr>
            </w:pPr>
            <w:r w:rsidRPr="008C57BC">
              <w:rPr>
                <w:color w:val="000000"/>
                <w:sz w:val="20"/>
                <w:szCs w:val="20"/>
                <w:lang w:eastAsia="ru-RU"/>
              </w:rPr>
              <w:t>2025</w:t>
            </w:r>
            <w:r>
              <w:rPr>
                <w:color w:val="000000"/>
                <w:sz w:val="20"/>
                <w:szCs w:val="20"/>
                <w:lang w:eastAsia="ru-RU"/>
              </w:rPr>
              <w:t xml:space="preserve"> г.</w:t>
            </w:r>
          </w:p>
        </w:tc>
        <w:tc>
          <w:tcPr>
            <w:tcW w:w="470" w:type="pct"/>
            <w:tcBorders>
              <w:top w:val="single" w:sz="4" w:space="0" w:color="auto"/>
              <w:left w:val="nil"/>
              <w:bottom w:val="single" w:sz="4" w:space="0" w:color="auto"/>
              <w:right w:val="single" w:sz="4" w:space="0" w:color="auto"/>
            </w:tcBorders>
            <w:vAlign w:val="center"/>
          </w:tcPr>
          <w:p w14:paraId="11C722CD" w14:textId="77777777" w:rsidR="00F15352" w:rsidRPr="008C57BC" w:rsidRDefault="00F15352" w:rsidP="00034906">
            <w:pPr>
              <w:spacing w:after="0" w:line="240" w:lineRule="auto"/>
              <w:jc w:val="center"/>
              <w:rPr>
                <w:color w:val="000000"/>
                <w:sz w:val="20"/>
                <w:szCs w:val="20"/>
                <w:lang w:eastAsia="ru-RU"/>
              </w:rPr>
            </w:pPr>
            <w:r w:rsidRPr="008C57BC">
              <w:rPr>
                <w:color w:val="000000"/>
                <w:sz w:val="20"/>
                <w:szCs w:val="20"/>
                <w:lang w:eastAsia="ru-RU"/>
              </w:rPr>
              <w:t>2030</w:t>
            </w:r>
            <w:r>
              <w:rPr>
                <w:color w:val="000000"/>
                <w:sz w:val="20"/>
                <w:szCs w:val="20"/>
                <w:lang w:eastAsia="ru-RU"/>
              </w:rPr>
              <w:t xml:space="preserve"> г.</w:t>
            </w:r>
          </w:p>
        </w:tc>
        <w:tc>
          <w:tcPr>
            <w:tcW w:w="470" w:type="pct"/>
            <w:tcBorders>
              <w:top w:val="single" w:sz="4" w:space="0" w:color="auto"/>
              <w:left w:val="nil"/>
              <w:bottom w:val="single" w:sz="4" w:space="0" w:color="auto"/>
              <w:right w:val="single" w:sz="4" w:space="0" w:color="auto"/>
            </w:tcBorders>
            <w:vAlign w:val="center"/>
          </w:tcPr>
          <w:p w14:paraId="1F8EBC6F" w14:textId="77777777" w:rsidR="00F15352" w:rsidRPr="008C57BC" w:rsidRDefault="00F15352" w:rsidP="00034906">
            <w:pPr>
              <w:spacing w:after="0" w:line="240" w:lineRule="auto"/>
              <w:jc w:val="center"/>
              <w:rPr>
                <w:color w:val="000000"/>
                <w:sz w:val="20"/>
                <w:szCs w:val="20"/>
                <w:lang w:eastAsia="ru-RU"/>
              </w:rPr>
            </w:pPr>
            <w:r w:rsidRPr="008C57BC">
              <w:rPr>
                <w:color w:val="000000"/>
                <w:sz w:val="20"/>
                <w:szCs w:val="20"/>
                <w:lang w:eastAsia="ru-RU"/>
              </w:rPr>
              <w:t>2035</w:t>
            </w:r>
            <w:r>
              <w:rPr>
                <w:color w:val="000000"/>
                <w:sz w:val="20"/>
                <w:szCs w:val="20"/>
                <w:lang w:eastAsia="ru-RU"/>
              </w:rPr>
              <w:t xml:space="preserve"> г.</w:t>
            </w:r>
          </w:p>
        </w:tc>
        <w:tc>
          <w:tcPr>
            <w:tcW w:w="469" w:type="pct"/>
            <w:tcBorders>
              <w:top w:val="single" w:sz="4" w:space="0" w:color="auto"/>
              <w:left w:val="nil"/>
              <w:bottom w:val="single" w:sz="4" w:space="0" w:color="auto"/>
              <w:right w:val="single" w:sz="4" w:space="0" w:color="auto"/>
            </w:tcBorders>
            <w:vAlign w:val="center"/>
          </w:tcPr>
          <w:p w14:paraId="41DFBD60" w14:textId="77777777" w:rsidR="00F15352" w:rsidRPr="008C57BC" w:rsidRDefault="00F15352" w:rsidP="00034906">
            <w:pPr>
              <w:spacing w:after="0" w:line="240" w:lineRule="auto"/>
              <w:jc w:val="center"/>
              <w:rPr>
                <w:color w:val="000000"/>
                <w:sz w:val="20"/>
                <w:szCs w:val="20"/>
                <w:lang w:eastAsia="ru-RU"/>
              </w:rPr>
            </w:pPr>
            <w:r w:rsidRPr="008C57BC">
              <w:rPr>
                <w:color w:val="000000"/>
                <w:sz w:val="20"/>
                <w:szCs w:val="20"/>
                <w:lang w:eastAsia="ru-RU"/>
              </w:rPr>
              <w:t>2037</w:t>
            </w:r>
            <w:r>
              <w:rPr>
                <w:color w:val="000000"/>
                <w:sz w:val="20"/>
                <w:szCs w:val="20"/>
                <w:lang w:eastAsia="ru-RU"/>
              </w:rPr>
              <w:t xml:space="preserve"> г.</w:t>
            </w:r>
          </w:p>
        </w:tc>
      </w:tr>
      <w:tr w:rsidR="00F15352" w:rsidRPr="008C57BC" w14:paraId="1BD907E8"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hideMark/>
          </w:tcPr>
          <w:p w14:paraId="670A2798" w14:textId="77777777" w:rsidR="00F15352" w:rsidRPr="008C57BC" w:rsidRDefault="00F15352" w:rsidP="00F15352">
            <w:pPr>
              <w:spacing w:after="0" w:line="240" w:lineRule="auto"/>
              <w:jc w:val="center"/>
              <w:rPr>
                <w:sz w:val="20"/>
                <w:szCs w:val="20"/>
                <w:lang w:eastAsia="ru-RU"/>
              </w:rPr>
            </w:pPr>
            <w:r w:rsidRPr="008C57BC">
              <w:rPr>
                <w:sz w:val="20"/>
                <w:szCs w:val="20"/>
                <w:lang w:eastAsia="ru-RU"/>
              </w:rPr>
              <w:t>1</w:t>
            </w:r>
          </w:p>
        </w:tc>
        <w:tc>
          <w:tcPr>
            <w:tcW w:w="1409" w:type="pct"/>
            <w:tcBorders>
              <w:top w:val="nil"/>
              <w:left w:val="nil"/>
              <w:bottom w:val="single" w:sz="4" w:space="0" w:color="auto"/>
              <w:right w:val="single" w:sz="4" w:space="0" w:color="auto"/>
            </w:tcBorders>
            <w:shd w:val="clear" w:color="auto" w:fill="auto"/>
            <w:vAlign w:val="center"/>
            <w:hideMark/>
          </w:tcPr>
          <w:p w14:paraId="0B9DD73A" w14:textId="1F56BBF1" w:rsidR="00F15352" w:rsidRPr="008C57BC" w:rsidRDefault="00F15352" w:rsidP="00F15352">
            <w:pPr>
              <w:spacing w:after="0" w:line="240" w:lineRule="auto"/>
              <w:rPr>
                <w:bCs/>
                <w:sz w:val="20"/>
                <w:szCs w:val="20"/>
                <w:lang w:eastAsia="ru-RU"/>
              </w:rPr>
            </w:pPr>
            <w:r w:rsidRPr="008C57BC">
              <w:rPr>
                <w:bCs/>
                <w:sz w:val="20"/>
                <w:szCs w:val="20"/>
                <w:lang w:eastAsia="ru-RU"/>
              </w:rPr>
              <w:t>Полезный отпуск</w:t>
            </w:r>
            <w:r>
              <w:rPr>
                <w:bCs/>
                <w:sz w:val="20"/>
                <w:szCs w:val="20"/>
                <w:lang w:eastAsia="ru-RU"/>
              </w:rPr>
              <w:t xml:space="preserve">, </w:t>
            </w:r>
            <w:r w:rsidRPr="00EB1560">
              <w:rPr>
                <w:bCs/>
                <w:sz w:val="20"/>
                <w:szCs w:val="20"/>
                <w:lang w:eastAsia="ru-RU"/>
              </w:rPr>
              <w:t>м3/год</w:t>
            </w:r>
          </w:p>
        </w:tc>
        <w:tc>
          <w:tcPr>
            <w:tcW w:w="470" w:type="pct"/>
            <w:tcBorders>
              <w:top w:val="nil"/>
              <w:left w:val="single" w:sz="4" w:space="0" w:color="auto"/>
              <w:bottom w:val="single" w:sz="4" w:space="0" w:color="auto"/>
              <w:right w:val="single" w:sz="4" w:space="0" w:color="auto"/>
            </w:tcBorders>
            <w:vAlign w:val="center"/>
          </w:tcPr>
          <w:p w14:paraId="27759E1B" w14:textId="3B0C5056"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4056583</w:t>
            </w:r>
          </w:p>
        </w:tc>
        <w:tc>
          <w:tcPr>
            <w:tcW w:w="470" w:type="pct"/>
            <w:tcBorders>
              <w:top w:val="nil"/>
              <w:left w:val="nil"/>
              <w:bottom w:val="single" w:sz="4" w:space="0" w:color="auto"/>
              <w:right w:val="single" w:sz="4" w:space="0" w:color="auto"/>
            </w:tcBorders>
            <w:vAlign w:val="center"/>
          </w:tcPr>
          <w:p w14:paraId="663F49EC" w14:textId="6638B292"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4090591</w:t>
            </w:r>
          </w:p>
        </w:tc>
        <w:tc>
          <w:tcPr>
            <w:tcW w:w="470" w:type="pct"/>
            <w:tcBorders>
              <w:top w:val="nil"/>
              <w:left w:val="nil"/>
              <w:bottom w:val="single" w:sz="4" w:space="0" w:color="auto"/>
              <w:right w:val="single" w:sz="4" w:space="0" w:color="auto"/>
            </w:tcBorders>
            <w:vAlign w:val="center"/>
          </w:tcPr>
          <w:p w14:paraId="2503D3F4" w14:textId="0CF39F48"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4107596</w:t>
            </w:r>
          </w:p>
        </w:tc>
        <w:tc>
          <w:tcPr>
            <w:tcW w:w="470" w:type="pct"/>
            <w:tcBorders>
              <w:top w:val="nil"/>
              <w:left w:val="nil"/>
              <w:bottom w:val="single" w:sz="4" w:space="0" w:color="auto"/>
              <w:right w:val="single" w:sz="4" w:space="0" w:color="auto"/>
            </w:tcBorders>
            <w:vAlign w:val="center"/>
          </w:tcPr>
          <w:p w14:paraId="1EE6FCBA" w14:textId="17A9FB3E"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4124600</w:t>
            </w:r>
          </w:p>
        </w:tc>
        <w:tc>
          <w:tcPr>
            <w:tcW w:w="470" w:type="pct"/>
            <w:tcBorders>
              <w:top w:val="nil"/>
              <w:left w:val="nil"/>
              <w:bottom w:val="single" w:sz="4" w:space="0" w:color="auto"/>
              <w:right w:val="single" w:sz="4" w:space="0" w:color="auto"/>
            </w:tcBorders>
            <w:vAlign w:val="center"/>
          </w:tcPr>
          <w:p w14:paraId="1E7A312E" w14:textId="0EED5A61"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4209630</w:t>
            </w:r>
          </w:p>
        </w:tc>
        <w:tc>
          <w:tcPr>
            <w:tcW w:w="470" w:type="pct"/>
            <w:tcBorders>
              <w:top w:val="nil"/>
              <w:left w:val="nil"/>
              <w:bottom w:val="single" w:sz="4" w:space="0" w:color="auto"/>
              <w:right w:val="single" w:sz="4" w:space="0" w:color="auto"/>
            </w:tcBorders>
            <w:vAlign w:val="center"/>
          </w:tcPr>
          <w:p w14:paraId="50BD81BC" w14:textId="1B5D9627"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4294651</w:t>
            </w:r>
          </w:p>
        </w:tc>
        <w:tc>
          <w:tcPr>
            <w:tcW w:w="469" w:type="pct"/>
            <w:tcBorders>
              <w:top w:val="nil"/>
              <w:left w:val="nil"/>
              <w:bottom w:val="single" w:sz="4" w:space="0" w:color="auto"/>
              <w:right w:val="single" w:sz="4" w:space="0" w:color="auto"/>
            </w:tcBorders>
            <w:vAlign w:val="center"/>
          </w:tcPr>
          <w:p w14:paraId="1126E2D7" w14:textId="301E8C38"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4464711</w:t>
            </w:r>
          </w:p>
        </w:tc>
      </w:tr>
      <w:tr w:rsidR="00F15352" w:rsidRPr="008C57BC" w14:paraId="7F87C484"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2DF74F1E"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03A2FACF" w14:textId="5B1305CA" w:rsidR="00F15352" w:rsidRPr="008C57BC" w:rsidRDefault="00F15352" w:rsidP="00F15352">
            <w:pPr>
              <w:spacing w:after="0" w:line="240" w:lineRule="auto"/>
              <w:rPr>
                <w:bCs/>
                <w:sz w:val="20"/>
                <w:szCs w:val="20"/>
                <w:lang w:eastAsia="ru-RU"/>
              </w:rPr>
            </w:pPr>
            <w:r w:rsidRPr="00C91806">
              <w:rPr>
                <w:sz w:val="20"/>
                <w:szCs w:val="20"/>
                <w:lang w:eastAsia="ru-RU"/>
              </w:rPr>
              <w:t>- среднесуточное,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295CD1FB" w14:textId="1EF600B6" w:rsidR="00F15352" w:rsidRPr="00F15352" w:rsidRDefault="00F15352" w:rsidP="00F15352">
            <w:pPr>
              <w:spacing w:after="0" w:line="240" w:lineRule="auto"/>
              <w:jc w:val="center"/>
              <w:rPr>
                <w:color w:val="000000"/>
                <w:sz w:val="20"/>
                <w:szCs w:val="20"/>
              </w:rPr>
            </w:pPr>
            <w:r w:rsidRPr="00F15352">
              <w:rPr>
                <w:color w:val="000000"/>
                <w:sz w:val="20"/>
                <w:szCs w:val="20"/>
              </w:rPr>
              <w:t>11113,93</w:t>
            </w:r>
          </w:p>
        </w:tc>
        <w:tc>
          <w:tcPr>
            <w:tcW w:w="470" w:type="pct"/>
            <w:tcBorders>
              <w:top w:val="nil"/>
              <w:left w:val="nil"/>
              <w:bottom w:val="single" w:sz="4" w:space="0" w:color="auto"/>
              <w:right w:val="single" w:sz="4" w:space="0" w:color="auto"/>
            </w:tcBorders>
            <w:vAlign w:val="center"/>
          </w:tcPr>
          <w:p w14:paraId="68F05077" w14:textId="5E85FAB7" w:rsidR="00F15352" w:rsidRPr="00F15352" w:rsidRDefault="00F15352" w:rsidP="00F15352">
            <w:pPr>
              <w:spacing w:after="0" w:line="240" w:lineRule="auto"/>
              <w:jc w:val="center"/>
              <w:rPr>
                <w:color w:val="000000"/>
                <w:sz w:val="20"/>
                <w:szCs w:val="20"/>
              </w:rPr>
            </w:pPr>
            <w:r w:rsidRPr="00F15352">
              <w:rPr>
                <w:color w:val="000000"/>
                <w:sz w:val="20"/>
                <w:szCs w:val="20"/>
              </w:rPr>
              <w:t>11207,10</w:t>
            </w:r>
          </w:p>
        </w:tc>
        <w:tc>
          <w:tcPr>
            <w:tcW w:w="470" w:type="pct"/>
            <w:tcBorders>
              <w:top w:val="nil"/>
              <w:left w:val="nil"/>
              <w:bottom w:val="single" w:sz="4" w:space="0" w:color="auto"/>
              <w:right w:val="single" w:sz="4" w:space="0" w:color="auto"/>
            </w:tcBorders>
            <w:vAlign w:val="center"/>
          </w:tcPr>
          <w:p w14:paraId="664BCD9B" w14:textId="54F02BF3" w:rsidR="00F15352" w:rsidRPr="00F15352" w:rsidRDefault="00F15352" w:rsidP="00F15352">
            <w:pPr>
              <w:spacing w:after="0" w:line="240" w:lineRule="auto"/>
              <w:jc w:val="center"/>
              <w:rPr>
                <w:color w:val="000000"/>
                <w:sz w:val="20"/>
                <w:szCs w:val="20"/>
              </w:rPr>
            </w:pPr>
            <w:r w:rsidRPr="00F15352">
              <w:rPr>
                <w:color w:val="000000"/>
                <w:sz w:val="20"/>
                <w:szCs w:val="20"/>
              </w:rPr>
              <w:t>11253,69</w:t>
            </w:r>
          </w:p>
        </w:tc>
        <w:tc>
          <w:tcPr>
            <w:tcW w:w="470" w:type="pct"/>
            <w:tcBorders>
              <w:top w:val="nil"/>
              <w:left w:val="nil"/>
              <w:bottom w:val="single" w:sz="4" w:space="0" w:color="auto"/>
              <w:right w:val="single" w:sz="4" w:space="0" w:color="auto"/>
            </w:tcBorders>
            <w:vAlign w:val="center"/>
          </w:tcPr>
          <w:p w14:paraId="051B8E20" w14:textId="1CD2F194" w:rsidR="00F15352" w:rsidRPr="00F15352" w:rsidRDefault="00F15352" w:rsidP="00F15352">
            <w:pPr>
              <w:spacing w:after="0" w:line="240" w:lineRule="auto"/>
              <w:jc w:val="center"/>
              <w:rPr>
                <w:color w:val="000000"/>
                <w:sz w:val="20"/>
                <w:szCs w:val="20"/>
              </w:rPr>
            </w:pPr>
            <w:r w:rsidRPr="00F15352">
              <w:rPr>
                <w:color w:val="000000"/>
                <w:sz w:val="20"/>
                <w:szCs w:val="20"/>
              </w:rPr>
              <w:t>11300,27</w:t>
            </w:r>
          </w:p>
        </w:tc>
        <w:tc>
          <w:tcPr>
            <w:tcW w:w="470" w:type="pct"/>
            <w:tcBorders>
              <w:top w:val="nil"/>
              <w:left w:val="nil"/>
              <w:bottom w:val="single" w:sz="4" w:space="0" w:color="auto"/>
              <w:right w:val="single" w:sz="4" w:space="0" w:color="auto"/>
            </w:tcBorders>
            <w:vAlign w:val="center"/>
          </w:tcPr>
          <w:p w14:paraId="0D281ACC" w14:textId="638A8E9C" w:rsidR="00F15352" w:rsidRPr="00F15352" w:rsidRDefault="00F15352" w:rsidP="00F15352">
            <w:pPr>
              <w:spacing w:after="0" w:line="240" w:lineRule="auto"/>
              <w:jc w:val="center"/>
              <w:rPr>
                <w:color w:val="000000"/>
                <w:sz w:val="20"/>
                <w:szCs w:val="20"/>
              </w:rPr>
            </w:pPr>
            <w:r w:rsidRPr="00F15352">
              <w:rPr>
                <w:color w:val="000000"/>
                <w:sz w:val="20"/>
                <w:szCs w:val="20"/>
              </w:rPr>
              <w:t>11533,23</w:t>
            </w:r>
          </w:p>
        </w:tc>
        <w:tc>
          <w:tcPr>
            <w:tcW w:w="470" w:type="pct"/>
            <w:tcBorders>
              <w:top w:val="nil"/>
              <w:left w:val="nil"/>
              <w:bottom w:val="single" w:sz="4" w:space="0" w:color="auto"/>
              <w:right w:val="single" w:sz="4" w:space="0" w:color="auto"/>
            </w:tcBorders>
            <w:vAlign w:val="center"/>
          </w:tcPr>
          <w:p w14:paraId="5698CE4A" w14:textId="558DDA53" w:rsidR="00F15352" w:rsidRPr="00F15352" w:rsidRDefault="00F15352" w:rsidP="00F15352">
            <w:pPr>
              <w:spacing w:after="0" w:line="240" w:lineRule="auto"/>
              <w:jc w:val="center"/>
              <w:rPr>
                <w:color w:val="000000"/>
                <w:sz w:val="20"/>
                <w:szCs w:val="20"/>
              </w:rPr>
            </w:pPr>
            <w:r w:rsidRPr="00F15352">
              <w:rPr>
                <w:color w:val="000000"/>
                <w:sz w:val="20"/>
                <w:szCs w:val="20"/>
              </w:rPr>
              <w:t>11766,17</w:t>
            </w:r>
          </w:p>
        </w:tc>
        <w:tc>
          <w:tcPr>
            <w:tcW w:w="469" w:type="pct"/>
            <w:tcBorders>
              <w:top w:val="nil"/>
              <w:left w:val="nil"/>
              <w:bottom w:val="single" w:sz="4" w:space="0" w:color="auto"/>
              <w:right w:val="single" w:sz="4" w:space="0" w:color="auto"/>
            </w:tcBorders>
            <w:vAlign w:val="center"/>
          </w:tcPr>
          <w:p w14:paraId="3F2EBFFB" w14:textId="3DFD9252" w:rsidR="00F15352" w:rsidRPr="00F15352" w:rsidRDefault="00F15352" w:rsidP="00F15352">
            <w:pPr>
              <w:spacing w:after="0" w:line="240" w:lineRule="auto"/>
              <w:jc w:val="center"/>
              <w:rPr>
                <w:color w:val="000000"/>
                <w:sz w:val="20"/>
                <w:szCs w:val="20"/>
              </w:rPr>
            </w:pPr>
            <w:r w:rsidRPr="00F15352">
              <w:rPr>
                <w:color w:val="000000"/>
                <w:sz w:val="20"/>
                <w:szCs w:val="20"/>
              </w:rPr>
              <w:t>12232,08</w:t>
            </w:r>
          </w:p>
        </w:tc>
      </w:tr>
      <w:tr w:rsidR="00F15352" w:rsidRPr="008C57BC" w14:paraId="600A8B2F"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49BA1605"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02EBA66C" w14:textId="03D20A3A" w:rsidR="00F15352" w:rsidRPr="008C57BC" w:rsidRDefault="00F15352" w:rsidP="00F15352">
            <w:pPr>
              <w:spacing w:after="0" w:line="240" w:lineRule="auto"/>
              <w:rPr>
                <w:bCs/>
                <w:sz w:val="20"/>
                <w:szCs w:val="20"/>
                <w:lang w:eastAsia="ru-RU"/>
              </w:rPr>
            </w:pPr>
            <w:r w:rsidRPr="00C91806">
              <w:rPr>
                <w:sz w:val="20"/>
                <w:szCs w:val="20"/>
                <w:lang w:eastAsia="ru-RU"/>
              </w:rPr>
              <w:t>- максимальное 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5A4D243E" w14:textId="43E32A68" w:rsidR="00F15352" w:rsidRPr="00F15352" w:rsidRDefault="00F15352" w:rsidP="00F15352">
            <w:pPr>
              <w:spacing w:after="0" w:line="240" w:lineRule="auto"/>
              <w:jc w:val="center"/>
              <w:rPr>
                <w:color w:val="000000"/>
                <w:sz w:val="20"/>
                <w:szCs w:val="20"/>
              </w:rPr>
            </w:pPr>
            <w:r w:rsidRPr="00F15352">
              <w:rPr>
                <w:color w:val="000000"/>
                <w:sz w:val="20"/>
                <w:szCs w:val="20"/>
              </w:rPr>
              <w:t>14448,10</w:t>
            </w:r>
          </w:p>
        </w:tc>
        <w:tc>
          <w:tcPr>
            <w:tcW w:w="470" w:type="pct"/>
            <w:tcBorders>
              <w:top w:val="nil"/>
              <w:left w:val="nil"/>
              <w:bottom w:val="single" w:sz="4" w:space="0" w:color="auto"/>
              <w:right w:val="single" w:sz="4" w:space="0" w:color="auto"/>
            </w:tcBorders>
            <w:vAlign w:val="center"/>
          </w:tcPr>
          <w:p w14:paraId="5C7440D4" w14:textId="7CDEB0B8" w:rsidR="00F15352" w:rsidRPr="00F15352" w:rsidRDefault="00F15352" w:rsidP="00F15352">
            <w:pPr>
              <w:spacing w:after="0" w:line="240" w:lineRule="auto"/>
              <w:jc w:val="center"/>
              <w:rPr>
                <w:color w:val="000000"/>
                <w:sz w:val="20"/>
                <w:szCs w:val="20"/>
              </w:rPr>
            </w:pPr>
            <w:r w:rsidRPr="00F15352">
              <w:rPr>
                <w:color w:val="000000"/>
                <w:sz w:val="20"/>
                <w:szCs w:val="20"/>
              </w:rPr>
              <w:t>14569,23</w:t>
            </w:r>
          </w:p>
        </w:tc>
        <w:tc>
          <w:tcPr>
            <w:tcW w:w="470" w:type="pct"/>
            <w:tcBorders>
              <w:top w:val="nil"/>
              <w:left w:val="nil"/>
              <w:bottom w:val="single" w:sz="4" w:space="0" w:color="auto"/>
              <w:right w:val="single" w:sz="4" w:space="0" w:color="auto"/>
            </w:tcBorders>
            <w:vAlign w:val="center"/>
          </w:tcPr>
          <w:p w14:paraId="72E7EAD7" w14:textId="062E73FD" w:rsidR="00F15352" w:rsidRPr="00F15352" w:rsidRDefault="00F15352" w:rsidP="00F15352">
            <w:pPr>
              <w:spacing w:after="0" w:line="240" w:lineRule="auto"/>
              <w:jc w:val="center"/>
              <w:rPr>
                <w:color w:val="000000"/>
                <w:sz w:val="20"/>
                <w:szCs w:val="20"/>
              </w:rPr>
            </w:pPr>
            <w:r w:rsidRPr="00F15352">
              <w:rPr>
                <w:color w:val="000000"/>
                <w:sz w:val="20"/>
                <w:szCs w:val="20"/>
              </w:rPr>
              <w:t>14629,79</w:t>
            </w:r>
          </w:p>
        </w:tc>
        <w:tc>
          <w:tcPr>
            <w:tcW w:w="470" w:type="pct"/>
            <w:tcBorders>
              <w:top w:val="nil"/>
              <w:left w:val="nil"/>
              <w:bottom w:val="single" w:sz="4" w:space="0" w:color="auto"/>
              <w:right w:val="single" w:sz="4" w:space="0" w:color="auto"/>
            </w:tcBorders>
            <w:vAlign w:val="center"/>
          </w:tcPr>
          <w:p w14:paraId="4629348A" w14:textId="3F246F2D" w:rsidR="00F15352" w:rsidRPr="00F15352" w:rsidRDefault="00F15352" w:rsidP="00F15352">
            <w:pPr>
              <w:spacing w:after="0" w:line="240" w:lineRule="auto"/>
              <w:jc w:val="center"/>
              <w:rPr>
                <w:color w:val="000000"/>
                <w:sz w:val="20"/>
                <w:szCs w:val="20"/>
              </w:rPr>
            </w:pPr>
            <w:r w:rsidRPr="00F15352">
              <w:rPr>
                <w:color w:val="000000"/>
                <w:sz w:val="20"/>
                <w:szCs w:val="20"/>
              </w:rPr>
              <w:t>14690,36</w:t>
            </w:r>
          </w:p>
        </w:tc>
        <w:tc>
          <w:tcPr>
            <w:tcW w:w="470" w:type="pct"/>
            <w:tcBorders>
              <w:top w:val="nil"/>
              <w:left w:val="nil"/>
              <w:bottom w:val="single" w:sz="4" w:space="0" w:color="auto"/>
              <w:right w:val="single" w:sz="4" w:space="0" w:color="auto"/>
            </w:tcBorders>
            <w:vAlign w:val="center"/>
          </w:tcPr>
          <w:p w14:paraId="35D1647B" w14:textId="73C9E903" w:rsidR="00F15352" w:rsidRPr="00F15352" w:rsidRDefault="00F15352" w:rsidP="00F15352">
            <w:pPr>
              <w:spacing w:after="0" w:line="240" w:lineRule="auto"/>
              <w:jc w:val="center"/>
              <w:rPr>
                <w:color w:val="000000"/>
                <w:sz w:val="20"/>
                <w:szCs w:val="20"/>
              </w:rPr>
            </w:pPr>
            <w:r w:rsidRPr="00F15352">
              <w:rPr>
                <w:color w:val="000000"/>
                <w:sz w:val="20"/>
                <w:szCs w:val="20"/>
              </w:rPr>
              <w:t>14993,20</w:t>
            </w:r>
          </w:p>
        </w:tc>
        <w:tc>
          <w:tcPr>
            <w:tcW w:w="470" w:type="pct"/>
            <w:tcBorders>
              <w:top w:val="nil"/>
              <w:left w:val="nil"/>
              <w:bottom w:val="single" w:sz="4" w:space="0" w:color="auto"/>
              <w:right w:val="single" w:sz="4" w:space="0" w:color="auto"/>
            </w:tcBorders>
            <w:vAlign w:val="center"/>
          </w:tcPr>
          <w:p w14:paraId="3D088E10" w14:textId="23FD05DD" w:rsidR="00F15352" w:rsidRPr="00F15352" w:rsidRDefault="00F15352" w:rsidP="00F15352">
            <w:pPr>
              <w:spacing w:after="0" w:line="240" w:lineRule="auto"/>
              <w:jc w:val="center"/>
              <w:rPr>
                <w:color w:val="000000"/>
                <w:sz w:val="20"/>
                <w:szCs w:val="20"/>
              </w:rPr>
            </w:pPr>
            <w:r w:rsidRPr="00F15352">
              <w:rPr>
                <w:color w:val="000000"/>
                <w:sz w:val="20"/>
                <w:szCs w:val="20"/>
              </w:rPr>
              <w:t>15296,02</w:t>
            </w:r>
          </w:p>
        </w:tc>
        <w:tc>
          <w:tcPr>
            <w:tcW w:w="469" w:type="pct"/>
            <w:tcBorders>
              <w:top w:val="nil"/>
              <w:left w:val="nil"/>
              <w:bottom w:val="single" w:sz="4" w:space="0" w:color="auto"/>
              <w:right w:val="single" w:sz="4" w:space="0" w:color="auto"/>
            </w:tcBorders>
            <w:vAlign w:val="center"/>
          </w:tcPr>
          <w:p w14:paraId="0C3ECB51" w14:textId="3CD6A6CF" w:rsidR="00F15352" w:rsidRPr="00F15352" w:rsidRDefault="00F15352" w:rsidP="00F15352">
            <w:pPr>
              <w:spacing w:after="0" w:line="240" w:lineRule="auto"/>
              <w:jc w:val="center"/>
              <w:rPr>
                <w:color w:val="000000"/>
                <w:sz w:val="20"/>
                <w:szCs w:val="20"/>
              </w:rPr>
            </w:pPr>
            <w:r w:rsidRPr="00F15352">
              <w:rPr>
                <w:color w:val="000000"/>
                <w:sz w:val="20"/>
                <w:szCs w:val="20"/>
              </w:rPr>
              <w:t>15901,71</w:t>
            </w:r>
          </w:p>
        </w:tc>
      </w:tr>
      <w:tr w:rsidR="00F15352" w:rsidRPr="008C57BC" w14:paraId="41B827FE"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51866BDB"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2CE48E25" w14:textId="2BDEFF81" w:rsidR="00F15352" w:rsidRPr="008C57BC" w:rsidRDefault="00F15352" w:rsidP="00F15352">
            <w:pPr>
              <w:spacing w:after="0" w:line="240" w:lineRule="auto"/>
              <w:rPr>
                <w:bCs/>
                <w:sz w:val="20"/>
                <w:szCs w:val="20"/>
                <w:lang w:eastAsia="ru-RU"/>
              </w:rPr>
            </w:pPr>
            <w:r w:rsidRPr="00C91806">
              <w:rPr>
                <w:sz w:val="20"/>
                <w:szCs w:val="20"/>
                <w:lang w:eastAsia="ru-RU"/>
              </w:rPr>
              <w:t>- в час максимального потребления, м</w:t>
            </w:r>
            <w:r w:rsidRPr="00C91806">
              <w:rPr>
                <w:sz w:val="20"/>
                <w:szCs w:val="20"/>
                <w:vertAlign w:val="superscript"/>
                <w:lang w:eastAsia="ru-RU"/>
              </w:rPr>
              <w:t>3</w:t>
            </w:r>
            <w:r w:rsidRPr="00C91806">
              <w:rPr>
                <w:sz w:val="20"/>
                <w:szCs w:val="20"/>
                <w:lang w:eastAsia="ru-RU"/>
              </w:rPr>
              <w:t>/ч</w:t>
            </w:r>
          </w:p>
        </w:tc>
        <w:tc>
          <w:tcPr>
            <w:tcW w:w="470" w:type="pct"/>
            <w:tcBorders>
              <w:top w:val="nil"/>
              <w:left w:val="single" w:sz="4" w:space="0" w:color="auto"/>
              <w:bottom w:val="single" w:sz="4" w:space="0" w:color="auto"/>
              <w:right w:val="single" w:sz="4" w:space="0" w:color="auto"/>
            </w:tcBorders>
            <w:vAlign w:val="center"/>
          </w:tcPr>
          <w:p w14:paraId="194D337F" w14:textId="11CA1D88" w:rsidR="00F15352" w:rsidRPr="00F15352" w:rsidRDefault="00F15352" w:rsidP="00F15352">
            <w:pPr>
              <w:spacing w:after="0" w:line="240" w:lineRule="auto"/>
              <w:jc w:val="center"/>
              <w:rPr>
                <w:color w:val="000000"/>
                <w:sz w:val="20"/>
                <w:szCs w:val="20"/>
              </w:rPr>
            </w:pPr>
            <w:r w:rsidRPr="00F15352">
              <w:rPr>
                <w:color w:val="000000"/>
                <w:sz w:val="20"/>
                <w:szCs w:val="20"/>
              </w:rPr>
              <w:t>1017,39</w:t>
            </w:r>
          </w:p>
        </w:tc>
        <w:tc>
          <w:tcPr>
            <w:tcW w:w="470" w:type="pct"/>
            <w:tcBorders>
              <w:top w:val="nil"/>
              <w:left w:val="nil"/>
              <w:bottom w:val="single" w:sz="4" w:space="0" w:color="auto"/>
              <w:right w:val="single" w:sz="4" w:space="0" w:color="auto"/>
            </w:tcBorders>
            <w:vAlign w:val="center"/>
          </w:tcPr>
          <w:p w14:paraId="41BD49BB" w14:textId="11DBA514" w:rsidR="00F15352" w:rsidRPr="00F15352" w:rsidRDefault="00F15352" w:rsidP="00F15352">
            <w:pPr>
              <w:spacing w:after="0" w:line="240" w:lineRule="auto"/>
              <w:jc w:val="center"/>
              <w:rPr>
                <w:color w:val="000000"/>
                <w:sz w:val="20"/>
                <w:szCs w:val="20"/>
              </w:rPr>
            </w:pPr>
            <w:r w:rsidRPr="00F15352">
              <w:rPr>
                <w:color w:val="000000"/>
                <w:sz w:val="20"/>
                <w:szCs w:val="20"/>
              </w:rPr>
              <w:t>1025,92</w:t>
            </w:r>
          </w:p>
        </w:tc>
        <w:tc>
          <w:tcPr>
            <w:tcW w:w="470" w:type="pct"/>
            <w:tcBorders>
              <w:top w:val="nil"/>
              <w:left w:val="nil"/>
              <w:bottom w:val="single" w:sz="4" w:space="0" w:color="auto"/>
              <w:right w:val="single" w:sz="4" w:space="0" w:color="auto"/>
            </w:tcBorders>
            <w:vAlign w:val="center"/>
          </w:tcPr>
          <w:p w14:paraId="15C2666D" w14:textId="3258AC5C" w:rsidR="00F15352" w:rsidRPr="00F15352" w:rsidRDefault="00F15352" w:rsidP="00F15352">
            <w:pPr>
              <w:spacing w:after="0" w:line="240" w:lineRule="auto"/>
              <w:jc w:val="center"/>
              <w:rPr>
                <w:color w:val="000000"/>
                <w:sz w:val="20"/>
                <w:szCs w:val="20"/>
              </w:rPr>
            </w:pPr>
            <w:r w:rsidRPr="00F15352">
              <w:rPr>
                <w:color w:val="000000"/>
                <w:sz w:val="20"/>
                <w:szCs w:val="20"/>
              </w:rPr>
              <w:t>1030,18</w:t>
            </w:r>
          </w:p>
        </w:tc>
        <w:tc>
          <w:tcPr>
            <w:tcW w:w="470" w:type="pct"/>
            <w:tcBorders>
              <w:top w:val="nil"/>
              <w:left w:val="nil"/>
              <w:bottom w:val="single" w:sz="4" w:space="0" w:color="auto"/>
              <w:right w:val="single" w:sz="4" w:space="0" w:color="auto"/>
            </w:tcBorders>
            <w:vAlign w:val="center"/>
          </w:tcPr>
          <w:p w14:paraId="5DE00EC1" w14:textId="0ED912D3" w:rsidR="00F15352" w:rsidRPr="00F15352" w:rsidRDefault="00F15352" w:rsidP="00F15352">
            <w:pPr>
              <w:spacing w:after="0" w:line="240" w:lineRule="auto"/>
              <w:jc w:val="center"/>
              <w:rPr>
                <w:color w:val="000000"/>
                <w:sz w:val="20"/>
                <w:szCs w:val="20"/>
              </w:rPr>
            </w:pPr>
            <w:r w:rsidRPr="00F15352">
              <w:rPr>
                <w:color w:val="000000"/>
                <w:sz w:val="20"/>
                <w:szCs w:val="20"/>
              </w:rPr>
              <w:t>1034,45</w:t>
            </w:r>
          </w:p>
        </w:tc>
        <w:tc>
          <w:tcPr>
            <w:tcW w:w="470" w:type="pct"/>
            <w:tcBorders>
              <w:top w:val="nil"/>
              <w:left w:val="nil"/>
              <w:bottom w:val="single" w:sz="4" w:space="0" w:color="auto"/>
              <w:right w:val="single" w:sz="4" w:space="0" w:color="auto"/>
            </w:tcBorders>
            <w:vAlign w:val="center"/>
          </w:tcPr>
          <w:p w14:paraId="77A2F3ED" w14:textId="38B3F47B" w:rsidR="00F15352" w:rsidRPr="00F15352" w:rsidRDefault="00F15352" w:rsidP="00F15352">
            <w:pPr>
              <w:spacing w:after="0" w:line="240" w:lineRule="auto"/>
              <w:jc w:val="center"/>
              <w:rPr>
                <w:color w:val="000000"/>
                <w:sz w:val="20"/>
                <w:szCs w:val="20"/>
              </w:rPr>
            </w:pPr>
            <w:r w:rsidRPr="00F15352">
              <w:rPr>
                <w:color w:val="000000"/>
                <w:sz w:val="20"/>
                <w:szCs w:val="20"/>
              </w:rPr>
              <w:t>1055,77</w:t>
            </w:r>
          </w:p>
        </w:tc>
        <w:tc>
          <w:tcPr>
            <w:tcW w:w="470" w:type="pct"/>
            <w:tcBorders>
              <w:top w:val="nil"/>
              <w:left w:val="nil"/>
              <w:bottom w:val="single" w:sz="4" w:space="0" w:color="auto"/>
              <w:right w:val="single" w:sz="4" w:space="0" w:color="auto"/>
            </w:tcBorders>
            <w:vAlign w:val="center"/>
          </w:tcPr>
          <w:p w14:paraId="4174C7EE" w14:textId="6AB6E5A0" w:rsidR="00F15352" w:rsidRPr="00F15352" w:rsidRDefault="00F15352" w:rsidP="00F15352">
            <w:pPr>
              <w:spacing w:after="0" w:line="240" w:lineRule="auto"/>
              <w:jc w:val="center"/>
              <w:rPr>
                <w:color w:val="000000"/>
                <w:sz w:val="20"/>
                <w:szCs w:val="20"/>
              </w:rPr>
            </w:pPr>
            <w:r w:rsidRPr="00F15352">
              <w:rPr>
                <w:color w:val="000000"/>
                <w:sz w:val="20"/>
                <w:szCs w:val="20"/>
              </w:rPr>
              <w:t>1077,09</w:t>
            </w:r>
          </w:p>
        </w:tc>
        <w:tc>
          <w:tcPr>
            <w:tcW w:w="469" w:type="pct"/>
            <w:tcBorders>
              <w:top w:val="nil"/>
              <w:left w:val="nil"/>
              <w:bottom w:val="single" w:sz="4" w:space="0" w:color="auto"/>
              <w:right w:val="single" w:sz="4" w:space="0" w:color="auto"/>
            </w:tcBorders>
            <w:vAlign w:val="center"/>
          </w:tcPr>
          <w:p w14:paraId="3826C09D" w14:textId="05942E41" w:rsidR="00F15352" w:rsidRPr="00F15352" w:rsidRDefault="00F15352" w:rsidP="00F15352">
            <w:pPr>
              <w:spacing w:after="0" w:line="240" w:lineRule="auto"/>
              <w:jc w:val="center"/>
              <w:rPr>
                <w:color w:val="000000"/>
                <w:sz w:val="20"/>
                <w:szCs w:val="20"/>
              </w:rPr>
            </w:pPr>
            <w:r w:rsidRPr="00F15352">
              <w:rPr>
                <w:color w:val="000000"/>
                <w:sz w:val="20"/>
                <w:szCs w:val="20"/>
              </w:rPr>
              <w:t>1119,75</w:t>
            </w:r>
          </w:p>
        </w:tc>
      </w:tr>
      <w:tr w:rsidR="00F15352" w:rsidRPr="008C57BC" w14:paraId="14B58D39"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hideMark/>
          </w:tcPr>
          <w:p w14:paraId="701112CA" w14:textId="77777777" w:rsidR="00F15352" w:rsidRPr="008C57BC" w:rsidRDefault="00F15352" w:rsidP="00F15352">
            <w:pPr>
              <w:spacing w:after="0" w:line="240" w:lineRule="auto"/>
              <w:jc w:val="center"/>
              <w:rPr>
                <w:sz w:val="20"/>
                <w:szCs w:val="20"/>
                <w:lang w:eastAsia="ru-RU"/>
              </w:rPr>
            </w:pPr>
            <w:r w:rsidRPr="008C57BC">
              <w:rPr>
                <w:sz w:val="20"/>
                <w:szCs w:val="20"/>
                <w:lang w:eastAsia="ru-RU"/>
              </w:rPr>
              <w:t>1.1</w:t>
            </w:r>
          </w:p>
        </w:tc>
        <w:tc>
          <w:tcPr>
            <w:tcW w:w="1409" w:type="pct"/>
            <w:tcBorders>
              <w:top w:val="nil"/>
              <w:left w:val="nil"/>
              <w:bottom w:val="single" w:sz="4" w:space="0" w:color="auto"/>
              <w:right w:val="single" w:sz="4" w:space="0" w:color="auto"/>
            </w:tcBorders>
            <w:shd w:val="clear" w:color="auto" w:fill="auto"/>
            <w:vAlign w:val="center"/>
            <w:hideMark/>
          </w:tcPr>
          <w:p w14:paraId="5A0AC279" w14:textId="4A57CB54" w:rsidR="00F15352" w:rsidRPr="008C57BC" w:rsidRDefault="00F15352" w:rsidP="00F15352">
            <w:pPr>
              <w:spacing w:after="0" w:line="240" w:lineRule="auto"/>
              <w:rPr>
                <w:sz w:val="20"/>
                <w:szCs w:val="20"/>
                <w:lang w:eastAsia="ru-RU"/>
              </w:rPr>
            </w:pPr>
            <w:r w:rsidRPr="008C57BC">
              <w:rPr>
                <w:sz w:val="20"/>
                <w:szCs w:val="20"/>
                <w:lang w:eastAsia="ru-RU"/>
              </w:rPr>
              <w:t>Население</w:t>
            </w:r>
            <w:r>
              <w:rPr>
                <w:sz w:val="20"/>
                <w:szCs w:val="20"/>
                <w:lang w:eastAsia="ru-RU"/>
              </w:rPr>
              <w:t xml:space="preserve">, </w:t>
            </w:r>
            <w:r w:rsidRPr="008C57BC">
              <w:rPr>
                <w:sz w:val="20"/>
                <w:szCs w:val="20"/>
                <w:lang w:eastAsia="ru-RU"/>
              </w:rPr>
              <w:t>м</w:t>
            </w:r>
            <w:r w:rsidRPr="008C57BC">
              <w:rPr>
                <w:sz w:val="20"/>
                <w:szCs w:val="20"/>
                <w:vertAlign w:val="superscript"/>
                <w:lang w:eastAsia="ru-RU"/>
              </w:rPr>
              <w:t>3</w:t>
            </w:r>
            <w:r w:rsidRPr="008C57BC">
              <w:rPr>
                <w:sz w:val="20"/>
                <w:szCs w:val="20"/>
                <w:lang w:eastAsia="ru-RU"/>
              </w:rPr>
              <w:t>/год</w:t>
            </w:r>
          </w:p>
        </w:tc>
        <w:tc>
          <w:tcPr>
            <w:tcW w:w="470" w:type="pct"/>
            <w:tcBorders>
              <w:top w:val="nil"/>
              <w:left w:val="single" w:sz="4" w:space="0" w:color="auto"/>
              <w:bottom w:val="single" w:sz="4" w:space="0" w:color="auto"/>
              <w:right w:val="single" w:sz="4" w:space="0" w:color="auto"/>
            </w:tcBorders>
            <w:vAlign w:val="center"/>
          </w:tcPr>
          <w:p w14:paraId="6A07A60B" w14:textId="5F8DB790"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858651</w:t>
            </w:r>
          </w:p>
        </w:tc>
        <w:tc>
          <w:tcPr>
            <w:tcW w:w="470" w:type="pct"/>
            <w:tcBorders>
              <w:top w:val="nil"/>
              <w:left w:val="nil"/>
              <w:bottom w:val="single" w:sz="4" w:space="0" w:color="auto"/>
              <w:right w:val="single" w:sz="4" w:space="0" w:color="auto"/>
            </w:tcBorders>
            <w:vAlign w:val="center"/>
          </w:tcPr>
          <w:p w14:paraId="4279E8A9" w14:textId="42BB49AB"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865849</w:t>
            </w:r>
          </w:p>
        </w:tc>
        <w:tc>
          <w:tcPr>
            <w:tcW w:w="470" w:type="pct"/>
            <w:tcBorders>
              <w:top w:val="nil"/>
              <w:left w:val="nil"/>
              <w:bottom w:val="single" w:sz="4" w:space="0" w:color="auto"/>
              <w:right w:val="single" w:sz="4" w:space="0" w:color="auto"/>
            </w:tcBorders>
            <w:vAlign w:val="center"/>
          </w:tcPr>
          <w:p w14:paraId="59DF6E1D" w14:textId="4D4CC979"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869449</w:t>
            </w:r>
          </w:p>
        </w:tc>
        <w:tc>
          <w:tcPr>
            <w:tcW w:w="470" w:type="pct"/>
            <w:tcBorders>
              <w:top w:val="nil"/>
              <w:left w:val="nil"/>
              <w:bottom w:val="single" w:sz="4" w:space="0" w:color="auto"/>
              <w:right w:val="single" w:sz="4" w:space="0" w:color="auto"/>
            </w:tcBorders>
            <w:vAlign w:val="center"/>
          </w:tcPr>
          <w:p w14:paraId="6B903CC1" w14:textId="6723E65E"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873048</w:t>
            </w:r>
          </w:p>
        </w:tc>
        <w:tc>
          <w:tcPr>
            <w:tcW w:w="470" w:type="pct"/>
            <w:tcBorders>
              <w:top w:val="nil"/>
              <w:left w:val="nil"/>
              <w:bottom w:val="single" w:sz="4" w:space="0" w:color="auto"/>
              <w:right w:val="single" w:sz="4" w:space="0" w:color="auto"/>
            </w:tcBorders>
            <w:vAlign w:val="center"/>
          </w:tcPr>
          <w:p w14:paraId="1777995F" w14:textId="0A3C5B88"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891046</w:t>
            </w:r>
          </w:p>
        </w:tc>
        <w:tc>
          <w:tcPr>
            <w:tcW w:w="470" w:type="pct"/>
            <w:tcBorders>
              <w:top w:val="nil"/>
              <w:left w:val="nil"/>
              <w:bottom w:val="single" w:sz="4" w:space="0" w:color="auto"/>
              <w:right w:val="single" w:sz="4" w:space="0" w:color="auto"/>
            </w:tcBorders>
            <w:vAlign w:val="center"/>
          </w:tcPr>
          <w:p w14:paraId="6243A2A8" w14:textId="5F6F47BC"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909042</w:t>
            </w:r>
          </w:p>
        </w:tc>
        <w:tc>
          <w:tcPr>
            <w:tcW w:w="469" w:type="pct"/>
            <w:tcBorders>
              <w:top w:val="nil"/>
              <w:left w:val="nil"/>
              <w:bottom w:val="single" w:sz="4" w:space="0" w:color="auto"/>
              <w:right w:val="single" w:sz="4" w:space="0" w:color="auto"/>
            </w:tcBorders>
            <w:vAlign w:val="center"/>
          </w:tcPr>
          <w:p w14:paraId="57C3FC5E" w14:textId="1FD7AFAE"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945039</w:t>
            </w:r>
          </w:p>
        </w:tc>
      </w:tr>
      <w:tr w:rsidR="00F15352" w:rsidRPr="008C57BC" w14:paraId="6F2E4A19"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0689DA2A"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71832D0F" w14:textId="2D262BEF" w:rsidR="00F15352" w:rsidRPr="008C57BC" w:rsidRDefault="00F15352" w:rsidP="00F15352">
            <w:pPr>
              <w:spacing w:after="0" w:line="240" w:lineRule="auto"/>
              <w:rPr>
                <w:sz w:val="20"/>
                <w:szCs w:val="20"/>
                <w:lang w:eastAsia="ru-RU"/>
              </w:rPr>
            </w:pPr>
            <w:r w:rsidRPr="00C91806">
              <w:rPr>
                <w:sz w:val="20"/>
                <w:szCs w:val="20"/>
                <w:lang w:eastAsia="ru-RU"/>
              </w:rPr>
              <w:t>- среднесуточное,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3D9A57EB" w14:textId="307B70C4" w:rsidR="00F15352" w:rsidRPr="00F15352" w:rsidRDefault="00F15352" w:rsidP="00F15352">
            <w:pPr>
              <w:spacing w:after="0" w:line="240" w:lineRule="auto"/>
              <w:jc w:val="center"/>
              <w:rPr>
                <w:color w:val="000000"/>
                <w:sz w:val="20"/>
                <w:szCs w:val="20"/>
              </w:rPr>
            </w:pPr>
            <w:r w:rsidRPr="00F15352">
              <w:rPr>
                <w:color w:val="000000"/>
                <w:sz w:val="20"/>
                <w:szCs w:val="20"/>
              </w:rPr>
              <w:t>2352,47</w:t>
            </w:r>
          </w:p>
        </w:tc>
        <w:tc>
          <w:tcPr>
            <w:tcW w:w="470" w:type="pct"/>
            <w:tcBorders>
              <w:top w:val="nil"/>
              <w:left w:val="nil"/>
              <w:bottom w:val="single" w:sz="4" w:space="0" w:color="auto"/>
              <w:right w:val="single" w:sz="4" w:space="0" w:color="auto"/>
            </w:tcBorders>
            <w:vAlign w:val="center"/>
          </w:tcPr>
          <w:p w14:paraId="652B9535" w14:textId="0AA1DEC8" w:rsidR="00F15352" w:rsidRPr="00F15352" w:rsidRDefault="00F15352" w:rsidP="00F15352">
            <w:pPr>
              <w:spacing w:after="0" w:line="240" w:lineRule="auto"/>
              <w:jc w:val="center"/>
              <w:rPr>
                <w:color w:val="000000"/>
                <w:sz w:val="20"/>
                <w:szCs w:val="20"/>
              </w:rPr>
            </w:pPr>
            <w:r w:rsidRPr="00F15352">
              <w:rPr>
                <w:color w:val="000000"/>
                <w:sz w:val="20"/>
                <w:szCs w:val="20"/>
              </w:rPr>
              <w:t>2372,19</w:t>
            </w:r>
          </w:p>
        </w:tc>
        <w:tc>
          <w:tcPr>
            <w:tcW w:w="470" w:type="pct"/>
            <w:tcBorders>
              <w:top w:val="nil"/>
              <w:left w:val="nil"/>
              <w:bottom w:val="single" w:sz="4" w:space="0" w:color="auto"/>
              <w:right w:val="single" w:sz="4" w:space="0" w:color="auto"/>
            </w:tcBorders>
            <w:vAlign w:val="center"/>
          </w:tcPr>
          <w:p w14:paraId="5407ECFE" w14:textId="7EEC4E62" w:rsidR="00F15352" w:rsidRPr="00F15352" w:rsidRDefault="00F15352" w:rsidP="00F15352">
            <w:pPr>
              <w:spacing w:after="0" w:line="240" w:lineRule="auto"/>
              <w:jc w:val="center"/>
              <w:rPr>
                <w:color w:val="000000"/>
                <w:sz w:val="20"/>
                <w:szCs w:val="20"/>
              </w:rPr>
            </w:pPr>
            <w:r w:rsidRPr="00F15352">
              <w:rPr>
                <w:color w:val="000000"/>
                <w:sz w:val="20"/>
                <w:szCs w:val="20"/>
              </w:rPr>
              <w:t>2382,05</w:t>
            </w:r>
          </w:p>
        </w:tc>
        <w:tc>
          <w:tcPr>
            <w:tcW w:w="470" w:type="pct"/>
            <w:tcBorders>
              <w:top w:val="nil"/>
              <w:left w:val="nil"/>
              <w:bottom w:val="single" w:sz="4" w:space="0" w:color="auto"/>
              <w:right w:val="single" w:sz="4" w:space="0" w:color="auto"/>
            </w:tcBorders>
            <w:vAlign w:val="center"/>
          </w:tcPr>
          <w:p w14:paraId="4F1BA4D7" w14:textId="4A87FA7D" w:rsidR="00F15352" w:rsidRPr="00F15352" w:rsidRDefault="00F15352" w:rsidP="00F15352">
            <w:pPr>
              <w:spacing w:after="0" w:line="240" w:lineRule="auto"/>
              <w:jc w:val="center"/>
              <w:rPr>
                <w:color w:val="000000"/>
                <w:sz w:val="20"/>
                <w:szCs w:val="20"/>
              </w:rPr>
            </w:pPr>
            <w:r w:rsidRPr="00F15352">
              <w:rPr>
                <w:color w:val="000000"/>
                <w:sz w:val="20"/>
                <w:szCs w:val="20"/>
              </w:rPr>
              <w:t>2391,91</w:t>
            </w:r>
          </w:p>
        </w:tc>
        <w:tc>
          <w:tcPr>
            <w:tcW w:w="470" w:type="pct"/>
            <w:tcBorders>
              <w:top w:val="nil"/>
              <w:left w:val="nil"/>
              <w:bottom w:val="single" w:sz="4" w:space="0" w:color="auto"/>
              <w:right w:val="single" w:sz="4" w:space="0" w:color="auto"/>
            </w:tcBorders>
            <w:vAlign w:val="center"/>
          </w:tcPr>
          <w:p w14:paraId="728F9A67" w14:textId="5DA17509" w:rsidR="00F15352" w:rsidRPr="00F15352" w:rsidRDefault="00F15352" w:rsidP="00F15352">
            <w:pPr>
              <w:spacing w:after="0" w:line="240" w:lineRule="auto"/>
              <w:jc w:val="center"/>
              <w:rPr>
                <w:color w:val="000000"/>
                <w:sz w:val="20"/>
                <w:szCs w:val="20"/>
              </w:rPr>
            </w:pPr>
            <w:r w:rsidRPr="00F15352">
              <w:rPr>
                <w:color w:val="000000"/>
                <w:sz w:val="20"/>
                <w:szCs w:val="20"/>
              </w:rPr>
              <w:t>2441,22</w:t>
            </w:r>
          </w:p>
        </w:tc>
        <w:tc>
          <w:tcPr>
            <w:tcW w:w="470" w:type="pct"/>
            <w:tcBorders>
              <w:top w:val="nil"/>
              <w:left w:val="nil"/>
              <w:bottom w:val="single" w:sz="4" w:space="0" w:color="auto"/>
              <w:right w:val="single" w:sz="4" w:space="0" w:color="auto"/>
            </w:tcBorders>
            <w:vAlign w:val="center"/>
          </w:tcPr>
          <w:p w14:paraId="0A235A81" w14:textId="1613BC21" w:rsidR="00F15352" w:rsidRPr="00F15352" w:rsidRDefault="00F15352" w:rsidP="00F15352">
            <w:pPr>
              <w:spacing w:after="0" w:line="240" w:lineRule="auto"/>
              <w:jc w:val="center"/>
              <w:rPr>
                <w:color w:val="000000"/>
                <w:sz w:val="20"/>
                <w:szCs w:val="20"/>
              </w:rPr>
            </w:pPr>
            <w:r w:rsidRPr="00F15352">
              <w:rPr>
                <w:color w:val="000000"/>
                <w:sz w:val="20"/>
                <w:szCs w:val="20"/>
              </w:rPr>
              <w:t>2490,53</w:t>
            </w:r>
          </w:p>
        </w:tc>
        <w:tc>
          <w:tcPr>
            <w:tcW w:w="469" w:type="pct"/>
            <w:tcBorders>
              <w:top w:val="nil"/>
              <w:left w:val="nil"/>
              <w:bottom w:val="single" w:sz="4" w:space="0" w:color="auto"/>
              <w:right w:val="single" w:sz="4" w:space="0" w:color="auto"/>
            </w:tcBorders>
            <w:vAlign w:val="center"/>
          </w:tcPr>
          <w:p w14:paraId="0953CEB9" w14:textId="0E24FA02" w:rsidR="00F15352" w:rsidRPr="00F15352" w:rsidRDefault="00F15352" w:rsidP="00F15352">
            <w:pPr>
              <w:spacing w:after="0" w:line="240" w:lineRule="auto"/>
              <w:jc w:val="center"/>
              <w:rPr>
                <w:color w:val="000000"/>
                <w:sz w:val="20"/>
                <w:szCs w:val="20"/>
              </w:rPr>
            </w:pPr>
            <w:r w:rsidRPr="00F15352">
              <w:rPr>
                <w:color w:val="000000"/>
                <w:sz w:val="20"/>
                <w:szCs w:val="20"/>
              </w:rPr>
              <w:t>2589,15</w:t>
            </w:r>
          </w:p>
        </w:tc>
      </w:tr>
      <w:tr w:rsidR="00F15352" w:rsidRPr="008C57BC" w14:paraId="01434851"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7B78F48A"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6A4A393B" w14:textId="2C70429F" w:rsidR="00F15352" w:rsidRPr="008C57BC" w:rsidRDefault="00F15352" w:rsidP="00F15352">
            <w:pPr>
              <w:spacing w:after="0" w:line="240" w:lineRule="auto"/>
              <w:rPr>
                <w:sz w:val="20"/>
                <w:szCs w:val="20"/>
                <w:lang w:eastAsia="ru-RU"/>
              </w:rPr>
            </w:pPr>
            <w:r w:rsidRPr="00C91806">
              <w:rPr>
                <w:sz w:val="20"/>
                <w:szCs w:val="20"/>
                <w:lang w:eastAsia="ru-RU"/>
              </w:rPr>
              <w:t>- максимальное 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76FE1F06" w14:textId="3B97E529" w:rsidR="00F15352" w:rsidRPr="00F15352" w:rsidRDefault="00F15352" w:rsidP="00F15352">
            <w:pPr>
              <w:spacing w:after="0" w:line="240" w:lineRule="auto"/>
              <w:jc w:val="center"/>
              <w:rPr>
                <w:color w:val="000000"/>
                <w:sz w:val="20"/>
                <w:szCs w:val="20"/>
              </w:rPr>
            </w:pPr>
            <w:r w:rsidRPr="00F15352">
              <w:rPr>
                <w:color w:val="000000"/>
                <w:sz w:val="20"/>
                <w:szCs w:val="20"/>
              </w:rPr>
              <w:t>3058,21</w:t>
            </w:r>
          </w:p>
        </w:tc>
        <w:tc>
          <w:tcPr>
            <w:tcW w:w="470" w:type="pct"/>
            <w:tcBorders>
              <w:top w:val="nil"/>
              <w:left w:val="nil"/>
              <w:bottom w:val="single" w:sz="4" w:space="0" w:color="auto"/>
              <w:right w:val="single" w:sz="4" w:space="0" w:color="auto"/>
            </w:tcBorders>
            <w:vAlign w:val="center"/>
          </w:tcPr>
          <w:p w14:paraId="0DF9135B" w14:textId="4D3F25D8" w:rsidR="00F15352" w:rsidRPr="00F15352" w:rsidRDefault="00F15352" w:rsidP="00F15352">
            <w:pPr>
              <w:spacing w:after="0" w:line="240" w:lineRule="auto"/>
              <w:jc w:val="center"/>
              <w:rPr>
                <w:color w:val="000000"/>
                <w:sz w:val="20"/>
                <w:szCs w:val="20"/>
              </w:rPr>
            </w:pPr>
            <w:r w:rsidRPr="00F15352">
              <w:rPr>
                <w:color w:val="000000"/>
                <w:sz w:val="20"/>
                <w:szCs w:val="20"/>
              </w:rPr>
              <w:t>3083,85</w:t>
            </w:r>
          </w:p>
        </w:tc>
        <w:tc>
          <w:tcPr>
            <w:tcW w:w="470" w:type="pct"/>
            <w:tcBorders>
              <w:top w:val="nil"/>
              <w:left w:val="nil"/>
              <w:bottom w:val="single" w:sz="4" w:space="0" w:color="auto"/>
              <w:right w:val="single" w:sz="4" w:space="0" w:color="auto"/>
            </w:tcBorders>
            <w:vAlign w:val="center"/>
          </w:tcPr>
          <w:p w14:paraId="27684C5F" w14:textId="0A9BA20B" w:rsidR="00F15352" w:rsidRPr="00F15352" w:rsidRDefault="00F15352" w:rsidP="00F15352">
            <w:pPr>
              <w:spacing w:after="0" w:line="240" w:lineRule="auto"/>
              <w:jc w:val="center"/>
              <w:rPr>
                <w:color w:val="000000"/>
                <w:sz w:val="20"/>
                <w:szCs w:val="20"/>
              </w:rPr>
            </w:pPr>
            <w:r w:rsidRPr="00F15352">
              <w:rPr>
                <w:color w:val="000000"/>
                <w:sz w:val="20"/>
                <w:szCs w:val="20"/>
              </w:rPr>
              <w:t>3096,67</w:t>
            </w:r>
          </w:p>
        </w:tc>
        <w:tc>
          <w:tcPr>
            <w:tcW w:w="470" w:type="pct"/>
            <w:tcBorders>
              <w:top w:val="nil"/>
              <w:left w:val="nil"/>
              <w:bottom w:val="single" w:sz="4" w:space="0" w:color="auto"/>
              <w:right w:val="single" w:sz="4" w:space="0" w:color="auto"/>
            </w:tcBorders>
            <w:vAlign w:val="center"/>
          </w:tcPr>
          <w:p w14:paraId="6746A8D5" w14:textId="0FA439EB" w:rsidR="00F15352" w:rsidRPr="00F15352" w:rsidRDefault="00F15352" w:rsidP="00F15352">
            <w:pPr>
              <w:spacing w:after="0" w:line="240" w:lineRule="auto"/>
              <w:jc w:val="center"/>
              <w:rPr>
                <w:color w:val="000000"/>
                <w:sz w:val="20"/>
                <w:szCs w:val="20"/>
              </w:rPr>
            </w:pPr>
            <w:r w:rsidRPr="00F15352">
              <w:rPr>
                <w:color w:val="000000"/>
                <w:sz w:val="20"/>
                <w:szCs w:val="20"/>
              </w:rPr>
              <w:t>3109,49</w:t>
            </w:r>
          </w:p>
        </w:tc>
        <w:tc>
          <w:tcPr>
            <w:tcW w:w="470" w:type="pct"/>
            <w:tcBorders>
              <w:top w:val="nil"/>
              <w:left w:val="nil"/>
              <w:bottom w:val="single" w:sz="4" w:space="0" w:color="auto"/>
              <w:right w:val="single" w:sz="4" w:space="0" w:color="auto"/>
            </w:tcBorders>
            <w:vAlign w:val="center"/>
          </w:tcPr>
          <w:p w14:paraId="1CC7E8CB" w14:textId="2A4EAF82" w:rsidR="00F15352" w:rsidRPr="00F15352" w:rsidRDefault="00F15352" w:rsidP="00F15352">
            <w:pPr>
              <w:spacing w:after="0" w:line="240" w:lineRule="auto"/>
              <w:jc w:val="center"/>
              <w:rPr>
                <w:color w:val="000000"/>
                <w:sz w:val="20"/>
                <w:szCs w:val="20"/>
              </w:rPr>
            </w:pPr>
            <w:r w:rsidRPr="00F15352">
              <w:rPr>
                <w:color w:val="000000"/>
                <w:sz w:val="20"/>
                <w:szCs w:val="20"/>
              </w:rPr>
              <w:t>3173,59</w:t>
            </w:r>
          </w:p>
        </w:tc>
        <w:tc>
          <w:tcPr>
            <w:tcW w:w="470" w:type="pct"/>
            <w:tcBorders>
              <w:top w:val="nil"/>
              <w:left w:val="nil"/>
              <w:bottom w:val="single" w:sz="4" w:space="0" w:color="auto"/>
              <w:right w:val="single" w:sz="4" w:space="0" w:color="auto"/>
            </w:tcBorders>
            <w:vAlign w:val="center"/>
          </w:tcPr>
          <w:p w14:paraId="3C3A7F6D" w14:textId="27AFDE7A" w:rsidR="00F15352" w:rsidRPr="00F15352" w:rsidRDefault="00F15352" w:rsidP="00F15352">
            <w:pPr>
              <w:spacing w:after="0" w:line="240" w:lineRule="auto"/>
              <w:jc w:val="center"/>
              <w:rPr>
                <w:color w:val="000000"/>
                <w:sz w:val="20"/>
                <w:szCs w:val="20"/>
              </w:rPr>
            </w:pPr>
            <w:r w:rsidRPr="00F15352">
              <w:rPr>
                <w:color w:val="000000"/>
                <w:sz w:val="20"/>
                <w:szCs w:val="20"/>
              </w:rPr>
              <w:t>3237,68</w:t>
            </w:r>
          </w:p>
        </w:tc>
        <w:tc>
          <w:tcPr>
            <w:tcW w:w="469" w:type="pct"/>
            <w:tcBorders>
              <w:top w:val="nil"/>
              <w:left w:val="nil"/>
              <w:bottom w:val="single" w:sz="4" w:space="0" w:color="auto"/>
              <w:right w:val="single" w:sz="4" w:space="0" w:color="auto"/>
            </w:tcBorders>
            <w:vAlign w:val="center"/>
          </w:tcPr>
          <w:p w14:paraId="2B373D9C" w14:textId="20F6B667" w:rsidR="00F15352" w:rsidRPr="00F15352" w:rsidRDefault="00F15352" w:rsidP="00F15352">
            <w:pPr>
              <w:spacing w:after="0" w:line="240" w:lineRule="auto"/>
              <w:jc w:val="center"/>
              <w:rPr>
                <w:color w:val="000000"/>
                <w:sz w:val="20"/>
                <w:szCs w:val="20"/>
              </w:rPr>
            </w:pPr>
            <w:r w:rsidRPr="00F15352">
              <w:rPr>
                <w:color w:val="000000"/>
                <w:sz w:val="20"/>
                <w:szCs w:val="20"/>
              </w:rPr>
              <w:t>3365,89</w:t>
            </w:r>
          </w:p>
        </w:tc>
      </w:tr>
      <w:tr w:rsidR="00F15352" w:rsidRPr="008C57BC" w14:paraId="58667441"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2335D080"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628C9378" w14:textId="69B89C96" w:rsidR="00F15352" w:rsidRPr="008C57BC" w:rsidRDefault="00F15352" w:rsidP="00F15352">
            <w:pPr>
              <w:spacing w:after="0" w:line="240" w:lineRule="auto"/>
              <w:rPr>
                <w:sz w:val="20"/>
                <w:szCs w:val="20"/>
                <w:lang w:eastAsia="ru-RU"/>
              </w:rPr>
            </w:pPr>
            <w:r w:rsidRPr="00C91806">
              <w:rPr>
                <w:sz w:val="20"/>
                <w:szCs w:val="20"/>
                <w:lang w:eastAsia="ru-RU"/>
              </w:rPr>
              <w:t>- в час максимального потребления, м</w:t>
            </w:r>
            <w:r w:rsidRPr="00C91806">
              <w:rPr>
                <w:sz w:val="20"/>
                <w:szCs w:val="20"/>
                <w:vertAlign w:val="superscript"/>
                <w:lang w:eastAsia="ru-RU"/>
              </w:rPr>
              <w:t>3</w:t>
            </w:r>
            <w:r w:rsidRPr="00C91806">
              <w:rPr>
                <w:sz w:val="20"/>
                <w:szCs w:val="20"/>
                <w:lang w:eastAsia="ru-RU"/>
              </w:rPr>
              <w:t>/ч</w:t>
            </w:r>
          </w:p>
        </w:tc>
        <w:tc>
          <w:tcPr>
            <w:tcW w:w="470" w:type="pct"/>
            <w:tcBorders>
              <w:top w:val="nil"/>
              <w:left w:val="single" w:sz="4" w:space="0" w:color="auto"/>
              <w:bottom w:val="single" w:sz="4" w:space="0" w:color="auto"/>
              <w:right w:val="single" w:sz="4" w:space="0" w:color="auto"/>
            </w:tcBorders>
            <w:vAlign w:val="center"/>
          </w:tcPr>
          <w:p w14:paraId="5EB8814A" w14:textId="33C05D38" w:rsidR="00F15352" w:rsidRPr="00F15352" w:rsidRDefault="00F15352" w:rsidP="00F15352">
            <w:pPr>
              <w:spacing w:after="0" w:line="240" w:lineRule="auto"/>
              <w:jc w:val="center"/>
              <w:rPr>
                <w:color w:val="000000"/>
                <w:sz w:val="20"/>
                <w:szCs w:val="20"/>
              </w:rPr>
            </w:pPr>
            <w:r w:rsidRPr="00F15352">
              <w:rPr>
                <w:color w:val="000000"/>
                <w:sz w:val="20"/>
                <w:szCs w:val="20"/>
              </w:rPr>
              <w:t>215,35</w:t>
            </w:r>
          </w:p>
        </w:tc>
        <w:tc>
          <w:tcPr>
            <w:tcW w:w="470" w:type="pct"/>
            <w:tcBorders>
              <w:top w:val="nil"/>
              <w:left w:val="nil"/>
              <w:bottom w:val="single" w:sz="4" w:space="0" w:color="auto"/>
              <w:right w:val="single" w:sz="4" w:space="0" w:color="auto"/>
            </w:tcBorders>
            <w:vAlign w:val="center"/>
          </w:tcPr>
          <w:p w14:paraId="6744D01E" w14:textId="75C4F1FA" w:rsidR="00F15352" w:rsidRPr="00F15352" w:rsidRDefault="00F15352" w:rsidP="00F15352">
            <w:pPr>
              <w:spacing w:after="0" w:line="240" w:lineRule="auto"/>
              <w:jc w:val="center"/>
              <w:rPr>
                <w:color w:val="000000"/>
                <w:sz w:val="20"/>
                <w:szCs w:val="20"/>
              </w:rPr>
            </w:pPr>
            <w:r w:rsidRPr="00F15352">
              <w:rPr>
                <w:color w:val="000000"/>
                <w:sz w:val="20"/>
                <w:szCs w:val="20"/>
              </w:rPr>
              <w:t>217,15</w:t>
            </w:r>
          </w:p>
        </w:tc>
        <w:tc>
          <w:tcPr>
            <w:tcW w:w="470" w:type="pct"/>
            <w:tcBorders>
              <w:top w:val="nil"/>
              <w:left w:val="nil"/>
              <w:bottom w:val="single" w:sz="4" w:space="0" w:color="auto"/>
              <w:right w:val="single" w:sz="4" w:space="0" w:color="auto"/>
            </w:tcBorders>
            <w:vAlign w:val="center"/>
          </w:tcPr>
          <w:p w14:paraId="55F0FFBD" w14:textId="1F83EC59" w:rsidR="00F15352" w:rsidRPr="00F15352" w:rsidRDefault="00F15352" w:rsidP="00F15352">
            <w:pPr>
              <w:spacing w:after="0" w:line="240" w:lineRule="auto"/>
              <w:jc w:val="center"/>
              <w:rPr>
                <w:color w:val="000000"/>
                <w:sz w:val="20"/>
                <w:szCs w:val="20"/>
              </w:rPr>
            </w:pPr>
            <w:r w:rsidRPr="00F15352">
              <w:rPr>
                <w:color w:val="000000"/>
                <w:sz w:val="20"/>
                <w:szCs w:val="20"/>
              </w:rPr>
              <w:t>218,06</w:t>
            </w:r>
          </w:p>
        </w:tc>
        <w:tc>
          <w:tcPr>
            <w:tcW w:w="470" w:type="pct"/>
            <w:tcBorders>
              <w:top w:val="nil"/>
              <w:left w:val="nil"/>
              <w:bottom w:val="single" w:sz="4" w:space="0" w:color="auto"/>
              <w:right w:val="single" w:sz="4" w:space="0" w:color="auto"/>
            </w:tcBorders>
            <w:vAlign w:val="center"/>
          </w:tcPr>
          <w:p w14:paraId="198FE4A2" w14:textId="230ED4CC" w:rsidR="00F15352" w:rsidRPr="00F15352" w:rsidRDefault="00F15352" w:rsidP="00F15352">
            <w:pPr>
              <w:spacing w:after="0" w:line="240" w:lineRule="auto"/>
              <w:jc w:val="center"/>
              <w:rPr>
                <w:color w:val="000000"/>
                <w:sz w:val="20"/>
                <w:szCs w:val="20"/>
              </w:rPr>
            </w:pPr>
            <w:r w:rsidRPr="00F15352">
              <w:rPr>
                <w:color w:val="000000"/>
                <w:sz w:val="20"/>
                <w:szCs w:val="20"/>
              </w:rPr>
              <w:t>218,96</w:t>
            </w:r>
          </w:p>
        </w:tc>
        <w:tc>
          <w:tcPr>
            <w:tcW w:w="470" w:type="pct"/>
            <w:tcBorders>
              <w:top w:val="nil"/>
              <w:left w:val="nil"/>
              <w:bottom w:val="single" w:sz="4" w:space="0" w:color="auto"/>
              <w:right w:val="single" w:sz="4" w:space="0" w:color="auto"/>
            </w:tcBorders>
            <w:vAlign w:val="center"/>
          </w:tcPr>
          <w:p w14:paraId="4042CEB4" w14:textId="0B064E02" w:rsidR="00F15352" w:rsidRPr="00F15352" w:rsidRDefault="00F15352" w:rsidP="00F15352">
            <w:pPr>
              <w:spacing w:after="0" w:line="240" w:lineRule="auto"/>
              <w:jc w:val="center"/>
              <w:rPr>
                <w:color w:val="000000"/>
                <w:sz w:val="20"/>
                <w:szCs w:val="20"/>
              </w:rPr>
            </w:pPr>
            <w:r w:rsidRPr="00F15352">
              <w:rPr>
                <w:color w:val="000000"/>
                <w:sz w:val="20"/>
                <w:szCs w:val="20"/>
              </w:rPr>
              <w:t>223,47</w:t>
            </w:r>
          </w:p>
        </w:tc>
        <w:tc>
          <w:tcPr>
            <w:tcW w:w="470" w:type="pct"/>
            <w:tcBorders>
              <w:top w:val="nil"/>
              <w:left w:val="nil"/>
              <w:bottom w:val="single" w:sz="4" w:space="0" w:color="auto"/>
              <w:right w:val="single" w:sz="4" w:space="0" w:color="auto"/>
            </w:tcBorders>
            <w:vAlign w:val="center"/>
          </w:tcPr>
          <w:p w14:paraId="5E009D8A" w14:textId="0BEB698A" w:rsidR="00F15352" w:rsidRPr="00F15352" w:rsidRDefault="00F15352" w:rsidP="00F15352">
            <w:pPr>
              <w:spacing w:after="0" w:line="240" w:lineRule="auto"/>
              <w:jc w:val="center"/>
              <w:rPr>
                <w:color w:val="000000"/>
                <w:sz w:val="20"/>
                <w:szCs w:val="20"/>
              </w:rPr>
            </w:pPr>
            <w:r w:rsidRPr="00F15352">
              <w:rPr>
                <w:color w:val="000000"/>
                <w:sz w:val="20"/>
                <w:szCs w:val="20"/>
              </w:rPr>
              <w:t>227,99</w:t>
            </w:r>
          </w:p>
        </w:tc>
        <w:tc>
          <w:tcPr>
            <w:tcW w:w="469" w:type="pct"/>
            <w:tcBorders>
              <w:top w:val="nil"/>
              <w:left w:val="nil"/>
              <w:bottom w:val="single" w:sz="4" w:space="0" w:color="auto"/>
              <w:right w:val="single" w:sz="4" w:space="0" w:color="auto"/>
            </w:tcBorders>
            <w:vAlign w:val="center"/>
          </w:tcPr>
          <w:p w14:paraId="58A8A247" w14:textId="613C7932" w:rsidR="00F15352" w:rsidRPr="00F15352" w:rsidRDefault="00F15352" w:rsidP="00F15352">
            <w:pPr>
              <w:spacing w:after="0" w:line="240" w:lineRule="auto"/>
              <w:jc w:val="center"/>
              <w:rPr>
                <w:color w:val="000000"/>
                <w:sz w:val="20"/>
                <w:szCs w:val="20"/>
              </w:rPr>
            </w:pPr>
            <w:r w:rsidRPr="00F15352">
              <w:rPr>
                <w:color w:val="000000"/>
                <w:sz w:val="20"/>
                <w:szCs w:val="20"/>
              </w:rPr>
              <w:t>237,01</w:t>
            </w:r>
          </w:p>
        </w:tc>
      </w:tr>
      <w:tr w:rsidR="00F15352" w:rsidRPr="008C57BC" w14:paraId="75E4A344"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hideMark/>
          </w:tcPr>
          <w:p w14:paraId="13F78CD7" w14:textId="77777777" w:rsidR="00F15352" w:rsidRPr="008C57BC" w:rsidRDefault="00F15352" w:rsidP="00F15352">
            <w:pPr>
              <w:spacing w:after="0" w:line="240" w:lineRule="auto"/>
              <w:jc w:val="center"/>
              <w:rPr>
                <w:sz w:val="20"/>
                <w:szCs w:val="20"/>
                <w:lang w:eastAsia="ru-RU"/>
              </w:rPr>
            </w:pPr>
            <w:r w:rsidRPr="008C57BC">
              <w:rPr>
                <w:sz w:val="20"/>
                <w:szCs w:val="20"/>
                <w:lang w:eastAsia="ru-RU"/>
              </w:rPr>
              <w:t>1.2</w:t>
            </w:r>
          </w:p>
        </w:tc>
        <w:tc>
          <w:tcPr>
            <w:tcW w:w="1409" w:type="pct"/>
            <w:tcBorders>
              <w:top w:val="nil"/>
              <w:left w:val="nil"/>
              <w:bottom w:val="single" w:sz="4" w:space="0" w:color="auto"/>
              <w:right w:val="single" w:sz="4" w:space="0" w:color="auto"/>
            </w:tcBorders>
            <w:shd w:val="clear" w:color="auto" w:fill="auto"/>
            <w:vAlign w:val="center"/>
            <w:hideMark/>
          </w:tcPr>
          <w:p w14:paraId="1AE2D260" w14:textId="50BC8C32" w:rsidR="00F15352" w:rsidRPr="008C57BC" w:rsidRDefault="00F15352" w:rsidP="00F15352">
            <w:pPr>
              <w:spacing w:after="0" w:line="240" w:lineRule="auto"/>
              <w:rPr>
                <w:sz w:val="20"/>
                <w:szCs w:val="20"/>
                <w:lang w:eastAsia="ru-RU"/>
              </w:rPr>
            </w:pPr>
            <w:r w:rsidRPr="008C57BC">
              <w:rPr>
                <w:sz w:val="20"/>
                <w:szCs w:val="20"/>
                <w:lang w:eastAsia="ru-RU"/>
              </w:rPr>
              <w:t>Бюджетно-финансируемые организации</w:t>
            </w:r>
            <w:r>
              <w:rPr>
                <w:sz w:val="20"/>
                <w:szCs w:val="20"/>
                <w:lang w:eastAsia="ru-RU"/>
              </w:rPr>
              <w:t>,</w:t>
            </w:r>
            <w:r w:rsidRPr="008C57BC">
              <w:rPr>
                <w:sz w:val="20"/>
                <w:szCs w:val="20"/>
                <w:lang w:eastAsia="ru-RU"/>
              </w:rPr>
              <w:t xml:space="preserve"> м</w:t>
            </w:r>
            <w:r w:rsidRPr="008C57BC">
              <w:rPr>
                <w:sz w:val="20"/>
                <w:szCs w:val="20"/>
                <w:vertAlign w:val="superscript"/>
                <w:lang w:eastAsia="ru-RU"/>
              </w:rPr>
              <w:t>3</w:t>
            </w:r>
            <w:r w:rsidRPr="008C57BC">
              <w:rPr>
                <w:sz w:val="20"/>
                <w:szCs w:val="20"/>
                <w:lang w:eastAsia="ru-RU"/>
              </w:rPr>
              <w:t>/год</w:t>
            </w:r>
          </w:p>
        </w:tc>
        <w:tc>
          <w:tcPr>
            <w:tcW w:w="470" w:type="pct"/>
            <w:tcBorders>
              <w:top w:val="nil"/>
              <w:left w:val="single" w:sz="4" w:space="0" w:color="auto"/>
              <w:bottom w:val="single" w:sz="4" w:space="0" w:color="auto"/>
              <w:right w:val="single" w:sz="4" w:space="0" w:color="auto"/>
            </w:tcBorders>
            <w:vAlign w:val="center"/>
          </w:tcPr>
          <w:p w14:paraId="5F43A6B5" w14:textId="3CE35EEE" w:rsidR="00F15352" w:rsidRPr="00F15352" w:rsidRDefault="00F15352" w:rsidP="00F15352">
            <w:pPr>
              <w:spacing w:after="0" w:line="240" w:lineRule="auto"/>
              <w:jc w:val="center"/>
              <w:rPr>
                <w:sz w:val="20"/>
                <w:szCs w:val="20"/>
                <w:lang w:eastAsia="ru-RU"/>
              </w:rPr>
            </w:pPr>
            <w:r w:rsidRPr="00F15352">
              <w:rPr>
                <w:color w:val="000000"/>
                <w:sz w:val="20"/>
                <w:szCs w:val="20"/>
              </w:rPr>
              <w:t>69279</w:t>
            </w:r>
          </w:p>
        </w:tc>
        <w:tc>
          <w:tcPr>
            <w:tcW w:w="470" w:type="pct"/>
            <w:tcBorders>
              <w:top w:val="nil"/>
              <w:left w:val="nil"/>
              <w:bottom w:val="single" w:sz="4" w:space="0" w:color="auto"/>
              <w:right w:val="single" w:sz="4" w:space="0" w:color="auto"/>
            </w:tcBorders>
            <w:vAlign w:val="center"/>
          </w:tcPr>
          <w:p w14:paraId="415F577A" w14:textId="7BF06101" w:rsidR="00F15352" w:rsidRPr="00F15352" w:rsidRDefault="00F15352" w:rsidP="00F15352">
            <w:pPr>
              <w:spacing w:after="0" w:line="240" w:lineRule="auto"/>
              <w:jc w:val="center"/>
              <w:rPr>
                <w:sz w:val="20"/>
                <w:szCs w:val="20"/>
                <w:lang w:eastAsia="ru-RU"/>
              </w:rPr>
            </w:pPr>
            <w:r w:rsidRPr="00F15352">
              <w:rPr>
                <w:color w:val="000000"/>
                <w:sz w:val="20"/>
                <w:szCs w:val="20"/>
              </w:rPr>
              <w:t>69860</w:t>
            </w:r>
          </w:p>
        </w:tc>
        <w:tc>
          <w:tcPr>
            <w:tcW w:w="470" w:type="pct"/>
            <w:tcBorders>
              <w:top w:val="nil"/>
              <w:left w:val="nil"/>
              <w:bottom w:val="single" w:sz="4" w:space="0" w:color="auto"/>
              <w:right w:val="single" w:sz="4" w:space="0" w:color="auto"/>
            </w:tcBorders>
            <w:vAlign w:val="center"/>
          </w:tcPr>
          <w:p w14:paraId="01ABC87A" w14:textId="07A491E9" w:rsidR="00F15352" w:rsidRPr="00F15352" w:rsidRDefault="00F15352" w:rsidP="00F15352">
            <w:pPr>
              <w:spacing w:after="0" w:line="240" w:lineRule="auto"/>
              <w:jc w:val="center"/>
              <w:rPr>
                <w:sz w:val="20"/>
                <w:szCs w:val="20"/>
                <w:lang w:eastAsia="ru-RU"/>
              </w:rPr>
            </w:pPr>
            <w:r w:rsidRPr="00F15352">
              <w:rPr>
                <w:color w:val="000000"/>
                <w:sz w:val="20"/>
                <w:szCs w:val="20"/>
              </w:rPr>
              <w:t>70150</w:t>
            </w:r>
          </w:p>
        </w:tc>
        <w:tc>
          <w:tcPr>
            <w:tcW w:w="470" w:type="pct"/>
            <w:tcBorders>
              <w:top w:val="nil"/>
              <w:left w:val="nil"/>
              <w:bottom w:val="single" w:sz="4" w:space="0" w:color="auto"/>
              <w:right w:val="single" w:sz="4" w:space="0" w:color="auto"/>
            </w:tcBorders>
            <w:vAlign w:val="center"/>
          </w:tcPr>
          <w:p w14:paraId="3636AC0A" w14:textId="3C3CC89D" w:rsidR="00F15352" w:rsidRPr="00F15352" w:rsidRDefault="00F15352" w:rsidP="00F15352">
            <w:pPr>
              <w:spacing w:after="0" w:line="240" w:lineRule="auto"/>
              <w:jc w:val="center"/>
              <w:rPr>
                <w:sz w:val="20"/>
                <w:szCs w:val="20"/>
                <w:lang w:eastAsia="ru-RU"/>
              </w:rPr>
            </w:pPr>
            <w:r w:rsidRPr="00F15352">
              <w:rPr>
                <w:color w:val="000000"/>
                <w:sz w:val="20"/>
                <w:szCs w:val="20"/>
              </w:rPr>
              <w:t>70441</w:t>
            </w:r>
          </w:p>
        </w:tc>
        <w:tc>
          <w:tcPr>
            <w:tcW w:w="470" w:type="pct"/>
            <w:tcBorders>
              <w:top w:val="nil"/>
              <w:left w:val="nil"/>
              <w:bottom w:val="single" w:sz="4" w:space="0" w:color="auto"/>
              <w:right w:val="single" w:sz="4" w:space="0" w:color="auto"/>
            </w:tcBorders>
            <w:vAlign w:val="center"/>
          </w:tcPr>
          <w:p w14:paraId="6A72CC8E" w14:textId="40963017" w:rsidR="00F15352" w:rsidRPr="00F15352" w:rsidRDefault="00F15352" w:rsidP="00F15352">
            <w:pPr>
              <w:spacing w:after="0" w:line="240" w:lineRule="auto"/>
              <w:jc w:val="center"/>
              <w:rPr>
                <w:sz w:val="20"/>
                <w:szCs w:val="20"/>
                <w:lang w:eastAsia="ru-RU"/>
              </w:rPr>
            </w:pPr>
            <w:r w:rsidRPr="00F15352">
              <w:rPr>
                <w:color w:val="000000"/>
                <w:sz w:val="20"/>
                <w:szCs w:val="20"/>
              </w:rPr>
              <w:t>71893</w:t>
            </w:r>
          </w:p>
        </w:tc>
        <w:tc>
          <w:tcPr>
            <w:tcW w:w="470" w:type="pct"/>
            <w:tcBorders>
              <w:top w:val="nil"/>
              <w:left w:val="nil"/>
              <w:bottom w:val="single" w:sz="4" w:space="0" w:color="auto"/>
              <w:right w:val="single" w:sz="4" w:space="0" w:color="auto"/>
            </w:tcBorders>
            <w:vAlign w:val="center"/>
          </w:tcPr>
          <w:p w14:paraId="511E5B05" w14:textId="43A94712" w:rsidR="00F15352" w:rsidRPr="00F15352" w:rsidRDefault="00F15352" w:rsidP="00F15352">
            <w:pPr>
              <w:spacing w:after="0" w:line="240" w:lineRule="auto"/>
              <w:jc w:val="center"/>
              <w:rPr>
                <w:sz w:val="20"/>
                <w:szCs w:val="20"/>
                <w:lang w:eastAsia="ru-RU"/>
              </w:rPr>
            </w:pPr>
            <w:r w:rsidRPr="00F15352">
              <w:rPr>
                <w:color w:val="000000"/>
                <w:sz w:val="20"/>
                <w:szCs w:val="20"/>
              </w:rPr>
              <w:t>73345</w:t>
            </w:r>
          </w:p>
        </w:tc>
        <w:tc>
          <w:tcPr>
            <w:tcW w:w="469" w:type="pct"/>
            <w:tcBorders>
              <w:top w:val="nil"/>
              <w:left w:val="nil"/>
              <w:bottom w:val="single" w:sz="4" w:space="0" w:color="auto"/>
              <w:right w:val="single" w:sz="4" w:space="0" w:color="auto"/>
            </w:tcBorders>
            <w:vAlign w:val="center"/>
          </w:tcPr>
          <w:p w14:paraId="1496BD30" w14:textId="50BA7776" w:rsidR="00F15352" w:rsidRPr="00F15352" w:rsidRDefault="00F15352" w:rsidP="00F15352">
            <w:pPr>
              <w:spacing w:after="0" w:line="240" w:lineRule="auto"/>
              <w:jc w:val="center"/>
              <w:rPr>
                <w:sz w:val="20"/>
                <w:szCs w:val="20"/>
                <w:lang w:eastAsia="ru-RU"/>
              </w:rPr>
            </w:pPr>
            <w:r w:rsidRPr="00F15352">
              <w:rPr>
                <w:color w:val="000000"/>
                <w:sz w:val="20"/>
                <w:szCs w:val="20"/>
              </w:rPr>
              <w:t>76249</w:t>
            </w:r>
          </w:p>
        </w:tc>
      </w:tr>
      <w:tr w:rsidR="00F15352" w:rsidRPr="008C57BC" w14:paraId="620D9446"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0BD93692"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270F3211" w14:textId="3946CD75" w:rsidR="00F15352" w:rsidRPr="008C57BC" w:rsidRDefault="00F15352" w:rsidP="00F15352">
            <w:pPr>
              <w:spacing w:after="0" w:line="240" w:lineRule="auto"/>
              <w:rPr>
                <w:sz w:val="20"/>
                <w:szCs w:val="20"/>
                <w:lang w:eastAsia="ru-RU"/>
              </w:rPr>
            </w:pPr>
            <w:r w:rsidRPr="00C91806">
              <w:rPr>
                <w:sz w:val="20"/>
                <w:szCs w:val="20"/>
                <w:lang w:eastAsia="ru-RU"/>
              </w:rPr>
              <w:t>- среднесуточное,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67E42F2B" w14:textId="1C85CE59" w:rsidR="00F15352" w:rsidRPr="00F15352" w:rsidRDefault="00F15352" w:rsidP="00F15352">
            <w:pPr>
              <w:spacing w:after="0" w:line="240" w:lineRule="auto"/>
              <w:jc w:val="center"/>
              <w:rPr>
                <w:color w:val="000000"/>
                <w:sz w:val="20"/>
                <w:szCs w:val="20"/>
              </w:rPr>
            </w:pPr>
            <w:r w:rsidRPr="00F15352">
              <w:rPr>
                <w:color w:val="000000"/>
                <w:sz w:val="20"/>
                <w:szCs w:val="20"/>
              </w:rPr>
              <w:t>189,81</w:t>
            </w:r>
          </w:p>
        </w:tc>
        <w:tc>
          <w:tcPr>
            <w:tcW w:w="470" w:type="pct"/>
            <w:tcBorders>
              <w:top w:val="nil"/>
              <w:left w:val="nil"/>
              <w:bottom w:val="single" w:sz="4" w:space="0" w:color="auto"/>
              <w:right w:val="single" w:sz="4" w:space="0" w:color="auto"/>
            </w:tcBorders>
            <w:vAlign w:val="center"/>
          </w:tcPr>
          <w:p w14:paraId="37F276F6" w14:textId="5449F610" w:rsidR="00F15352" w:rsidRPr="00F15352" w:rsidRDefault="00F15352" w:rsidP="00F15352">
            <w:pPr>
              <w:spacing w:after="0" w:line="240" w:lineRule="auto"/>
              <w:jc w:val="center"/>
              <w:rPr>
                <w:color w:val="000000"/>
                <w:sz w:val="20"/>
                <w:szCs w:val="20"/>
              </w:rPr>
            </w:pPr>
            <w:r w:rsidRPr="00F15352">
              <w:rPr>
                <w:color w:val="000000"/>
                <w:sz w:val="20"/>
                <w:szCs w:val="20"/>
              </w:rPr>
              <w:t>191,40</w:t>
            </w:r>
          </w:p>
        </w:tc>
        <w:tc>
          <w:tcPr>
            <w:tcW w:w="470" w:type="pct"/>
            <w:tcBorders>
              <w:top w:val="nil"/>
              <w:left w:val="nil"/>
              <w:bottom w:val="single" w:sz="4" w:space="0" w:color="auto"/>
              <w:right w:val="single" w:sz="4" w:space="0" w:color="auto"/>
            </w:tcBorders>
            <w:vAlign w:val="center"/>
          </w:tcPr>
          <w:p w14:paraId="6BCA9C3F" w14:textId="34719376" w:rsidR="00F15352" w:rsidRPr="00F15352" w:rsidRDefault="00F15352" w:rsidP="00F15352">
            <w:pPr>
              <w:spacing w:after="0" w:line="240" w:lineRule="auto"/>
              <w:jc w:val="center"/>
              <w:rPr>
                <w:color w:val="000000"/>
                <w:sz w:val="20"/>
                <w:szCs w:val="20"/>
              </w:rPr>
            </w:pPr>
            <w:r w:rsidRPr="00F15352">
              <w:rPr>
                <w:color w:val="000000"/>
                <w:sz w:val="20"/>
                <w:szCs w:val="20"/>
              </w:rPr>
              <w:t>192,19</w:t>
            </w:r>
          </w:p>
        </w:tc>
        <w:tc>
          <w:tcPr>
            <w:tcW w:w="470" w:type="pct"/>
            <w:tcBorders>
              <w:top w:val="nil"/>
              <w:left w:val="nil"/>
              <w:bottom w:val="single" w:sz="4" w:space="0" w:color="auto"/>
              <w:right w:val="single" w:sz="4" w:space="0" w:color="auto"/>
            </w:tcBorders>
            <w:vAlign w:val="center"/>
          </w:tcPr>
          <w:p w14:paraId="56D917C5" w14:textId="0432F2EF" w:rsidR="00F15352" w:rsidRPr="00F15352" w:rsidRDefault="00F15352" w:rsidP="00F15352">
            <w:pPr>
              <w:spacing w:after="0" w:line="240" w:lineRule="auto"/>
              <w:jc w:val="center"/>
              <w:rPr>
                <w:color w:val="000000"/>
                <w:sz w:val="20"/>
                <w:szCs w:val="20"/>
              </w:rPr>
            </w:pPr>
            <w:r w:rsidRPr="00F15352">
              <w:rPr>
                <w:color w:val="000000"/>
                <w:sz w:val="20"/>
                <w:szCs w:val="20"/>
              </w:rPr>
              <w:t>192,99</w:t>
            </w:r>
          </w:p>
        </w:tc>
        <w:tc>
          <w:tcPr>
            <w:tcW w:w="470" w:type="pct"/>
            <w:tcBorders>
              <w:top w:val="nil"/>
              <w:left w:val="nil"/>
              <w:bottom w:val="single" w:sz="4" w:space="0" w:color="auto"/>
              <w:right w:val="single" w:sz="4" w:space="0" w:color="auto"/>
            </w:tcBorders>
            <w:vAlign w:val="center"/>
          </w:tcPr>
          <w:p w14:paraId="6171B635" w14:textId="319E5EDE" w:rsidR="00F15352" w:rsidRPr="00F15352" w:rsidRDefault="00F15352" w:rsidP="00F15352">
            <w:pPr>
              <w:spacing w:after="0" w:line="240" w:lineRule="auto"/>
              <w:jc w:val="center"/>
              <w:rPr>
                <w:color w:val="000000"/>
                <w:sz w:val="20"/>
                <w:szCs w:val="20"/>
              </w:rPr>
            </w:pPr>
            <w:r w:rsidRPr="00F15352">
              <w:rPr>
                <w:color w:val="000000"/>
                <w:sz w:val="20"/>
                <w:szCs w:val="20"/>
              </w:rPr>
              <w:t>196,97</w:t>
            </w:r>
          </w:p>
        </w:tc>
        <w:tc>
          <w:tcPr>
            <w:tcW w:w="470" w:type="pct"/>
            <w:tcBorders>
              <w:top w:val="nil"/>
              <w:left w:val="nil"/>
              <w:bottom w:val="single" w:sz="4" w:space="0" w:color="auto"/>
              <w:right w:val="single" w:sz="4" w:space="0" w:color="auto"/>
            </w:tcBorders>
            <w:vAlign w:val="center"/>
          </w:tcPr>
          <w:p w14:paraId="626800B2" w14:textId="23AA2C4A" w:rsidR="00F15352" w:rsidRPr="00F15352" w:rsidRDefault="00F15352" w:rsidP="00F15352">
            <w:pPr>
              <w:spacing w:after="0" w:line="240" w:lineRule="auto"/>
              <w:jc w:val="center"/>
              <w:rPr>
                <w:color w:val="000000"/>
                <w:sz w:val="20"/>
                <w:szCs w:val="20"/>
              </w:rPr>
            </w:pPr>
            <w:r w:rsidRPr="00F15352">
              <w:rPr>
                <w:color w:val="000000"/>
                <w:sz w:val="20"/>
                <w:szCs w:val="20"/>
              </w:rPr>
              <w:t>200,95</w:t>
            </w:r>
          </w:p>
        </w:tc>
        <w:tc>
          <w:tcPr>
            <w:tcW w:w="469" w:type="pct"/>
            <w:tcBorders>
              <w:top w:val="nil"/>
              <w:left w:val="nil"/>
              <w:bottom w:val="single" w:sz="4" w:space="0" w:color="auto"/>
              <w:right w:val="single" w:sz="4" w:space="0" w:color="auto"/>
            </w:tcBorders>
            <w:vAlign w:val="center"/>
          </w:tcPr>
          <w:p w14:paraId="4AEF86A7" w14:textId="5271CADA" w:rsidR="00F15352" w:rsidRPr="00F15352" w:rsidRDefault="00F15352" w:rsidP="00F15352">
            <w:pPr>
              <w:spacing w:after="0" w:line="240" w:lineRule="auto"/>
              <w:jc w:val="center"/>
              <w:rPr>
                <w:color w:val="000000"/>
                <w:sz w:val="20"/>
                <w:szCs w:val="20"/>
              </w:rPr>
            </w:pPr>
            <w:r w:rsidRPr="00F15352">
              <w:rPr>
                <w:color w:val="000000"/>
                <w:sz w:val="20"/>
                <w:szCs w:val="20"/>
              </w:rPr>
              <w:t>208,90</w:t>
            </w:r>
          </w:p>
        </w:tc>
      </w:tr>
      <w:tr w:rsidR="00F15352" w:rsidRPr="008C57BC" w14:paraId="1C0E220E"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2245DB71"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6D004574" w14:textId="6C44E515" w:rsidR="00F15352" w:rsidRPr="008C57BC" w:rsidRDefault="00F15352" w:rsidP="00F15352">
            <w:pPr>
              <w:spacing w:after="0" w:line="240" w:lineRule="auto"/>
              <w:rPr>
                <w:sz w:val="20"/>
                <w:szCs w:val="20"/>
                <w:lang w:eastAsia="ru-RU"/>
              </w:rPr>
            </w:pPr>
            <w:r w:rsidRPr="00C91806">
              <w:rPr>
                <w:sz w:val="20"/>
                <w:szCs w:val="20"/>
                <w:lang w:eastAsia="ru-RU"/>
              </w:rPr>
              <w:t>- максимальное 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3B6F21C9" w14:textId="72800155" w:rsidR="00F15352" w:rsidRPr="00F15352" w:rsidRDefault="00F15352" w:rsidP="00F15352">
            <w:pPr>
              <w:spacing w:after="0" w:line="240" w:lineRule="auto"/>
              <w:jc w:val="center"/>
              <w:rPr>
                <w:color w:val="000000"/>
                <w:sz w:val="20"/>
                <w:szCs w:val="20"/>
              </w:rPr>
            </w:pPr>
            <w:r w:rsidRPr="00F15352">
              <w:rPr>
                <w:color w:val="000000"/>
                <w:sz w:val="20"/>
                <w:szCs w:val="20"/>
              </w:rPr>
              <w:t>246,75</w:t>
            </w:r>
          </w:p>
        </w:tc>
        <w:tc>
          <w:tcPr>
            <w:tcW w:w="470" w:type="pct"/>
            <w:tcBorders>
              <w:top w:val="nil"/>
              <w:left w:val="nil"/>
              <w:bottom w:val="single" w:sz="4" w:space="0" w:color="auto"/>
              <w:right w:val="single" w:sz="4" w:space="0" w:color="auto"/>
            </w:tcBorders>
            <w:vAlign w:val="center"/>
          </w:tcPr>
          <w:p w14:paraId="3170012D" w14:textId="33C0088D" w:rsidR="00F15352" w:rsidRPr="00F15352" w:rsidRDefault="00F15352" w:rsidP="00F15352">
            <w:pPr>
              <w:spacing w:after="0" w:line="240" w:lineRule="auto"/>
              <w:jc w:val="center"/>
              <w:rPr>
                <w:color w:val="000000"/>
                <w:sz w:val="20"/>
                <w:szCs w:val="20"/>
              </w:rPr>
            </w:pPr>
            <w:r w:rsidRPr="00F15352">
              <w:rPr>
                <w:color w:val="000000"/>
                <w:sz w:val="20"/>
                <w:szCs w:val="20"/>
              </w:rPr>
              <w:t>248,82</w:t>
            </w:r>
          </w:p>
        </w:tc>
        <w:tc>
          <w:tcPr>
            <w:tcW w:w="470" w:type="pct"/>
            <w:tcBorders>
              <w:top w:val="nil"/>
              <w:left w:val="nil"/>
              <w:bottom w:val="single" w:sz="4" w:space="0" w:color="auto"/>
              <w:right w:val="single" w:sz="4" w:space="0" w:color="auto"/>
            </w:tcBorders>
            <w:vAlign w:val="center"/>
          </w:tcPr>
          <w:p w14:paraId="30E9D711" w14:textId="6914C7A3" w:rsidR="00F15352" w:rsidRPr="00F15352" w:rsidRDefault="00F15352" w:rsidP="00F15352">
            <w:pPr>
              <w:spacing w:after="0" w:line="240" w:lineRule="auto"/>
              <w:jc w:val="center"/>
              <w:rPr>
                <w:color w:val="000000"/>
                <w:sz w:val="20"/>
                <w:szCs w:val="20"/>
              </w:rPr>
            </w:pPr>
            <w:r w:rsidRPr="00F15352">
              <w:rPr>
                <w:color w:val="000000"/>
                <w:sz w:val="20"/>
                <w:szCs w:val="20"/>
              </w:rPr>
              <w:t>249,85</w:t>
            </w:r>
          </w:p>
        </w:tc>
        <w:tc>
          <w:tcPr>
            <w:tcW w:w="470" w:type="pct"/>
            <w:tcBorders>
              <w:top w:val="nil"/>
              <w:left w:val="nil"/>
              <w:bottom w:val="single" w:sz="4" w:space="0" w:color="auto"/>
              <w:right w:val="single" w:sz="4" w:space="0" w:color="auto"/>
            </w:tcBorders>
            <w:vAlign w:val="center"/>
          </w:tcPr>
          <w:p w14:paraId="15EC781A" w14:textId="5D3B9DD1" w:rsidR="00F15352" w:rsidRPr="00F15352" w:rsidRDefault="00F15352" w:rsidP="00F15352">
            <w:pPr>
              <w:spacing w:after="0" w:line="240" w:lineRule="auto"/>
              <w:jc w:val="center"/>
              <w:rPr>
                <w:color w:val="000000"/>
                <w:sz w:val="20"/>
                <w:szCs w:val="20"/>
              </w:rPr>
            </w:pPr>
            <w:r w:rsidRPr="00F15352">
              <w:rPr>
                <w:color w:val="000000"/>
                <w:sz w:val="20"/>
                <w:szCs w:val="20"/>
              </w:rPr>
              <w:t>250,89</w:t>
            </w:r>
          </w:p>
        </w:tc>
        <w:tc>
          <w:tcPr>
            <w:tcW w:w="470" w:type="pct"/>
            <w:tcBorders>
              <w:top w:val="nil"/>
              <w:left w:val="nil"/>
              <w:bottom w:val="single" w:sz="4" w:space="0" w:color="auto"/>
              <w:right w:val="single" w:sz="4" w:space="0" w:color="auto"/>
            </w:tcBorders>
            <w:vAlign w:val="center"/>
          </w:tcPr>
          <w:p w14:paraId="2BC83784" w14:textId="53224074" w:rsidR="00F15352" w:rsidRPr="00F15352" w:rsidRDefault="00F15352" w:rsidP="00F15352">
            <w:pPr>
              <w:spacing w:after="0" w:line="240" w:lineRule="auto"/>
              <w:jc w:val="center"/>
              <w:rPr>
                <w:color w:val="000000"/>
                <w:sz w:val="20"/>
                <w:szCs w:val="20"/>
              </w:rPr>
            </w:pPr>
            <w:r w:rsidRPr="00F15352">
              <w:rPr>
                <w:color w:val="000000"/>
                <w:sz w:val="20"/>
                <w:szCs w:val="20"/>
              </w:rPr>
              <w:t>256,06</w:t>
            </w:r>
          </w:p>
        </w:tc>
        <w:tc>
          <w:tcPr>
            <w:tcW w:w="470" w:type="pct"/>
            <w:tcBorders>
              <w:top w:val="nil"/>
              <w:left w:val="nil"/>
              <w:bottom w:val="single" w:sz="4" w:space="0" w:color="auto"/>
              <w:right w:val="single" w:sz="4" w:space="0" w:color="auto"/>
            </w:tcBorders>
            <w:vAlign w:val="center"/>
          </w:tcPr>
          <w:p w14:paraId="3B069407" w14:textId="640F80B3" w:rsidR="00F15352" w:rsidRPr="00F15352" w:rsidRDefault="00F15352" w:rsidP="00F15352">
            <w:pPr>
              <w:spacing w:after="0" w:line="240" w:lineRule="auto"/>
              <w:jc w:val="center"/>
              <w:rPr>
                <w:color w:val="000000"/>
                <w:sz w:val="20"/>
                <w:szCs w:val="20"/>
              </w:rPr>
            </w:pPr>
            <w:r w:rsidRPr="00F15352">
              <w:rPr>
                <w:color w:val="000000"/>
                <w:sz w:val="20"/>
                <w:szCs w:val="20"/>
              </w:rPr>
              <w:t>261,23</w:t>
            </w:r>
          </w:p>
        </w:tc>
        <w:tc>
          <w:tcPr>
            <w:tcW w:w="469" w:type="pct"/>
            <w:tcBorders>
              <w:top w:val="nil"/>
              <w:left w:val="nil"/>
              <w:bottom w:val="single" w:sz="4" w:space="0" w:color="auto"/>
              <w:right w:val="single" w:sz="4" w:space="0" w:color="auto"/>
            </w:tcBorders>
            <w:vAlign w:val="center"/>
          </w:tcPr>
          <w:p w14:paraId="0669988E" w14:textId="41C935B5" w:rsidR="00F15352" w:rsidRPr="00F15352" w:rsidRDefault="00F15352" w:rsidP="00F15352">
            <w:pPr>
              <w:spacing w:after="0" w:line="240" w:lineRule="auto"/>
              <w:jc w:val="center"/>
              <w:rPr>
                <w:color w:val="000000"/>
                <w:sz w:val="20"/>
                <w:szCs w:val="20"/>
              </w:rPr>
            </w:pPr>
            <w:r w:rsidRPr="00F15352">
              <w:rPr>
                <w:color w:val="000000"/>
                <w:sz w:val="20"/>
                <w:szCs w:val="20"/>
              </w:rPr>
              <w:t>271,57</w:t>
            </w:r>
          </w:p>
        </w:tc>
      </w:tr>
      <w:tr w:rsidR="00F15352" w:rsidRPr="008C57BC" w14:paraId="11BE44D7"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7BFB0EE3"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69770FBA" w14:textId="2A153FD4" w:rsidR="00F15352" w:rsidRPr="008C57BC" w:rsidRDefault="00F15352" w:rsidP="00F15352">
            <w:pPr>
              <w:spacing w:after="0" w:line="240" w:lineRule="auto"/>
              <w:rPr>
                <w:sz w:val="20"/>
                <w:szCs w:val="20"/>
                <w:lang w:eastAsia="ru-RU"/>
              </w:rPr>
            </w:pPr>
            <w:r w:rsidRPr="00C91806">
              <w:rPr>
                <w:sz w:val="20"/>
                <w:szCs w:val="20"/>
                <w:lang w:eastAsia="ru-RU"/>
              </w:rPr>
              <w:t>- в час максимального потребления, м</w:t>
            </w:r>
            <w:r w:rsidRPr="00C91806">
              <w:rPr>
                <w:sz w:val="20"/>
                <w:szCs w:val="20"/>
                <w:vertAlign w:val="superscript"/>
                <w:lang w:eastAsia="ru-RU"/>
              </w:rPr>
              <w:t>3</w:t>
            </w:r>
            <w:r w:rsidRPr="00C91806">
              <w:rPr>
                <w:sz w:val="20"/>
                <w:szCs w:val="20"/>
                <w:lang w:eastAsia="ru-RU"/>
              </w:rPr>
              <w:t>/ч</w:t>
            </w:r>
          </w:p>
        </w:tc>
        <w:tc>
          <w:tcPr>
            <w:tcW w:w="470" w:type="pct"/>
            <w:tcBorders>
              <w:top w:val="nil"/>
              <w:left w:val="single" w:sz="4" w:space="0" w:color="auto"/>
              <w:bottom w:val="single" w:sz="4" w:space="0" w:color="auto"/>
              <w:right w:val="single" w:sz="4" w:space="0" w:color="auto"/>
            </w:tcBorders>
            <w:vAlign w:val="center"/>
          </w:tcPr>
          <w:p w14:paraId="6B7837F8" w14:textId="5F1E430F" w:rsidR="00F15352" w:rsidRPr="00F15352" w:rsidRDefault="00F15352" w:rsidP="00F15352">
            <w:pPr>
              <w:spacing w:after="0" w:line="240" w:lineRule="auto"/>
              <w:jc w:val="center"/>
              <w:rPr>
                <w:color w:val="000000"/>
                <w:sz w:val="20"/>
                <w:szCs w:val="20"/>
              </w:rPr>
            </w:pPr>
            <w:r w:rsidRPr="00F15352">
              <w:rPr>
                <w:color w:val="000000"/>
                <w:sz w:val="20"/>
                <w:szCs w:val="20"/>
              </w:rPr>
              <w:t>17,38</w:t>
            </w:r>
          </w:p>
        </w:tc>
        <w:tc>
          <w:tcPr>
            <w:tcW w:w="470" w:type="pct"/>
            <w:tcBorders>
              <w:top w:val="nil"/>
              <w:left w:val="nil"/>
              <w:bottom w:val="single" w:sz="4" w:space="0" w:color="auto"/>
              <w:right w:val="single" w:sz="4" w:space="0" w:color="auto"/>
            </w:tcBorders>
            <w:vAlign w:val="center"/>
          </w:tcPr>
          <w:p w14:paraId="7E080539" w14:textId="26FF7C47" w:rsidR="00F15352" w:rsidRPr="00F15352" w:rsidRDefault="00F15352" w:rsidP="00F15352">
            <w:pPr>
              <w:spacing w:after="0" w:line="240" w:lineRule="auto"/>
              <w:jc w:val="center"/>
              <w:rPr>
                <w:color w:val="000000"/>
                <w:sz w:val="20"/>
                <w:szCs w:val="20"/>
              </w:rPr>
            </w:pPr>
            <w:r w:rsidRPr="00F15352">
              <w:rPr>
                <w:color w:val="000000"/>
                <w:sz w:val="20"/>
                <w:szCs w:val="20"/>
              </w:rPr>
              <w:t>17,52</w:t>
            </w:r>
          </w:p>
        </w:tc>
        <w:tc>
          <w:tcPr>
            <w:tcW w:w="470" w:type="pct"/>
            <w:tcBorders>
              <w:top w:val="nil"/>
              <w:left w:val="nil"/>
              <w:bottom w:val="single" w:sz="4" w:space="0" w:color="auto"/>
              <w:right w:val="single" w:sz="4" w:space="0" w:color="auto"/>
            </w:tcBorders>
            <w:vAlign w:val="center"/>
          </w:tcPr>
          <w:p w14:paraId="14BD5DB6" w14:textId="324F83DD" w:rsidR="00F15352" w:rsidRPr="00F15352" w:rsidRDefault="00F15352" w:rsidP="00F15352">
            <w:pPr>
              <w:spacing w:after="0" w:line="240" w:lineRule="auto"/>
              <w:jc w:val="center"/>
              <w:rPr>
                <w:color w:val="000000"/>
                <w:sz w:val="20"/>
                <w:szCs w:val="20"/>
              </w:rPr>
            </w:pPr>
            <w:r w:rsidRPr="00F15352">
              <w:rPr>
                <w:color w:val="000000"/>
                <w:sz w:val="20"/>
                <w:szCs w:val="20"/>
              </w:rPr>
              <w:t>17,59</w:t>
            </w:r>
          </w:p>
        </w:tc>
        <w:tc>
          <w:tcPr>
            <w:tcW w:w="470" w:type="pct"/>
            <w:tcBorders>
              <w:top w:val="nil"/>
              <w:left w:val="nil"/>
              <w:bottom w:val="single" w:sz="4" w:space="0" w:color="auto"/>
              <w:right w:val="single" w:sz="4" w:space="0" w:color="auto"/>
            </w:tcBorders>
            <w:vAlign w:val="center"/>
          </w:tcPr>
          <w:p w14:paraId="3FC0C84A" w14:textId="2F82877C" w:rsidR="00F15352" w:rsidRPr="00F15352" w:rsidRDefault="00F15352" w:rsidP="00F15352">
            <w:pPr>
              <w:spacing w:after="0" w:line="240" w:lineRule="auto"/>
              <w:jc w:val="center"/>
              <w:rPr>
                <w:color w:val="000000"/>
                <w:sz w:val="20"/>
                <w:szCs w:val="20"/>
              </w:rPr>
            </w:pPr>
            <w:r w:rsidRPr="00F15352">
              <w:rPr>
                <w:color w:val="000000"/>
                <w:sz w:val="20"/>
                <w:szCs w:val="20"/>
              </w:rPr>
              <w:t>17,67</w:t>
            </w:r>
          </w:p>
        </w:tc>
        <w:tc>
          <w:tcPr>
            <w:tcW w:w="470" w:type="pct"/>
            <w:tcBorders>
              <w:top w:val="nil"/>
              <w:left w:val="nil"/>
              <w:bottom w:val="single" w:sz="4" w:space="0" w:color="auto"/>
              <w:right w:val="single" w:sz="4" w:space="0" w:color="auto"/>
            </w:tcBorders>
            <w:vAlign w:val="center"/>
          </w:tcPr>
          <w:p w14:paraId="61D0890F" w14:textId="3D945D7D" w:rsidR="00F15352" w:rsidRPr="00F15352" w:rsidRDefault="00F15352" w:rsidP="00F15352">
            <w:pPr>
              <w:spacing w:after="0" w:line="240" w:lineRule="auto"/>
              <w:jc w:val="center"/>
              <w:rPr>
                <w:color w:val="000000"/>
                <w:sz w:val="20"/>
                <w:szCs w:val="20"/>
              </w:rPr>
            </w:pPr>
            <w:r w:rsidRPr="00F15352">
              <w:rPr>
                <w:color w:val="000000"/>
                <w:sz w:val="20"/>
                <w:szCs w:val="20"/>
              </w:rPr>
              <w:t>18,03</w:t>
            </w:r>
          </w:p>
        </w:tc>
        <w:tc>
          <w:tcPr>
            <w:tcW w:w="470" w:type="pct"/>
            <w:tcBorders>
              <w:top w:val="nil"/>
              <w:left w:val="nil"/>
              <w:bottom w:val="single" w:sz="4" w:space="0" w:color="auto"/>
              <w:right w:val="single" w:sz="4" w:space="0" w:color="auto"/>
            </w:tcBorders>
            <w:vAlign w:val="center"/>
          </w:tcPr>
          <w:p w14:paraId="1826FDE9" w14:textId="7FD35C26" w:rsidR="00F15352" w:rsidRPr="00F15352" w:rsidRDefault="00F15352" w:rsidP="00F15352">
            <w:pPr>
              <w:spacing w:after="0" w:line="240" w:lineRule="auto"/>
              <w:jc w:val="center"/>
              <w:rPr>
                <w:color w:val="000000"/>
                <w:sz w:val="20"/>
                <w:szCs w:val="20"/>
              </w:rPr>
            </w:pPr>
            <w:r w:rsidRPr="00F15352">
              <w:rPr>
                <w:color w:val="000000"/>
                <w:sz w:val="20"/>
                <w:szCs w:val="20"/>
              </w:rPr>
              <w:t>18,39</w:t>
            </w:r>
          </w:p>
        </w:tc>
        <w:tc>
          <w:tcPr>
            <w:tcW w:w="469" w:type="pct"/>
            <w:tcBorders>
              <w:top w:val="nil"/>
              <w:left w:val="nil"/>
              <w:bottom w:val="single" w:sz="4" w:space="0" w:color="auto"/>
              <w:right w:val="single" w:sz="4" w:space="0" w:color="auto"/>
            </w:tcBorders>
            <w:vAlign w:val="center"/>
          </w:tcPr>
          <w:p w14:paraId="2AE797FB" w14:textId="6A83128A" w:rsidR="00F15352" w:rsidRPr="00F15352" w:rsidRDefault="00F15352" w:rsidP="00F15352">
            <w:pPr>
              <w:spacing w:after="0" w:line="240" w:lineRule="auto"/>
              <w:jc w:val="center"/>
              <w:rPr>
                <w:color w:val="000000"/>
                <w:sz w:val="20"/>
                <w:szCs w:val="20"/>
              </w:rPr>
            </w:pPr>
            <w:r w:rsidRPr="00F15352">
              <w:rPr>
                <w:color w:val="000000"/>
                <w:sz w:val="20"/>
                <w:szCs w:val="20"/>
              </w:rPr>
              <w:t>19,12</w:t>
            </w:r>
          </w:p>
        </w:tc>
      </w:tr>
      <w:tr w:rsidR="00F15352" w:rsidRPr="008C57BC" w14:paraId="71A77CB3"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hideMark/>
          </w:tcPr>
          <w:p w14:paraId="5F5856D2" w14:textId="77777777" w:rsidR="00F15352" w:rsidRPr="008C57BC" w:rsidRDefault="00F15352" w:rsidP="00F15352">
            <w:pPr>
              <w:spacing w:after="0" w:line="240" w:lineRule="auto"/>
              <w:jc w:val="center"/>
              <w:rPr>
                <w:sz w:val="20"/>
                <w:szCs w:val="20"/>
                <w:lang w:eastAsia="ru-RU"/>
              </w:rPr>
            </w:pPr>
            <w:r w:rsidRPr="008C57BC">
              <w:rPr>
                <w:sz w:val="20"/>
                <w:szCs w:val="20"/>
                <w:lang w:eastAsia="ru-RU"/>
              </w:rPr>
              <w:t>1.3</w:t>
            </w:r>
          </w:p>
        </w:tc>
        <w:tc>
          <w:tcPr>
            <w:tcW w:w="1409" w:type="pct"/>
            <w:tcBorders>
              <w:top w:val="nil"/>
              <w:left w:val="nil"/>
              <w:bottom w:val="single" w:sz="4" w:space="0" w:color="auto"/>
              <w:right w:val="single" w:sz="4" w:space="0" w:color="auto"/>
            </w:tcBorders>
            <w:shd w:val="clear" w:color="auto" w:fill="auto"/>
            <w:vAlign w:val="center"/>
            <w:hideMark/>
          </w:tcPr>
          <w:p w14:paraId="5B079E83" w14:textId="0044F844" w:rsidR="00F15352" w:rsidRPr="008C57BC" w:rsidRDefault="00F15352" w:rsidP="00F15352">
            <w:pPr>
              <w:spacing w:after="0" w:line="240" w:lineRule="auto"/>
              <w:rPr>
                <w:sz w:val="20"/>
                <w:szCs w:val="20"/>
                <w:lang w:eastAsia="ru-RU"/>
              </w:rPr>
            </w:pPr>
            <w:r w:rsidRPr="008C57BC">
              <w:rPr>
                <w:sz w:val="20"/>
                <w:szCs w:val="20"/>
                <w:lang w:eastAsia="ru-RU"/>
              </w:rPr>
              <w:t>Прочие потребители</w:t>
            </w:r>
            <w:r>
              <w:rPr>
                <w:sz w:val="20"/>
                <w:szCs w:val="20"/>
                <w:lang w:eastAsia="ru-RU"/>
              </w:rPr>
              <w:t xml:space="preserve">, </w:t>
            </w:r>
            <w:r w:rsidRPr="008C57BC">
              <w:rPr>
                <w:sz w:val="20"/>
                <w:szCs w:val="20"/>
                <w:lang w:eastAsia="ru-RU"/>
              </w:rPr>
              <w:t>м</w:t>
            </w:r>
            <w:r w:rsidRPr="008C57BC">
              <w:rPr>
                <w:sz w:val="20"/>
                <w:szCs w:val="20"/>
                <w:vertAlign w:val="superscript"/>
                <w:lang w:eastAsia="ru-RU"/>
              </w:rPr>
              <w:t>3</w:t>
            </w:r>
            <w:r w:rsidRPr="008C57BC">
              <w:rPr>
                <w:sz w:val="20"/>
                <w:szCs w:val="20"/>
                <w:lang w:eastAsia="ru-RU"/>
              </w:rPr>
              <w:t>/год</w:t>
            </w:r>
          </w:p>
        </w:tc>
        <w:tc>
          <w:tcPr>
            <w:tcW w:w="470" w:type="pct"/>
            <w:tcBorders>
              <w:top w:val="nil"/>
              <w:left w:val="single" w:sz="4" w:space="0" w:color="auto"/>
              <w:bottom w:val="single" w:sz="4" w:space="0" w:color="auto"/>
              <w:right w:val="single" w:sz="4" w:space="0" w:color="auto"/>
            </w:tcBorders>
            <w:vAlign w:val="center"/>
          </w:tcPr>
          <w:p w14:paraId="565BFB2D" w14:textId="495D0CEA"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2802265</w:t>
            </w:r>
          </w:p>
        </w:tc>
        <w:tc>
          <w:tcPr>
            <w:tcW w:w="470" w:type="pct"/>
            <w:tcBorders>
              <w:top w:val="nil"/>
              <w:left w:val="nil"/>
              <w:bottom w:val="single" w:sz="4" w:space="0" w:color="auto"/>
              <w:right w:val="single" w:sz="4" w:space="0" w:color="auto"/>
            </w:tcBorders>
            <w:vAlign w:val="center"/>
          </w:tcPr>
          <w:p w14:paraId="21BFC77D" w14:textId="582A8547"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2825758</w:t>
            </w:r>
          </w:p>
        </w:tc>
        <w:tc>
          <w:tcPr>
            <w:tcW w:w="470" w:type="pct"/>
            <w:tcBorders>
              <w:top w:val="nil"/>
              <w:left w:val="nil"/>
              <w:bottom w:val="single" w:sz="4" w:space="0" w:color="auto"/>
              <w:right w:val="single" w:sz="4" w:space="0" w:color="auto"/>
            </w:tcBorders>
            <w:vAlign w:val="center"/>
          </w:tcPr>
          <w:p w14:paraId="5554CD97" w14:textId="4B72449F"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2837504</w:t>
            </w:r>
          </w:p>
        </w:tc>
        <w:tc>
          <w:tcPr>
            <w:tcW w:w="470" w:type="pct"/>
            <w:tcBorders>
              <w:top w:val="nil"/>
              <w:left w:val="nil"/>
              <w:bottom w:val="single" w:sz="4" w:space="0" w:color="auto"/>
              <w:right w:val="single" w:sz="4" w:space="0" w:color="auto"/>
            </w:tcBorders>
            <w:vAlign w:val="center"/>
          </w:tcPr>
          <w:p w14:paraId="31600920" w14:textId="3F241634"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2849251</w:t>
            </w:r>
          </w:p>
        </w:tc>
        <w:tc>
          <w:tcPr>
            <w:tcW w:w="470" w:type="pct"/>
            <w:tcBorders>
              <w:top w:val="nil"/>
              <w:left w:val="nil"/>
              <w:bottom w:val="single" w:sz="4" w:space="0" w:color="auto"/>
              <w:right w:val="single" w:sz="4" w:space="0" w:color="auto"/>
            </w:tcBorders>
            <w:vAlign w:val="center"/>
          </w:tcPr>
          <w:p w14:paraId="4C4AE059" w14:textId="21BC46D1"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2907989</w:t>
            </w:r>
          </w:p>
        </w:tc>
        <w:tc>
          <w:tcPr>
            <w:tcW w:w="470" w:type="pct"/>
            <w:tcBorders>
              <w:top w:val="nil"/>
              <w:left w:val="nil"/>
              <w:bottom w:val="single" w:sz="4" w:space="0" w:color="auto"/>
              <w:right w:val="single" w:sz="4" w:space="0" w:color="auto"/>
            </w:tcBorders>
            <w:vAlign w:val="center"/>
          </w:tcPr>
          <w:p w14:paraId="6F8D9A5C" w14:textId="3CD42000"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2966721</w:t>
            </w:r>
          </w:p>
        </w:tc>
        <w:tc>
          <w:tcPr>
            <w:tcW w:w="469" w:type="pct"/>
            <w:tcBorders>
              <w:top w:val="nil"/>
              <w:left w:val="nil"/>
              <w:bottom w:val="single" w:sz="4" w:space="0" w:color="auto"/>
              <w:right w:val="single" w:sz="4" w:space="0" w:color="auto"/>
            </w:tcBorders>
            <w:vAlign w:val="center"/>
          </w:tcPr>
          <w:p w14:paraId="2667A812" w14:textId="136F1379"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3084198</w:t>
            </w:r>
          </w:p>
        </w:tc>
      </w:tr>
      <w:tr w:rsidR="00F15352" w:rsidRPr="008C57BC" w14:paraId="35B60C8D"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3AD2613D"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33E94125" w14:textId="460587EB" w:rsidR="00F15352" w:rsidRPr="008C57BC" w:rsidRDefault="00F15352" w:rsidP="00F15352">
            <w:pPr>
              <w:spacing w:after="0" w:line="240" w:lineRule="auto"/>
              <w:rPr>
                <w:sz w:val="20"/>
                <w:szCs w:val="20"/>
                <w:lang w:eastAsia="ru-RU"/>
              </w:rPr>
            </w:pPr>
            <w:r w:rsidRPr="00C91806">
              <w:rPr>
                <w:sz w:val="20"/>
                <w:szCs w:val="20"/>
                <w:lang w:eastAsia="ru-RU"/>
              </w:rPr>
              <w:t>- среднесуточное,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2010CAE9" w14:textId="274AC32E" w:rsidR="00F15352" w:rsidRPr="00F15352" w:rsidRDefault="00F15352" w:rsidP="00F15352">
            <w:pPr>
              <w:spacing w:after="0" w:line="240" w:lineRule="auto"/>
              <w:jc w:val="center"/>
              <w:rPr>
                <w:color w:val="000000"/>
                <w:sz w:val="20"/>
                <w:szCs w:val="20"/>
              </w:rPr>
            </w:pPr>
            <w:r w:rsidRPr="00F15352">
              <w:rPr>
                <w:color w:val="000000"/>
                <w:sz w:val="20"/>
                <w:szCs w:val="20"/>
              </w:rPr>
              <w:t>7677,44</w:t>
            </w:r>
          </w:p>
        </w:tc>
        <w:tc>
          <w:tcPr>
            <w:tcW w:w="470" w:type="pct"/>
            <w:tcBorders>
              <w:top w:val="nil"/>
              <w:left w:val="nil"/>
              <w:bottom w:val="single" w:sz="4" w:space="0" w:color="auto"/>
              <w:right w:val="single" w:sz="4" w:space="0" w:color="auto"/>
            </w:tcBorders>
            <w:vAlign w:val="center"/>
          </w:tcPr>
          <w:p w14:paraId="3F45133A" w14:textId="7A2E745A" w:rsidR="00F15352" w:rsidRPr="00F15352" w:rsidRDefault="00F15352" w:rsidP="00F15352">
            <w:pPr>
              <w:spacing w:after="0" w:line="240" w:lineRule="auto"/>
              <w:jc w:val="center"/>
              <w:rPr>
                <w:color w:val="000000"/>
                <w:sz w:val="20"/>
                <w:szCs w:val="20"/>
              </w:rPr>
            </w:pPr>
            <w:r w:rsidRPr="00F15352">
              <w:rPr>
                <w:color w:val="000000"/>
                <w:sz w:val="20"/>
                <w:szCs w:val="20"/>
              </w:rPr>
              <w:t>7741,80</w:t>
            </w:r>
          </w:p>
        </w:tc>
        <w:tc>
          <w:tcPr>
            <w:tcW w:w="470" w:type="pct"/>
            <w:tcBorders>
              <w:top w:val="nil"/>
              <w:left w:val="nil"/>
              <w:bottom w:val="single" w:sz="4" w:space="0" w:color="auto"/>
              <w:right w:val="single" w:sz="4" w:space="0" w:color="auto"/>
            </w:tcBorders>
            <w:vAlign w:val="center"/>
          </w:tcPr>
          <w:p w14:paraId="57FF75F4" w14:textId="6332AD2F" w:rsidR="00F15352" w:rsidRPr="00F15352" w:rsidRDefault="00F15352" w:rsidP="00F15352">
            <w:pPr>
              <w:spacing w:after="0" w:line="240" w:lineRule="auto"/>
              <w:jc w:val="center"/>
              <w:rPr>
                <w:color w:val="000000"/>
                <w:sz w:val="20"/>
                <w:szCs w:val="20"/>
              </w:rPr>
            </w:pPr>
            <w:r w:rsidRPr="00F15352">
              <w:rPr>
                <w:color w:val="000000"/>
                <w:sz w:val="20"/>
                <w:szCs w:val="20"/>
              </w:rPr>
              <w:t>7773,98</w:t>
            </w:r>
          </w:p>
        </w:tc>
        <w:tc>
          <w:tcPr>
            <w:tcW w:w="470" w:type="pct"/>
            <w:tcBorders>
              <w:top w:val="nil"/>
              <w:left w:val="nil"/>
              <w:bottom w:val="single" w:sz="4" w:space="0" w:color="auto"/>
              <w:right w:val="single" w:sz="4" w:space="0" w:color="auto"/>
            </w:tcBorders>
            <w:vAlign w:val="center"/>
          </w:tcPr>
          <w:p w14:paraId="7E5D0254" w14:textId="2A2AD418" w:rsidR="00F15352" w:rsidRPr="00F15352" w:rsidRDefault="00F15352" w:rsidP="00F15352">
            <w:pPr>
              <w:spacing w:after="0" w:line="240" w:lineRule="auto"/>
              <w:jc w:val="center"/>
              <w:rPr>
                <w:color w:val="000000"/>
                <w:sz w:val="20"/>
                <w:szCs w:val="20"/>
              </w:rPr>
            </w:pPr>
            <w:r w:rsidRPr="00F15352">
              <w:rPr>
                <w:color w:val="000000"/>
                <w:sz w:val="20"/>
                <w:szCs w:val="20"/>
              </w:rPr>
              <w:t>7806,17</w:t>
            </w:r>
          </w:p>
        </w:tc>
        <w:tc>
          <w:tcPr>
            <w:tcW w:w="470" w:type="pct"/>
            <w:tcBorders>
              <w:top w:val="nil"/>
              <w:left w:val="nil"/>
              <w:bottom w:val="single" w:sz="4" w:space="0" w:color="auto"/>
              <w:right w:val="single" w:sz="4" w:space="0" w:color="auto"/>
            </w:tcBorders>
            <w:vAlign w:val="center"/>
          </w:tcPr>
          <w:p w14:paraId="512F57E9" w14:textId="48176566" w:rsidR="00F15352" w:rsidRPr="00F15352" w:rsidRDefault="00F15352" w:rsidP="00F15352">
            <w:pPr>
              <w:spacing w:after="0" w:line="240" w:lineRule="auto"/>
              <w:jc w:val="center"/>
              <w:rPr>
                <w:color w:val="000000"/>
                <w:sz w:val="20"/>
                <w:szCs w:val="20"/>
              </w:rPr>
            </w:pPr>
            <w:r w:rsidRPr="00F15352">
              <w:rPr>
                <w:color w:val="000000"/>
                <w:sz w:val="20"/>
                <w:szCs w:val="20"/>
              </w:rPr>
              <w:t>7967,09</w:t>
            </w:r>
          </w:p>
        </w:tc>
        <w:tc>
          <w:tcPr>
            <w:tcW w:w="470" w:type="pct"/>
            <w:tcBorders>
              <w:top w:val="nil"/>
              <w:left w:val="nil"/>
              <w:bottom w:val="single" w:sz="4" w:space="0" w:color="auto"/>
              <w:right w:val="single" w:sz="4" w:space="0" w:color="auto"/>
            </w:tcBorders>
            <w:vAlign w:val="center"/>
          </w:tcPr>
          <w:p w14:paraId="204C682D" w14:textId="4499DB3D" w:rsidR="00F15352" w:rsidRPr="00F15352" w:rsidRDefault="00F15352" w:rsidP="00F15352">
            <w:pPr>
              <w:spacing w:after="0" w:line="240" w:lineRule="auto"/>
              <w:jc w:val="center"/>
              <w:rPr>
                <w:color w:val="000000"/>
                <w:sz w:val="20"/>
                <w:szCs w:val="20"/>
              </w:rPr>
            </w:pPr>
            <w:r w:rsidRPr="00F15352">
              <w:rPr>
                <w:color w:val="000000"/>
                <w:sz w:val="20"/>
                <w:szCs w:val="20"/>
              </w:rPr>
              <w:t>8128,00</w:t>
            </w:r>
          </w:p>
        </w:tc>
        <w:tc>
          <w:tcPr>
            <w:tcW w:w="469" w:type="pct"/>
            <w:tcBorders>
              <w:top w:val="nil"/>
              <w:left w:val="nil"/>
              <w:bottom w:val="single" w:sz="4" w:space="0" w:color="auto"/>
              <w:right w:val="single" w:sz="4" w:space="0" w:color="auto"/>
            </w:tcBorders>
            <w:vAlign w:val="center"/>
          </w:tcPr>
          <w:p w14:paraId="2E455AB8" w14:textId="5D7C7D30" w:rsidR="00F15352" w:rsidRPr="00F15352" w:rsidRDefault="00F15352" w:rsidP="00F15352">
            <w:pPr>
              <w:spacing w:after="0" w:line="240" w:lineRule="auto"/>
              <w:jc w:val="center"/>
              <w:rPr>
                <w:color w:val="000000"/>
                <w:sz w:val="20"/>
                <w:szCs w:val="20"/>
              </w:rPr>
            </w:pPr>
            <w:r w:rsidRPr="00F15352">
              <w:rPr>
                <w:color w:val="000000"/>
                <w:sz w:val="20"/>
                <w:szCs w:val="20"/>
              </w:rPr>
              <w:t>8449,86</w:t>
            </w:r>
          </w:p>
        </w:tc>
      </w:tr>
      <w:tr w:rsidR="00F15352" w:rsidRPr="008C57BC" w14:paraId="35CCC4B9"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5A0A2D9A"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53846282" w14:textId="5D3C23A0" w:rsidR="00F15352" w:rsidRPr="008C57BC" w:rsidRDefault="00F15352" w:rsidP="00F15352">
            <w:pPr>
              <w:spacing w:after="0" w:line="240" w:lineRule="auto"/>
              <w:rPr>
                <w:sz w:val="20"/>
                <w:szCs w:val="20"/>
                <w:lang w:eastAsia="ru-RU"/>
              </w:rPr>
            </w:pPr>
            <w:r w:rsidRPr="00C91806">
              <w:rPr>
                <w:sz w:val="20"/>
                <w:szCs w:val="20"/>
                <w:lang w:eastAsia="ru-RU"/>
              </w:rPr>
              <w:t>- максимальное 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2FAE913D" w14:textId="0BDB85F7" w:rsidR="00F15352" w:rsidRPr="00F15352" w:rsidRDefault="00F15352" w:rsidP="00F15352">
            <w:pPr>
              <w:spacing w:after="0" w:line="240" w:lineRule="auto"/>
              <w:jc w:val="center"/>
              <w:rPr>
                <w:color w:val="000000"/>
                <w:sz w:val="20"/>
                <w:szCs w:val="20"/>
              </w:rPr>
            </w:pPr>
            <w:r w:rsidRPr="00F15352">
              <w:rPr>
                <w:color w:val="000000"/>
                <w:sz w:val="20"/>
                <w:szCs w:val="20"/>
              </w:rPr>
              <w:t>9980,67</w:t>
            </w:r>
          </w:p>
        </w:tc>
        <w:tc>
          <w:tcPr>
            <w:tcW w:w="470" w:type="pct"/>
            <w:tcBorders>
              <w:top w:val="nil"/>
              <w:left w:val="nil"/>
              <w:bottom w:val="single" w:sz="4" w:space="0" w:color="auto"/>
              <w:right w:val="single" w:sz="4" w:space="0" w:color="auto"/>
            </w:tcBorders>
            <w:vAlign w:val="center"/>
          </w:tcPr>
          <w:p w14:paraId="5706908C" w14:textId="7FAEFAF1" w:rsidR="00F15352" w:rsidRPr="00F15352" w:rsidRDefault="00F15352" w:rsidP="00F15352">
            <w:pPr>
              <w:spacing w:after="0" w:line="240" w:lineRule="auto"/>
              <w:jc w:val="center"/>
              <w:rPr>
                <w:color w:val="000000"/>
                <w:sz w:val="20"/>
                <w:szCs w:val="20"/>
              </w:rPr>
            </w:pPr>
            <w:r w:rsidRPr="00F15352">
              <w:rPr>
                <w:color w:val="000000"/>
                <w:sz w:val="20"/>
                <w:szCs w:val="20"/>
              </w:rPr>
              <w:t>10064,34</w:t>
            </w:r>
          </w:p>
        </w:tc>
        <w:tc>
          <w:tcPr>
            <w:tcW w:w="470" w:type="pct"/>
            <w:tcBorders>
              <w:top w:val="nil"/>
              <w:left w:val="nil"/>
              <w:bottom w:val="single" w:sz="4" w:space="0" w:color="auto"/>
              <w:right w:val="single" w:sz="4" w:space="0" w:color="auto"/>
            </w:tcBorders>
            <w:vAlign w:val="center"/>
          </w:tcPr>
          <w:p w14:paraId="31E43E53" w14:textId="76DDE1D0" w:rsidR="00F15352" w:rsidRPr="00F15352" w:rsidRDefault="00F15352" w:rsidP="00F15352">
            <w:pPr>
              <w:spacing w:after="0" w:line="240" w:lineRule="auto"/>
              <w:jc w:val="center"/>
              <w:rPr>
                <w:color w:val="000000"/>
                <w:sz w:val="20"/>
                <w:szCs w:val="20"/>
              </w:rPr>
            </w:pPr>
            <w:r w:rsidRPr="00F15352">
              <w:rPr>
                <w:color w:val="000000"/>
                <w:sz w:val="20"/>
                <w:szCs w:val="20"/>
              </w:rPr>
              <w:t>10106,18</w:t>
            </w:r>
          </w:p>
        </w:tc>
        <w:tc>
          <w:tcPr>
            <w:tcW w:w="470" w:type="pct"/>
            <w:tcBorders>
              <w:top w:val="nil"/>
              <w:left w:val="nil"/>
              <w:bottom w:val="single" w:sz="4" w:space="0" w:color="auto"/>
              <w:right w:val="single" w:sz="4" w:space="0" w:color="auto"/>
            </w:tcBorders>
            <w:vAlign w:val="center"/>
          </w:tcPr>
          <w:p w14:paraId="1C37CC79" w14:textId="392CE8EA" w:rsidR="00F15352" w:rsidRPr="00F15352" w:rsidRDefault="00F15352" w:rsidP="00F15352">
            <w:pPr>
              <w:spacing w:after="0" w:line="240" w:lineRule="auto"/>
              <w:jc w:val="center"/>
              <w:rPr>
                <w:color w:val="000000"/>
                <w:sz w:val="20"/>
                <w:szCs w:val="20"/>
              </w:rPr>
            </w:pPr>
            <w:r w:rsidRPr="00F15352">
              <w:rPr>
                <w:color w:val="000000"/>
                <w:sz w:val="20"/>
                <w:szCs w:val="20"/>
              </w:rPr>
              <w:t>10148,02</w:t>
            </w:r>
          </w:p>
        </w:tc>
        <w:tc>
          <w:tcPr>
            <w:tcW w:w="470" w:type="pct"/>
            <w:tcBorders>
              <w:top w:val="nil"/>
              <w:left w:val="nil"/>
              <w:bottom w:val="single" w:sz="4" w:space="0" w:color="auto"/>
              <w:right w:val="single" w:sz="4" w:space="0" w:color="auto"/>
            </w:tcBorders>
            <w:vAlign w:val="center"/>
          </w:tcPr>
          <w:p w14:paraId="23ABFB07" w14:textId="0AF038B2" w:rsidR="00F15352" w:rsidRPr="00F15352" w:rsidRDefault="00F15352" w:rsidP="00F15352">
            <w:pPr>
              <w:spacing w:after="0" w:line="240" w:lineRule="auto"/>
              <w:jc w:val="center"/>
              <w:rPr>
                <w:color w:val="000000"/>
                <w:sz w:val="20"/>
                <w:szCs w:val="20"/>
              </w:rPr>
            </w:pPr>
            <w:r w:rsidRPr="00F15352">
              <w:rPr>
                <w:color w:val="000000"/>
                <w:sz w:val="20"/>
                <w:szCs w:val="20"/>
              </w:rPr>
              <w:t>10357,22</w:t>
            </w:r>
          </w:p>
        </w:tc>
        <w:tc>
          <w:tcPr>
            <w:tcW w:w="470" w:type="pct"/>
            <w:tcBorders>
              <w:top w:val="nil"/>
              <w:left w:val="nil"/>
              <w:bottom w:val="single" w:sz="4" w:space="0" w:color="auto"/>
              <w:right w:val="single" w:sz="4" w:space="0" w:color="auto"/>
            </w:tcBorders>
            <w:vAlign w:val="center"/>
          </w:tcPr>
          <w:p w14:paraId="17C9F072" w14:textId="3CBBB66B" w:rsidR="00F15352" w:rsidRPr="00F15352" w:rsidRDefault="00F15352" w:rsidP="00F15352">
            <w:pPr>
              <w:spacing w:after="0" w:line="240" w:lineRule="auto"/>
              <w:jc w:val="center"/>
              <w:rPr>
                <w:color w:val="000000"/>
                <w:sz w:val="20"/>
                <w:szCs w:val="20"/>
              </w:rPr>
            </w:pPr>
            <w:r w:rsidRPr="00F15352">
              <w:rPr>
                <w:color w:val="000000"/>
                <w:sz w:val="20"/>
                <w:szCs w:val="20"/>
              </w:rPr>
              <w:t>10566,40</w:t>
            </w:r>
          </w:p>
        </w:tc>
        <w:tc>
          <w:tcPr>
            <w:tcW w:w="469" w:type="pct"/>
            <w:tcBorders>
              <w:top w:val="nil"/>
              <w:left w:val="nil"/>
              <w:bottom w:val="single" w:sz="4" w:space="0" w:color="auto"/>
              <w:right w:val="single" w:sz="4" w:space="0" w:color="auto"/>
            </w:tcBorders>
            <w:vAlign w:val="center"/>
          </w:tcPr>
          <w:p w14:paraId="391A0208" w14:textId="0851F1BA" w:rsidR="00F15352" w:rsidRPr="00F15352" w:rsidRDefault="00F15352" w:rsidP="00F15352">
            <w:pPr>
              <w:spacing w:after="0" w:line="240" w:lineRule="auto"/>
              <w:jc w:val="center"/>
              <w:rPr>
                <w:color w:val="000000"/>
                <w:sz w:val="20"/>
                <w:szCs w:val="20"/>
              </w:rPr>
            </w:pPr>
            <w:r w:rsidRPr="00F15352">
              <w:rPr>
                <w:color w:val="000000"/>
                <w:sz w:val="20"/>
                <w:szCs w:val="20"/>
              </w:rPr>
              <w:t>10984,81</w:t>
            </w:r>
          </w:p>
        </w:tc>
      </w:tr>
      <w:tr w:rsidR="00F15352" w:rsidRPr="008C57BC" w14:paraId="5D40CE03"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2524A792"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0A3D5CF7" w14:textId="672FA87C" w:rsidR="00F15352" w:rsidRPr="008C57BC" w:rsidRDefault="00F15352" w:rsidP="00F15352">
            <w:pPr>
              <w:spacing w:after="0" w:line="240" w:lineRule="auto"/>
              <w:rPr>
                <w:sz w:val="20"/>
                <w:szCs w:val="20"/>
                <w:lang w:eastAsia="ru-RU"/>
              </w:rPr>
            </w:pPr>
            <w:r w:rsidRPr="00C91806">
              <w:rPr>
                <w:sz w:val="20"/>
                <w:szCs w:val="20"/>
                <w:lang w:eastAsia="ru-RU"/>
              </w:rPr>
              <w:t>- в час максимального потребления, м</w:t>
            </w:r>
            <w:r w:rsidRPr="00C91806">
              <w:rPr>
                <w:sz w:val="20"/>
                <w:szCs w:val="20"/>
                <w:vertAlign w:val="superscript"/>
                <w:lang w:eastAsia="ru-RU"/>
              </w:rPr>
              <w:t>3</w:t>
            </w:r>
            <w:r w:rsidRPr="00C91806">
              <w:rPr>
                <w:sz w:val="20"/>
                <w:szCs w:val="20"/>
                <w:lang w:eastAsia="ru-RU"/>
              </w:rPr>
              <w:t>/ч</w:t>
            </w:r>
          </w:p>
        </w:tc>
        <w:tc>
          <w:tcPr>
            <w:tcW w:w="470" w:type="pct"/>
            <w:tcBorders>
              <w:top w:val="nil"/>
              <w:left w:val="single" w:sz="4" w:space="0" w:color="auto"/>
              <w:bottom w:val="single" w:sz="4" w:space="0" w:color="auto"/>
              <w:right w:val="single" w:sz="4" w:space="0" w:color="auto"/>
            </w:tcBorders>
            <w:vAlign w:val="center"/>
          </w:tcPr>
          <w:p w14:paraId="59646E8B" w14:textId="4AB331A7" w:rsidR="00F15352" w:rsidRPr="00F15352" w:rsidRDefault="00F15352" w:rsidP="00F15352">
            <w:pPr>
              <w:spacing w:after="0" w:line="240" w:lineRule="auto"/>
              <w:jc w:val="center"/>
              <w:rPr>
                <w:color w:val="000000"/>
                <w:sz w:val="20"/>
                <w:szCs w:val="20"/>
              </w:rPr>
            </w:pPr>
            <w:r w:rsidRPr="00F15352">
              <w:rPr>
                <w:color w:val="000000"/>
                <w:sz w:val="20"/>
                <w:szCs w:val="20"/>
              </w:rPr>
              <w:t>702,81</w:t>
            </w:r>
          </w:p>
        </w:tc>
        <w:tc>
          <w:tcPr>
            <w:tcW w:w="470" w:type="pct"/>
            <w:tcBorders>
              <w:top w:val="nil"/>
              <w:left w:val="nil"/>
              <w:bottom w:val="single" w:sz="4" w:space="0" w:color="auto"/>
              <w:right w:val="single" w:sz="4" w:space="0" w:color="auto"/>
            </w:tcBorders>
            <w:vAlign w:val="center"/>
          </w:tcPr>
          <w:p w14:paraId="7CF1B903" w14:textId="5784BFA3" w:rsidR="00F15352" w:rsidRPr="00F15352" w:rsidRDefault="00F15352" w:rsidP="00F15352">
            <w:pPr>
              <w:spacing w:after="0" w:line="240" w:lineRule="auto"/>
              <w:jc w:val="center"/>
              <w:rPr>
                <w:color w:val="000000"/>
                <w:sz w:val="20"/>
                <w:szCs w:val="20"/>
              </w:rPr>
            </w:pPr>
            <w:r w:rsidRPr="00F15352">
              <w:rPr>
                <w:color w:val="000000"/>
                <w:sz w:val="20"/>
                <w:szCs w:val="20"/>
              </w:rPr>
              <w:t>708,70</w:t>
            </w:r>
          </w:p>
        </w:tc>
        <w:tc>
          <w:tcPr>
            <w:tcW w:w="470" w:type="pct"/>
            <w:tcBorders>
              <w:top w:val="nil"/>
              <w:left w:val="nil"/>
              <w:bottom w:val="single" w:sz="4" w:space="0" w:color="auto"/>
              <w:right w:val="single" w:sz="4" w:space="0" w:color="auto"/>
            </w:tcBorders>
            <w:vAlign w:val="center"/>
          </w:tcPr>
          <w:p w14:paraId="6053A538" w14:textId="1AB8C69B" w:rsidR="00F15352" w:rsidRPr="00F15352" w:rsidRDefault="00F15352" w:rsidP="00F15352">
            <w:pPr>
              <w:spacing w:after="0" w:line="240" w:lineRule="auto"/>
              <w:jc w:val="center"/>
              <w:rPr>
                <w:color w:val="000000"/>
                <w:sz w:val="20"/>
                <w:szCs w:val="20"/>
              </w:rPr>
            </w:pPr>
            <w:r w:rsidRPr="00F15352">
              <w:rPr>
                <w:color w:val="000000"/>
                <w:sz w:val="20"/>
                <w:szCs w:val="20"/>
              </w:rPr>
              <w:t>711,64</w:t>
            </w:r>
          </w:p>
        </w:tc>
        <w:tc>
          <w:tcPr>
            <w:tcW w:w="470" w:type="pct"/>
            <w:tcBorders>
              <w:top w:val="nil"/>
              <w:left w:val="nil"/>
              <w:bottom w:val="single" w:sz="4" w:space="0" w:color="auto"/>
              <w:right w:val="single" w:sz="4" w:space="0" w:color="auto"/>
            </w:tcBorders>
            <w:vAlign w:val="center"/>
          </w:tcPr>
          <w:p w14:paraId="03F63C60" w14:textId="3DA7DB7C" w:rsidR="00F15352" w:rsidRPr="00F15352" w:rsidRDefault="00F15352" w:rsidP="00F15352">
            <w:pPr>
              <w:spacing w:after="0" w:line="240" w:lineRule="auto"/>
              <w:jc w:val="center"/>
              <w:rPr>
                <w:color w:val="000000"/>
                <w:sz w:val="20"/>
                <w:szCs w:val="20"/>
              </w:rPr>
            </w:pPr>
            <w:r w:rsidRPr="00F15352">
              <w:rPr>
                <w:color w:val="000000"/>
                <w:sz w:val="20"/>
                <w:szCs w:val="20"/>
              </w:rPr>
              <w:t>714,59</w:t>
            </w:r>
          </w:p>
        </w:tc>
        <w:tc>
          <w:tcPr>
            <w:tcW w:w="470" w:type="pct"/>
            <w:tcBorders>
              <w:top w:val="nil"/>
              <w:left w:val="nil"/>
              <w:bottom w:val="single" w:sz="4" w:space="0" w:color="auto"/>
              <w:right w:val="single" w:sz="4" w:space="0" w:color="auto"/>
            </w:tcBorders>
            <w:vAlign w:val="center"/>
          </w:tcPr>
          <w:p w14:paraId="1876D8FD" w14:textId="6B9C0035" w:rsidR="00F15352" w:rsidRPr="00F15352" w:rsidRDefault="00F15352" w:rsidP="00F15352">
            <w:pPr>
              <w:spacing w:after="0" w:line="240" w:lineRule="auto"/>
              <w:jc w:val="center"/>
              <w:rPr>
                <w:color w:val="000000"/>
                <w:sz w:val="20"/>
                <w:szCs w:val="20"/>
              </w:rPr>
            </w:pPr>
            <w:r w:rsidRPr="00F15352">
              <w:rPr>
                <w:color w:val="000000"/>
                <w:sz w:val="20"/>
                <w:szCs w:val="20"/>
              </w:rPr>
              <w:t>729,32</w:t>
            </w:r>
          </w:p>
        </w:tc>
        <w:tc>
          <w:tcPr>
            <w:tcW w:w="470" w:type="pct"/>
            <w:tcBorders>
              <w:top w:val="nil"/>
              <w:left w:val="nil"/>
              <w:bottom w:val="single" w:sz="4" w:space="0" w:color="auto"/>
              <w:right w:val="single" w:sz="4" w:space="0" w:color="auto"/>
            </w:tcBorders>
            <w:vAlign w:val="center"/>
          </w:tcPr>
          <w:p w14:paraId="226F1889" w14:textId="5AC0DB20" w:rsidR="00F15352" w:rsidRPr="00F15352" w:rsidRDefault="00F15352" w:rsidP="00F15352">
            <w:pPr>
              <w:spacing w:after="0" w:line="240" w:lineRule="auto"/>
              <w:jc w:val="center"/>
              <w:rPr>
                <w:color w:val="000000"/>
                <w:sz w:val="20"/>
                <w:szCs w:val="20"/>
              </w:rPr>
            </w:pPr>
            <w:r w:rsidRPr="00F15352">
              <w:rPr>
                <w:color w:val="000000"/>
                <w:sz w:val="20"/>
                <w:szCs w:val="20"/>
              </w:rPr>
              <w:t>744,05</w:t>
            </w:r>
          </w:p>
        </w:tc>
        <w:tc>
          <w:tcPr>
            <w:tcW w:w="469" w:type="pct"/>
            <w:tcBorders>
              <w:top w:val="nil"/>
              <w:left w:val="nil"/>
              <w:bottom w:val="single" w:sz="4" w:space="0" w:color="auto"/>
              <w:right w:val="single" w:sz="4" w:space="0" w:color="auto"/>
            </w:tcBorders>
            <w:vAlign w:val="center"/>
          </w:tcPr>
          <w:p w14:paraId="1B0D0335" w14:textId="33A34DCA" w:rsidR="00F15352" w:rsidRPr="00F15352" w:rsidRDefault="00F15352" w:rsidP="00F15352">
            <w:pPr>
              <w:spacing w:after="0" w:line="240" w:lineRule="auto"/>
              <w:jc w:val="center"/>
              <w:rPr>
                <w:color w:val="000000"/>
                <w:sz w:val="20"/>
                <w:szCs w:val="20"/>
              </w:rPr>
            </w:pPr>
            <w:r w:rsidRPr="00F15352">
              <w:rPr>
                <w:color w:val="000000"/>
                <w:sz w:val="20"/>
                <w:szCs w:val="20"/>
              </w:rPr>
              <w:t>773,51</w:t>
            </w:r>
          </w:p>
        </w:tc>
      </w:tr>
      <w:tr w:rsidR="00F15352" w:rsidRPr="008C57BC" w14:paraId="34E37C53"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hideMark/>
          </w:tcPr>
          <w:p w14:paraId="4167C7C7" w14:textId="77777777" w:rsidR="00F15352" w:rsidRPr="008C57BC" w:rsidRDefault="00F15352" w:rsidP="00F15352">
            <w:pPr>
              <w:spacing w:after="0" w:line="240" w:lineRule="auto"/>
              <w:jc w:val="center"/>
              <w:rPr>
                <w:sz w:val="20"/>
                <w:szCs w:val="20"/>
                <w:lang w:eastAsia="ru-RU"/>
              </w:rPr>
            </w:pPr>
            <w:r w:rsidRPr="008C57BC">
              <w:rPr>
                <w:sz w:val="20"/>
                <w:szCs w:val="20"/>
                <w:lang w:eastAsia="ru-RU"/>
              </w:rPr>
              <w:t>1.4</w:t>
            </w:r>
          </w:p>
        </w:tc>
        <w:tc>
          <w:tcPr>
            <w:tcW w:w="1409" w:type="pct"/>
            <w:tcBorders>
              <w:top w:val="nil"/>
              <w:left w:val="nil"/>
              <w:bottom w:val="single" w:sz="4" w:space="0" w:color="auto"/>
              <w:right w:val="single" w:sz="4" w:space="0" w:color="auto"/>
            </w:tcBorders>
            <w:shd w:val="clear" w:color="auto" w:fill="auto"/>
            <w:vAlign w:val="center"/>
            <w:hideMark/>
          </w:tcPr>
          <w:p w14:paraId="4567F4BC" w14:textId="0CA384D8" w:rsidR="00F15352" w:rsidRPr="008C57BC" w:rsidRDefault="00F15352" w:rsidP="00F15352">
            <w:pPr>
              <w:spacing w:after="0" w:line="240" w:lineRule="auto"/>
              <w:rPr>
                <w:sz w:val="20"/>
                <w:szCs w:val="20"/>
                <w:lang w:eastAsia="ru-RU"/>
              </w:rPr>
            </w:pPr>
            <w:r w:rsidRPr="008C57BC">
              <w:rPr>
                <w:sz w:val="20"/>
                <w:szCs w:val="20"/>
                <w:lang w:eastAsia="ru-RU"/>
              </w:rPr>
              <w:t>Собственное потребление УО ООО «ПТВС»</w:t>
            </w:r>
            <w:r>
              <w:rPr>
                <w:sz w:val="20"/>
                <w:szCs w:val="20"/>
                <w:lang w:eastAsia="ru-RU"/>
              </w:rPr>
              <w:t>,</w:t>
            </w:r>
            <w:r w:rsidRPr="008C57BC">
              <w:rPr>
                <w:sz w:val="20"/>
                <w:szCs w:val="20"/>
                <w:lang w:eastAsia="ru-RU"/>
              </w:rPr>
              <w:t xml:space="preserve"> м</w:t>
            </w:r>
            <w:r w:rsidRPr="008C57BC">
              <w:rPr>
                <w:sz w:val="20"/>
                <w:szCs w:val="20"/>
                <w:vertAlign w:val="superscript"/>
                <w:lang w:eastAsia="ru-RU"/>
              </w:rPr>
              <w:t>3</w:t>
            </w:r>
            <w:r w:rsidRPr="008C57BC">
              <w:rPr>
                <w:sz w:val="20"/>
                <w:szCs w:val="20"/>
                <w:lang w:eastAsia="ru-RU"/>
              </w:rPr>
              <w:t>/год</w:t>
            </w:r>
          </w:p>
        </w:tc>
        <w:tc>
          <w:tcPr>
            <w:tcW w:w="470" w:type="pct"/>
            <w:tcBorders>
              <w:top w:val="nil"/>
              <w:left w:val="single" w:sz="4" w:space="0" w:color="auto"/>
              <w:bottom w:val="single" w:sz="4" w:space="0" w:color="auto"/>
              <w:right w:val="single" w:sz="4" w:space="0" w:color="auto"/>
            </w:tcBorders>
            <w:vAlign w:val="center"/>
          </w:tcPr>
          <w:p w14:paraId="49C398C7" w14:textId="6F756859"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326388</w:t>
            </w:r>
          </w:p>
        </w:tc>
        <w:tc>
          <w:tcPr>
            <w:tcW w:w="470" w:type="pct"/>
            <w:tcBorders>
              <w:top w:val="nil"/>
              <w:left w:val="nil"/>
              <w:bottom w:val="single" w:sz="4" w:space="0" w:color="auto"/>
              <w:right w:val="single" w:sz="4" w:space="0" w:color="auto"/>
            </w:tcBorders>
            <w:vAlign w:val="center"/>
          </w:tcPr>
          <w:p w14:paraId="6FC8D3A5" w14:textId="256A5FB9"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329124</w:t>
            </w:r>
          </w:p>
        </w:tc>
        <w:tc>
          <w:tcPr>
            <w:tcW w:w="470" w:type="pct"/>
            <w:tcBorders>
              <w:top w:val="nil"/>
              <w:left w:val="nil"/>
              <w:bottom w:val="single" w:sz="4" w:space="0" w:color="auto"/>
              <w:right w:val="single" w:sz="4" w:space="0" w:color="auto"/>
            </w:tcBorders>
            <w:vAlign w:val="center"/>
          </w:tcPr>
          <w:p w14:paraId="066C5A7B" w14:textId="45295FDB"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330492</w:t>
            </w:r>
          </w:p>
        </w:tc>
        <w:tc>
          <w:tcPr>
            <w:tcW w:w="470" w:type="pct"/>
            <w:tcBorders>
              <w:top w:val="nil"/>
              <w:left w:val="nil"/>
              <w:bottom w:val="single" w:sz="4" w:space="0" w:color="auto"/>
              <w:right w:val="single" w:sz="4" w:space="0" w:color="auto"/>
            </w:tcBorders>
            <w:vAlign w:val="center"/>
          </w:tcPr>
          <w:p w14:paraId="05D7C5C7" w14:textId="7A3E2189"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331861</w:t>
            </w:r>
          </w:p>
        </w:tc>
        <w:tc>
          <w:tcPr>
            <w:tcW w:w="470" w:type="pct"/>
            <w:tcBorders>
              <w:top w:val="nil"/>
              <w:left w:val="nil"/>
              <w:bottom w:val="single" w:sz="4" w:space="0" w:color="auto"/>
              <w:right w:val="single" w:sz="4" w:space="0" w:color="auto"/>
            </w:tcBorders>
            <w:vAlign w:val="center"/>
          </w:tcPr>
          <w:p w14:paraId="41CB1366" w14:textId="684A194E"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338702</w:t>
            </w:r>
          </w:p>
        </w:tc>
        <w:tc>
          <w:tcPr>
            <w:tcW w:w="470" w:type="pct"/>
            <w:tcBorders>
              <w:top w:val="nil"/>
              <w:left w:val="nil"/>
              <w:bottom w:val="single" w:sz="4" w:space="0" w:color="auto"/>
              <w:right w:val="single" w:sz="4" w:space="0" w:color="auto"/>
            </w:tcBorders>
            <w:vAlign w:val="center"/>
          </w:tcPr>
          <w:p w14:paraId="26B3FB0F" w14:textId="5969417D"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345543</w:t>
            </w:r>
          </w:p>
        </w:tc>
        <w:tc>
          <w:tcPr>
            <w:tcW w:w="469" w:type="pct"/>
            <w:tcBorders>
              <w:top w:val="nil"/>
              <w:left w:val="nil"/>
              <w:bottom w:val="single" w:sz="4" w:space="0" w:color="auto"/>
              <w:right w:val="single" w:sz="4" w:space="0" w:color="auto"/>
            </w:tcBorders>
            <w:vAlign w:val="center"/>
          </w:tcPr>
          <w:p w14:paraId="61B34178" w14:textId="0C6E5D03"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359226</w:t>
            </w:r>
          </w:p>
        </w:tc>
      </w:tr>
      <w:tr w:rsidR="00F15352" w:rsidRPr="008C57BC" w14:paraId="49121184"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0BC64169"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4FC81F34" w14:textId="66B1F8CF" w:rsidR="00F15352" w:rsidRPr="008C57BC" w:rsidRDefault="00F15352" w:rsidP="00F15352">
            <w:pPr>
              <w:spacing w:after="0" w:line="240" w:lineRule="auto"/>
              <w:rPr>
                <w:sz w:val="20"/>
                <w:szCs w:val="20"/>
                <w:lang w:eastAsia="ru-RU"/>
              </w:rPr>
            </w:pPr>
            <w:r w:rsidRPr="00C91806">
              <w:rPr>
                <w:sz w:val="20"/>
                <w:szCs w:val="20"/>
                <w:lang w:eastAsia="ru-RU"/>
              </w:rPr>
              <w:t>- среднесуточное,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088189E3" w14:textId="00F2FDA8" w:rsidR="00F15352" w:rsidRPr="00F15352" w:rsidRDefault="00F15352" w:rsidP="00F15352">
            <w:pPr>
              <w:spacing w:after="0" w:line="240" w:lineRule="auto"/>
              <w:jc w:val="center"/>
              <w:rPr>
                <w:color w:val="000000"/>
                <w:sz w:val="20"/>
                <w:szCs w:val="20"/>
              </w:rPr>
            </w:pPr>
            <w:r w:rsidRPr="00F15352">
              <w:rPr>
                <w:color w:val="000000"/>
                <w:sz w:val="20"/>
                <w:szCs w:val="20"/>
              </w:rPr>
              <w:t>894,21</w:t>
            </w:r>
          </w:p>
        </w:tc>
        <w:tc>
          <w:tcPr>
            <w:tcW w:w="470" w:type="pct"/>
            <w:tcBorders>
              <w:top w:val="nil"/>
              <w:left w:val="nil"/>
              <w:bottom w:val="single" w:sz="4" w:space="0" w:color="auto"/>
              <w:right w:val="single" w:sz="4" w:space="0" w:color="auto"/>
            </w:tcBorders>
            <w:vAlign w:val="center"/>
          </w:tcPr>
          <w:p w14:paraId="6C93803C" w14:textId="04F9C70A" w:rsidR="00F15352" w:rsidRPr="00F15352" w:rsidRDefault="00F15352" w:rsidP="00F15352">
            <w:pPr>
              <w:spacing w:after="0" w:line="240" w:lineRule="auto"/>
              <w:jc w:val="center"/>
              <w:rPr>
                <w:color w:val="000000"/>
                <w:sz w:val="20"/>
                <w:szCs w:val="20"/>
              </w:rPr>
            </w:pPr>
            <w:r w:rsidRPr="00F15352">
              <w:rPr>
                <w:color w:val="000000"/>
                <w:sz w:val="20"/>
                <w:szCs w:val="20"/>
              </w:rPr>
              <w:t>901,71</w:t>
            </w:r>
          </w:p>
        </w:tc>
        <w:tc>
          <w:tcPr>
            <w:tcW w:w="470" w:type="pct"/>
            <w:tcBorders>
              <w:top w:val="nil"/>
              <w:left w:val="nil"/>
              <w:bottom w:val="single" w:sz="4" w:space="0" w:color="auto"/>
              <w:right w:val="single" w:sz="4" w:space="0" w:color="auto"/>
            </w:tcBorders>
            <w:vAlign w:val="center"/>
          </w:tcPr>
          <w:p w14:paraId="71AB7588" w14:textId="7D55762A" w:rsidR="00F15352" w:rsidRPr="00F15352" w:rsidRDefault="00F15352" w:rsidP="00F15352">
            <w:pPr>
              <w:spacing w:after="0" w:line="240" w:lineRule="auto"/>
              <w:jc w:val="center"/>
              <w:rPr>
                <w:color w:val="000000"/>
                <w:sz w:val="20"/>
                <w:szCs w:val="20"/>
              </w:rPr>
            </w:pPr>
            <w:r w:rsidRPr="00F15352">
              <w:rPr>
                <w:color w:val="000000"/>
                <w:sz w:val="20"/>
                <w:szCs w:val="20"/>
              </w:rPr>
              <w:t>905,46</w:t>
            </w:r>
          </w:p>
        </w:tc>
        <w:tc>
          <w:tcPr>
            <w:tcW w:w="470" w:type="pct"/>
            <w:tcBorders>
              <w:top w:val="nil"/>
              <w:left w:val="nil"/>
              <w:bottom w:val="single" w:sz="4" w:space="0" w:color="auto"/>
              <w:right w:val="single" w:sz="4" w:space="0" w:color="auto"/>
            </w:tcBorders>
            <w:vAlign w:val="center"/>
          </w:tcPr>
          <w:p w14:paraId="59C8C66F" w14:textId="52A3230C" w:rsidR="00F15352" w:rsidRPr="00F15352" w:rsidRDefault="00F15352" w:rsidP="00F15352">
            <w:pPr>
              <w:spacing w:after="0" w:line="240" w:lineRule="auto"/>
              <w:jc w:val="center"/>
              <w:rPr>
                <w:color w:val="000000"/>
                <w:sz w:val="20"/>
                <w:szCs w:val="20"/>
              </w:rPr>
            </w:pPr>
            <w:r w:rsidRPr="00F15352">
              <w:rPr>
                <w:color w:val="000000"/>
                <w:sz w:val="20"/>
                <w:szCs w:val="20"/>
              </w:rPr>
              <w:t>909,21</w:t>
            </w:r>
          </w:p>
        </w:tc>
        <w:tc>
          <w:tcPr>
            <w:tcW w:w="470" w:type="pct"/>
            <w:tcBorders>
              <w:top w:val="nil"/>
              <w:left w:val="nil"/>
              <w:bottom w:val="single" w:sz="4" w:space="0" w:color="auto"/>
              <w:right w:val="single" w:sz="4" w:space="0" w:color="auto"/>
            </w:tcBorders>
            <w:vAlign w:val="center"/>
          </w:tcPr>
          <w:p w14:paraId="06717D0D" w14:textId="578472A0" w:rsidR="00F15352" w:rsidRPr="00F15352" w:rsidRDefault="00F15352" w:rsidP="00F15352">
            <w:pPr>
              <w:spacing w:after="0" w:line="240" w:lineRule="auto"/>
              <w:jc w:val="center"/>
              <w:rPr>
                <w:color w:val="000000"/>
                <w:sz w:val="20"/>
                <w:szCs w:val="20"/>
              </w:rPr>
            </w:pPr>
            <w:r w:rsidRPr="00F15352">
              <w:rPr>
                <w:color w:val="000000"/>
                <w:sz w:val="20"/>
                <w:szCs w:val="20"/>
              </w:rPr>
              <w:t>927,95</w:t>
            </w:r>
          </w:p>
        </w:tc>
        <w:tc>
          <w:tcPr>
            <w:tcW w:w="470" w:type="pct"/>
            <w:tcBorders>
              <w:top w:val="nil"/>
              <w:left w:val="nil"/>
              <w:bottom w:val="single" w:sz="4" w:space="0" w:color="auto"/>
              <w:right w:val="single" w:sz="4" w:space="0" w:color="auto"/>
            </w:tcBorders>
            <w:vAlign w:val="center"/>
          </w:tcPr>
          <w:p w14:paraId="4AD6FE57" w14:textId="0F2E5A37" w:rsidR="00F15352" w:rsidRPr="00F15352" w:rsidRDefault="00F15352" w:rsidP="00F15352">
            <w:pPr>
              <w:spacing w:after="0" w:line="240" w:lineRule="auto"/>
              <w:jc w:val="center"/>
              <w:rPr>
                <w:color w:val="000000"/>
                <w:sz w:val="20"/>
                <w:szCs w:val="20"/>
              </w:rPr>
            </w:pPr>
            <w:r w:rsidRPr="00F15352">
              <w:rPr>
                <w:color w:val="000000"/>
                <w:sz w:val="20"/>
                <w:szCs w:val="20"/>
              </w:rPr>
              <w:t>946,69</w:t>
            </w:r>
          </w:p>
        </w:tc>
        <w:tc>
          <w:tcPr>
            <w:tcW w:w="469" w:type="pct"/>
            <w:tcBorders>
              <w:top w:val="nil"/>
              <w:left w:val="nil"/>
              <w:bottom w:val="single" w:sz="4" w:space="0" w:color="auto"/>
              <w:right w:val="single" w:sz="4" w:space="0" w:color="auto"/>
            </w:tcBorders>
            <w:vAlign w:val="center"/>
          </w:tcPr>
          <w:p w14:paraId="34E8264C" w14:textId="0047ADA7" w:rsidR="00F15352" w:rsidRPr="00F15352" w:rsidRDefault="00F15352" w:rsidP="00F15352">
            <w:pPr>
              <w:spacing w:after="0" w:line="240" w:lineRule="auto"/>
              <w:jc w:val="center"/>
              <w:rPr>
                <w:color w:val="000000"/>
                <w:sz w:val="20"/>
                <w:szCs w:val="20"/>
              </w:rPr>
            </w:pPr>
            <w:r w:rsidRPr="00F15352">
              <w:rPr>
                <w:color w:val="000000"/>
                <w:sz w:val="20"/>
                <w:szCs w:val="20"/>
              </w:rPr>
              <w:t>984,18</w:t>
            </w:r>
          </w:p>
        </w:tc>
      </w:tr>
      <w:tr w:rsidR="00F15352" w:rsidRPr="008C57BC" w14:paraId="77D5E4FC"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24D1983D"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17CA2A63" w14:textId="54A30739" w:rsidR="00F15352" w:rsidRPr="008C57BC" w:rsidRDefault="00F15352" w:rsidP="00F15352">
            <w:pPr>
              <w:spacing w:after="0" w:line="240" w:lineRule="auto"/>
              <w:rPr>
                <w:sz w:val="20"/>
                <w:szCs w:val="20"/>
                <w:lang w:eastAsia="ru-RU"/>
              </w:rPr>
            </w:pPr>
            <w:r w:rsidRPr="00C91806">
              <w:rPr>
                <w:sz w:val="20"/>
                <w:szCs w:val="20"/>
                <w:lang w:eastAsia="ru-RU"/>
              </w:rPr>
              <w:t>- максимальное 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52D4D5D2" w14:textId="58DD7F96" w:rsidR="00F15352" w:rsidRPr="00F15352" w:rsidRDefault="00F15352" w:rsidP="00F15352">
            <w:pPr>
              <w:spacing w:after="0" w:line="240" w:lineRule="auto"/>
              <w:jc w:val="center"/>
              <w:rPr>
                <w:color w:val="000000"/>
                <w:sz w:val="20"/>
                <w:szCs w:val="20"/>
              </w:rPr>
            </w:pPr>
            <w:r w:rsidRPr="00F15352">
              <w:rPr>
                <w:color w:val="000000"/>
                <w:sz w:val="20"/>
                <w:szCs w:val="20"/>
              </w:rPr>
              <w:t>1162,48</w:t>
            </w:r>
          </w:p>
        </w:tc>
        <w:tc>
          <w:tcPr>
            <w:tcW w:w="470" w:type="pct"/>
            <w:tcBorders>
              <w:top w:val="nil"/>
              <w:left w:val="nil"/>
              <w:bottom w:val="single" w:sz="4" w:space="0" w:color="auto"/>
              <w:right w:val="single" w:sz="4" w:space="0" w:color="auto"/>
            </w:tcBorders>
            <w:vAlign w:val="center"/>
          </w:tcPr>
          <w:p w14:paraId="4A1BBA2C" w14:textId="447485DE" w:rsidR="00F15352" w:rsidRPr="00F15352" w:rsidRDefault="00F15352" w:rsidP="00F15352">
            <w:pPr>
              <w:spacing w:after="0" w:line="240" w:lineRule="auto"/>
              <w:jc w:val="center"/>
              <w:rPr>
                <w:color w:val="000000"/>
                <w:sz w:val="20"/>
                <w:szCs w:val="20"/>
              </w:rPr>
            </w:pPr>
            <w:r w:rsidRPr="00F15352">
              <w:rPr>
                <w:color w:val="000000"/>
                <w:sz w:val="20"/>
                <w:szCs w:val="20"/>
              </w:rPr>
              <w:t>1172,22</w:t>
            </w:r>
          </w:p>
        </w:tc>
        <w:tc>
          <w:tcPr>
            <w:tcW w:w="470" w:type="pct"/>
            <w:tcBorders>
              <w:top w:val="nil"/>
              <w:left w:val="nil"/>
              <w:bottom w:val="single" w:sz="4" w:space="0" w:color="auto"/>
              <w:right w:val="single" w:sz="4" w:space="0" w:color="auto"/>
            </w:tcBorders>
            <w:vAlign w:val="center"/>
          </w:tcPr>
          <w:p w14:paraId="24C1FE81" w14:textId="45407ED9" w:rsidR="00F15352" w:rsidRPr="00F15352" w:rsidRDefault="00F15352" w:rsidP="00F15352">
            <w:pPr>
              <w:spacing w:after="0" w:line="240" w:lineRule="auto"/>
              <w:jc w:val="center"/>
              <w:rPr>
                <w:color w:val="000000"/>
                <w:sz w:val="20"/>
                <w:szCs w:val="20"/>
              </w:rPr>
            </w:pPr>
            <w:r w:rsidRPr="00F15352">
              <w:rPr>
                <w:color w:val="000000"/>
                <w:sz w:val="20"/>
                <w:szCs w:val="20"/>
              </w:rPr>
              <w:t>1177,09</w:t>
            </w:r>
          </w:p>
        </w:tc>
        <w:tc>
          <w:tcPr>
            <w:tcW w:w="470" w:type="pct"/>
            <w:tcBorders>
              <w:top w:val="nil"/>
              <w:left w:val="nil"/>
              <w:bottom w:val="single" w:sz="4" w:space="0" w:color="auto"/>
              <w:right w:val="single" w:sz="4" w:space="0" w:color="auto"/>
            </w:tcBorders>
            <w:vAlign w:val="center"/>
          </w:tcPr>
          <w:p w14:paraId="414D7082" w14:textId="564F2592" w:rsidR="00F15352" w:rsidRPr="00F15352" w:rsidRDefault="00F15352" w:rsidP="00F15352">
            <w:pPr>
              <w:spacing w:after="0" w:line="240" w:lineRule="auto"/>
              <w:jc w:val="center"/>
              <w:rPr>
                <w:color w:val="000000"/>
                <w:sz w:val="20"/>
                <w:szCs w:val="20"/>
              </w:rPr>
            </w:pPr>
            <w:r w:rsidRPr="00F15352">
              <w:rPr>
                <w:color w:val="000000"/>
                <w:sz w:val="20"/>
                <w:szCs w:val="20"/>
              </w:rPr>
              <w:t>1181,97</w:t>
            </w:r>
          </w:p>
        </w:tc>
        <w:tc>
          <w:tcPr>
            <w:tcW w:w="470" w:type="pct"/>
            <w:tcBorders>
              <w:top w:val="nil"/>
              <w:left w:val="nil"/>
              <w:bottom w:val="single" w:sz="4" w:space="0" w:color="auto"/>
              <w:right w:val="single" w:sz="4" w:space="0" w:color="auto"/>
            </w:tcBorders>
            <w:vAlign w:val="center"/>
          </w:tcPr>
          <w:p w14:paraId="52E1F64E" w14:textId="35612A9B" w:rsidR="00F15352" w:rsidRPr="00F15352" w:rsidRDefault="00F15352" w:rsidP="00F15352">
            <w:pPr>
              <w:spacing w:after="0" w:line="240" w:lineRule="auto"/>
              <w:jc w:val="center"/>
              <w:rPr>
                <w:color w:val="000000"/>
                <w:sz w:val="20"/>
                <w:szCs w:val="20"/>
              </w:rPr>
            </w:pPr>
            <w:r w:rsidRPr="00F15352">
              <w:rPr>
                <w:color w:val="000000"/>
                <w:sz w:val="20"/>
                <w:szCs w:val="20"/>
              </w:rPr>
              <w:t>1206,34</w:t>
            </w:r>
          </w:p>
        </w:tc>
        <w:tc>
          <w:tcPr>
            <w:tcW w:w="470" w:type="pct"/>
            <w:tcBorders>
              <w:top w:val="nil"/>
              <w:left w:val="nil"/>
              <w:bottom w:val="single" w:sz="4" w:space="0" w:color="auto"/>
              <w:right w:val="single" w:sz="4" w:space="0" w:color="auto"/>
            </w:tcBorders>
            <w:vAlign w:val="center"/>
          </w:tcPr>
          <w:p w14:paraId="41B2E853" w14:textId="6BAC4A9B" w:rsidR="00F15352" w:rsidRPr="00F15352" w:rsidRDefault="00F15352" w:rsidP="00F15352">
            <w:pPr>
              <w:spacing w:after="0" w:line="240" w:lineRule="auto"/>
              <w:jc w:val="center"/>
              <w:rPr>
                <w:color w:val="000000"/>
                <w:sz w:val="20"/>
                <w:szCs w:val="20"/>
              </w:rPr>
            </w:pPr>
            <w:r w:rsidRPr="00F15352">
              <w:rPr>
                <w:color w:val="000000"/>
                <w:sz w:val="20"/>
                <w:szCs w:val="20"/>
              </w:rPr>
              <w:t>1230,70</w:t>
            </w:r>
          </w:p>
        </w:tc>
        <w:tc>
          <w:tcPr>
            <w:tcW w:w="469" w:type="pct"/>
            <w:tcBorders>
              <w:top w:val="nil"/>
              <w:left w:val="nil"/>
              <w:bottom w:val="single" w:sz="4" w:space="0" w:color="auto"/>
              <w:right w:val="single" w:sz="4" w:space="0" w:color="auto"/>
            </w:tcBorders>
            <w:vAlign w:val="center"/>
          </w:tcPr>
          <w:p w14:paraId="078797C4" w14:textId="4BB71564" w:rsidR="00F15352" w:rsidRPr="00F15352" w:rsidRDefault="00F15352" w:rsidP="00F15352">
            <w:pPr>
              <w:spacing w:after="0" w:line="240" w:lineRule="auto"/>
              <w:jc w:val="center"/>
              <w:rPr>
                <w:color w:val="000000"/>
                <w:sz w:val="20"/>
                <w:szCs w:val="20"/>
              </w:rPr>
            </w:pPr>
            <w:r w:rsidRPr="00F15352">
              <w:rPr>
                <w:color w:val="000000"/>
                <w:sz w:val="20"/>
                <w:szCs w:val="20"/>
              </w:rPr>
              <w:t>1279,44</w:t>
            </w:r>
          </w:p>
        </w:tc>
      </w:tr>
      <w:tr w:rsidR="00F15352" w:rsidRPr="008C57BC" w14:paraId="7DDE5AB3"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31FC9159"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4160C4AB" w14:textId="0D58F060" w:rsidR="00F15352" w:rsidRPr="008C57BC" w:rsidRDefault="00F15352" w:rsidP="00F15352">
            <w:pPr>
              <w:spacing w:after="0" w:line="240" w:lineRule="auto"/>
              <w:rPr>
                <w:sz w:val="20"/>
                <w:szCs w:val="20"/>
                <w:lang w:eastAsia="ru-RU"/>
              </w:rPr>
            </w:pPr>
            <w:r w:rsidRPr="00C91806">
              <w:rPr>
                <w:sz w:val="20"/>
                <w:szCs w:val="20"/>
                <w:lang w:eastAsia="ru-RU"/>
              </w:rPr>
              <w:t>- в час максимального потребления, м</w:t>
            </w:r>
            <w:r w:rsidRPr="00C91806">
              <w:rPr>
                <w:sz w:val="20"/>
                <w:szCs w:val="20"/>
                <w:vertAlign w:val="superscript"/>
                <w:lang w:eastAsia="ru-RU"/>
              </w:rPr>
              <w:t>3</w:t>
            </w:r>
            <w:r w:rsidRPr="00C91806">
              <w:rPr>
                <w:sz w:val="20"/>
                <w:szCs w:val="20"/>
                <w:lang w:eastAsia="ru-RU"/>
              </w:rPr>
              <w:t>/ч</w:t>
            </w:r>
          </w:p>
        </w:tc>
        <w:tc>
          <w:tcPr>
            <w:tcW w:w="470" w:type="pct"/>
            <w:tcBorders>
              <w:top w:val="nil"/>
              <w:left w:val="single" w:sz="4" w:space="0" w:color="auto"/>
              <w:bottom w:val="single" w:sz="4" w:space="0" w:color="auto"/>
              <w:right w:val="single" w:sz="4" w:space="0" w:color="auto"/>
            </w:tcBorders>
            <w:vAlign w:val="center"/>
          </w:tcPr>
          <w:p w14:paraId="320E6E2D" w14:textId="49BC8B8C" w:rsidR="00F15352" w:rsidRPr="00F15352" w:rsidRDefault="00F15352" w:rsidP="00F15352">
            <w:pPr>
              <w:spacing w:after="0" w:line="240" w:lineRule="auto"/>
              <w:jc w:val="center"/>
              <w:rPr>
                <w:color w:val="000000"/>
                <w:sz w:val="20"/>
                <w:szCs w:val="20"/>
              </w:rPr>
            </w:pPr>
            <w:r w:rsidRPr="00F15352">
              <w:rPr>
                <w:color w:val="000000"/>
                <w:sz w:val="20"/>
                <w:szCs w:val="20"/>
              </w:rPr>
              <w:t>81,86</w:t>
            </w:r>
          </w:p>
        </w:tc>
        <w:tc>
          <w:tcPr>
            <w:tcW w:w="470" w:type="pct"/>
            <w:tcBorders>
              <w:top w:val="nil"/>
              <w:left w:val="nil"/>
              <w:bottom w:val="single" w:sz="4" w:space="0" w:color="auto"/>
              <w:right w:val="single" w:sz="4" w:space="0" w:color="auto"/>
            </w:tcBorders>
            <w:vAlign w:val="center"/>
          </w:tcPr>
          <w:p w14:paraId="6EA57B27" w14:textId="61425B1D" w:rsidR="00F15352" w:rsidRPr="00F15352" w:rsidRDefault="00F15352" w:rsidP="00F15352">
            <w:pPr>
              <w:spacing w:after="0" w:line="240" w:lineRule="auto"/>
              <w:jc w:val="center"/>
              <w:rPr>
                <w:color w:val="000000"/>
                <w:sz w:val="20"/>
                <w:szCs w:val="20"/>
              </w:rPr>
            </w:pPr>
            <w:r w:rsidRPr="00F15352">
              <w:rPr>
                <w:color w:val="000000"/>
                <w:sz w:val="20"/>
                <w:szCs w:val="20"/>
              </w:rPr>
              <w:t>82,54</w:t>
            </w:r>
          </w:p>
        </w:tc>
        <w:tc>
          <w:tcPr>
            <w:tcW w:w="470" w:type="pct"/>
            <w:tcBorders>
              <w:top w:val="nil"/>
              <w:left w:val="nil"/>
              <w:bottom w:val="single" w:sz="4" w:space="0" w:color="auto"/>
              <w:right w:val="single" w:sz="4" w:space="0" w:color="auto"/>
            </w:tcBorders>
            <w:vAlign w:val="center"/>
          </w:tcPr>
          <w:p w14:paraId="5D7279F5" w14:textId="49AE5EE5" w:rsidR="00F15352" w:rsidRPr="00F15352" w:rsidRDefault="00F15352" w:rsidP="00F15352">
            <w:pPr>
              <w:spacing w:after="0" w:line="240" w:lineRule="auto"/>
              <w:jc w:val="center"/>
              <w:rPr>
                <w:color w:val="000000"/>
                <w:sz w:val="20"/>
                <w:szCs w:val="20"/>
              </w:rPr>
            </w:pPr>
            <w:r w:rsidRPr="00F15352">
              <w:rPr>
                <w:color w:val="000000"/>
                <w:sz w:val="20"/>
                <w:szCs w:val="20"/>
              </w:rPr>
              <w:t>82,89</w:t>
            </w:r>
          </w:p>
        </w:tc>
        <w:tc>
          <w:tcPr>
            <w:tcW w:w="470" w:type="pct"/>
            <w:tcBorders>
              <w:top w:val="nil"/>
              <w:left w:val="nil"/>
              <w:bottom w:val="single" w:sz="4" w:space="0" w:color="auto"/>
              <w:right w:val="single" w:sz="4" w:space="0" w:color="auto"/>
            </w:tcBorders>
            <w:vAlign w:val="center"/>
          </w:tcPr>
          <w:p w14:paraId="0BBD9056" w14:textId="417B5E98" w:rsidR="00F15352" w:rsidRPr="00F15352" w:rsidRDefault="00F15352" w:rsidP="00F15352">
            <w:pPr>
              <w:spacing w:after="0" w:line="240" w:lineRule="auto"/>
              <w:jc w:val="center"/>
              <w:rPr>
                <w:color w:val="000000"/>
                <w:sz w:val="20"/>
                <w:szCs w:val="20"/>
              </w:rPr>
            </w:pPr>
            <w:r w:rsidRPr="00F15352">
              <w:rPr>
                <w:color w:val="000000"/>
                <w:sz w:val="20"/>
                <w:szCs w:val="20"/>
              </w:rPr>
              <w:t>83,23</w:t>
            </w:r>
          </w:p>
        </w:tc>
        <w:tc>
          <w:tcPr>
            <w:tcW w:w="470" w:type="pct"/>
            <w:tcBorders>
              <w:top w:val="nil"/>
              <w:left w:val="nil"/>
              <w:bottom w:val="single" w:sz="4" w:space="0" w:color="auto"/>
              <w:right w:val="single" w:sz="4" w:space="0" w:color="auto"/>
            </w:tcBorders>
            <w:vAlign w:val="center"/>
          </w:tcPr>
          <w:p w14:paraId="0256EF0A" w14:textId="34E8BA2C" w:rsidR="00F15352" w:rsidRPr="00F15352" w:rsidRDefault="00F15352" w:rsidP="00F15352">
            <w:pPr>
              <w:spacing w:after="0" w:line="240" w:lineRule="auto"/>
              <w:jc w:val="center"/>
              <w:rPr>
                <w:color w:val="000000"/>
                <w:sz w:val="20"/>
                <w:szCs w:val="20"/>
              </w:rPr>
            </w:pPr>
            <w:r w:rsidRPr="00F15352">
              <w:rPr>
                <w:color w:val="000000"/>
                <w:sz w:val="20"/>
                <w:szCs w:val="20"/>
              </w:rPr>
              <w:t>84,95</w:t>
            </w:r>
          </w:p>
        </w:tc>
        <w:tc>
          <w:tcPr>
            <w:tcW w:w="470" w:type="pct"/>
            <w:tcBorders>
              <w:top w:val="nil"/>
              <w:left w:val="nil"/>
              <w:bottom w:val="single" w:sz="4" w:space="0" w:color="auto"/>
              <w:right w:val="single" w:sz="4" w:space="0" w:color="auto"/>
            </w:tcBorders>
            <w:vAlign w:val="center"/>
          </w:tcPr>
          <w:p w14:paraId="5C1D0429" w14:textId="5F3AF25D" w:rsidR="00F15352" w:rsidRPr="00F15352" w:rsidRDefault="00F15352" w:rsidP="00F15352">
            <w:pPr>
              <w:spacing w:after="0" w:line="240" w:lineRule="auto"/>
              <w:jc w:val="center"/>
              <w:rPr>
                <w:color w:val="000000"/>
                <w:sz w:val="20"/>
                <w:szCs w:val="20"/>
              </w:rPr>
            </w:pPr>
            <w:r w:rsidRPr="00F15352">
              <w:rPr>
                <w:color w:val="000000"/>
                <w:sz w:val="20"/>
                <w:szCs w:val="20"/>
              </w:rPr>
              <w:t>86,66</w:t>
            </w:r>
          </w:p>
        </w:tc>
        <w:tc>
          <w:tcPr>
            <w:tcW w:w="469" w:type="pct"/>
            <w:tcBorders>
              <w:top w:val="nil"/>
              <w:left w:val="nil"/>
              <w:bottom w:val="single" w:sz="4" w:space="0" w:color="auto"/>
              <w:right w:val="single" w:sz="4" w:space="0" w:color="auto"/>
            </w:tcBorders>
            <w:vAlign w:val="center"/>
          </w:tcPr>
          <w:p w14:paraId="60357535" w14:textId="7370C574" w:rsidR="00F15352" w:rsidRPr="00F15352" w:rsidRDefault="00F15352" w:rsidP="00F15352">
            <w:pPr>
              <w:spacing w:after="0" w:line="240" w:lineRule="auto"/>
              <w:jc w:val="center"/>
              <w:rPr>
                <w:color w:val="000000"/>
                <w:sz w:val="20"/>
                <w:szCs w:val="20"/>
              </w:rPr>
            </w:pPr>
            <w:r w:rsidRPr="00F15352">
              <w:rPr>
                <w:color w:val="000000"/>
                <w:sz w:val="20"/>
                <w:szCs w:val="20"/>
              </w:rPr>
              <w:t>90,09</w:t>
            </w:r>
          </w:p>
        </w:tc>
      </w:tr>
      <w:tr w:rsidR="00F15352" w:rsidRPr="008C57BC" w14:paraId="3FE36DED"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hideMark/>
          </w:tcPr>
          <w:p w14:paraId="16254CEE" w14:textId="77777777" w:rsidR="00F15352" w:rsidRPr="008C57BC" w:rsidRDefault="00F15352" w:rsidP="00F15352">
            <w:pPr>
              <w:spacing w:after="0" w:line="240" w:lineRule="auto"/>
              <w:jc w:val="center"/>
              <w:rPr>
                <w:sz w:val="20"/>
                <w:szCs w:val="20"/>
                <w:lang w:eastAsia="ru-RU"/>
              </w:rPr>
            </w:pPr>
            <w:r w:rsidRPr="008C57BC">
              <w:rPr>
                <w:sz w:val="20"/>
                <w:szCs w:val="20"/>
                <w:lang w:eastAsia="ru-RU"/>
              </w:rPr>
              <w:t>2</w:t>
            </w:r>
          </w:p>
        </w:tc>
        <w:tc>
          <w:tcPr>
            <w:tcW w:w="1409" w:type="pct"/>
            <w:tcBorders>
              <w:top w:val="nil"/>
              <w:left w:val="nil"/>
              <w:bottom w:val="single" w:sz="4" w:space="0" w:color="auto"/>
              <w:right w:val="single" w:sz="4" w:space="0" w:color="auto"/>
            </w:tcBorders>
            <w:shd w:val="clear" w:color="auto" w:fill="auto"/>
            <w:vAlign w:val="center"/>
            <w:hideMark/>
          </w:tcPr>
          <w:p w14:paraId="3004F298" w14:textId="782C098A" w:rsidR="00F15352" w:rsidRPr="008C57BC" w:rsidRDefault="00F15352" w:rsidP="00F15352">
            <w:pPr>
              <w:spacing w:after="0" w:line="240" w:lineRule="auto"/>
              <w:rPr>
                <w:bCs/>
                <w:sz w:val="20"/>
                <w:szCs w:val="20"/>
                <w:lang w:eastAsia="ru-RU"/>
              </w:rPr>
            </w:pPr>
            <w:r w:rsidRPr="008C57BC">
              <w:rPr>
                <w:bCs/>
                <w:sz w:val="20"/>
                <w:szCs w:val="20"/>
                <w:lang w:eastAsia="ru-RU"/>
              </w:rPr>
              <w:t xml:space="preserve">Объёмы реализации воды, </w:t>
            </w:r>
            <w:r w:rsidRPr="008C57BC">
              <w:rPr>
                <w:sz w:val="20"/>
                <w:szCs w:val="20"/>
                <w:lang w:eastAsia="ru-RU"/>
              </w:rPr>
              <w:t>м</w:t>
            </w:r>
            <w:r w:rsidRPr="008C57BC">
              <w:rPr>
                <w:sz w:val="20"/>
                <w:szCs w:val="20"/>
                <w:vertAlign w:val="superscript"/>
                <w:lang w:eastAsia="ru-RU"/>
              </w:rPr>
              <w:t>3</w:t>
            </w:r>
            <w:r w:rsidRPr="008C57BC">
              <w:rPr>
                <w:sz w:val="20"/>
                <w:szCs w:val="20"/>
                <w:lang w:eastAsia="ru-RU"/>
              </w:rPr>
              <w:t>/год</w:t>
            </w:r>
            <w:r>
              <w:rPr>
                <w:sz w:val="20"/>
                <w:szCs w:val="20"/>
                <w:lang w:eastAsia="ru-RU"/>
              </w:rPr>
              <w:t xml:space="preserve">, </w:t>
            </w:r>
            <w:r w:rsidRPr="008C57BC">
              <w:rPr>
                <w:bCs/>
                <w:sz w:val="20"/>
                <w:szCs w:val="20"/>
                <w:lang w:eastAsia="ru-RU"/>
              </w:rPr>
              <w:t>в том числе:</w:t>
            </w:r>
          </w:p>
        </w:tc>
        <w:tc>
          <w:tcPr>
            <w:tcW w:w="470" w:type="pct"/>
            <w:tcBorders>
              <w:top w:val="nil"/>
              <w:left w:val="single" w:sz="4" w:space="0" w:color="auto"/>
              <w:bottom w:val="single" w:sz="4" w:space="0" w:color="auto"/>
              <w:right w:val="single" w:sz="4" w:space="0" w:color="auto"/>
            </w:tcBorders>
            <w:vAlign w:val="center"/>
          </w:tcPr>
          <w:p w14:paraId="2722E96B" w14:textId="57C5277A"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4056583</w:t>
            </w:r>
          </w:p>
        </w:tc>
        <w:tc>
          <w:tcPr>
            <w:tcW w:w="470" w:type="pct"/>
            <w:tcBorders>
              <w:top w:val="nil"/>
              <w:left w:val="nil"/>
              <w:bottom w:val="single" w:sz="4" w:space="0" w:color="auto"/>
              <w:right w:val="single" w:sz="4" w:space="0" w:color="auto"/>
            </w:tcBorders>
            <w:vAlign w:val="center"/>
          </w:tcPr>
          <w:p w14:paraId="0161797A" w14:textId="25248E25"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4090591</w:t>
            </w:r>
          </w:p>
        </w:tc>
        <w:tc>
          <w:tcPr>
            <w:tcW w:w="470" w:type="pct"/>
            <w:tcBorders>
              <w:top w:val="nil"/>
              <w:left w:val="nil"/>
              <w:bottom w:val="single" w:sz="4" w:space="0" w:color="auto"/>
              <w:right w:val="single" w:sz="4" w:space="0" w:color="auto"/>
            </w:tcBorders>
            <w:vAlign w:val="center"/>
          </w:tcPr>
          <w:p w14:paraId="137DFB5D" w14:textId="433137A2"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4107596</w:t>
            </w:r>
          </w:p>
        </w:tc>
        <w:tc>
          <w:tcPr>
            <w:tcW w:w="470" w:type="pct"/>
            <w:tcBorders>
              <w:top w:val="nil"/>
              <w:left w:val="nil"/>
              <w:bottom w:val="single" w:sz="4" w:space="0" w:color="auto"/>
              <w:right w:val="single" w:sz="4" w:space="0" w:color="auto"/>
            </w:tcBorders>
            <w:vAlign w:val="center"/>
          </w:tcPr>
          <w:p w14:paraId="6320E18C" w14:textId="18785FEF"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4124600</w:t>
            </w:r>
          </w:p>
        </w:tc>
        <w:tc>
          <w:tcPr>
            <w:tcW w:w="470" w:type="pct"/>
            <w:tcBorders>
              <w:top w:val="nil"/>
              <w:left w:val="nil"/>
              <w:bottom w:val="single" w:sz="4" w:space="0" w:color="auto"/>
              <w:right w:val="single" w:sz="4" w:space="0" w:color="auto"/>
            </w:tcBorders>
            <w:vAlign w:val="center"/>
          </w:tcPr>
          <w:p w14:paraId="7F799721" w14:textId="291A96ED"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4209630</w:t>
            </w:r>
          </w:p>
        </w:tc>
        <w:tc>
          <w:tcPr>
            <w:tcW w:w="470" w:type="pct"/>
            <w:tcBorders>
              <w:top w:val="nil"/>
              <w:left w:val="nil"/>
              <w:bottom w:val="single" w:sz="4" w:space="0" w:color="auto"/>
              <w:right w:val="single" w:sz="4" w:space="0" w:color="auto"/>
            </w:tcBorders>
            <w:vAlign w:val="center"/>
          </w:tcPr>
          <w:p w14:paraId="76A7B848" w14:textId="767122EC"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4294651</w:t>
            </w:r>
          </w:p>
        </w:tc>
        <w:tc>
          <w:tcPr>
            <w:tcW w:w="469" w:type="pct"/>
            <w:tcBorders>
              <w:top w:val="nil"/>
              <w:left w:val="nil"/>
              <w:bottom w:val="single" w:sz="4" w:space="0" w:color="auto"/>
              <w:right w:val="single" w:sz="4" w:space="0" w:color="auto"/>
            </w:tcBorders>
            <w:vAlign w:val="center"/>
          </w:tcPr>
          <w:p w14:paraId="1B55A68F" w14:textId="0B1F93B7"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4464711</w:t>
            </w:r>
          </w:p>
        </w:tc>
      </w:tr>
      <w:tr w:rsidR="00F15352" w:rsidRPr="008C57BC" w14:paraId="06D25E9D"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035108ED"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56D027F7" w14:textId="02296997" w:rsidR="00F15352" w:rsidRPr="008C57BC" w:rsidRDefault="00F15352" w:rsidP="00F15352">
            <w:pPr>
              <w:spacing w:after="0" w:line="240" w:lineRule="auto"/>
              <w:rPr>
                <w:bCs/>
                <w:sz w:val="20"/>
                <w:szCs w:val="20"/>
                <w:lang w:eastAsia="ru-RU"/>
              </w:rPr>
            </w:pPr>
            <w:r w:rsidRPr="00C91806">
              <w:rPr>
                <w:sz w:val="20"/>
                <w:szCs w:val="20"/>
                <w:lang w:eastAsia="ru-RU"/>
              </w:rPr>
              <w:t>- среднесуточное,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5308490C" w14:textId="55729198" w:rsidR="00F15352" w:rsidRPr="00F15352" w:rsidRDefault="00F15352" w:rsidP="00F15352">
            <w:pPr>
              <w:spacing w:after="0" w:line="240" w:lineRule="auto"/>
              <w:jc w:val="center"/>
              <w:rPr>
                <w:color w:val="000000"/>
                <w:sz w:val="20"/>
                <w:szCs w:val="20"/>
              </w:rPr>
            </w:pPr>
            <w:r w:rsidRPr="00F15352">
              <w:rPr>
                <w:color w:val="000000"/>
                <w:sz w:val="20"/>
                <w:szCs w:val="20"/>
              </w:rPr>
              <w:t>11113,93</w:t>
            </w:r>
          </w:p>
        </w:tc>
        <w:tc>
          <w:tcPr>
            <w:tcW w:w="470" w:type="pct"/>
            <w:tcBorders>
              <w:top w:val="nil"/>
              <w:left w:val="nil"/>
              <w:bottom w:val="single" w:sz="4" w:space="0" w:color="auto"/>
              <w:right w:val="single" w:sz="4" w:space="0" w:color="auto"/>
            </w:tcBorders>
            <w:vAlign w:val="center"/>
          </w:tcPr>
          <w:p w14:paraId="7FE74079" w14:textId="27486450" w:rsidR="00F15352" w:rsidRPr="00F15352" w:rsidRDefault="00F15352" w:rsidP="00F15352">
            <w:pPr>
              <w:spacing w:after="0" w:line="240" w:lineRule="auto"/>
              <w:jc w:val="center"/>
              <w:rPr>
                <w:color w:val="000000"/>
                <w:sz w:val="20"/>
                <w:szCs w:val="20"/>
              </w:rPr>
            </w:pPr>
            <w:r w:rsidRPr="00F15352">
              <w:rPr>
                <w:color w:val="000000"/>
                <w:sz w:val="20"/>
                <w:szCs w:val="20"/>
              </w:rPr>
              <w:t>11207,10</w:t>
            </w:r>
          </w:p>
        </w:tc>
        <w:tc>
          <w:tcPr>
            <w:tcW w:w="470" w:type="pct"/>
            <w:tcBorders>
              <w:top w:val="nil"/>
              <w:left w:val="nil"/>
              <w:bottom w:val="single" w:sz="4" w:space="0" w:color="auto"/>
              <w:right w:val="single" w:sz="4" w:space="0" w:color="auto"/>
            </w:tcBorders>
            <w:vAlign w:val="center"/>
          </w:tcPr>
          <w:p w14:paraId="65A17078" w14:textId="1F3D20B7" w:rsidR="00F15352" w:rsidRPr="00F15352" w:rsidRDefault="00F15352" w:rsidP="00F15352">
            <w:pPr>
              <w:spacing w:after="0" w:line="240" w:lineRule="auto"/>
              <w:jc w:val="center"/>
              <w:rPr>
                <w:color w:val="000000"/>
                <w:sz w:val="20"/>
                <w:szCs w:val="20"/>
              </w:rPr>
            </w:pPr>
            <w:r w:rsidRPr="00F15352">
              <w:rPr>
                <w:color w:val="000000"/>
                <w:sz w:val="20"/>
                <w:szCs w:val="20"/>
              </w:rPr>
              <w:t>11253,69</w:t>
            </w:r>
          </w:p>
        </w:tc>
        <w:tc>
          <w:tcPr>
            <w:tcW w:w="470" w:type="pct"/>
            <w:tcBorders>
              <w:top w:val="nil"/>
              <w:left w:val="nil"/>
              <w:bottom w:val="single" w:sz="4" w:space="0" w:color="auto"/>
              <w:right w:val="single" w:sz="4" w:space="0" w:color="auto"/>
            </w:tcBorders>
            <w:vAlign w:val="center"/>
          </w:tcPr>
          <w:p w14:paraId="7D649803" w14:textId="071CC32F" w:rsidR="00F15352" w:rsidRPr="00F15352" w:rsidRDefault="00F15352" w:rsidP="00F15352">
            <w:pPr>
              <w:spacing w:after="0" w:line="240" w:lineRule="auto"/>
              <w:jc w:val="center"/>
              <w:rPr>
                <w:color w:val="000000"/>
                <w:sz w:val="20"/>
                <w:szCs w:val="20"/>
              </w:rPr>
            </w:pPr>
            <w:r w:rsidRPr="00F15352">
              <w:rPr>
                <w:color w:val="000000"/>
                <w:sz w:val="20"/>
                <w:szCs w:val="20"/>
              </w:rPr>
              <w:t>11300,27</w:t>
            </w:r>
          </w:p>
        </w:tc>
        <w:tc>
          <w:tcPr>
            <w:tcW w:w="470" w:type="pct"/>
            <w:tcBorders>
              <w:top w:val="nil"/>
              <w:left w:val="nil"/>
              <w:bottom w:val="single" w:sz="4" w:space="0" w:color="auto"/>
              <w:right w:val="single" w:sz="4" w:space="0" w:color="auto"/>
            </w:tcBorders>
            <w:vAlign w:val="center"/>
          </w:tcPr>
          <w:p w14:paraId="1728A4ED" w14:textId="7578861D" w:rsidR="00F15352" w:rsidRPr="00F15352" w:rsidRDefault="00F15352" w:rsidP="00F15352">
            <w:pPr>
              <w:spacing w:after="0" w:line="240" w:lineRule="auto"/>
              <w:jc w:val="center"/>
              <w:rPr>
                <w:color w:val="000000"/>
                <w:sz w:val="20"/>
                <w:szCs w:val="20"/>
              </w:rPr>
            </w:pPr>
            <w:r w:rsidRPr="00F15352">
              <w:rPr>
                <w:color w:val="000000"/>
                <w:sz w:val="20"/>
                <w:szCs w:val="20"/>
              </w:rPr>
              <w:t>11533,23</w:t>
            </w:r>
          </w:p>
        </w:tc>
        <w:tc>
          <w:tcPr>
            <w:tcW w:w="470" w:type="pct"/>
            <w:tcBorders>
              <w:top w:val="nil"/>
              <w:left w:val="nil"/>
              <w:bottom w:val="single" w:sz="4" w:space="0" w:color="auto"/>
              <w:right w:val="single" w:sz="4" w:space="0" w:color="auto"/>
            </w:tcBorders>
            <w:vAlign w:val="center"/>
          </w:tcPr>
          <w:p w14:paraId="0D4BD910" w14:textId="2BBDEE8A" w:rsidR="00F15352" w:rsidRPr="00F15352" w:rsidRDefault="00F15352" w:rsidP="00F15352">
            <w:pPr>
              <w:spacing w:after="0" w:line="240" w:lineRule="auto"/>
              <w:jc w:val="center"/>
              <w:rPr>
                <w:color w:val="000000"/>
                <w:sz w:val="20"/>
                <w:szCs w:val="20"/>
              </w:rPr>
            </w:pPr>
            <w:r w:rsidRPr="00F15352">
              <w:rPr>
                <w:color w:val="000000"/>
                <w:sz w:val="20"/>
                <w:szCs w:val="20"/>
              </w:rPr>
              <w:t>11766,17</w:t>
            </w:r>
          </w:p>
        </w:tc>
        <w:tc>
          <w:tcPr>
            <w:tcW w:w="469" w:type="pct"/>
            <w:tcBorders>
              <w:top w:val="nil"/>
              <w:left w:val="nil"/>
              <w:bottom w:val="single" w:sz="4" w:space="0" w:color="auto"/>
              <w:right w:val="single" w:sz="4" w:space="0" w:color="auto"/>
            </w:tcBorders>
            <w:vAlign w:val="center"/>
          </w:tcPr>
          <w:p w14:paraId="31D300CC" w14:textId="3074DC1B" w:rsidR="00F15352" w:rsidRPr="00F15352" w:rsidRDefault="00F15352" w:rsidP="00F15352">
            <w:pPr>
              <w:spacing w:after="0" w:line="240" w:lineRule="auto"/>
              <w:jc w:val="center"/>
              <w:rPr>
                <w:color w:val="000000"/>
                <w:sz w:val="20"/>
                <w:szCs w:val="20"/>
              </w:rPr>
            </w:pPr>
            <w:r w:rsidRPr="00F15352">
              <w:rPr>
                <w:color w:val="000000"/>
                <w:sz w:val="20"/>
                <w:szCs w:val="20"/>
              </w:rPr>
              <w:t>12232,08</w:t>
            </w:r>
          </w:p>
        </w:tc>
      </w:tr>
      <w:tr w:rsidR="00F15352" w:rsidRPr="008C57BC" w14:paraId="33631EE8"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57655E92"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66E9E11A" w14:textId="09C46EB2" w:rsidR="00F15352" w:rsidRPr="008C57BC" w:rsidRDefault="00F15352" w:rsidP="00F15352">
            <w:pPr>
              <w:spacing w:after="0" w:line="240" w:lineRule="auto"/>
              <w:rPr>
                <w:bCs/>
                <w:sz w:val="20"/>
                <w:szCs w:val="20"/>
                <w:lang w:eastAsia="ru-RU"/>
              </w:rPr>
            </w:pPr>
            <w:r w:rsidRPr="00C91806">
              <w:rPr>
                <w:sz w:val="20"/>
                <w:szCs w:val="20"/>
                <w:lang w:eastAsia="ru-RU"/>
              </w:rPr>
              <w:t>- максимальное 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462E7835" w14:textId="0E2CC596" w:rsidR="00F15352" w:rsidRPr="00F15352" w:rsidRDefault="00F15352" w:rsidP="00F15352">
            <w:pPr>
              <w:spacing w:after="0" w:line="240" w:lineRule="auto"/>
              <w:jc w:val="center"/>
              <w:rPr>
                <w:color w:val="000000"/>
                <w:sz w:val="20"/>
                <w:szCs w:val="20"/>
              </w:rPr>
            </w:pPr>
            <w:r w:rsidRPr="00F15352">
              <w:rPr>
                <w:color w:val="000000"/>
                <w:sz w:val="20"/>
                <w:szCs w:val="20"/>
              </w:rPr>
              <w:t>14448,10</w:t>
            </w:r>
          </w:p>
        </w:tc>
        <w:tc>
          <w:tcPr>
            <w:tcW w:w="470" w:type="pct"/>
            <w:tcBorders>
              <w:top w:val="nil"/>
              <w:left w:val="nil"/>
              <w:bottom w:val="single" w:sz="4" w:space="0" w:color="auto"/>
              <w:right w:val="single" w:sz="4" w:space="0" w:color="auto"/>
            </w:tcBorders>
            <w:vAlign w:val="center"/>
          </w:tcPr>
          <w:p w14:paraId="7FC65899" w14:textId="66A4D3CC" w:rsidR="00F15352" w:rsidRPr="00F15352" w:rsidRDefault="00F15352" w:rsidP="00F15352">
            <w:pPr>
              <w:spacing w:after="0" w:line="240" w:lineRule="auto"/>
              <w:jc w:val="center"/>
              <w:rPr>
                <w:color w:val="000000"/>
                <w:sz w:val="20"/>
                <w:szCs w:val="20"/>
              </w:rPr>
            </w:pPr>
            <w:r w:rsidRPr="00F15352">
              <w:rPr>
                <w:color w:val="000000"/>
                <w:sz w:val="20"/>
                <w:szCs w:val="20"/>
              </w:rPr>
              <w:t>14569,23</w:t>
            </w:r>
          </w:p>
        </w:tc>
        <w:tc>
          <w:tcPr>
            <w:tcW w:w="470" w:type="pct"/>
            <w:tcBorders>
              <w:top w:val="nil"/>
              <w:left w:val="nil"/>
              <w:bottom w:val="single" w:sz="4" w:space="0" w:color="auto"/>
              <w:right w:val="single" w:sz="4" w:space="0" w:color="auto"/>
            </w:tcBorders>
            <w:vAlign w:val="center"/>
          </w:tcPr>
          <w:p w14:paraId="7741F37E" w14:textId="5C5E1DD0" w:rsidR="00F15352" w:rsidRPr="00F15352" w:rsidRDefault="00F15352" w:rsidP="00F15352">
            <w:pPr>
              <w:spacing w:after="0" w:line="240" w:lineRule="auto"/>
              <w:jc w:val="center"/>
              <w:rPr>
                <w:color w:val="000000"/>
                <w:sz w:val="20"/>
                <w:szCs w:val="20"/>
              </w:rPr>
            </w:pPr>
            <w:r w:rsidRPr="00F15352">
              <w:rPr>
                <w:color w:val="000000"/>
                <w:sz w:val="20"/>
                <w:szCs w:val="20"/>
              </w:rPr>
              <w:t>14629,79</w:t>
            </w:r>
          </w:p>
        </w:tc>
        <w:tc>
          <w:tcPr>
            <w:tcW w:w="470" w:type="pct"/>
            <w:tcBorders>
              <w:top w:val="nil"/>
              <w:left w:val="nil"/>
              <w:bottom w:val="single" w:sz="4" w:space="0" w:color="auto"/>
              <w:right w:val="single" w:sz="4" w:space="0" w:color="auto"/>
            </w:tcBorders>
            <w:vAlign w:val="center"/>
          </w:tcPr>
          <w:p w14:paraId="38272A2D" w14:textId="21AA9333" w:rsidR="00F15352" w:rsidRPr="00F15352" w:rsidRDefault="00F15352" w:rsidP="00F15352">
            <w:pPr>
              <w:spacing w:after="0" w:line="240" w:lineRule="auto"/>
              <w:jc w:val="center"/>
              <w:rPr>
                <w:color w:val="000000"/>
                <w:sz w:val="20"/>
                <w:szCs w:val="20"/>
              </w:rPr>
            </w:pPr>
            <w:r w:rsidRPr="00F15352">
              <w:rPr>
                <w:color w:val="000000"/>
                <w:sz w:val="20"/>
                <w:szCs w:val="20"/>
              </w:rPr>
              <w:t>14690,36</w:t>
            </w:r>
          </w:p>
        </w:tc>
        <w:tc>
          <w:tcPr>
            <w:tcW w:w="470" w:type="pct"/>
            <w:tcBorders>
              <w:top w:val="nil"/>
              <w:left w:val="nil"/>
              <w:bottom w:val="single" w:sz="4" w:space="0" w:color="auto"/>
              <w:right w:val="single" w:sz="4" w:space="0" w:color="auto"/>
            </w:tcBorders>
            <w:vAlign w:val="center"/>
          </w:tcPr>
          <w:p w14:paraId="5189CE7F" w14:textId="27DDCED1" w:rsidR="00F15352" w:rsidRPr="00F15352" w:rsidRDefault="00F15352" w:rsidP="00F15352">
            <w:pPr>
              <w:spacing w:after="0" w:line="240" w:lineRule="auto"/>
              <w:jc w:val="center"/>
              <w:rPr>
                <w:color w:val="000000"/>
                <w:sz w:val="20"/>
                <w:szCs w:val="20"/>
              </w:rPr>
            </w:pPr>
            <w:r w:rsidRPr="00F15352">
              <w:rPr>
                <w:color w:val="000000"/>
                <w:sz w:val="20"/>
                <w:szCs w:val="20"/>
              </w:rPr>
              <w:t>14993,20</w:t>
            </w:r>
          </w:p>
        </w:tc>
        <w:tc>
          <w:tcPr>
            <w:tcW w:w="470" w:type="pct"/>
            <w:tcBorders>
              <w:top w:val="nil"/>
              <w:left w:val="nil"/>
              <w:bottom w:val="single" w:sz="4" w:space="0" w:color="auto"/>
              <w:right w:val="single" w:sz="4" w:space="0" w:color="auto"/>
            </w:tcBorders>
            <w:vAlign w:val="center"/>
          </w:tcPr>
          <w:p w14:paraId="2EC3C949" w14:textId="0353DFC0" w:rsidR="00F15352" w:rsidRPr="00F15352" w:rsidRDefault="00F15352" w:rsidP="00F15352">
            <w:pPr>
              <w:spacing w:after="0" w:line="240" w:lineRule="auto"/>
              <w:jc w:val="center"/>
              <w:rPr>
                <w:color w:val="000000"/>
                <w:sz w:val="20"/>
                <w:szCs w:val="20"/>
              </w:rPr>
            </w:pPr>
            <w:r w:rsidRPr="00F15352">
              <w:rPr>
                <w:color w:val="000000"/>
                <w:sz w:val="20"/>
                <w:szCs w:val="20"/>
              </w:rPr>
              <w:t>15296,02</w:t>
            </w:r>
          </w:p>
        </w:tc>
        <w:tc>
          <w:tcPr>
            <w:tcW w:w="469" w:type="pct"/>
            <w:tcBorders>
              <w:top w:val="nil"/>
              <w:left w:val="nil"/>
              <w:bottom w:val="single" w:sz="4" w:space="0" w:color="auto"/>
              <w:right w:val="single" w:sz="4" w:space="0" w:color="auto"/>
            </w:tcBorders>
            <w:vAlign w:val="center"/>
          </w:tcPr>
          <w:p w14:paraId="280DC59F" w14:textId="43BB8897" w:rsidR="00F15352" w:rsidRPr="00F15352" w:rsidRDefault="00F15352" w:rsidP="00F15352">
            <w:pPr>
              <w:spacing w:after="0" w:line="240" w:lineRule="auto"/>
              <w:jc w:val="center"/>
              <w:rPr>
                <w:color w:val="000000"/>
                <w:sz w:val="20"/>
                <w:szCs w:val="20"/>
              </w:rPr>
            </w:pPr>
            <w:r w:rsidRPr="00F15352">
              <w:rPr>
                <w:color w:val="000000"/>
                <w:sz w:val="20"/>
                <w:szCs w:val="20"/>
              </w:rPr>
              <w:t>15901,71</w:t>
            </w:r>
          </w:p>
        </w:tc>
      </w:tr>
      <w:tr w:rsidR="00F15352" w:rsidRPr="008C57BC" w14:paraId="32552C50"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241939AE"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76C68FD7" w14:textId="4FD755EB" w:rsidR="00F15352" w:rsidRPr="008C57BC" w:rsidRDefault="00F15352" w:rsidP="00F15352">
            <w:pPr>
              <w:spacing w:after="0" w:line="240" w:lineRule="auto"/>
              <w:rPr>
                <w:bCs/>
                <w:sz w:val="20"/>
                <w:szCs w:val="20"/>
                <w:lang w:eastAsia="ru-RU"/>
              </w:rPr>
            </w:pPr>
            <w:r w:rsidRPr="00C91806">
              <w:rPr>
                <w:sz w:val="20"/>
                <w:szCs w:val="20"/>
                <w:lang w:eastAsia="ru-RU"/>
              </w:rPr>
              <w:t>- в час максимального потребления, м</w:t>
            </w:r>
            <w:r w:rsidRPr="00C91806">
              <w:rPr>
                <w:sz w:val="20"/>
                <w:szCs w:val="20"/>
                <w:vertAlign w:val="superscript"/>
                <w:lang w:eastAsia="ru-RU"/>
              </w:rPr>
              <w:t>3</w:t>
            </w:r>
            <w:r w:rsidRPr="00C91806">
              <w:rPr>
                <w:sz w:val="20"/>
                <w:szCs w:val="20"/>
                <w:lang w:eastAsia="ru-RU"/>
              </w:rPr>
              <w:t>/ч</w:t>
            </w:r>
          </w:p>
        </w:tc>
        <w:tc>
          <w:tcPr>
            <w:tcW w:w="470" w:type="pct"/>
            <w:tcBorders>
              <w:top w:val="nil"/>
              <w:left w:val="single" w:sz="4" w:space="0" w:color="auto"/>
              <w:bottom w:val="single" w:sz="4" w:space="0" w:color="auto"/>
              <w:right w:val="single" w:sz="4" w:space="0" w:color="auto"/>
            </w:tcBorders>
            <w:vAlign w:val="center"/>
          </w:tcPr>
          <w:p w14:paraId="3949DEBA" w14:textId="0C73D969" w:rsidR="00F15352" w:rsidRPr="00F15352" w:rsidRDefault="00F15352" w:rsidP="00F15352">
            <w:pPr>
              <w:spacing w:after="0" w:line="240" w:lineRule="auto"/>
              <w:jc w:val="center"/>
              <w:rPr>
                <w:color w:val="000000"/>
                <w:sz w:val="20"/>
                <w:szCs w:val="20"/>
              </w:rPr>
            </w:pPr>
            <w:r w:rsidRPr="00F15352">
              <w:rPr>
                <w:color w:val="000000"/>
                <w:sz w:val="20"/>
                <w:szCs w:val="20"/>
              </w:rPr>
              <w:t>1017,39</w:t>
            </w:r>
          </w:p>
        </w:tc>
        <w:tc>
          <w:tcPr>
            <w:tcW w:w="470" w:type="pct"/>
            <w:tcBorders>
              <w:top w:val="nil"/>
              <w:left w:val="nil"/>
              <w:bottom w:val="single" w:sz="4" w:space="0" w:color="auto"/>
              <w:right w:val="single" w:sz="4" w:space="0" w:color="auto"/>
            </w:tcBorders>
            <w:vAlign w:val="center"/>
          </w:tcPr>
          <w:p w14:paraId="61F24C73" w14:textId="53683F60" w:rsidR="00F15352" w:rsidRPr="00F15352" w:rsidRDefault="00F15352" w:rsidP="00F15352">
            <w:pPr>
              <w:spacing w:after="0" w:line="240" w:lineRule="auto"/>
              <w:jc w:val="center"/>
              <w:rPr>
                <w:color w:val="000000"/>
                <w:sz w:val="20"/>
                <w:szCs w:val="20"/>
              </w:rPr>
            </w:pPr>
            <w:r w:rsidRPr="00F15352">
              <w:rPr>
                <w:color w:val="000000"/>
                <w:sz w:val="20"/>
                <w:szCs w:val="20"/>
              </w:rPr>
              <w:t>1025,92</w:t>
            </w:r>
          </w:p>
        </w:tc>
        <w:tc>
          <w:tcPr>
            <w:tcW w:w="470" w:type="pct"/>
            <w:tcBorders>
              <w:top w:val="nil"/>
              <w:left w:val="nil"/>
              <w:bottom w:val="single" w:sz="4" w:space="0" w:color="auto"/>
              <w:right w:val="single" w:sz="4" w:space="0" w:color="auto"/>
            </w:tcBorders>
            <w:vAlign w:val="center"/>
          </w:tcPr>
          <w:p w14:paraId="276BD18A" w14:textId="6154227C" w:rsidR="00F15352" w:rsidRPr="00F15352" w:rsidRDefault="00F15352" w:rsidP="00F15352">
            <w:pPr>
              <w:spacing w:after="0" w:line="240" w:lineRule="auto"/>
              <w:jc w:val="center"/>
              <w:rPr>
                <w:color w:val="000000"/>
                <w:sz w:val="20"/>
                <w:szCs w:val="20"/>
              </w:rPr>
            </w:pPr>
            <w:r w:rsidRPr="00F15352">
              <w:rPr>
                <w:color w:val="000000"/>
                <w:sz w:val="20"/>
                <w:szCs w:val="20"/>
              </w:rPr>
              <w:t>1030,18</w:t>
            </w:r>
          </w:p>
        </w:tc>
        <w:tc>
          <w:tcPr>
            <w:tcW w:w="470" w:type="pct"/>
            <w:tcBorders>
              <w:top w:val="nil"/>
              <w:left w:val="nil"/>
              <w:bottom w:val="single" w:sz="4" w:space="0" w:color="auto"/>
              <w:right w:val="single" w:sz="4" w:space="0" w:color="auto"/>
            </w:tcBorders>
            <w:vAlign w:val="center"/>
          </w:tcPr>
          <w:p w14:paraId="6E5254FA" w14:textId="73BBDC5D" w:rsidR="00F15352" w:rsidRPr="00F15352" w:rsidRDefault="00F15352" w:rsidP="00F15352">
            <w:pPr>
              <w:spacing w:after="0" w:line="240" w:lineRule="auto"/>
              <w:jc w:val="center"/>
              <w:rPr>
                <w:color w:val="000000"/>
                <w:sz w:val="20"/>
                <w:szCs w:val="20"/>
              </w:rPr>
            </w:pPr>
            <w:r w:rsidRPr="00F15352">
              <w:rPr>
                <w:color w:val="000000"/>
                <w:sz w:val="20"/>
                <w:szCs w:val="20"/>
              </w:rPr>
              <w:t>1034,45</w:t>
            </w:r>
          </w:p>
        </w:tc>
        <w:tc>
          <w:tcPr>
            <w:tcW w:w="470" w:type="pct"/>
            <w:tcBorders>
              <w:top w:val="nil"/>
              <w:left w:val="nil"/>
              <w:bottom w:val="single" w:sz="4" w:space="0" w:color="auto"/>
              <w:right w:val="single" w:sz="4" w:space="0" w:color="auto"/>
            </w:tcBorders>
            <w:vAlign w:val="center"/>
          </w:tcPr>
          <w:p w14:paraId="6792DD59" w14:textId="0901DC84" w:rsidR="00F15352" w:rsidRPr="00F15352" w:rsidRDefault="00F15352" w:rsidP="00F15352">
            <w:pPr>
              <w:spacing w:after="0" w:line="240" w:lineRule="auto"/>
              <w:jc w:val="center"/>
              <w:rPr>
                <w:color w:val="000000"/>
                <w:sz w:val="20"/>
                <w:szCs w:val="20"/>
              </w:rPr>
            </w:pPr>
            <w:r w:rsidRPr="00F15352">
              <w:rPr>
                <w:color w:val="000000"/>
                <w:sz w:val="20"/>
                <w:szCs w:val="20"/>
              </w:rPr>
              <w:t>1055,77</w:t>
            </w:r>
          </w:p>
        </w:tc>
        <w:tc>
          <w:tcPr>
            <w:tcW w:w="470" w:type="pct"/>
            <w:tcBorders>
              <w:top w:val="nil"/>
              <w:left w:val="nil"/>
              <w:bottom w:val="single" w:sz="4" w:space="0" w:color="auto"/>
              <w:right w:val="single" w:sz="4" w:space="0" w:color="auto"/>
            </w:tcBorders>
            <w:vAlign w:val="center"/>
          </w:tcPr>
          <w:p w14:paraId="08429A25" w14:textId="277569D4" w:rsidR="00F15352" w:rsidRPr="00F15352" w:rsidRDefault="00F15352" w:rsidP="00F15352">
            <w:pPr>
              <w:spacing w:after="0" w:line="240" w:lineRule="auto"/>
              <w:jc w:val="center"/>
              <w:rPr>
                <w:color w:val="000000"/>
                <w:sz w:val="20"/>
                <w:szCs w:val="20"/>
              </w:rPr>
            </w:pPr>
            <w:r w:rsidRPr="00F15352">
              <w:rPr>
                <w:color w:val="000000"/>
                <w:sz w:val="20"/>
                <w:szCs w:val="20"/>
              </w:rPr>
              <w:t>1077,09</w:t>
            </w:r>
          </w:p>
        </w:tc>
        <w:tc>
          <w:tcPr>
            <w:tcW w:w="469" w:type="pct"/>
            <w:tcBorders>
              <w:top w:val="nil"/>
              <w:left w:val="nil"/>
              <w:bottom w:val="single" w:sz="4" w:space="0" w:color="auto"/>
              <w:right w:val="single" w:sz="4" w:space="0" w:color="auto"/>
            </w:tcBorders>
            <w:vAlign w:val="center"/>
          </w:tcPr>
          <w:p w14:paraId="7E2025C0" w14:textId="5E69B47E" w:rsidR="00F15352" w:rsidRPr="00F15352" w:rsidRDefault="00F15352" w:rsidP="00F15352">
            <w:pPr>
              <w:spacing w:after="0" w:line="240" w:lineRule="auto"/>
              <w:jc w:val="center"/>
              <w:rPr>
                <w:color w:val="000000"/>
                <w:sz w:val="20"/>
                <w:szCs w:val="20"/>
              </w:rPr>
            </w:pPr>
            <w:r w:rsidRPr="00F15352">
              <w:rPr>
                <w:color w:val="000000"/>
                <w:sz w:val="20"/>
                <w:szCs w:val="20"/>
              </w:rPr>
              <w:t>1119,75</w:t>
            </w:r>
          </w:p>
        </w:tc>
      </w:tr>
      <w:tr w:rsidR="00F15352" w:rsidRPr="008C57BC" w14:paraId="7B3ED906"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hideMark/>
          </w:tcPr>
          <w:p w14:paraId="12FCFCDC" w14:textId="77777777" w:rsidR="00F15352" w:rsidRPr="008C57BC" w:rsidRDefault="00F15352" w:rsidP="00F15352">
            <w:pPr>
              <w:spacing w:after="0" w:line="240" w:lineRule="auto"/>
              <w:jc w:val="center"/>
              <w:rPr>
                <w:sz w:val="20"/>
                <w:szCs w:val="20"/>
                <w:lang w:eastAsia="ru-RU"/>
              </w:rPr>
            </w:pPr>
            <w:r w:rsidRPr="008C57BC">
              <w:rPr>
                <w:sz w:val="20"/>
                <w:szCs w:val="20"/>
                <w:lang w:eastAsia="ru-RU"/>
              </w:rPr>
              <w:t>2.1</w:t>
            </w:r>
          </w:p>
        </w:tc>
        <w:tc>
          <w:tcPr>
            <w:tcW w:w="1409" w:type="pct"/>
            <w:tcBorders>
              <w:top w:val="nil"/>
              <w:left w:val="nil"/>
              <w:bottom w:val="single" w:sz="4" w:space="0" w:color="auto"/>
              <w:right w:val="single" w:sz="4" w:space="0" w:color="auto"/>
            </w:tcBorders>
            <w:shd w:val="clear" w:color="auto" w:fill="auto"/>
            <w:vAlign w:val="center"/>
            <w:hideMark/>
          </w:tcPr>
          <w:p w14:paraId="0E7D3CA5" w14:textId="4C76E061" w:rsidR="00F15352" w:rsidRPr="008C57BC" w:rsidRDefault="00F15352" w:rsidP="00F15352">
            <w:pPr>
              <w:spacing w:after="0" w:line="240" w:lineRule="auto"/>
              <w:rPr>
                <w:sz w:val="20"/>
                <w:szCs w:val="20"/>
                <w:lang w:eastAsia="ru-RU"/>
              </w:rPr>
            </w:pPr>
            <w:r w:rsidRPr="008C57BC">
              <w:rPr>
                <w:sz w:val="20"/>
                <w:szCs w:val="20"/>
                <w:lang w:eastAsia="ru-RU"/>
              </w:rPr>
              <w:t>Питьевая вода</w:t>
            </w:r>
            <w:r>
              <w:rPr>
                <w:sz w:val="20"/>
                <w:szCs w:val="20"/>
                <w:lang w:eastAsia="ru-RU"/>
              </w:rPr>
              <w:t>,</w:t>
            </w:r>
            <w:r w:rsidRPr="008C57BC">
              <w:rPr>
                <w:sz w:val="20"/>
                <w:szCs w:val="20"/>
                <w:lang w:eastAsia="ru-RU"/>
              </w:rPr>
              <w:t xml:space="preserve"> м</w:t>
            </w:r>
            <w:r w:rsidRPr="008C57BC">
              <w:rPr>
                <w:sz w:val="20"/>
                <w:szCs w:val="20"/>
                <w:vertAlign w:val="superscript"/>
                <w:lang w:eastAsia="ru-RU"/>
              </w:rPr>
              <w:t>3</w:t>
            </w:r>
            <w:r w:rsidRPr="008C57BC">
              <w:rPr>
                <w:sz w:val="20"/>
                <w:szCs w:val="20"/>
                <w:lang w:eastAsia="ru-RU"/>
              </w:rPr>
              <w:t>/год</w:t>
            </w:r>
          </w:p>
        </w:tc>
        <w:tc>
          <w:tcPr>
            <w:tcW w:w="470" w:type="pct"/>
            <w:tcBorders>
              <w:top w:val="nil"/>
              <w:left w:val="single" w:sz="4" w:space="0" w:color="auto"/>
              <w:bottom w:val="single" w:sz="4" w:space="0" w:color="auto"/>
              <w:right w:val="single" w:sz="4" w:space="0" w:color="auto"/>
            </w:tcBorders>
            <w:vAlign w:val="center"/>
          </w:tcPr>
          <w:p w14:paraId="49D6EEDC" w14:textId="257A373D"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1459794</w:t>
            </w:r>
          </w:p>
        </w:tc>
        <w:tc>
          <w:tcPr>
            <w:tcW w:w="470" w:type="pct"/>
            <w:tcBorders>
              <w:top w:val="nil"/>
              <w:left w:val="nil"/>
              <w:bottom w:val="single" w:sz="4" w:space="0" w:color="auto"/>
              <w:right w:val="single" w:sz="4" w:space="0" w:color="auto"/>
            </w:tcBorders>
            <w:vAlign w:val="center"/>
          </w:tcPr>
          <w:p w14:paraId="559656AC" w14:textId="648DDAD8"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1472032</w:t>
            </w:r>
          </w:p>
        </w:tc>
        <w:tc>
          <w:tcPr>
            <w:tcW w:w="470" w:type="pct"/>
            <w:tcBorders>
              <w:top w:val="nil"/>
              <w:left w:val="nil"/>
              <w:bottom w:val="single" w:sz="4" w:space="0" w:color="auto"/>
              <w:right w:val="single" w:sz="4" w:space="0" w:color="auto"/>
            </w:tcBorders>
            <w:vAlign w:val="center"/>
          </w:tcPr>
          <w:p w14:paraId="0387DBC8" w14:textId="087238F9"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1478151</w:t>
            </w:r>
          </w:p>
        </w:tc>
        <w:tc>
          <w:tcPr>
            <w:tcW w:w="470" w:type="pct"/>
            <w:tcBorders>
              <w:top w:val="nil"/>
              <w:left w:val="nil"/>
              <w:bottom w:val="single" w:sz="4" w:space="0" w:color="auto"/>
              <w:right w:val="single" w:sz="4" w:space="0" w:color="auto"/>
            </w:tcBorders>
            <w:vAlign w:val="center"/>
          </w:tcPr>
          <w:p w14:paraId="0E072C3A" w14:textId="258EB49A"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1484270</w:t>
            </w:r>
          </w:p>
        </w:tc>
        <w:tc>
          <w:tcPr>
            <w:tcW w:w="470" w:type="pct"/>
            <w:tcBorders>
              <w:top w:val="nil"/>
              <w:left w:val="nil"/>
              <w:bottom w:val="single" w:sz="4" w:space="0" w:color="auto"/>
              <w:right w:val="single" w:sz="4" w:space="0" w:color="auto"/>
            </w:tcBorders>
            <w:vAlign w:val="center"/>
          </w:tcPr>
          <w:p w14:paraId="443852C2" w14:textId="6DD73A66"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1514869</w:t>
            </w:r>
          </w:p>
        </w:tc>
        <w:tc>
          <w:tcPr>
            <w:tcW w:w="470" w:type="pct"/>
            <w:tcBorders>
              <w:top w:val="nil"/>
              <w:left w:val="nil"/>
              <w:bottom w:val="single" w:sz="4" w:space="0" w:color="auto"/>
              <w:right w:val="single" w:sz="4" w:space="0" w:color="auto"/>
            </w:tcBorders>
            <w:vAlign w:val="center"/>
          </w:tcPr>
          <w:p w14:paraId="3FCBC454" w14:textId="10104F97"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1545465</w:t>
            </w:r>
          </w:p>
        </w:tc>
        <w:tc>
          <w:tcPr>
            <w:tcW w:w="469" w:type="pct"/>
            <w:tcBorders>
              <w:top w:val="nil"/>
              <w:left w:val="nil"/>
              <w:bottom w:val="single" w:sz="4" w:space="0" w:color="auto"/>
              <w:right w:val="single" w:sz="4" w:space="0" w:color="auto"/>
            </w:tcBorders>
            <w:vAlign w:val="center"/>
          </w:tcPr>
          <w:p w14:paraId="07379AEB" w14:textId="4EA78C9E"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1606662</w:t>
            </w:r>
          </w:p>
        </w:tc>
      </w:tr>
      <w:tr w:rsidR="00F15352" w:rsidRPr="008C57BC" w14:paraId="18143DBE"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717A0CAF"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72459014" w14:textId="630FE8F9" w:rsidR="00F15352" w:rsidRPr="008C57BC" w:rsidRDefault="00F15352" w:rsidP="00F15352">
            <w:pPr>
              <w:spacing w:after="0" w:line="240" w:lineRule="auto"/>
              <w:rPr>
                <w:sz w:val="20"/>
                <w:szCs w:val="20"/>
                <w:lang w:eastAsia="ru-RU"/>
              </w:rPr>
            </w:pPr>
            <w:r w:rsidRPr="00C91806">
              <w:rPr>
                <w:sz w:val="20"/>
                <w:szCs w:val="20"/>
                <w:lang w:eastAsia="ru-RU"/>
              </w:rPr>
              <w:t>- среднесуточное,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539F8160" w14:textId="0CCA6CAF" w:rsidR="00F15352" w:rsidRPr="00F15352" w:rsidRDefault="00F15352" w:rsidP="00F15352">
            <w:pPr>
              <w:spacing w:after="0" w:line="240" w:lineRule="auto"/>
              <w:jc w:val="center"/>
              <w:rPr>
                <w:color w:val="000000"/>
                <w:sz w:val="20"/>
                <w:szCs w:val="20"/>
              </w:rPr>
            </w:pPr>
            <w:r w:rsidRPr="00F15352">
              <w:rPr>
                <w:color w:val="000000"/>
                <w:sz w:val="20"/>
                <w:szCs w:val="20"/>
              </w:rPr>
              <w:t>3999,44</w:t>
            </w:r>
          </w:p>
        </w:tc>
        <w:tc>
          <w:tcPr>
            <w:tcW w:w="470" w:type="pct"/>
            <w:tcBorders>
              <w:top w:val="nil"/>
              <w:left w:val="nil"/>
              <w:bottom w:val="single" w:sz="4" w:space="0" w:color="auto"/>
              <w:right w:val="single" w:sz="4" w:space="0" w:color="auto"/>
            </w:tcBorders>
            <w:vAlign w:val="center"/>
          </w:tcPr>
          <w:p w14:paraId="29331AEA" w14:textId="4CB81C89" w:rsidR="00F15352" w:rsidRPr="00F15352" w:rsidRDefault="00F15352" w:rsidP="00F15352">
            <w:pPr>
              <w:spacing w:after="0" w:line="240" w:lineRule="auto"/>
              <w:jc w:val="center"/>
              <w:rPr>
                <w:color w:val="000000"/>
                <w:sz w:val="20"/>
                <w:szCs w:val="20"/>
              </w:rPr>
            </w:pPr>
            <w:r w:rsidRPr="00F15352">
              <w:rPr>
                <w:color w:val="000000"/>
                <w:sz w:val="20"/>
                <w:szCs w:val="20"/>
              </w:rPr>
              <w:t>4032,96</w:t>
            </w:r>
          </w:p>
        </w:tc>
        <w:tc>
          <w:tcPr>
            <w:tcW w:w="470" w:type="pct"/>
            <w:tcBorders>
              <w:top w:val="nil"/>
              <w:left w:val="nil"/>
              <w:bottom w:val="single" w:sz="4" w:space="0" w:color="auto"/>
              <w:right w:val="single" w:sz="4" w:space="0" w:color="auto"/>
            </w:tcBorders>
            <w:vAlign w:val="center"/>
          </w:tcPr>
          <w:p w14:paraId="289C5116" w14:textId="4E2B9EFE" w:rsidR="00F15352" w:rsidRPr="00F15352" w:rsidRDefault="00F15352" w:rsidP="00F15352">
            <w:pPr>
              <w:spacing w:after="0" w:line="240" w:lineRule="auto"/>
              <w:jc w:val="center"/>
              <w:rPr>
                <w:color w:val="000000"/>
                <w:sz w:val="20"/>
                <w:szCs w:val="20"/>
              </w:rPr>
            </w:pPr>
            <w:r w:rsidRPr="00F15352">
              <w:rPr>
                <w:color w:val="000000"/>
                <w:sz w:val="20"/>
                <w:szCs w:val="20"/>
              </w:rPr>
              <w:t>4049,73</w:t>
            </w:r>
          </w:p>
        </w:tc>
        <w:tc>
          <w:tcPr>
            <w:tcW w:w="470" w:type="pct"/>
            <w:tcBorders>
              <w:top w:val="nil"/>
              <w:left w:val="nil"/>
              <w:bottom w:val="single" w:sz="4" w:space="0" w:color="auto"/>
              <w:right w:val="single" w:sz="4" w:space="0" w:color="auto"/>
            </w:tcBorders>
            <w:vAlign w:val="center"/>
          </w:tcPr>
          <w:p w14:paraId="0FDF76D0" w14:textId="7A7F4D56" w:rsidR="00F15352" w:rsidRPr="00F15352" w:rsidRDefault="00F15352" w:rsidP="00F15352">
            <w:pPr>
              <w:spacing w:after="0" w:line="240" w:lineRule="auto"/>
              <w:jc w:val="center"/>
              <w:rPr>
                <w:color w:val="000000"/>
                <w:sz w:val="20"/>
                <w:szCs w:val="20"/>
              </w:rPr>
            </w:pPr>
            <w:r w:rsidRPr="00F15352">
              <w:rPr>
                <w:color w:val="000000"/>
                <w:sz w:val="20"/>
                <w:szCs w:val="20"/>
              </w:rPr>
              <w:t>4066,49</w:t>
            </w:r>
          </w:p>
        </w:tc>
        <w:tc>
          <w:tcPr>
            <w:tcW w:w="470" w:type="pct"/>
            <w:tcBorders>
              <w:top w:val="nil"/>
              <w:left w:val="nil"/>
              <w:bottom w:val="single" w:sz="4" w:space="0" w:color="auto"/>
              <w:right w:val="single" w:sz="4" w:space="0" w:color="auto"/>
            </w:tcBorders>
            <w:vAlign w:val="center"/>
          </w:tcPr>
          <w:p w14:paraId="0ADDB76C" w14:textId="00C6DEFF" w:rsidR="00F15352" w:rsidRPr="00F15352" w:rsidRDefault="00F15352" w:rsidP="00F15352">
            <w:pPr>
              <w:spacing w:after="0" w:line="240" w:lineRule="auto"/>
              <w:jc w:val="center"/>
              <w:rPr>
                <w:color w:val="000000"/>
                <w:sz w:val="20"/>
                <w:szCs w:val="20"/>
              </w:rPr>
            </w:pPr>
            <w:r w:rsidRPr="00F15352">
              <w:rPr>
                <w:color w:val="000000"/>
                <w:sz w:val="20"/>
                <w:szCs w:val="20"/>
              </w:rPr>
              <w:t>4150,33</w:t>
            </w:r>
          </w:p>
        </w:tc>
        <w:tc>
          <w:tcPr>
            <w:tcW w:w="470" w:type="pct"/>
            <w:tcBorders>
              <w:top w:val="nil"/>
              <w:left w:val="nil"/>
              <w:bottom w:val="single" w:sz="4" w:space="0" w:color="auto"/>
              <w:right w:val="single" w:sz="4" w:space="0" w:color="auto"/>
            </w:tcBorders>
            <w:vAlign w:val="center"/>
          </w:tcPr>
          <w:p w14:paraId="76D26400" w14:textId="68658EC3" w:rsidR="00F15352" w:rsidRPr="00F15352" w:rsidRDefault="00F15352" w:rsidP="00F15352">
            <w:pPr>
              <w:spacing w:after="0" w:line="240" w:lineRule="auto"/>
              <w:jc w:val="center"/>
              <w:rPr>
                <w:color w:val="000000"/>
                <w:sz w:val="20"/>
                <w:szCs w:val="20"/>
              </w:rPr>
            </w:pPr>
            <w:r w:rsidRPr="00F15352">
              <w:rPr>
                <w:color w:val="000000"/>
                <w:sz w:val="20"/>
                <w:szCs w:val="20"/>
              </w:rPr>
              <w:t>4234,15</w:t>
            </w:r>
          </w:p>
        </w:tc>
        <w:tc>
          <w:tcPr>
            <w:tcW w:w="469" w:type="pct"/>
            <w:tcBorders>
              <w:top w:val="nil"/>
              <w:left w:val="nil"/>
              <w:bottom w:val="single" w:sz="4" w:space="0" w:color="auto"/>
              <w:right w:val="single" w:sz="4" w:space="0" w:color="auto"/>
            </w:tcBorders>
            <w:vAlign w:val="center"/>
          </w:tcPr>
          <w:p w14:paraId="005355EE" w14:textId="1B22BC8A" w:rsidR="00F15352" w:rsidRPr="00F15352" w:rsidRDefault="00F15352" w:rsidP="00F15352">
            <w:pPr>
              <w:spacing w:after="0" w:line="240" w:lineRule="auto"/>
              <w:jc w:val="center"/>
              <w:rPr>
                <w:color w:val="000000"/>
                <w:sz w:val="20"/>
                <w:szCs w:val="20"/>
              </w:rPr>
            </w:pPr>
            <w:r w:rsidRPr="00F15352">
              <w:rPr>
                <w:color w:val="000000"/>
                <w:sz w:val="20"/>
                <w:szCs w:val="20"/>
              </w:rPr>
              <w:t>4401,81</w:t>
            </w:r>
          </w:p>
        </w:tc>
      </w:tr>
      <w:tr w:rsidR="00F15352" w:rsidRPr="008C57BC" w14:paraId="530DDC23"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4146E8AA"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5858A0EA" w14:textId="74697451" w:rsidR="00F15352" w:rsidRPr="008C57BC" w:rsidRDefault="00F15352" w:rsidP="00F15352">
            <w:pPr>
              <w:spacing w:after="0" w:line="240" w:lineRule="auto"/>
              <w:rPr>
                <w:sz w:val="20"/>
                <w:szCs w:val="20"/>
                <w:lang w:eastAsia="ru-RU"/>
              </w:rPr>
            </w:pPr>
            <w:r w:rsidRPr="00C91806">
              <w:rPr>
                <w:sz w:val="20"/>
                <w:szCs w:val="20"/>
                <w:lang w:eastAsia="ru-RU"/>
              </w:rPr>
              <w:t>- максимальное 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47F50B3D" w14:textId="1EA7B614" w:rsidR="00F15352" w:rsidRPr="00F15352" w:rsidRDefault="00F15352" w:rsidP="00F15352">
            <w:pPr>
              <w:spacing w:after="0" w:line="240" w:lineRule="auto"/>
              <w:jc w:val="center"/>
              <w:rPr>
                <w:color w:val="000000"/>
                <w:sz w:val="20"/>
                <w:szCs w:val="20"/>
              </w:rPr>
            </w:pPr>
            <w:r w:rsidRPr="00F15352">
              <w:rPr>
                <w:color w:val="000000"/>
                <w:sz w:val="20"/>
                <w:szCs w:val="20"/>
              </w:rPr>
              <w:t>5199,27</w:t>
            </w:r>
          </w:p>
        </w:tc>
        <w:tc>
          <w:tcPr>
            <w:tcW w:w="470" w:type="pct"/>
            <w:tcBorders>
              <w:top w:val="nil"/>
              <w:left w:val="nil"/>
              <w:bottom w:val="single" w:sz="4" w:space="0" w:color="auto"/>
              <w:right w:val="single" w:sz="4" w:space="0" w:color="auto"/>
            </w:tcBorders>
            <w:vAlign w:val="center"/>
          </w:tcPr>
          <w:p w14:paraId="1EBD0BFD" w14:textId="2300DCBB" w:rsidR="00F15352" w:rsidRPr="00F15352" w:rsidRDefault="00F15352" w:rsidP="00F15352">
            <w:pPr>
              <w:spacing w:after="0" w:line="240" w:lineRule="auto"/>
              <w:jc w:val="center"/>
              <w:rPr>
                <w:color w:val="000000"/>
                <w:sz w:val="20"/>
                <w:szCs w:val="20"/>
              </w:rPr>
            </w:pPr>
            <w:r w:rsidRPr="00F15352">
              <w:rPr>
                <w:color w:val="000000"/>
                <w:sz w:val="20"/>
                <w:szCs w:val="20"/>
              </w:rPr>
              <w:t>5242,85</w:t>
            </w:r>
          </w:p>
        </w:tc>
        <w:tc>
          <w:tcPr>
            <w:tcW w:w="470" w:type="pct"/>
            <w:tcBorders>
              <w:top w:val="nil"/>
              <w:left w:val="nil"/>
              <w:bottom w:val="single" w:sz="4" w:space="0" w:color="auto"/>
              <w:right w:val="single" w:sz="4" w:space="0" w:color="auto"/>
            </w:tcBorders>
            <w:vAlign w:val="center"/>
          </w:tcPr>
          <w:p w14:paraId="5581A0CE" w14:textId="7320C600" w:rsidR="00F15352" w:rsidRPr="00F15352" w:rsidRDefault="00F15352" w:rsidP="00F15352">
            <w:pPr>
              <w:spacing w:after="0" w:line="240" w:lineRule="auto"/>
              <w:jc w:val="center"/>
              <w:rPr>
                <w:color w:val="000000"/>
                <w:sz w:val="20"/>
                <w:szCs w:val="20"/>
              </w:rPr>
            </w:pPr>
            <w:r w:rsidRPr="00F15352">
              <w:rPr>
                <w:color w:val="000000"/>
                <w:sz w:val="20"/>
                <w:szCs w:val="20"/>
              </w:rPr>
              <w:t>5264,65</w:t>
            </w:r>
          </w:p>
        </w:tc>
        <w:tc>
          <w:tcPr>
            <w:tcW w:w="470" w:type="pct"/>
            <w:tcBorders>
              <w:top w:val="nil"/>
              <w:left w:val="nil"/>
              <w:bottom w:val="single" w:sz="4" w:space="0" w:color="auto"/>
              <w:right w:val="single" w:sz="4" w:space="0" w:color="auto"/>
            </w:tcBorders>
            <w:vAlign w:val="center"/>
          </w:tcPr>
          <w:p w14:paraId="6902EC01" w14:textId="4B58E68F" w:rsidR="00F15352" w:rsidRPr="00F15352" w:rsidRDefault="00F15352" w:rsidP="00F15352">
            <w:pPr>
              <w:spacing w:after="0" w:line="240" w:lineRule="auto"/>
              <w:jc w:val="center"/>
              <w:rPr>
                <w:color w:val="000000"/>
                <w:sz w:val="20"/>
                <w:szCs w:val="20"/>
              </w:rPr>
            </w:pPr>
            <w:r w:rsidRPr="00F15352">
              <w:rPr>
                <w:color w:val="000000"/>
                <w:sz w:val="20"/>
                <w:szCs w:val="20"/>
              </w:rPr>
              <w:t>5286,44</w:t>
            </w:r>
          </w:p>
        </w:tc>
        <w:tc>
          <w:tcPr>
            <w:tcW w:w="470" w:type="pct"/>
            <w:tcBorders>
              <w:top w:val="nil"/>
              <w:left w:val="nil"/>
              <w:bottom w:val="single" w:sz="4" w:space="0" w:color="auto"/>
              <w:right w:val="single" w:sz="4" w:space="0" w:color="auto"/>
            </w:tcBorders>
            <w:vAlign w:val="center"/>
          </w:tcPr>
          <w:p w14:paraId="3024D528" w14:textId="2C91DFD5" w:rsidR="00F15352" w:rsidRPr="00F15352" w:rsidRDefault="00F15352" w:rsidP="00F15352">
            <w:pPr>
              <w:spacing w:after="0" w:line="240" w:lineRule="auto"/>
              <w:jc w:val="center"/>
              <w:rPr>
                <w:color w:val="000000"/>
                <w:sz w:val="20"/>
                <w:szCs w:val="20"/>
              </w:rPr>
            </w:pPr>
            <w:r w:rsidRPr="00F15352">
              <w:rPr>
                <w:color w:val="000000"/>
                <w:sz w:val="20"/>
                <w:szCs w:val="20"/>
              </w:rPr>
              <w:t>5395,42</w:t>
            </w:r>
          </w:p>
        </w:tc>
        <w:tc>
          <w:tcPr>
            <w:tcW w:w="470" w:type="pct"/>
            <w:tcBorders>
              <w:top w:val="nil"/>
              <w:left w:val="nil"/>
              <w:bottom w:val="single" w:sz="4" w:space="0" w:color="auto"/>
              <w:right w:val="single" w:sz="4" w:space="0" w:color="auto"/>
            </w:tcBorders>
            <w:vAlign w:val="center"/>
          </w:tcPr>
          <w:p w14:paraId="10121D80" w14:textId="7344A6B9" w:rsidR="00F15352" w:rsidRPr="00F15352" w:rsidRDefault="00F15352" w:rsidP="00F15352">
            <w:pPr>
              <w:spacing w:after="0" w:line="240" w:lineRule="auto"/>
              <w:jc w:val="center"/>
              <w:rPr>
                <w:color w:val="000000"/>
                <w:sz w:val="20"/>
                <w:szCs w:val="20"/>
              </w:rPr>
            </w:pPr>
            <w:r w:rsidRPr="00F15352">
              <w:rPr>
                <w:color w:val="000000"/>
                <w:sz w:val="20"/>
                <w:szCs w:val="20"/>
              </w:rPr>
              <w:t>5504,40</w:t>
            </w:r>
          </w:p>
        </w:tc>
        <w:tc>
          <w:tcPr>
            <w:tcW w:w="469" w:type="pct"/>
            <w:tcBorders>
              <w:top w:val="nil"/>
              <w:left w:val="nil"/>
              <w:bottom w:val="single" w:sz="4" w:space="0" w:color="auto"/>
              <w:right w:val="single" w:sz="4" w:space="0" w:color="auto"/>
            </w:tcBorders>
            <w:vAlign w:val="center"/>
          </w:tcPr>
          <w:p w14:paraId="2202734C" w14:textId="2BBCF7D3" w:rsidR="00F15352" w:rsidRPr="00F15352" w:rsidRDefault="00F15352" w:rsidP="00F15352">
            <w:pPr>
              <w:spacing w:after="0" w:line="240" w:lineRule="auto"/>
              <w:jc w:val="center"/>
              <w:rPr>
                <w:color w:val="000000"/>
                <w:sz w:val="20"/>
                <w:szCs w:val="20"/>
              </w:rPr>
            </w:pPr>
            <w:r w:rsidRPr="00F15352">
              <w:rPr>
                <w:color w:val="000000"/>
                <w:sz w:val="20"/>
                <w:szCs w:val="20"/>
              </w:rPr>
              <w:t>5722,36</w:t>
            </w:r>
          </w:p>
        </w:tc>
      </w:tr>
      <w:tr w:rsidR="00F15352" w:rsidRPr="008C57BC" w14:paraId="29884C73"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7DBDD085"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75F569C3" w14:textId="0CA03BCB" w:rsidR="00F15352" w:rsidRPr="008C57BC" w:rsidRDefault="00F15352" w:rsidP="00F15352">
            <w:pPr>
              <w:spacing w:after="0" w:line="240" w:lineRule="auto"/>
              <w:rPr>
                <w:sz w:val="20"/>
                <w:szCs w:val="20"/>
                <w:lang w:eastAsia="ru-RU"/>
              </w:rPr>
            </w:pPr>
            <w:r w:rsidRPr="00C91806">
              <w:rPr>
                <w:sz w:val="20"/>
                <w:szCs w:val="20"/>
                <w:lang w:eastAsia="ru-RU"/>
              </w:rPr>
              <w:t>- в час максимального потребления, м</w:t>
            </w:r>
            <w:r w:rsidRPr="00C91806">
              <w:rPr>
                <w:sz w:val="20"/>
                <w:szCs w:val="20"/>
                <w:vertAlign w:val="superscript"/>
                <w:lang w:eastAsia="ru-RU"/>
              </w:rPr>
              <w:t>3</w:t>
            </w:r>
            <w:r w:rsidRPr="00C91806">
              <w:rPr>
                <w:sz w:val="20"/>
                <w:szCs w:val="20"/>
                <w:lang w:eastAsia="ru-RU"/>
              </w:rPr>
              <w:t>/ч</w:t>
            </w:r>
          </w:p>
        </w:tc>
        <w:tc>
          <w:tcPr>
            <w:tcW w:w="470" w:type="pct"/>
            <w:tcBorders>
              <w:top w:val="nil"/>
              <w:left w:val="single" w:sz="4" w:space="0" w:color="auto"/>
              <w:bottom w:val="single" w:sz="4" w:space="0" w:color="auto"/>
              <w:right w:val="single" w:sz="4" w:space="0" w:color="auto"/>
            </w:tcBorders>
            <w:vAlign w:val="center"/>
          </w:tcPr>
          <w:p w14:paraId="5E0D4067" w14:textId="0B7C33CB" w:rsidR="00F15352" w:rsidRPr="00F15352" w:rsidRDefault="00F15352" w:rsidP="00F15352">
            <w:pPr>
              <w:spacing w:after="0" w:line="240" w:lineRule="auto"/>
              <w:jc w:val="center"/>
              <w:rPr>
                <w:color w:val="000000"/>
                <w:sz w:val="20"/>
                <w:szCs w:val="20"/>
              </w:rPr>
            </w:pPr>
            <w:r w:rsidRPr="00F15352">
              <w:rPr>
                <w:color w:val="000000"/>
                <w:sz w:val="20"/>
                <w:szCs w:val="20"/>
              </w:rPr>
              <w:t>366,12</w:t>
            </w:r>
          </w:p>
        </w:tc>
        <w:tc>
          <w:tcPr>
            <w:tcW w:w="470" w:type="pct"/>
            <w:tcBorders>
              <w:top w:val="nil"/>
              <w:left w:val="nil"/>
              <w:bottom w:val="single" w:sz="4" w:space="0" w:color="auto"/>
              <w:right w:val="single" w:sz="4" w:space="0" w:color="auto"/>
            </w:tcBorders>
            <w:vAlign w:val="center"/>
          </w:tcPr>
          <w:p w14:paraId="3D6C87AF" w14:textId="36DBB9EE" w:rsidR="00F15352" w:rsidRPr="00F15352" w:rsidRDefault="00F15352" w:rsidP="00F15352">
            <w:pPr>
              <w:spacing w:after="0" w:line="240" w:lineRule="auto"/>
              <w:jc w:val="center"/>
              <w:rPr>
                <w:color w:val="000000"/>
                <w:sz w:val="20"/>
                <w:szCs w:val="20"/>
              </w:rPr>
            </w:pPr>
            <w:r w:rsidRPr="00F15352">
              <w:rPr>
                <w:color w:val="000000"/>
                <w:sz w:val="20"/>
                <w:szCs w:val="20"/>
              </w:rPr>
              <w:t>369,18</w:t>
            </w:r>
          </w:p>
        </w:tc>
        <w:tc>
          <w:tcPr>
            <w:tcW w:w="470" w:type="pct"/>
            <w:tcBorders>
              <w:top w:val="nil"/>
              <w:left w:val="nil"/>
              <w:bottom w:val="single" w:sz="4" w:space="0" w:color="auto"/>
              <w:right w:val="single" w:sz="4" w:space="0" w:color="auto"/>
            </w:tcBorders>
            <w:vAlign w:val="center"/>
          </w:tcPr>
          <w:p w14:paraId="079E1D5E" w14:textId="2678A85E" w:rsidR="00F15352" w:rsidRPr="00F15352" w:rsidRDefault="00F15352" w:rsidP="00F15352">
            <w:pPr>
              <w:spacing w:after="0" w:line="240" w:lineRule="auto"/>
              <w:jc w:val="center"/>
              <w:rPr>
                <w:color w:val="000000"/>
                <w:sz w:val="20"/>
                <w:szCs w:val="20"/>
              </w:rPr>
            </w:pPr>
            <w:r w:rsidRPr="00F15352">
              <w:rPr>
                <w:color w:val="000000"/>
                <w:sz w:val="20"/>
                <w:szCs w:val="20"/>
              </w:rPr>
              <w:t>370,72</w:t>
            </w:r>
          </w:p>
        </w:tc>
        <w:tc>
          <w:tcPr>
            <w:tcW w:w="470" w:type="pct"/>
            <w:tcBorders>
              <w:top w:val="nil"/>
              <w:left w:val="nil"/>
              <w:bottom w:val="single" w:sz="4" w:space="0" w:color="auto"/>
              <w:right w:val="single" w:sz="4" w:space="0" w:color="auto"/>
            </w:tcBorders>
            <w:vAlign w:val="center"/>
          </w:tcPr>
          <w:p w14:paraId="57D95BFD" w14:textId="7DDFEDDE" w:rsidR="00F15352" w:rsidRPr="00F15352" w:rsidRDefault="00F15352" w:rsidP="00F15352">
            <w:pPr>
              <w:spacing w:after="0" w:line="240" w:lineRule="auto"/>
              <w:jc w:val="center"/>
              <w:rPr>
                <w:color w:val="000000"/>
                <w:sz w:val="20"/>
                <w:szCs w:val="20"/>
              </w:rPr>
            </w:pPr>
            <w:r w:rsidRPr="00F15352">
              <w:rPr>
                <w:color w:val="000000"/>
                <w:sz w:val="20"/>
                <w:szCs w:val="20"/>
              </w:rPr>
              <w:t>372,25</w:t>
            </w:r>
          </w:p>
        </w:tc>
        <w:tc>
          <w:tcPr>
            <w:tcW w:w="470" w:type="pct"/>
            <w:tcBorders>
              <w:top w:val="nil"/>
              <w:left w:val="nil"/>
              <w:bottom w:val="single" w:sz="4" w:space="0" w:color="auto"/>
              <w:right w:val="single" w:sz="4" w:space="0" w:color="auto"/>
            </w:tcBorders>
            <w:vAlign w:val="center"/>
          </w:tcPr>
          <w:p w14:paraId="48AAE5A2" w14:textId="12B5680B" w:rsidR="00F15352" w:rsidRPr="00F15352" w:rsidRDefault="00F15352" w:rsidP="00F15352">
            <w:pPr>
              <w:spacing w:after="0" w:line="240" w:lineRule="auto"/>
              <w:jc w:val="center"/>
              <w:rPr>
                <w:color w:val="000000"/>
                <w:sz w:val="20"/>
                <w:szCs w:val="20"/>
              </w:rPr>
            </w:pPr>
            <w:r w:rsidRPr="00F15352">
              <w:rPr>
                <w:color w:val="000000"/>
                <w:sz w:val="20"/>
                <w:szCs w:val="20"/>
              </w:rPr>
              <w:t>379,93</w:t>
            </w:r>
          </w:p>
        </w:tc>
        <w:tc>
          <w:tcPr>
            <w:tcW w:w="470" w:type="pct"/>
            <w:tcBorders>
              <w:top w:val="nil"/>
              <w:left w:val="nil"/>
              <w:bottom w:val="single" w:sz="4" w:space="0" w:color="auto"/>
              <w:right w:val="single" w:sz="4" w:space="0" w:color="auto"/>
            </w:tcBorders>
            <w:vAlign w:val="center"/>
          </w:tcPr>
          <w:p w14:paraId="5F3840D5" w14:textId="5465345A" w:rsidR="00F15352" w:rsidRPr="00F15352" w:rsidRDefault="00F15352" w:rsidP="00F15352">
            <w:pPr>
              <w:spacing w:after="0" w:line="240" w:lineRule="auto"/>
              <w:jc w:val="center"/>
              <w:rPr>
                <w:color w:val="000000"/>
                <w:sz w:val="20"/>
                <w:szCs w:val="20"/>
              </w:rPr>
            </w:pPr>
            <w:r w:rsidRPr="00F15352">
              <w:rPr>
                <w:color w:val="000000"/>
                <w:sz w:val="20"/>
                <w:szCs w:val="20"/>
              </w:rPr>
              <w:t>387,60</w:t>
            </w:r>
          </w:p>
        </w:tc>
        <w:tc>
          <w:tcPr>
            <w:tcW w:w="469" w:type="pct"/>
            <w:tcBorders>
              <w:top w:val="nil"/>
              <w:left w:val="nil"/>
              <w:bottom w:val="single" w:sz="4" w:space="0" w:color="auto"/>
              <w:right w:val="single" w:sz="4" w:space="0" w:color="auto"/>
            </w:tcBorders>
            <w:vAlign w:val="center"/>
          </w:tcPr>
          <w:p w14:paraId="0C1C0213" w14:textId="4996500A" w:rsidR="00F15352" w:rsidRPr="00F15352" w:rsidRDefault="00F15352" w:rsidP="00F15352">
            <w:pPr>
              <w:spacing w:after="0" w:line="240" w:lineRule="auto"/>
              <w:jc w:val="center"/>
              <w:rPr>
                <w:color w:val="000000"/>
                <w:sz w:val="20"/>
                <w:szCs w:val="20"/>
              </w:rPr>
            </w:pPr>
            <w:r w:rsidRPr="00F15352">
              <w:rPr>
                <w:color w:val="000000"/>
                <w:sz w:val="20"/>
                <w:szCs w:val="20"/>
              </w:rPr>
              <w:t>402,95</w:t>
            </w:r>
          </w:p>
        </w:tc>
      </w:tr>
      <w:tr w:rsidR="00F15352" w:rsidRPr="008C57BC" w14:paraId="3F700062"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hideMark/>
          </w:tcPr>
          <w:p w14:paraId="3518A91A" w14:textId="77777777" w:rsidR="00F15352" w:rsidRPr="008C57BC" w:rsidRDefault="00F15352" w:rsidP="00F15352">
            <w:pPr>
              <w:spacing w:after="0" w:line="240" w:lineRule="auto"/>
              <w:jc w:val="center"/>
              <w:rPr>
                <w:sz w:val="20"/>
                <w:szCs w:val="20"/>
                <w:lang w:eastAsia="ru-RU"/>
              </w:rPr>
            </w:pPr>
            <w:r w:rsidRPr="008C57BC">
              <w:rPr>
                <w:sz w:val="20"/>
                <w:szCs w:val="20"/>
                <w:lang w:eastAsia="ru-RU"/>
              </w:rPr>
              <w:t>2.2</w:t>
            </w:r>
          </w:p>
        </w:tc>
        <w:tc>
          <w:tcPr>
            <w:tcW w:w="1409" w:type="pct"/>
            <w:tcBorders>
              <w:top w:val="nil"/>
              <w:left w:val="nil"/>
              <w:bottom w:val="single" w:sz="4" w:space="0" w:color="auto"/>
              <w:right w:val="single" w:sz="4" w:space="0" w:color="auto"/>
            </w:tcBorders>
            <w:shd w:val="clear" w:color="auto" w:fill="auto"/>
            <w:vAlign w:val="center"/>
            <w:hideMark/>
          </w:tcPr>
          <w:p w14:paraId="0E1C0FE8" w14:textId="078ABCC9" w:rsidR="00F15352" w:rsidRPr="008C57BC" w:rsidRDefault="00F15352" w:rsidP="00F15352">
            <w:pPr>
              <w:spacing w:after="0" w:line="240" w:lineRule="auto"/>
              <w:rPr>
                <w:sz w:val="20"/>
                <w:szCs w:val="20"/>
                <w:lang w:eastAsia="ru-RU"/>
              </w:rPr>
            </w:pPr>
            <w:r w:rsidRPr="008C57BC">
              <w:rPr>
                <w:sz w:val="20"/>
                <w:szCs w:val="20"/>
                <w:lang w:eastAsia="ru-RU"/>
              </w:rPr>
              <w:t>Техническая вода</w:t>
            </w:r>
            <w:r>
              <w:rPr>
                <w:sz w:val="20"/>
                <w:szCs w:val="20"/>
                <w:lang w:eastAsia="ru-RU"/>
              </w:rPr>
              <w:t>,</w:t>
            </w:r>
            <w:r w:rsidRPr="008C57BC">
              <w:rPr>
                <w:sz w:val="20"/>
                <w:szCs w:val="20"/>
                <w:lang w:eastAsia="ru-RU"/>
              </w:rPr>
              <w:t xml:space="preserve"> м</w:t>
            </w:r>
            <w:r w:rsidRPr="008C57BC">
              <w:rPr>
                <w:sz w:val="20"/>
                <w:szCs w:val="20"/>
                <w:vertAlign w:val="superscript"/>
                <w:lang w:eastAsia="ru-RU"/>
              </w:rPr>
              <w:t>3</w:t>
            </w:r>
            <w:r w:rsidRPr="008C57BC">
              <w:rPr>
                <w:sz w:val="20"/>
                <w:szCs w:val="20"/>
                <w:lang w:eastAsia="ru-RU"/>
              </w:rPr>
              <w:t>/год</w:t>
            </w:r>
          </w:p>
        </w:tc>
        <w:tc>
          <w:tcPr>
            <w:tcW w:w="470" w:type="pct"/>
            <w:tcBorders>
              <w:top w:val="nil"/>
              <w:left w:val="single" w:sz="4" w:space="0" w:color="auto"/>
              <w:bottom w:val="single" w:sz="4" w:space="0" w:color="auto"/>
              <w:right w:val="single" w:sz="4" w:space="0" w:color="auto"/>
            </w:tcBorders>
            <w:vAlign w:val="center"/>
          </w:tcPr>
          <w:p w14:paraId="6C28C1DF" w14:textId="00275E11"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2074802</w:t>
            </w:r>
          </w:p>
        </w:tc>
        <w:tc>
          <w:tcPr>
            <w:tcW w:w="470" w:type="pct"/>
            <w:tcBorders>
              <w:top w:val="nil"/>
              <w:left w:val="nil"/>
              <w:bottom w:val="single" w:sz="4" w:space="0" w:color="auto"/>
              <w:right w:val="single" w:sz="4" w:space="0" w:color="auto"/>
            </w:tcBorders>
            <w:vAlign w:val="center"/>
          </w:tcPr>
          <w:p w14:paraId="72A278ED" w14:textId="0178AA74"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2092196</w:t>
            </w:r>
          </w:p>
        </w:tc>
        <w:tc>
          <w:tcPr>
            <w:tcW w:w="470" w:type="pct"/>
            <w:tcBorders>
              <w:top w:val="nil"/>
              <w:left w:val="nil"/>
              <w:bottom w:val="single" w:sz="4" w:space="0" w:color="auto"/>
              <w:right w:val="single" w:sz="4" w:space="0" w:color="auto"/>
            </w:tcBorders>
            <w:vAlign w:val="center"/>
          </w:tcPr>
          <w:p w14:paraId="5E06121C" w14:textId="7EA5E4A5"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2100893</w:t>
            </w:r>
          </w:p>
        </w:tc>
        <w:tc>
          <w:tcPr>
            <w:tcW w:w="470" w:type="pct"/>
            <w:tcBorders>
              <w:top w:val="nil"/>
              <w:left w:val="nil"/>
              <w:bottom w:val="single" w:sz="4" w:space="0" w:color="auto"/>
              <w:right w:val="single" w:sz="4" w:space="0" w:color="auto"/>
            </w:tcBorders>
            <w:vAlign w:val="center"/>
          </w:tcPr>
          <w:p w14:paraId="29F1994F" w14:textId="1413D87E"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2109590</w:t>
            </w:r>
          </w:p>
        </w:tc>
        <w:tc>
          <w:tcPr>
            <w:tcW w:w="470" w:type="pct"/>
            <w:tcBorders>
              <w:top w:val="nil"/>
              <w:left w:val="nil"/>
              <w:bottom w:val="single" w:sz="4" w:space="0" w:color="auto"/>
              <w:right w:val="single" w:sz="4" w:space="0" w:color="auto"/>
            </w:tcBorders>
            <w:vAlign w:val="center"/>
          </w:tcPr>
          <w:p w14:paraId="34933D13" w14:textId="372D4842"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2153080</w:t>
            </w:r>
          </w:p>
        </w:tc>
        <w:tc>
          <w:tcPr>
            <w:tcW w:w="470" w:type="pct"/>
            <w:tcBorders>
              <w:top w:val="nil"/>
              <w:left w:val="nil"/>
              <w:bottom w:val="single" w:sz="4" w:space="0" w:color="auto"/>
              <w:right w:val="single" w:sz="4" w:space="0" w:color="auto"/>
            </w:tcBorders>
            <w:vAlign w:val="center"/>
          </w:tcPr>
          <w:p w14:paraId="0F9ABF6C" w14:textId="4CA523EA"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2196565</w:t>
            </w:r>
          </w:p>
        </w:tc>
        <w:tc>
          <w:tcPr>
            <w:tcW w:w="469" w:type="pct"/>
            <w:tcBorders>
              <w:top w:val="nil"/>
              <w:left w:val="nil"/>
              <w:bottom w:val="single" w:sz="4" w:space="0" w:color="auto"/>
              <w:right w:val="single" w:sz="4" w:space="0" w:color="auto"/>
            </w:tcBorders>
            <w:vAlign w:val="center"/>
          </w:tcPr>
          <w:p w14:paraId="3EAE4A95" w14:textId="4E916AD7"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2283546</w:t>
            </w:r>
          </w:p>
        </w:tc>
      </w:tr>
      <w:tr w:rsidR="00F15352" w:rsidRPr="008C57BC" w14:paraId="292223A7"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22C7E707"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69F6C8FD" w14:textId="2A4A0D35" w:rsidR="00F15352" w:rsidRPr="008C57BC" w:rsidRDefault="00F15352" w:rsidP="00F15352">
            <w:pPr>
              <w:spacing w:after="0" w:line="240" w:lineRule="auto"/>
              <w:rPr>
                <w:sz w:val="20"/>
                <w:szCs w:val="20"/>
                <w:lang w:eastAsia="ru-RU"/>
              </w:rPr>
            </w:pPr>
            <w:r w:rsidRPr="00C91806">
              <w:rPr>
                <w:sz w:val="20"/>
                <w:szCs w:val="20"/>
                <w:lang w:eastAsia="ru-RU"/>
              </w:rPr>
              <w:t>- среднесуточное,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2483F911" w14:textId="3BBC8C01" w:rsidR="00F15352" w:rsidRPr="00F15352" w:rsidRDefault="00F15352" w:rsidP="00F15352">
            <w:pPr>
              <w:spacing w:after="0" w:line="240" w:lineRule="auto"/>
              <w:jc w:val="center"/>
              <w:rPr>
                <w:color w:val="000000"/>
                <w:sz w:val="20"/>
                <w:szCs w:val="20"/>
              </w:rPr>
            </w:pPr>
            <w:r w:rsidRPr="00F15352">
              <w:rPr>
                <w:color w:val="000000"/>
                <w:sz w:val="20"/>
                <w:szCs w:val="20"/>
              </w:rPr>
              <w:t>5684,39</w:t>
            </w:r>
          </w:p>
        </w:tc>
        <w:tc>
          <w:tcPr>
            <w:tcW w:w="470" w:type="pct"/>
            <w:tcBorders>
              <w:top w:val="nil"/>
              <w:left w:val="nil"/>
              <w:bottom w:val="single" w:sz="4" w:space="0" w:color="auto"/>
              <w:right w:val="single" w:sz="4" w:space="0" w:color="auto"/>
            </w:tcBorders>
            <w:vAlign w:val="center"/>
          </w:tcPr>
          <w:p w14:paraId="75F6CBCD" w14:textId="4B53CA4B" w:rsidR="00F15352" w:rsidRPr="00F15352" w:rsidRDefault="00F15352" w:rsidP="00F15352">
            <w:pPr>
              <w:spacing w:after="0" w:line="240" w:lineRule="auto"/>
              <w:jc w:val="center"/>
              <w:rPr>
                <w:color w:val="000000"/>
                <w:sz w:val="20"/>
                <w:szCs w:val="20"/>
              </w:rPr>
            </w:pPr>
            <w:r w:rsidRPr="00F15352">
              <w:rPr>
                <w:color w:val="000000"/>
                <w:sz w:val="20"/>
                <w:szCs w:val="20"/>
              </w:rPr>
              <w:t>5732,04</w:t>
            </w:r>
          </w:p>
        </w:tc>
        <w:tc>
          <w:tcPr>
            <w:tcW w:w="470" w:type="pct"/>
            <w:tcBorders>
              <w:top w:val="nil"/>
              <w:left w:val="nil"/>
              <w:bottom w:val="single" w:sz="4" w:space="0" w:color="auto"/>
              <w:right w:val="single" w:sz="4" w:space="0" w:color="auto"/>
            </w:tcBorders>
            <w:vAlign w:val="center"/>
          </w:tcPr>
          <w:p w14:paraId="17F57462" w14:textId="68848778" w:rsidR="00F15352" w:rsidRPr="00F15352" w:rsidRDefault="00F15352" w:rsidP="00F15352">
            <w:pPr>
              <w:spacing w:after="0" w:line="240" w:lineRule="auto"/>
              <w:jc w:val="center"/>
              <w:rPr>
                <w:color w:val="000000"/>
                <w:sz w:val="20"/>
                <w:szCs w:val="20"/>
              </w:rPr>
            </w:pPr>
            <w:r w:rsidRPr="00F15352">
              <w:rPr>
                <w:color w:val="000000"/>
                <w:sz w:val="20"/>
                <w:szCs w:val="20"/>
              </w:rPr>
              <w:t>5755,87</w:t>
            </w:r>
          </w:p>
        </w:tc>
        <w:tc>
          <w:tcPr>
            <w:tcW w:w="470" w:type="pct"/>
            <w:tcBorders>
              <w:top w:val="nil"/>
              <w:left w:val="nil"/>
              <w:bottom w:val="single" w:sz="4" w:space="0" w:color="auto"/>
              <w:right w:val="single" w:sz="4" w:space="0" w:color="auto"/>
            </w:tcBorders>
            <w:vAlign w:val="center"/>
          </w:tcPr>
          <w:p w14:paraId="3E7E7F49" w14:textId="3F4DF9D5" w:rsidR="00F15352" w:rsidRPr="00F15352" w:rsidRDefault="00F15352" w:rsidP="00F15352">
            <w:pPr>
              <w:spacing w:after="0" w:line="240" w:lineRule="auto"/>
              <w:jc w:val="center"/>
              <w:rPr>
                <w:color w:val="000000"/>
                <w:sz w:val="20"/>
                <w:szCs w:val="20"/>
              </w:rPr>
            </w:pPr>
            <w:r w:rsidRPr="00F15352">
              <w:rPr>
                <w:color w:val="000000"/>
                <w:sz w:val="20"/>
                <w:szCs w:val="20"/>
              </w:rPr>
              <w:t>5779,70</w:t>
            </w:r>
          </w:p>
        </w:tc>
        <w:tc>
          <w:tcPr>
            <w:tcW w:w="470" w:type="pct"/>
            <w:tcBorders>
              <w:top w:val="nil"/>
              <w:left w:val="nil"/>
              <w:bottom w:val="single" w:sz="4" w:space="0" w:color="auto"/>
              <w:right w:val="single" w:sz="4" w:space="0" w:color="auto"/>
            </w:tcBorders>
            <w:vAlign w:val="center"/>
          </w:tcPr>
          <w:p w14:paraId="15E5E964" w14:textId="2D764828" w:rsidR="00F15352" w:rsidRPr="00F15352" w:rsidRDefault="00F15352" w:rsidP="00F15352">
            <w:pPr>
              <w:spacing w:after="0" w:line="240" w:lineRule="auto"/>
              <w:jc w:val="center"/>
              <w:rPr>
                <w:color w:val="000000"/>
                <w:sz w:val="20"/>
                <w:szCs w:val="20"/>
              </w:rPr>
            </w:pPr>
            <w:r w:rsidRPr="00F15352">
              <w:rPr>
                <w:color w:val="000000"/>
                <w:sz w:val="20"/>
                <w:szCs w:val="20"/>
              </w:rPr>
              <w:t>5898,85</w:t>
            </w:r>
          </w:p>
        </w:tc>
        <w:tc>
          <w:tcPr>
            <w:tcW w:w="470" w:type="pct"/>
            <w:tcBorders>
              <w:top w:val="nil"/>
              <w:left w:val="nil"/>
              <w:bottom w:val="single" w:sz="4" w:space="0" w:color="auto"/>
              <w:right w:val="single" w:sz="4" w:space="0" w:color="auto"/>
            </w:tcBorders>
            <w:vAlign w:val="center"/>
          </w:tcPr>
          <w:p w14:paraId="30375AF3" w14:textId="2DBAEFF6" w:rsidR="00F15352" w:rsidRPr="00F15352" w:rsidRDefault="00F15352" w:rsidP="00F15352">
            <w:pPr>
              <w:spacing w:after="0" w:line="240" w:lineRule="auto"/>
              <w:jc w:val="center"/>
              <w:rPr>
                <w:color w:val="000000"/>
                <w:sz w:val="20"/>
                <w:szCs w:val="20"/>
              </w:rPr>
            </w:pPr>
            <w:r w:rsidRPr="00F15352">
              <w:rPr>
                <w:color w:val="000000"/>
                <w:sz w:val="20"/>
                <w:szCs w:val="20"/>
              </w:rPr>
              <w:t>6017,99</w:t>
            </w:r>
          </w:p>
        </w:tc>
        <w:tc>
          <w:tcPr>
            <w:tcW w:w="469" w:type="pct"/>
            <w:tcBorders>
              <w:top w:val="nil"/>
              <w:left w:val="nil"/>
              <w:bottom w:val="single" w:sz="4" w:space="0" w:color="auto"/>
              <w:right w:val="single" w:sz="4" w:space="0" w:color="auto"/>
            </w:tcBorders>
            <w:vAlign w:val="center"/>
          </w:tcPr>
          <w:p w14:paraId="56A8E9E7" w14:textId="77948A81" w:rsidR="00F15352" w:rsidRPr="00F15352" w:rsidRDefault="00F15352" w:rsidP="00F15352">
            <w:pPr>
              <w:spacing w:after="0" w:line="240" w:lineRule="auto"/>
              <w:jc w:val="center"/>
              <w:rPr>
                <w:color w:val="000000"/>
                <w:sz w:val="20"/>
                <w:szCs w:val="20"/>
              </w:rPr>
            </w:pPr>
            <w:r w:rsidRPr="00F15352">
              <w:rPr>
                <w:color w:val="000000"/>
                <w:sz w:val="20"/>
                <w:szCs w:val="20"/>
              </w:rPr>
              <w:t>6256,29</w:t>
            </w:r>
          </w:p>
        </w:tc>
      </w:tr>
      <w:tr w:rsidR="00F15352" w:rsidRPr="008C57BC" w14:paraId="307AFA63"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7D24171D"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6C97A3ED" w14:textId="75E98178" w:rsidR="00F15352" w:rsidRPr="008C57BC" w:rsidRDefault="00F15352" w:rsidP="00F15352">
            <w:pPr>
              <w:spacing w:after="0" w:line="240" w:lineRule="auto"/>
              <w:rPr>
                <w:sz w:val="20"/>
                <w:szCs w:val="20"/>
                <w:lang w:eastAsia="ru-RU"/>
              </w:rPr>
            </w:pPr>
            <w:r w:rsidRPr="00C91806">
              <w:rPr>
                <w:sz w:val="20"/>
                <w:szCs w:val="20"/>
                <w:lang w:eastAsia="ru-RU"/>
              </w:rPr>
              <w:t>- максимальное 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7F9CEE69" w14:textId="18926469" w:rsidR="00F15352" w:rsidRPr="00F15352" w:rsidRDefault="00F15352" w:rsidP="00F15352">
            <w:pPr>
              <w:spacing w:after="0" w:line="240" w:lineRule="auto"/>
              <w:jc w:val="center"/>
              <w:rPr>
                <w:color w:val="000000"/>
                <w:sz w:val="20"/>
                <w:szCs w:val="20"/>
              </w:rPr>
            </w:pPr>
            <w:r w:rsidRPr="00F15352">
              <w:rPr>
                <w:color w:val="000000"/>
                <w:sz w:val="20"/>
                <w:szCs w:val="20"/>
              </w:rPr>
              <w:t>7389,71</w:t>
            </w:r>
          </w:p>
        </w:tc>
        <w:tc>
          <w:tcPr>
            <w:tcW w:w="470" w:type="pct"/>
            <w:tcBorders>
              <w:top w:val="nil"/>
              <w:left w:val="nil"/>
              <w:bottom w:val="single" w:sz="4" w:space="0" w:color="auto"/>
              <w:right w:val="single" w:sz="4" w:space="0" w:color="auto"/>
            </w:tcBorders>
            <w:vAlign w:val="center"/>
          </w:tcPr>
          <w:p w14:paraId="42732B61" w14:textId="4322D933" w:rsidR="00F15352" w:rsidRPr="00F15352" w:rsidRDefault="00F15352" w:rsidP="00F15352">
            <w:pPr>
              <w:spacing w:after="0" w:line="240" w:lineRule="auto"/>
              <w:jc w:val="center"/>
              <w:rPr>
                <w:color w:val="000000"/>
                <w:sz w:val="20"/>
                <w:szCs w:val="20"/>
              </w:rPr>
            </w:pPr>
            <w:r w:rsidRPr="00F15352">
              <w:rPr>
                <w:color w:val="000000"/>
                <w:sz w:val="20"/>
                <w:szCs w:val="20"/>
              </w:rPr>
              <w:t>7451,66</w:t>
            </w:r>
          </w:p>
        </w:tc>
        <w:tc>
          <w:tcPr>
            <w:tcW w:w="470" w:type="pct"/>
            <w:tcBorders>
              <w:top w:val="nil"/>
              <w:left w:val="nil"/>
              <w:bottom w:val="single" w:sz="4" w:space="0" w:color="auto"/>
              <w:right w:val="single" w:sz="4" w:space="0" w:color="auto"/>
            </w:tcBorders>
            <w:vAlign w:val="center"/>
          </w:tcPr>
          <w:p w14:paraId="5753FE2E" w14:textId="2AF35730" w:rsidR="00F15352" w:rsidRPr="00F15352" w:rsidRDefault="00F15352" w:rsidP="00F15352">
            <w:pPr>
              <w:spacing w:after="0" w:line="240" w:lineRule="auto"/>
              <w:jc w:val="center"/>
              <w:rPr>
                <w:color w:val="000000"/>
                <w:sz w:val="20"/>
                <w:szCs w:val="20"/>
              </w:rPr>
            </w:pPr>
            <w:r w:rsidRPr="00F15352">
              <w:rPr>
                <w:color w:val="000000"/>
                <w:sz w:val="20"/>
                <w:szCs w:val="20"/>
              </w:rPr>
              <w:t>7482,63</w:t>
            </w:r>
          </w:p>
        </w:tc>
        <w:tc>
          <w:tcPr>
            <w:tcW w:w="470" w:type="pct"/>
            <w:tcBorders>
              <w:top w:val="nil"/>
              <w:left w:val="nil"/>
              <w:bottom w:val="single" w:sz="4" w:space="0" w:color="auto"/>
              <w:right w:val="single" w:sz="4" w:space="0" w:color="auto"/>
            </w:tcBorders>
            <w:vAlign w:val="center"/>
          </w:tcPr>
          <w:p w14:paraId="4C4B11A9" w14:textId="5464A839" w:rsidR="00F15352" w:rsidRPr="00F15352" w:rsidRDefault="00F15352" w:rsidP="00F15352">
            <w:pPr>
              <w:spacing w:after="0" w:line="240" w:lineRule="auto"/>
              <w:jc w:val="center"/>
              <w:rPr>
                <w:color w:val="000000"/>
                <w:sz w:val="20"/>
                <w:szCs w:val="20"/>
              </w:rPr>
            </w:pPr>
            <w:r w:rsidRPr="00F15352">
              <w:rPr>
                <w:color w:val="000000"/>
                <w:sz w:val="20"/>
                <w:szCs w:val="20"/>
              </w:rPr>
              <w:t>7513,61</w:t>
            </w:r>
          </w:p>
        </w:tc>
        <w:tc>
          <w:tcPr>
            <w:tcW w:w="470" w:type="pct"/>
            <w:tcBorders>
              <w:top w:val="nil"/>
              <w:left w:val="nil"/>
              <w:bottom w:val="single" w:sz="4" w:space="0" w:color="auto"/>
              <w:right w:val="single" w:sz="4" w:space="0" w:color="auto"/>
            </w:tcBorders>
            <w:vAlign w:val="center"/>
          </w:tcPr>
          <w:p w14:paraId="76F17042" w14:textId="3496801A" w:rsidR="00F15352" w:rsidRPr="00F15352" w:rsidRDefault="00F15352" w:rsidP="00F15352">
            <w:pPr>
              <w:spacing w:after="0" w:line="240" w:lineRule="auto"/>
              <w:jc w:val="center"/>
              <w:rPr>
                <w:color w:val="000000"/>
                <w:sz w:val="20"/>
                <w:szCs w:val="20"/>
              </w:rPr>
            </w:pPr>
            <w:r w:rsidRPr="00F15352">
              <w:rPr>
                <w:color w:val="000000"/>
                <w:sz w:val="20"/>
                <w:szCs w:val="20"/>
              </w:rPr>
              <w:t>7668,50</w:t>
            </w:r>
          </w:p>
        </w:tc>
        <w:tc>
          <w:tcPr>
            <w:tcW w:w="470" w:type="pct"/>
            <w:tcBorders>
              <w:top w:val="nil"/>
              <w:left w:val="nil"/>
              <w:bottom w:val="single" w:sz="4" w:space="0" w:color="auto"/>
              <w:right w:val="single" w:sz="4" w:space="0" w:color="auto"/>
            </w:tcBorders>
            <w:vAlign w:val="center"/>
          </w:tcPr>
          <w:p w14:paraId="276C9B73" w14:textId="0CBD46C8" w:rsidR="00F15352" w:rsidRPr="00F15352" w:rsidRDefault="00F15352" w:rsidP="00F15352">
            <w:pPr>
              <w:spacing w:after="0" w:line="240" w:lineRule="auto"/>
              <w:jc w:val="center"/>
              <w:rPr>
                <w:color w:val="000000"/>
                <w:sz w:val="20"/>
                <w:szCs w:val="20"/>
              </w:rPr>
            </w:pPr>
            <w:r w:rsidRPr="00F15352">
              <w:rPr>
                <w:color w:val="000000"/>
                <w:sz w:val="20"/>
                <w:szCs w:val="20"/>
              </w:rPr>
              <w:t>7823,38</w:t>
            </w:r>
          </w:p>
        </w:tc>
        <w:tc>
          <w:tcPr>
            <w:tcW w:w="469" w:type="pct"/>
            <w:tcBorders>
              <w:top w:val="nil"/>
              <w:left w:val="nil"/>
              <w:bottom w:val="single" w:sz="4" w:space="0" w:color="auto"/>
              <w:right w:val="single" w:sz="4" w:space="0" w:color="auto"/>
            </w:tcBorders>
            <w:vAlign w:val="center"/>
          </w:tcPr>
          <w:p w14:paraId="0C944DD7" w14:textId="54511842" w:rsidR="00F15352" w:rsidRPr="00F15352" w:rsidRDefault="00F15352" w:rsidP="00F15352">
            <w:pPr>
              <w:spacing w:after="0" w:line="240" w:lineRule="auto"/>
              <w:jc w:val="center"/>
              <w:rPr>
                <w:color w:val="000000"/>
                <w:sz w:val="20"/>
                <w:szCs w:val="20"/>
              </w:rPr>
            </w:pPr>
            <w:r w:rsidRPr="00F15352">
              <w:rPr>
                <w:color w:val="000000"/>
                <w:sz w:val="20"/>
                <w:szCs w:val="20"/>
              </w:rPr>
              <w:t>8133,18</w:t>
            </w:r>
          </w:p>
        </w:tc>
      </w:tr>
      <w:tr w:rsidR="00F15352" w:rsidRPr="008C57BC" w14:paraId="586BF331"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003BEF37"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1654CC8D" w14:textId="1A18C2EB" w:rsidR="00F15352" w:rsidRPr="008C57BC" w:rsidRDefault="00F15352" w:rsidP="00F15352">
            <w:pPr>
              <w:spacing w:after="0" w:line="240" w:lineRule="auto"/>
              <w:rPr>
                <w:sz w:val="20"/>
                <w:szCs w:val="20"/>
                <w:lang w:eastAsia="ru-RU"/>
              </w:rPr>
            </w:pPr>
            <w:r w:rsidRPr="00C91806">
              <w:rPr>
                <w:sz w:val="20"/>
                <w:szCs w:val="20"/>
                <w:lang w:eastAsia="ru-RU"/>
              </w:rPr>
              <w:t>- в час максимального потребления, м</w:t>
            </w:r>
            <w:r w:rsidRPr="00C91806">
              <w:rPr>
                <w:sz w:val="20"/>
                <w:szCs w:val="20"/>
                <w:vertAlign w:val="superscript"/>
                <w:lang w:eastAsia="ru-RU"/>
              </w:rPr>
              <w:t>3</w:t>
            </w:r>
            <w:r w:rsidRPr="00C91806">
              <w:rPr>
                <w:sz w:val="20"/>
                <w:szCs w:val="20"/>
                <w:lang w:eastAsia="ru-RU"/>
              </w:rPr>
              <w:t>/ч</w:t>
            </w:r>
          </w:p>
        </w:tc>
        <w:tc>
          <w:tcPr>
            <w:tcW w:w="470" w:type="pct"/>
            <w:tcBorders>
              <w:top w:val="nil"/>
              <w:left w:val="single" w:sz="4" w:space="0" w:color="auto"/>
              <w:bottom w:val="single" w:sz="4" w:space="0" w:color="auto"/>
              <w:right w:val="single" w:sz="4" w:space="0" w:color="auto"/>
            </w:tcBorders>
            <w:vAlign w:val="center"/>
          </w:tcPr>
          <w:p w14:paraId="556CE84C" w14:textId="461C7F42" w:rsidR="00F15352" w:rsidRPr="00F15352" w:rsidRDefault="00F15352" w:rsidP="00F15352">
            <w:pPr>
              <w:spacing w:after="0" w:line="240" w:lineRule="auto"/>
              <w:jc w:val="center"/>
              <w:rPr>
                <w:color w:val="000000"/>
                <w:sz w:val="20"/>
                <w:szCs w:val="20"/>
              </w:rPr>
            </w:pPr>
            <w:r w:rsidRPr="00F15352">
              <w:rPr>
                <w:color w:val="000000"/>
                <w:sz w:val="20"/>
                <w:szCs w:val="20"/>
              </w:rPr>
              <w:t>520,36</w:t>
            </w:r>
          </w:p>
        </w:tc>
        <w:tc>
          <w:tcPr>
            <w:tcW w:w="470" w:type="pct"/>
            <w:tcBorders>
              <w:top w:val="nil"/>
              <w:left w:val="nil"/>
              <w:bottom w:val="single" w:sz="4" w:space="0" w:color="auto"/>
              <w:right w:val="single" w:sz="4" w:space="0" w:color="auto"/>
            </w:tcBorders>
            <w:vAlign w:val="center"/>
          </w:tcPr>
          <w:p w14:paraId="4E187F01" w14:textId="4E4AD44D" w:rsidR="00F15352" w:rsidRPr="00F15352" w:rsidRDefault="00F15352" w:rsidP="00F15352">
            <w:pPr>
              <w:spacing w:after="0" w:line="240" w:lineRule="auto"/>
              <w:jc w:val="center"/>
              <w:rPr>
                <w:color w:val="000000"/>
                <w:sz w:val="20"/>
                <w:szCs w:val="20"/>
              </w:rPr>
            </w:pPr>
            <w:r w:rsidRPr="00F15352">
              <w:rPr>
                <w:color w:val="000000"/>
                <w:sz w:val="20"/>
                <w:szCs w:val="20"/>
              </w:rPr>
              <w:t>524,72</w:t>
            </w:r>
          </w:p>
        </w:tc>
        <w:tc>
          <w:tcPr>
            <w:tcW w:w="470" w:type="pct"/>
            <w:tcBorders>
              <w:top w:val="nil"/>
              <w:left w:val="nil"/>
              <w:bottom w:val="single" w:sz="4" w:space="0" w:color="auto"/>
              <w:right w:val="single" w:sz="4" w:space="0" w:color="auto"/>
            </w:tcBorders>
            <w:vAlign w:val="center"/>
          </w:tcPr>
          <w:p w14:paraId="1CCD2993" w14:textId="27BF7932" w:rsidR="00F15352" w:rsidRPr="00F15352" w:rsidRDefault="00F15352" w:rsidP="00F15352">
            <w:pPr>
              <w:spacing w:after="0" w:line="240" w:lineRule="auto"/>
              <w:jc w:val="center"/>
              <w:rPr>
                <w:color w:val="000000"/>
                <w:sz w:val="20"/>
                <w:szCs w:val="20"/>
              </w:rPr>
            </w:pPr>
            <w:r w:rsidRPr="00F15352">
              <w:rPr>
                <w:color w:val="000000"/>
                <w:sz w:val="20"/>
                <w:szCs w:val="20"/>
              </w:rPr>
              <w:t>526,90</w:t>
            </w:r>
          </w:p>
        </w:tc>
        <w:tc>
          <w:tcPr>
            <w:tcW w:w="470" w:type="pct"/>
            <w:tcBorders>
              <w:top w:val="nil"/>
              <w:left w:val="nil"/>
              <w:bottom w:val="single" w:sz="4" w:space="0" w:color="auto"/>
              <w:right w:val="single" w:sz="4" w:space="0" w:color="auto"/>
            </w:tcBorders>
            <w:vAlign w:val="center"/>
          </w:tcPr>
          <w:p w14:paraId="05C0A893" w14:textId="77994A3A" w:rsidR="00F15352" w:rsidRPr="00F15352" w:rsidRDefault="00F15352" w:rsidP="00F15352">
            <w:pPr>
              <w:spacing w:after="0" w:line="240" w:lineRule="auto"/>
              <w:jc w:val="center"/>
              <w:rPr>
                <w:color w:val="000000"/>
                <w:sz w:val="20"/>
                <w:szCs w:val="20"/>
              </w:rPr>
            </w:pPr>
            <w:r w:rsidRPr="00F15352">
              <w:rPr>
                <w:color w:val="000000"/>
                <w:sz w:val="20"/>
                <w:szCs w:val="20"/>
              </w:rPr>
              <w:t>529,08</w:t>
            </w:r>
          </w:p>
        </w:tc>
        <w:tc>
          <w:tcPr>
            <w:tcW w:w="470" w:type="pct"/>
            <w:tcBorders>
              <w:top w:val="nil"/>
              <w:left w:val="nil"/>
              <w:bottom w:val="single" w:sz="4" w:space="0" w:color="auto"/>
              <w:right w:val="single" w:sz="4" w:space="0" w:color="auto"/>
            </w:tcBorders>
            <w:vAlign w:val="center"/>
          </w:tcPr>
          <w:p w14:paraId="4B0FBD68" w14:textId="4EC195D2" w:rsidR="00F15352" w:rsidRPr="00F15352" w:rsidRDefault="00F15352" w:rsidP="00F15352">
            <w:pPr>
              <w:spacing w:after="0" w:line="240" w:lineRule="auto"/>
              <w:jc w:val="center"/>
              <w:rPr>
                <w:color w:val="000000"/>
                <w:sz w:val="20"/>
                <w:szCs w:val="20"/>
              </w:rPr>
            </w:pPr>
            <w:r w:rsidRPr="00F15352">
              <w:rPr>
                <w:color w:val="000000"/>
                <w:sz w:val="20"/>
                <w:szCs w:val="20"/>
              </w:rPr>
              <w:t>539,99</w:t>
            </w:r>
          </w:p>
        </w:tc>
        <w:tc>
          <w:tcPr>
            <w:tcW w:w="470" w:type="pct"/>
            <w:tcBorders>
              <w:top w:val="nil"/>
              <w:left w:val="nil"/>
              <w:bottom w:val="single" w:sz="4" w:space="0" w:color="auto"/>
              <w:right w:val="single" w:sz="4" w:space="0" w:color="auto"/>
            </w:tcBorders>
            <w:vAlign w:val="center"/>
          </w:tcPr>
          <w:p w14:paraId="35E22CDA" w14:textId="739D71C7" w:rsidR="00F15352" w:rsidRPr="00F15352" w:rsidRDefault="00F15352" w:rsidP="00F15352">
            <w:pPr>
              <w:spacing w:after="0" w:line="240" w:lineRule="auto"/>
              <w:jc w:val="center"/>
              <w:rPr>
                <w:color w:val="000000"/>
                <w:sz w:val="20"/>
                <w:szCs w:val="20"/>
              </w:rPr>
            </w:pPr>
            <w:r w:rsidRPr="00F15352">
              <w:rPr>
                <w:color w:val="000000"/>
                <w:sz w:val="20"/>
                <w:szCs w:val="20"/>
              </w:rPr>
              <w:t>550,90</w:t>
            </w:r>
          </w:p>
        </w:tc>
        <w:tc>
          <w:tcPr>
            <w:tcW w:w="469" w:type="pct"/>
            <w:tcBorders>
              <w:top w:val="nil"/>
              <w:left w:val="nil"/>
              <w:bottom w:val="single" w:sz="4" w:space="0" w:color="auto"/>
              <w:right w:val="single" w:sz="4" w:space="0" w:color="auto"/>
            </w:tcBorders>
            <w:vAlign w:val="center"/>
          </w:tcPr>
          <w:p w14:paraId="40DF7A84" w14:textId="7A22CCFC" w:rsidR="00F15352" w:rsidRPr="00F15352" w:rsidRDefault="00F15352" w:rsidP="00F15352">
            <w:pPr>
              <w:spacing w:after="0" w:line="240" w:lineRule="auto"/>
              <w:jc w:val="center"/>
              <w:rPr>
                <w:color w:val="000000"/>
                <w:sz w:val="20"/>
                <w:szCs w:val="20"/>
              </w:rPr>
            </w:pPr>
            <w:r w:rsidRPr="00F15352">
              <w:rPr>
                <w:color w:val="000000"/>
                <w:sz w:val="20"/>
                <w:szCs w:val="20"/>
              </w:rPr>
              <w:t>572,71</w:t>
            </w:r>
          </w:p>
        </w:tc>
      </w:tr>
      <w:tr w:rsidR="00F15352" w:rsidRPr="008C57BC" w14:paraId="4AAF9781"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hideMark/>
          </w:tcPr>
          <w:p w14:paraId="46CB89AA" w14:textId="77777777" w:rsidR="00F15352" w:rsidRPr="008C57BC" w:rsidRDefault="00F15352" w:rsidP="00F15352">
            <w:pPr>
              <w:spacing w:after="0" w:line="240" w:lineRule="auto"/>
              <w:jc w:val="center"/>
              <w:rPr>
                <w:sz w:val="20"/>
                <w:szCs w:val="20"/>
                <w:lang w:eastAsia="ru-RU"/>
              </w:rPr>
            </w:pPr>
            <w:r w:rsidRPr="008C57BC">
              <w:rPr>
                <w:sz w:val="20"/>
                <w:szCs w:val="20"/>
                <w:lang w:eastAsia="ru-RU"/>
              </w:rPr>
              <w:t>2.3</w:t>
            </w:r>
          </w:p>
        </w:tc>
        <w:tc>
          <w:tcPr>
            <w:tcW w:w="1409" w:type="pct"/>
            <w:tcBorders>
              <w:top w:val="nil"/>
              <w:left w:val="nil"/>
              <w:bottom w:val="single" w:sz="4" w:space="0" w:color="auto"/>
              <w:right w:val="single" w:sz="4" w:space="0" w:color="auto"/>
            </w:tcBorders>
            <w:shd w:val="clear" w:color="auto" w:fill="auto"/>
            <w:vAlign w:val="center"/>
            <w:hideMark/>
          </w:tcPr>
          <w:p w14:paraId="096D2557" w14:textId="707932CC" w:rsidR="00F15352" w:rsidRPr="008C57BC" w:rsidRDefault="00F15352" w:rsidP="00F15352">
            <w:pPr>
              <w:spacing w:after="0" w:line="240" w:lineRule="auto"/>
              <w:rPr>
                <w:sz w:val="20"/>
                <w:szCs w:val="20"/>
                <w:lang w:eastAsia="ru-RU"/>
              </w:rPr>
            </w:pPr>
            <w:r w:rsidRPr="008C57BC">
              <w:rPr>
                <w:sz w:val="20"/>
                <w:szCs w:val="20"/>
                <w:lang w:eastAsia="ru-RU"/>
              </w:rPr>
              <w:t>Горячая вода</w:t>
            </w:r>
            <w:r>
              <w:rPr>
                <w:sz w:val="20"/>
                <w:szCs w:val="20"/>
                <w:lang w:eastAsia="ru-RU"/>
              </w:rPr>
              <w:t>,</w:t>
            </w:r>
            <w:r w:rsidRPr="008C57BC">
              <w:rPr>
                <w:sz w:val="20"/>
                <w:szCs w:val="20"/>
                <w:lang w:eastAsia="ru-RU"/>
              </w:rPr>
              <w:t xml:space="preserve"> м</w:t>
            </w:r>
            <w:r w:rsidRPr="008C57BC">
              <w:rPr>
                <w:sz w:val="20"/>
                <w:szCs w:val="20"/>
                <w:vertAlign w:val="superscript"/>
                <w:lang w:eastAsia="ru-RU"/>
              </w:rPr>
              <w:t>3</w:t>
            </w:r>
            <w:r w:rsidRPr="008C57BC">
              <w:rPr>
                <w:sz w:val="20"/>
                <w:szCs w:val="20"/>
                <w:lang w:eastAsia="ru-RU"/>
              </w:rPr>
              <w:t>/год</w:t>
            </w:r>
          </w:p>
        </w:tc>
        <w:tc>
          <w:tcPr>
            <w:tcW w:w="470" w:type="pct"/>
            <w:tcBorders>
              <w:top w:val="nil"/>
              <w:left w:val="single" w:sz="4" w:space="0" w:color="auto"/>
              <w:bottom w:val="single" w:sz="4" w:space="0" w:color="auto"/>
              <w:right w:val="single" w:sz="4" w:space="0" w:color="auto"/>
            </w:tcBorders>
            <w:vAlign w:val="center"/>
          </w:tcPr>
          <w:p w14:paraId="634E810F" w14:textId="4F079FAB"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521986</w:t>
            </w:r>
          </w:p>
        </w:tc>
        <w:tc>
          <w:tcPr>
            <w:tcW w:w="470" w:type="pct"/>
            <w:tcBorders>
              <w:top w:val="nil"/>
              <w:left w:val="nil"/>
              <w:bottom w:val="single" w:sz="4" w:space="0" w:color="auto"/>
              <w:right w:val="single" w:sz="4" w:space="0" w:color="auto"/>
            </w:tcBorders>
            <w:vAlign w:val="center"/>
          </w:tcPr>
          <w:p w14:paraId="55B9F756" w14:textId="7F2F7C20"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526362</w:t>
            </w:r>
          </w:p>
        </w:tc>
        <w:tc>
          <w:tcPr>
            <w:tcW w:w="470" w:type="pct"/>
            <w:tcBorders>
              <w:top w:val="nil"/>
              <w:left w:val="nil"/>
              <w:bottom w:val="single" w:sz="4" w:space="0" w:color="auto"/>
              <w:right w:val="single" w:sz="4" w:space="0" w:color="auto"/>
            </w:tcBorders>
            <w:vAlign w:val="center"/>
          </w:tcPr>
          <w:p w14:paraId="5A5284BE" w14:textId="056B5CD1"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528550</w:t>
            </w:r>
          </w:p>
        </w:tc>
        <w:tc>
          <w:tcPr>
            <w:tcW w:w="470" w:type="pct"/>
            <w:tcBorders>
              <w:top w:val="nil"/>
              <w:left w:val="nil"/>
              <w:bottom w:val="single" w:sz="4" w:space="0" w:color="auto"/>
              <w:right w:val="single" w:sz="4" w:space="0" w:color="auto"/>
            </w:tcBorders>
            <w:vAlign w:val="center"/>
          </w:tcPr>
          <w:p w14:paraId="2ABB5972" w14:textId="29B93D7B"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530738</w:t>
            </w:r>
          </w:p>
        </w:tc>
        <w:tc>
          <w:tcPr>
            <w:tcW w:w="470" w:type="pct"/>
            <w:tcBorders>
              <w:top w:val="nil"/>
              <w:left w:val="nil"/>
              <w:bottom w:val="single" w:sz="4" w:space="0" w:color="auto"/>
              <w:right w:val="single" w:sz="4" w:space="0" w:color="auto"/>
            </w:tcBorders>
            <w:vAlign w:val="center"/>
          </w:tcPr>
          <w:p w14:paraId="70633DE2" w14:textId="2057B97D"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541680</w:t>
            </w:r>
          </w:p>
        </w:tc>
        <w:tc>
          <w:tcPr>
            <w:tcW w:w="470" w:type="pct"/>
            <w:tcBorders>
              <w:top w:val="nil"/>
              <w:left w:val="nil"/>
              <w:bottom w:val="single" w:sz="4" w:space="0" w:color="auto"/>
              <w:right w:val="single" w:sz="4" w:space="0" w:color="auto"/>
            </w:tcBorders>
            <w:vAlign w:val="center"/>
          </w:tcPr>
          <w:p w14:paraId="2A49EE48" w14:textId="513A77ED"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552620</w:t>
            </w:r>
          </w:p>
        </w:tc>
        <w:tc>
          <w:tcPr>
            <w:tcW w:w="469" w:type="pct"/>
            <w:tcBorders>
              <w:top w:val="nil"/>
              <w:left w:val="nil"/>
              <w:bottom w:val="single" w:sz="4" w:space="0" w:color="auto"/>
              <w:right w:val="single" w:sz="4" w:space="0" w:color="auto"/>
            </w:tcBorders>
            <w:vAlign w:val="center"/>
          </w:tcPr>
          <w:p w14:paraId="7146F846" w14:textId="65752849" w:rsidR="00F15352" w:rsidRPr="00F15352" w:rsidRDefault="00F15352" w:rsidP="00F15352">
            <w:pPr>
              <w:spacing w:after="0" w:line="240" w:lineRule="auto"/>
              <w:jc w:val="center"/>
              <w:rPr>
                <w:color w:val="000000"/>
                <w:sz w:val="20"/>
                <w:szCs w:val="20"/>
                <w:lang w:eastAsia="ru-RU"/>
              </w:rPr>
            </w:pPr>
            <w:r w:rsidRPr="00F15352">
              <w:rPr>
                <w:color w:val="000000"/>
                <w:sz w:val="20"/>
                <w:szCs w:val="20"/>
              </w:rPr>
              <w:t>574502</w:t>
            </w:r>
          </w:p>
        </w:tc>
      </w:tr>
      <w:tr w:rsidR="00F15352" w:rsidRPr="008C57BC" w14:paraId="5D56AB79" w14:textId="77777777" w:rsidTr="00F15352">
        <w:trPr>
          <w:trHeight w:val="315"/>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14:paraId="76CE5C2F" w14:textId="77777777" w:rsidR="00F15352" w:rsidRPr="008C57BC" w:rsidRDefault="00F15352" w:rsidP="00F15352">
            <w:pPr>
              <w:spacing w:after="0" w:line="240" w:lineRule="auto"/>
              <w:jc w:val="center"/>
              <w:rPr>
                <w:sz w:val="20"/>
                <w:szCs w:val="20"/>
                <w:lang w:eastAsia="ru-RU"/>
              </w:rPr>
            </w:pPr>
          </w:p>
        </w:tc>
        <w:tc>
          <w:tcPr>
            <w:tcW w:w="1409" w:type="pct"/>
            <w:tcBorders>
              <w:top w:val="single" w:sz="4" w:space="0" w:color="auto"/>
              <w:left w:val="nil"/>
              <w:bottom w:val="single" w:sz="4" w:space="0" w:color="auto"/>
              <w:right w:val="single" w:sz="4" w:space="0" w:color="auto"/>
            </w:tcBorders>
            <w:shd w:val="clear" w:color="auto" w:fill="auto"/>
            <w:vAlign w:val="center"/>
          </w:tcPr>
          <w:p w14:paraId="65B360A5" w14:textId="5E37008D" w:rsidR="00F15352" w:rsidRPr="008C57BC" w:rsidRDefault="00F15352" w:rsidP="00F15352">
            <w:pPr>
              <w:spacing w:after="0" w:line="240" w:lineRule="auto"/>
              <w:rPr>
                <w:sz w:val="20"/>
                <w:szCs w:val="20"/>
                <w:lang w:eastAsia="ru-RU"/>
              </w:rPr>
            </w:pPr>
            <w:r w:rsidRPr="00C91806">
              <w:rPr>
                <w:sz w:val="20"/>
                <w:szCs w:val="20"/>
                <w:lang w:eastAsia="ru-RU"/>
              </w:rPr>
              <w:t>- среднесуточное,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single" w:sz="4" w:space="0" w:color="auto"/>
              <w:left w:val="single" w:sz="4" w:space="0" w:color="auto"/>
              <w:bottom w:val="single" w:sz="4" w:space="0" w:color="auto"/>
              <w:right w:val="single" w:sz="4" w:space="0" w:color="auto"/>
            </w:tcBorders>
            <w:vAlign w:val="center"/>
          </w:tcPr>
          <w:p w14:paraId="78B79382" w14:textId="5A976889" w:rsidR="00F15352" w:rsidRPr="00F15352" w:rsidRDefault="00F15352" w:rsidP="00F15352">
            <w:pPr>
              <w:spacing w:after="0" w:line="240" w:lineRule="auto"/>
              <w:jc w:val="center"/>
              <w:rPr>
                <w:color w:val="000000"/>
                <w:sz w:val="20"/>
                <w:szCs w:val="20"/>
              </w:rPr>
            </w:pPr>
            <w:r w:rsidRPr="00F15352">
              <w:rPr>
                <w:color w:val="000000"/>
                <w:sz w:val="20"/>
                <w:szCs w:val="20"/>
              </w:rPr>
              <w:t>1430,10</w:t>
            </w:r>
          </w:p>
        </w:tc>
        <w:tc>
          <w:tcPr>
            <w:tcW w:w="470" w:type="pct"/>
            <w:tcBorders>
              <w:top w:val="single" w:sz="4" w:space="0" w:color="auto"/>
              <w:left w:val="nil"/>
              <w:bottom w:val="single" w:sz="4" w:space="0" w:color="auto"/>
              <w:right w:val="single" w:sz="4" w:space="0" w:color="auto"/>
            </w:tcBorders>
            <w:vAlign w:val="center"/>
          </w:tcPr>
          <w:p w14:paraId="35A2D4A5" w14:textId="7D923ECF" w:rsidR="00F15352" w:rsidRPr="00F15352" w:rsidRDefault="00F15352" w:rsidP="00F15352">
            <w:pPr>
              <w:spacing w:after="0" w:line="240" w:lineRule="auto"/>
              <w:jc w:val="center"/>
              <w:rPr>
                <w:color w:val="000000"/>
                <w:sz w:val="20"/>
                <w:szCs w:val="20"/>
              </w:rPr>
            </w:pPr>
            <w:r w:rsidRPr="00F15352">
              <w:rPr>
                <w:color w:val="000000"/>
                <w:sz w:val="20"/>
                <w:szCs w:val="20"/>
              </w:rPr>
              <w:t>1442,09</w:t>
            </w:r>
          </w:p>
        </w:tc>
        <w:tc>
          <w:tcPr>
            <w:tcW w:w="470" w:type="pct"/>
            <w:tcBorders>
              <w:top w:val="single" w:sz="4" w:space="0" w:color="auto"/>
              <w:left w:val="nil"/>
              <w:bottom w:val="single" w:sz="4" w:space="0" w:color="auto"/>
              <w:right w:val="single" w:sz="4" w:space="0" w:color="auto"/>
            </w:tcBorders>
            <w:vAlign w:val="center"/>
          </w:tcPr>
          <w:p w14:paraId="42C47F81" w14:textId="6E8092BE" w:rsidR="00F15352" w:rsidRPr="00F15352" w:rsidRDefault="00F15352" w:rsidP="00F15352">
            <w:pPr>
              <w:spacing w:after="0" w:line="240" w:lineRule="auto"/>
              <w:jc w:val="center"/>
              <w:rPr>
                <w:color w:val="000000"/>
                <w:sz w:val="20"/>
                <w:szCs w:val="20"/>
              </w:rPr>
            </w:pPr>
            <w:r w:rsidRPr="00F15352">
              <w:rPr>
                <w:color w:val="000000"/>
                <w:sz w:val="20"/>
                <w:szCs w:val="20"/>
              </w:rPr>
              <w:t>1448,08</w:t>
            </w:r>
          </w:p>
        </w:tc>
        <w:tc>
          <w:tcPr>
            <w:tcW w:w="470" w:type="pct"/>
            <w:tcBorders>
              <w:top w:val="single" w:sz="4" w:space="0" w:color="auto"/>
              <w:left w:val="nil"/>
              <w:bottom w:val="single" w:sz="4" w:space="0" w:color="auto"/>
              <w:right w:val="single" w:sz="4" w:space="0" w:color="auto"/>
            </w:tcBorders>
            <w:vAlign w:val="center"/>
          </w:tcPr>
          <w:p w14:paraId="075C4F3C" w14:textId="558A737D" w:rsidR="00F15352" w:rsidRPr="00F15352" w:rsidRDefault="00F15352" w:rsidP="00F15352">
            <w:pPr>
              <w:spacing w:after="0" w:line="240" w:lineRule="auto"/>
              <w:jc w:val="center"/>
              <w:rPr>
                <w:color w:val="000000"/>
                <w:sz w:val="20"/>
                <w:szCs w:val="20"/>
              </w:rPr>
            </w:pPr>
            <w:r w:rsidRPr="00F15352">
              <w:rPr>
                <w:color w:val="000000"/>
                <w:sz w:val="20"/>
                <w:szCs w:val="20"/>
              </w:rPr>
              <w:t>1454,08</w:t>
            </w:r>
          </w:p>
        </w:tc>
        <w:tc>
          <w:tcPr>
            <w:tcW w:w="470" w:type="pct"/>
            <w:tcBorders>
              <w:top w:val="single" w:sz="4" w:space="0" w:color="auto"/>
              <w:left w:val="nil"/>
              <w:bottom w:val="single" w:sz="4" w:space="0" w:color="auto"/>
              <w:right w:val="single" w:sz="4" w:space="0" w:color="auto"/>
            </w:tcBorders>
            <w:vAlign w:val="center"/>
          </w:tcPr>
          <w:p w14:paraId="7B585C54" w14:textId="3B7D74FA" w:rsidR="00F15352" w:rsidRPr="00F15352" w:rsidRDefault="00F15352" w:rsidP="00F15352">
            <w:pPr>
              <w:spacing w:after="0" w:line="240" w:lineRule="auto"/>
              <w:jc w:val="center"/>
              <w:rPr>
                <w:color w:val="000000"/>
                <w:sz w:val="20"/>
                <w:szCs w:val="20"/>
              </w:rPr>
            </w:pPr>
            <w:r w:rsidRPr="00F15352">
              <w:rPr>
                <w:color w:val="000000"/>
                <w:sz w:val="20"/>
                <w:szCs w:val="20"/>
              </w:rPr>
              <w:t>1484,05</w:t>
            </w:r>
          </w:p>
        </w:tc>
        <w:tc>
          <w:tcPr>
            <w:tcW w:w="470" w:type="pct"/>
            <w:tcBorders>
              <w:top w:val="single" w:sz="4" w:space="0" w:color="auto"/>
              <w:left w:val="nil"/>
              <w:bottom w:val="single" w:sz="4" w:space="0" w:color="auto"/>
              <w:right w:val="single" w:sz="4" w:space="0" w:color="auto"/>
            </w:tcBorders>
            <w:vAlign w:val="center"/>
          </w:tcPr>
          <w:p w14:paraId="07DAF0D0" w14:textId="56FD6A3E" w:rsidR="00F15352" w:rsidRPr="00F15352" w:rsidRDefault="00F15352" w:rsidP="00F15352">
            <w:pPr>
              <w:spacing w:after="0" w:line="240" w:lineRule="auto"/>
              <w:jc w:val="center"/>
              <w:rPr>
                <w:color w:val="000000"/>
                <w:sz w:val="20"/>
                <w:szCs w:val="20"/>
              </w:rPr>
            </w:pPr>
            <w:r w:rsidRPr="00F15352">
              <w:rPr>
                <w:color w:val="000000"/>
                <w:sz w:val="20"/>
                <w:szCs w:val="20"/>
              </w:rPr>
              <w:t>1514,03</w:t>
            </w:r>
          </w:p>
        </w:tc>
        <w:tc>
          <w:tcPr>
            <w:tcW w:w="469" w:type="pct"/>
            <w:tcBorders>
              <w:top w:val="single" w:sz="4" w:space="0" w:color="auto"/>
              <w:left w:val="nil"/>
              <w:bottom w:val="single" w:sz="4" w:space="0" w:color="auto"/>
              <w:right w:val="single" w:sz="4" w:space="0" w:color="auto"/>
            </w:tcBorders>
            <w:vAlign w:val="center"/>
          </w:tcPr>
          <w:p w14:paraId="75551D6C" w14:textId="52E1BB0B" w:rsidR="00F15352" w:rsidRPr="00F15352" w:rsidRDefault="00F15352" w:rsidP="00F15352">
            <w:pPr>
              <w:spacing w:after="0" w:line="240" w:lineRule="auto"/>
              <w:jc w:val="center"/>
              <w:rPr>
                <w:color w:val="000000"/>
                <w:sz w:val="20"/>
                <w:szCs w:val="20"/>
              </w:rPr>
            </w:pPr>
            <w:r w:rsidRPr="00F15352">
              <w:rPr>
                <w:color w:val="000000"/>
                <w:sz w:val="20"/>
                <w:szCs w:val="20"/>
              </w:rPr>
              <w:t>1573,98</w:t>
            </w:r>
          </w:p>
        </w:tc>
      </w:tr>
      <w:tr w:rsidR="00F15352" w:rsidRPr="008C57BC" w14:paraId="2AE1612F"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6C21B07C"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637C6601" w14:textId="7F1D09F8" w:rsidR="00F15352" w:rsidRPr="008C57BC" w:rsidRDefault="00F15352" w:rsidP="00F15352">
            <w:pPr>
              <w:spacing w:after="0" w:line="240" w:lineRule="auto"/>
              <w:rPr>
                <w:sz w:val="20"/>
                <w:szCs w:val="20"/>
                <w:lang w:eastAsia="ru-RU"/>
              </w:rPr>
            </w:pPr>
            <w:r w:rsidRPr="00C91806">
              <w:rPr>
                <w:sz w:val="20"/>
                <w:szCs w:val="20"/>
                <w:lang w:eastAsia="ru-RU"/>
              </w:rPr>
              <w:t>- максимальное суточное, м</w:t>
            </w:r>
            <w:r w:rsidRPr="00C91806">
              <w:rPr>
                <w:sz w:val="20"/>
                <w:szCs w:val="20"/>
                <w:vertAlign w:val="superscript"/>
                <w:lang w:eastAsia="ru-RU"/>
              </w:rPr>
              <w:t>3</w:t>
            </w:r>
            <w:r w:rsidRPr="00C91806">
              <w:rPr>
                <w:sz w:val="20"/>
                <w:szCs w:val="20"/>
                <w:lang w:eastAsia="ru-RU"/>
              </w:rPr>
              <w:t>/сут</w:t>
            </w:r>
          </w:p>
        </w:tc>
        <w:tc>
          <w:tcPr>
            <w:tcW w:w="470" w:type="pct"/>
            <w:tcBorders>
              <w:top w:val="nil"/>
              <w:left w:val="single" w:sz="4" w:space="0" w:color="auto"/>
              <w:bottom w:val="single" w:sz="4" w:space="0" w:color="auto"/>
              <w:right w:val="single" w:sz="4" w:space="0" w:color="auto"/>
            </w:tcBorders>
            <w:vAlign w:val="center"/>
          </w:tcPr>
          <w:p w14:paraId="6B0CAF75" w14:textId="38D16BC4" w:rsidR="00F15352" w:rsidRPr="00F15352" w:rsidRDefault="00F15352" w:rsidP="00F15352">
            <w:pPr>
              <w:spacing w:after="0" w:line="240" w:lineRule="auto"/>
              <w:jc w:val="center"/>
              <w:rPr>
                <w:color w:val="000000"/>
                <w:sz w:val="20"/>
                <w:szCs w:val="20"/>
              </w:rPr>
            </w:pPr>
            <w:r w:rsidRPr="00F15352">
              <w:rPr>
                <w:color w:val="000000"/>
                <w:sz w:val="20"/>
                <w:szCs w:val="20"/>
              </w:rPr>
              <w:t>1859,13</w:t>
            </w:r>
          </w:p>
        </w:tc>
        <w:tc>
          <w:tcPr>
            <w:tcW w:w="470" w:type="pct"/>
            <w:tcBorders>
              <w:top w:val="nil"/>
              <w:left w:val="nil"/>
              <w:bottom w:val="single" w:sz="4" w:space="0" w:color="auto"/>
              <w:right w:val="single" w:sz="4" w:space="0" w:color="auto"/>
            </w:tcBorders>
            <w:vAlign w:val="center"/>
          </w:tcPr>
          <w:p w14:paraId="60B40514" w14:textId="551FFEB7" w:rsidR="00F15352" w:rsidRPr="00F15352" w:rsidRDefault="00F15352" w:rsidP="00F15352">
            <w:pPr>
              <w:spacing w:after="0" w:line="240" w:lineRule="auto"/>
              <w:jc w:val="center"/>
              <w:rPr>
                <w:color w:val="000000"/>
                <w:sz w:val="20"/>
                <w:szCs w:val="20"/>
              </w:rPr>
            </w:pPr>
            <w:r w:rsidRPr="00F15352">
              <w:rPr>
                <w:color w:val="000000"/>
                <w:sz w:val="20"/>
                <w:szCs w:val="20"/>
              </w:rPr>
              <w:t>1874,71</w:t>
            </w:r>
          </w:p>
        </w:tc>
        <w:tc>
          <w:tcPr>
            <w:tcW w:w="470" w:type="pct"/>
            <w:tcBorders>
              <w:top w:val="nil"/>
              <w:left w:val="nil"/>
              <w:bottom w:val="single" w:sz="4" w:space="0" w:color="auto"/>
              <w:right w:val="single" w:sz="4" w:space="0" w:color="auto"/>
            </w:tcBorders>
            <w:vAlign w:val="center"/>
          </w:tcPr>
          <w:p w14:paraId="7533A78E" w14:textId="477B9B61" w:rsidR="00F15352" w:rsidRPr="00F15352" w:rsidRDefault="00F15352" w:rsidP="00F15352">
            <w:pPr>
              <w:spacing w:after="0" w:line="240" w:lineRule="auto"/>
              <w:jc w:val="center"/>
              <w:rPr>
                <w:color w:val="000000"/>
                <w:sz w:val="20"/>
                <w:szCs w:val="20"/>
              </w:rPr>
            </w:pPr>
            <w:r w:rsidRPr="00F15352">
              <w:rPr>
                <w:color w:val="000000"/>
                <w:sz w:val="20"/>
                <w:szCs w:val="20"/>
              </w:rPr>
              <w:t>1882,51</w:t>
            </w:r>
          </w:p>
        </w:tc>
        <w:tc>
          <w:tcPr>
            <w:tcW w:w="470" w:type="pct"/>
            <w:tcBorders>
              <w:top w:val="nil"/>
              <w:left w:val="nil"/>
              <w:bottom w:val="single" w:sz="4" w:space="0" w:color="auto"/>
              <w:right w:val="single" w:sz="4" w:space="0" w:color="auto"/>
            </w:tcBorders>
            <w:vAlign w:val="center"/>
          </w:tcPr>
          <w:p w14:paraId="59AFE3E0" w14:textId="6C04BD77" w:rsidR="00F15352" w:rsidRPr="00F15352" w:rsidRDefault="00F15352" w:rsidP="00F15352">
            <w:pPr>
              <w:spacing w:after="0" w:line="240" w:lineRule="auto"/>
              <w:jc w:val="center"/>
              <w:rPr>
                <w:color w:val="000000"/>
                <w:sz w:val="20"/>
                <w:szCs w:val="20"/>
              </w:rPr>
            </w:pPr>
            <w:r w:rsidRPr="00F15352">
              <w:rPr>
                <w:color w:val="000000"/>
                <w:sz w:val="20"/>
                <w:szCs w:val="20"/>
              </w:rPr>
              <w:t>1890,30</w:t>
            </w:r>
          </w:p>
        </w:tc>
        <w:tc>
          <w:tcPr>
            <w:tcW w:w="470" w:type="pct"/>
            <w:tcBorders>
              <w:top w:val="nil"/>
              <w:left w:val="nil"/>
              <w:bottom w:val="single" w:sz="4" w:space="0" w:color="auto"/>
              <w:right w:val="single" w:sz="4" w:space="0" w:color="auto"/>
            </w:tcBorders>
            <w:vAlign w:val="center"/>
          </w:tcPr>
          <w:p w14:paraId="4BC5FACA" w14:textId="0CE56749" w:rsidR="00F15352" w:rsidRPr="00F15352" w:rsidRDefault="00F15352" w:rsidP="00F15352">
            <w:pPr>
              <w:spacing w:after="0" w:line="240" w:lineRule="auto"/>
              <w:jc w:val="center"/>
              <w:rPr>
                <w:color w:val="000000"/>
                <w:sz w:val="20"/>
                <w:szCs w:val="20"/>
              </w:rPr>
            </w:pPr>
            <w:r w:rsidRPr="00F15352">
              <w:rPr>
                <w:color w:val="000000"/>
                <w:sz w:val="20"/>
                <w:szCs w:val="20"/>
              </w:rPr>
              <w:t>1929,27</w:t>
            </w:r>
          </w:p>
        </w:tc>
        <w:tc>
          <w:tcPr>
            <w:tcW w:w="470" w:type="pct"/>
            <w:tcBorders>
              <w:top w:val="nil"/>
              <w:left w:val="nil"/>
              <w:bottom w:val="single" w:sz="4" w:space="0" w:color="auto"/>
              <w:right w:val="single" w:sz="4" w:space="0" w:color="auto"/>
            </w:tcBorders>
            <w:vAlign w:val="center"/>
          </w:tcPr>
          <w:p w14:paraId="0532FF3D" w14:textId="57B8021B" w:rsidR="00F15352" w:rsidRPr="00F15352" w:rsidRDefault="00F15352" w:rsidP="00F15352">
            <w:pPr>
              <w:spacing w:after="0" w:line="240" w:lineRule="auto"/>
              <w:jc w:val="center"/>
              <w:rPr>
                <w:color w:val="000000"/>
                <w:sz w:val="20"/>
                <w:szCs w:val="20"/>
              </w:rPr>
            </w:pPr>
            <w:r w:rsidRPr="00F15352">
              <w:rPr>
                <w:color w:val="000000"/>
                <w:sz w:val="20"/>
                <w:szCs w:val="20"/>
              </w:rPr>
              <w:t>1968,24</w:t>
            </w:r>
          </w:p>
        </w:tc>
        <w:tc>
          <w:tcPr>
            <w:tcW w:w="469" w:type="pct"/>
            <w:tcBorders>
              <w:top w:val="nil"/>
              <w:left w:val="nil"/>
              <w:bottom w:val="single" w:sz="4" w:space="0" w:color="auto"/>
              <w:right w:val="single" w:sz="4" w:space="0" w:color="auto"/>
            </w:tcBorders>
            <w:vAlign w:val="center"/>
          </w:tcPr>
          <w:p w14:paraId="10767133" w14:textId="4935B48D" w:rsidR="00F15352" w:rsidRPr="00F15352" w:rsidRDefault="00F15352" w:rsidP="00F15352">
            <w:pPr>
              <w:spacing w:after="0" w:line="240" w:lineRule="auto"/>
              <w:jc w:val="center"/>
              <w:rPr>
                <w:color w:val="000000"/>
                <w:sz w:val="20"/>
                <w:szCs w:val="20"/>
              </w:rPr>
            </w:pPr>
            <w:r w:rsidRPr="00F15352">
              <w:rPr>
                <w:color w:val="000000"/>
                <w:sz w:val="20"/>
                <w:szCs w:val="20"/>
              </w:rPr>
              <w:t>2046,17</w:t>
            </w:r>
          </w:p>
        </w:tc>
      </w:tr>
      <w:tr w:rsidR="00F15352" w:rsidRPr="008C57BC" w14:paraId="6535C536" w14:textId="77777777" w:rsidTr="00F15352">
        <w:trPr>
          <w:trHeight w:val="315"/>
        </w:trPr>
        <w:tc>
          <w:tcPr>
            <w:tcW w:w="302" w:type="pct"/>
            <w:tcBorders>
              <w:top w:val="nil"/>
              <w:left w:val="single" w:sz="4" w:space="0" w:color="auto"/>
              <w:bottom w:val="single" w:sz="4" w:space="0" w:color="auto"/>
              <w:right w:val="single" w:sz="4" w:space="0" w:color="auto"/>
            </w:tcBorders>
            <w:shd w:val="clear" w:color="auto" w:fill="auto"/>
            <w:vAlign w:val="center"/>
          </w:tcPr>
          <w:p w14:paraId="13100078" w14:textId="77777777" w:rsidR="00F15352" w:rsidRPr="008C57BC" w:rsidRDefault="00F15352" w:rsidP="00F15352">
            <w:pPr>
              <w:spacing w:after="0" w:line="240" w:lineRule="auto"/>
              <w:jc w:val="center"/>
              <w:rPr>
                <w:sz w:val="20"/>
                <w:szCs w:val="20"/>
                <w:lang w:eastAsia="ru-RU"/>
              </w:rPr>
            </w:pPr>
          </w:p>
        </w:tc>
        <w:tc>
          <w:tcPr>
            <w:tcW w:w="1409" w:type="pct"/>
            <w:tcBorders>
              <w:top w:val="nil"/>
              <w:left w:val="nil"/>
              <w:bottom w:val="single" w:sz="4" w:space="0" w:color="auto"/>
              <w:right w:val="single" w:sz="4" w:space="0" w:color="auto"/>
            </w:tcBorders>
            <w:shd w:val="clear" w:color="auto" w:fill="auto"/>
            <w:vAlign w:val="center"/>
          </w:tcPr>
          <w:p w14:paraId="67EEBCC8" w14:textId="18147837" w:rsidR="00F15352" w:rsidRPr="008C57BC" w:rsidRDefault="00F15352" w:rsidP="00F15352">
            <w:pPr>
              <w:spacing w:after="0" w:line="240" w:lineRule="auto"/>
              <w:rPr>
                <w:sz w:val="20"/>
                <w:szCs w:val="20"/>
                <w:lang w:eastAsia="ru-RU"/>
              </w:rPr>
            </w:pPr>
            <w:r w:rsidRPr="00C91806">
              <w:rPr>
                <w:sz w:val="20"/>
                <w:szCs w:val="20"/>
                <w:lang w:eastAsia="ru-RU"/>
              </w:rPr>
              <w:t>- в час максимального потребления, м</w:t>
            </w:r>
            <w:r w:rsidRPr="00C91806">
              <w:rPr>
                <w:sz w:val="20"/>
                <w:szCs w:val="20"/>
                <w:vertAlign w:val="superscript"/>
                <w:lang w:eastAsia="ru-RU"/>
              </w:rPr>
              <w:t>3</w:t>
            </w:r>
            <w:r w:rsidRPr="00C91806">
              <w:rPr>
                <w:sz w:val="20"/>
                <w:szCs w:val="20"/>
                <w:lang w:eastAsia="ru-RU"/>
              </w:rPr>
              <w:t>/ч</w:t>
            </w:r>
          </w:p>
        </w:tc>
        <w:tc>
          <w:tcPr>
            <w:tcW w:w="470" w:type="pct"/>
            <w:tcBorders>
              <w:top w:val="nil"/>
              <w:left w:val="single" w:sz="4" w:space="0" w:color="auto"/>
              <w:bottom w:val="single" w:sz="4" w:space="0" w:color="auto"/>
              <w:right w:val="single" w:sz="4" w:space="0" w:color="auto"/>
            </w:tcBorders>
            <w:vAlign w:val="center"/>
          </w:tcPr>
          <w:p w14:paraId="77B2764B" w14:textId="2C5C70E5" w:rsidR="00F15352" w:rsidRPr="00F15352" w:rsidRDefault="00F15352" w:rsidP="00F15352">
            <w:pPr>
              <w:spacing w:after="0" w:line="240" w:lineRule="auto"/>
              <w:jc w:val="center"/>
              <w:rPr>
                <w:color w:val="000000"/>
                <w:sz w:val="20"/>
                <w:szCs w:val="20"/>
              </w:rPr>
            </w:pPr>
            <w:r w:rsidRPr="00F15352">
              <w:rPr>
                <w:color w:val="000000"/>
                <w:sz w:val="20"/>
                <w:szCs w:val="20"/>
              </w:rPr>
              <w:t>130,91</w:t>
            </w:r>
          </w:p>
        </w:tc>
        <w:tc>
          <w:tcPr>
            <w:tcW w:w="470" w:type="pct"/>
            <w:tcBorders>
              <w:top w:val="nil"/>
              <w:left w:val="nil"/>
              <w:bottom w:val="single" w:sz="4" w:space="0" w:color="auto"/>
              <w:right w:val="single" w:sz="4" w:space="0" w:color="auto"/>
            </w:tcBorders>
            <w:vAlign w:val="center"/>
          </w:tcPr>
          <w:p w14:paraId="1471087F" w14:textId="7163DBB4" w:rsidR="00F15352" w:rsidRPr="00F15352" w:rsidRDefault="00F15352" w:rsidP="00F15352">
            <w:pPr>
              <w:spacing w:after="0" w:line="240" w:lineRule="auto"/>
              <w:jc w:val="center"/>
              <w:rPr>
                <w:color w:val="000000"/>
                <w:sz w:val="20"/>
                <w:szCs w:val="20"/>
              </w:rPr>
            </w:pPr>
            <w:r w:rsidRPr="00F15352">
              <w:rPr>
                <w:color w:val="000000"/>
                <w:sz w:val="20"/>
                <w:szCs w:val="20"/>
              </w:rPr>
              <w:t>132,01</w:t>
            </w:r>
          </w:p>
        </w:tc>
        <w:tc>
          <w:tcPr>
            <w:tcW w:w="470" w:type="pct"/>
            <w:tcBorders>
              <w:top w:val="nil"/>
              <w:left w:val="nil"/>
              <w:bottom w:val="single" w:sz="4" w:space="0" w:color="auto"/>
              <w:right w:val="single" w:sz="4" w:space="0" w:color="auto"/>
            </w:tcBorders>
            <w:vAlign w:val="center"/>
          </w:tcPr>
          <w:p w14:paraId="4F5F9D51" w14:textId="1EF0726B" w:rsidR="00F15352" w:rsidRPr="00F15352" w:rsidRDefault="00F15352" w:rsidP="00F15352">
            <w:pPr>
              <w:spacing w:after="0" w:line="240" w:lineRule="auto"/>
              <w:jc w:val="center"/>
              <w:rPr>
                <w:color w:val="000000"/>
                <w:sz w:val="20"/>
                <w:szCs w:val="20"/>
              </w:rPr>
            </w:pPr>
            <w:r w:rsidRPr="00F15352">
              <w:rPr>
                <w:color w:val="000000"/>
                <w:sz w:val="20"/>
                <w:szCs w:val="20"/>
              </w:rPr>
              <w:t>132,56</w:t>
            </w:r>
          </w:p>
        </w:tc>
        <w:tc>
          <w:tcPr>
            <w:tcW w:w="470" w:type="pct"/>
            <w:tcBorders>
              <w:top w:val="nil"/>
              <w:left w:val="nil"/>
              <w:bottom w:val="single" w:sz="4" w:space="0" w:color="auto"/>
              <w:right w:val="single" w:sz="4" w:space="0" w:color="auto"/>
            </w:tcBorders>
            <w:vAlign w:val="center"/>
          </w:tcPr>
          <w:p w14:paraId="22231A93" w14:textId="09622740" w:rsidR="00F15352" w:rsidRPr="00F15352" w:rsidRDefault="00F15352" w:rsidP="00F15352">
            <w:pPr>
              <w:spacing w:after="0" w:line="240" w:lineRule="auto"/>
              <w:jc w:val="center"/>
              <w:rPr>
                <w:color w:val="000000"/>
                <w:sz w:val="20"/>
                <w:szCs w:val="20"/>
              </w:rPr>
            </w:pPr>
            <w:r w:rsidRPr="00F15352">
              <w:rPr>
                <w:color w:val="000000"/>
                <w:sz w:val="20"/>
                <w:szCs w:val="20"/>
              </w:rPr>
              <w:t>133,11</w:t>
            </w:r>
          </w:p>
        </w:tc>
        <w:tc>
          <w:tcPr>
            <w:tcW w:w="470" w:type="pct"/>
            <w:tcBorders>
              <w:top w:val="nil"/>
              <w:left w:val="nil"/>
              <w:bottom w:val="single" w:sz="4" w:space="0" w:color="auto"/>
              <w:right w:val="single" w:sz="4" w:space="0" w:color="auto"/>
            </w:tcBorders>
            <w:vAlign w:val="center"/>
          </w:tcPr>
          <w:p w14:paraId="37BF2D54" w14:textId="15887474" w:rsidR="00F15352" w:rsidRPr="00F15352" w:rsidRDefault="00F15352" w:rsidP="00F15352">
            <w:pPr>
              <w:spacing w:after="0" w:line="240" w:lineRule="auto"/>
              <w:jc w:val="center"/>
              <w:rPr>
                <w:color w:val="000000"/>
                <w:sz w:val="20"/>
                <w:szCs w:val="20"/>
              </w:rPr>
            </w:pPr>
            <w:r w:rsidRPr="00F15352">
              <w:rPr>
                <w:color w:val="000000"/>
                <w:sz w:val="20"/>
                <w:szCs w:val="20"/>
              </w:rPr>
              <w:t>135,85</w:t>
            </w:r>
          </w:p>
        </w:tc>
        <w:tc>
          <w:tcPr>
            <w:tcW w:w="470" w:type="pct"/>
            <w:tcBorders>
              <w:top w:val="nil"/>
              <w:left w:val="nil"/>
              <w:bottom w:val="single" w:sz="4" w:space="0" w:color="auto"/>
              <w:right w:val="single" w:sz="4" w:space="0" w:color="auto"/>
            </w:tcBorders>
            <w:vAlign w:val="center"/>
          </w:tcPr>
          <w:p w14:paraId="3C3AC4A2" w14:textId="2EE85471" w:rsidR="00F15352" w:rsidRPr="00F15352" w:rsidRDefault="00F15352" w:rsidP="00F15352">
            <w:pPr>
              <w:spacing w:after="0" w:line="240" w:lineRule="auto"/>
              <w:jc w:val="center"/>
              <w:rPr>
                <w:color w:val="000000"/>
                <w:sz w:val="20"/>
                <w:szCs w:val="20"/>
              </w:rPr>
            </w:pPr>
            <w:r w:rsidRPr="00F15352">
              <w:rPr>
                <w:color w:val="000000"/>
                <w:sz w:val="20"/>
                <w:szCs w:val="20"/>
              </w:rPr>
              <w:t>138,60</w:t>
            </w:r>
          </w:p>
        </w:tc>
        <w:tc>
          <w:tcPr>
            <w:tcW w:w="469" w:type="pct"/>
            <w:tcBorders>
              <w:top w:val="nil"/>
              <w:left w:val="nil"/>
              <w:bottom w:val="single" w:sz="4" w:space="0" w:color="auto"/>
              <w:right w:val="single" w:sz="4" w:space="0" w:color="auto"/>
            </w:tcBorders>
            <w:vAlign w:val="center"/>
          </w:tcPr>
          <w:p w14:paraId="359661E1" w14:textId="21FC45C6" w:rsidR="00F15352" w:rsidRPr="00F15352" w:rsidRDefault="00F15352" w:rsidP="00F15352">
            <w:pPr>
              <w:spacing w:after="0" w:line="240" w:lineRule="auto"/>
              <w:jc w:val="center"/>
              <w:rPr>
                <w:color w:val="000000"/>
                <w:sz w:val="20"/>
                <w:szCs w:val="20"/>
              </w:rPr>
            </w:pPr>
            <w:r w:rsidRPr="00F15352">
              <w:rPr>
                <w:color w:val="000000"/>
                <w:sz w:val="20"/>
                <w:szCs w:val="20"/>
              </w:rPr>
              <w:t>144,08</w:t>
            </w:r>
          </w:p>
        </w:tc>
      </w:tr>
    </w:tbl>
    <w:p w14:paraId="5A08D745" w14:textId="18F1D5FA" w:rsidR="0044266A" w:rsidRPr="00AB6AAE" w:rsidRDefault="0024015C" w:rsidP="0024015C">
      <w:pPr>
        <w:spacing w:before="240" w:after="0"/>
        <w:ind w:firstLine="851"/>
        <w:rPr>
          <w:sz w:val="24"/>
          <w:szCs w:val="24"/>
          <w:lang w:eastAsia="ru-RU"/>
        </w:rPr>
      </w:pPr>
      <w:r w:rsidRPr="00AB6AAE">
        <w:rPr>
          <w:sz w:val="24"/>
          <w:szCs w:val="24"/>
          <w:lang w:eastAsia="ru-RU"/>
        </w:rPr>
        <w:t xml:space="preserve">В </w:t>
      </w:r>
      <w:r w:rsidR="00535BAB" w:rsidRPr="00AB6AAE">
        <w:rPr>
          <w:sz w:val="24"/>
          <w:szCs w:val="24"/>
          <w:lang w:eastAsia="ru-RU"/>
        </w:rPr>
        <w:t>соответствие</w:t>
      </w:r>
      <w:r w:rsidRPr="00AB6AAE">
        <w:rPr>
          <w:sz w:val="24"/>
          <w:szCs w:val="24"/>
          <w:lang w:eastAsia="ru-RU"/>
        </w:rPr>
        <w:t xml:space="preserve"> с прогнозом роста численности населения, потребление воды так же увеличивается.</w:t>
      </w:r>
    </w:p>
    <w:p w14:paraId="20374E75" w14:textId="77777777" w:rsidR="0024015C" w:rsidRPr="00AB6AAE" w:rsidRDefault="0024015C" w:rsidP="0024015C">
      <w:pPr>
        <w:keepNext/>
        <w:spacing w:before="240" w:after="0"/>
        <w:rPr>
          <w:sz w:val="24"/>
          <w:szCs w:val="24"/>
        </w:rPr>
      </w:pPr>
    </w:p>
    <w:p w14:paraId="04C9908F" w14:textId="77777777" w:rsidR="0024015C" w:rsidRPr="00AB6AAE" w:rsidRDefault="0024015C" w:rsidP="00AE11E6">
      <w:pPr>
        <w:pStyle w:val="af8"/>
        <w:keepNext/>
        <w:spacing w:after="0"/>
        <w:rPr>
          <w:color w:val="auto"/>
          <w:sz w:val="24"/>
          <w:szCs w:val="24"/>
        </w:rPr>
        <w:sectPr w:rsidR="0024015C" w:rsidRPr="00AB6AAE" w:rsidSect="00F05D17">
          <w:pgSz w:w="16838" w:h="11906" w:orient="landscape" w:code="9"/>
          <w:pgMar w:top="1701" w:right="849"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43BB7E50" w14:textId="164C29B3" w:rsidR="00070A7F" w:rsidRPr="00AB6AAE" w:rsidRDefault="00070A7F" w:rsidP="005D1267">
      <w:pPr>
        <w:pStyle w:val="2"/>
        <w:numPr>
          <w:ilvl w:val="2"/>
          <w:numId w:val="3"/>
        </w:numPr>
        <w:rPr>
          <w:lang w:eastAsia="ru-RU"/>
        </w:rPr>
      </w:pPr>
      <w:bookmarkStart w:id="147" w:name="_Toc369620932"/>
      <w:bookmarkStart w:id="148" w:name="_Toc379439697"/>
      <w:bookmarkStart w:id="149" w:name="_Toc111739067"/>
      <w:bookmarkStart w:id="150" w:name="_Toc111739173"/>
      <w:bookmarkStart w:id="151" w:name="_Toc111739375"/>
      <w:bookmarkStart w:id="152" w:name="_Toc111739479"/>
      <w:r w:rsidRPr="00AB6AAE">
        <w:rPr>
          <w:lang w:eastAsia="ru-RU"/>
        </w:rPr>
        <w:lastRenderedPageBreak/>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147"/>
      <w:bookmarkEnd w:id="148"/>
      <w:bookmarkEnd w:id="149"/>
      <w:bookmarkEnd w:id="150"/>
      <w:bookmarkEnd w:id="151"/>
      <w:bookmarkEnd w:id="152"/>
    </w:p>
    <w:p w14:paraId="352B2D7C" w14:textId="77777777" w:rsidR="0063729B" w:rsidRDefault="0063729B" w:rsidP="0063729B">
      <w:pPr>
        <w:spacing w:after="0"/>
        <w:ind w:firstLine="709"/>
        <w:jc w:val="both"/>
        <w:rPr>
          <w:sz w:val="24"/>
          <w:szCs w:val="24"/>
        </w:rPr>
      </w:pPr>
    </w:p>
    <w:p w14:paraId="0AE99E07" w14:textId="30868F10" w:rsidR="00F20533" w:rsidRPr="00AB6AAE" w:rsidRDefault="00F20533" w:rsidP="0063729B">
      <w:pPr>
        <w:spacing w:after="0"/>
        <w:ind w:firstLine="709"/>
        <w:jc w:val="both"/>
        <w:rPr>
          <w:sz w:val="24"/>
          <w:szCs w:val="24"/>
        </w:rPr>
      </w:pPr>
      <w:r w:rsidRPr="00AB6AAE">
        <w:rPr>
          <w:sz w:val="24"/>
          <w:szCs w:val="24"/>
        </w:rPr>
        <w:t>Система теплоснабжения города Удачный закрытая</w:t>
      </w:r>
      <w:r w:rsidR="00F765FF" w:rsidRPr="00AB6AAE">
        <w:rPr>
          <w:sz w:val="24"/>
          <w:szCs w:val="24"/>
        </w:rPr>
        <w:t>.</w:t>
      </w:r>
    </w:p>
    <w:p w14:paraId="3F6039A6" w14:textId="7AC492AE" w:rsidR="00F765FF" w:rsidRDefault="00F765FF" w:rsidP="0063729B">
      <w:pPr>
        <w:spacing w:after="0"/>
        <w:ind w:firstLine="709"/>
        <w:jc w:val="both"/>
        <w:rPr>
          <w:sz w:val="24"/>
          <w:szCs w:val="24"/>
        </w:rPr>
      </w:pPr>
      <w:r w:rsidRPr="00AB6AAE">
        <w:rPr>
          <w:sz w:val="24"/>
          <w:szCs w:val="24"/>
        </w:rPr>
        <w:t>Тепловые сети системы теплоснабжения города Удачный в основном выполнены в четырехтрубном (подающий и обратный трубопроводы отопления, подающий и циркуляционный трубопроводы ГВС) исполнении.</w:t>
      </w:r>
      <w:r w:rsidR="00795837">
        <w:rPr>
          <w:sz w:val="24"/>
          <w:szCs w:val="24"/>
        </w:rPr>
        <w:t xml:space="preserve"> Также более подробная информация представлена в п. 1.4.5. настоящей главы.</w:t>
      </w:r>
    </w:p>
    <w:p w14:paraId="69907D9A" w14:textId="77777777" w:rsidR="0024015C" w:rsidRPr="00AB6AAE" w:rsidRDefault="0024015C" w:rsidP="0024015C">
      <w:pPr>
        <w:pStyle w:val="1f1"/>
        <w:spacing w:before="240" w:line="276" w:lineRule="auto"/>
        <w:rPr>
          <w:szCs w:val="24"/>
          <w:lang w:eastAsia="ru-RU"/>
        </w:rPr>
      </w:pPr>
    </w:p>
    <w:p w14:paraId="672F7727" w14:textId="65891032" w:rsidR="00070A7F" w:rsidRPr="00AB6AAE" w:rsidRDefault="00070A7F" w:rsidP="005D1267">
      <w:pPr>
        <w:pStyle w:val="2"/>
        <w:numPr>
          <w:ilvl w:val="2"/>
          <w:numId w:val="3"/>
        </w:numPr>
        <w:rPr>
          <w:lang w:eastAsia="ru-RU"/>
        </w:rPr>
      </w:pPr>
      <w:bookmarkStart w:id="153" w:name="_Toc369620933"/>
      <w:bookmarkStart w:id="154" w:name="_Toc379439698"/>
      <w:bookmarkStart w:id="155" w:name="_Toc111739068"/>
      <w:bookmarkStart w:id="156" w:name="_Toc111739174"/>
      <w:bookmarkStart w:id="157" w:name="_Toc111739376"/>
      <w:bookmarkStart w:id="158" w:name="_Toc111739480"/>
      <w:r w:rsidRPr="00AB6AAE">
        <w:rPr>
          <w:lang w:eastAsia="ru-RU"/>
        </w:rPr>
        <w:t>Сведения о фактическом и ожидаемом потреблении горячей, питьевой, технической воды</w:t>
      </w:r>
      <w:bookmarkEnd w:id="153"/>
      <w:bookmarkEnd w:id="154"/>
      <w:r w:rsidR="00795837">
        <w:rPr>
          <w:lang w:eastAsia="ru-RU"/>
        </w:rPr>
        <w:t xml:space="preserve"> </w:t>
      </w:r>
      <w:r w:rsidR="00642E09" w:rsidRPr="00642E09">
        <w:rPr>
          <w:lang w:eastAsia="ru-RU"/>
        </w:rPr>
        <w:t>(годовое, среднесуточное, максимальное суточное)</w:t>
      </w:r>
      <w:bookmarkEnd w:id="155"/>
      <w:bookmarkEnd w:id="156"/>
      <w:bookmarkEnd w:id="157"/>
      <w:bookmarkEnd w:id="158"/>
    </w:p>
    <w:p w14:paraId="2363202B" w14:textId="7426579E" w:rsidR="00EB1560" w:rsidRDefault="00C15E4A" w:rsidP="00EB1560">
      <w:pPr>
        <w:spacing w:after="0"/>
        <w:ind w:firstLine="709"/>
        <w:jc w:val="both"/>
        <w:rPr>
          <w:sz w:val="24"/>
          <w:szCs w:val="24"/>
        </w:rPr>
      </w:pPr>
      <w:r w:rsidRPr="00C15E4A">
        <w:rPr>
          <w:sz w:val="24"/>
          <w:szCs w:val="24"/>
        </w:rPr>
        <w:t>Сведения о фактическом</w:t>
      </w:r>
      <w:r w:rsidR="00EB1560" w:rsidRPr="00EB1560">
        <w:t xml:space="preserve"> </w:t>
      </w:r>
      <w:r w:rsidR="00EB1560" w:rsidRPr="00EB1560">
        <w:rPr>
          <w:sz w:val="24"/>
          <w:szCs w:val="24"/>
        </w:rPr>
        <w:t>потреблении горячей, питьевой, технической воды (годовое, среднесуточное, максимальное суточное) по МО «Город Удачный» представлены в</w:t>
      </w:r>
      <w:r w:rsidR="00EB1560">
        <w:rPr>
          <w:sz w:val="24"/>
          <w:szCs w:val="24"/>
        </w:rPr>
        <w:t xml:space="preserve"> подразделах 3.1.-3.3. настоящей главы.</w:t>
      </w:r>
    </w:p>
    <w:p w14:paraId="3C0DB074" w14:textId="55EAE422" w:rsidR="00C15E4A" w:rsidRPr="00C15E4A" w:rsidRDefault="00EB1560" w:rsidP="00EB1560">
      <w:pPr>
        <w:spacing w:after="0"/>
        <w:ind w:firstLine="709"/>
        <w:jc w:val="both"/>
        <w:rPr>
          <w:sz w:val="24"/>
          <w:szCs w:val="24"/>
        </w:rPr>
      </w:pPr>
      <w:r>
        <w:rPr>
          <w:sz w:val="24"/>
          <w:szCs w:val="24"/>
        </w:rPr>
        <w:t>О</w:t>
      </w:r>
      <w:r w:rsidR="00C15E4A" w:rsidRPr="00C15E4A">
        <w:rPr>
          <w:sz w:val="24"/>
          <w:szCs w:val="24"/>
        </w:rPr>
        <w:t xml:space="preserve">жидаемом потреблении </w:t>
      </w:r>
      <w:r w:rsidR="00AD3D1A" w:rsidRPr="00AD3D1A">
        <w:rPr>
          <w:sz w:val="24"/>
          <w:szCs w:val="24"/>
        </w:rPr>
        <w:t>горячей, питьевой, технической воды</w:t>
      </w:r>
      <w:r w:rsidR="00C15E4A" w:rsidRPr="00C15E4A">
        <w:rPr>
          <w:sz w:val="24"/>
          <w:szCs w:val="24"/>
        </w:rPr>
        <w:t xml:space="preserve"> (годовое, среднесуточное, максимальное суточное) по</w:t>
      </w:r>
      <w:r w:rsidR="00C15E4A">
        <w:rPr>
          <w:sz w:val="24"/>
          <w:szCs w:val="24"/>
        </w:rPr>
        <w:t xml:space="preserve"> МО «Город Удачный» представлены в таблице 2</w:t>
      </w:r>
      <w:r>
        <w:rPr>
          <w:sz w:val="24"/>
          <w:szCs w:val="24"/>
        </w:rPr>
        <w:t>7</w:t>
      </w:r>
      <w:r w:rsidR="00C15E4A">
        <w:rPr>
          <w:sz w:val="24"/>
          <w:szCs w:val="24"/>
        </w:rPr>
        <w:t xml:space="preserve"> и рисунке </w:t>
      </w:r>
      <w:r w:rsidR="00AD3D1A">
        <w:rPr>
          <w:sz w:val="24"/>
          <w:szCs w:val="24"/>
        </w:rPr>
        <w:t>1</w:t>
      </w:r>
      <w:r w:rsidR="00F832AB">
        <w:rPr>
          <w:sz w:val="24"/>
          <w:szCs w:val="24"/>
        </w:rPr>
        <w:t>0</w:t>
      </w:r>
      <w:r w:rsidR="00C15E4A">
        <w:rPr>
          <w:sz w:val="24"/>
          <w:szCs w:val="24"/>
        </w:rPr>
        <w:t>.</w:t>
      </w:r>
    </w:p>
    <w:p w14:paraId="52D67101" w14:textId="77777777" w:rsidR="00C15E4A" w:rsidRPr="00C15E4A" w:rsidRDefault="00C15E4A" w:rsidP="00C15E4A"/>
    <w:p w14:paraId="3F030B2C" w14:textId="77777777" w:rsidR="00DC42DE" w:rsidRPr="00AB6AAE" w:rsidRDefault="00DC42DE" w:rsidP="00DC42DE">
      <w:pPr>
        <w:spacing w:after="0" w:line="240" w:lineRule="auto"/>
        <w:jc w:val="center"/>
        <w:rPr>
          <w:b/>
          <w:bCs/>
          <w:sz w:val="24"/>
          <w:szCs w:val="24"/>
          <w:lang w:eastAsia="ru-RU"/>
        </w:rPr>
        <w:sectPr w:rsidR="00DC42DE"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3FCBD8BE" w14:textId="77744AA6" w:rsidR="00DE7181" w:rsidRDefault="00DE7181" w:rsidP="00FA6F32">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27</w:t>
      </w:r>
      <w:r w:rsidR="00E50445" w:rsidRPr="00AB6AAE">
        <w:rPr>
          <w:color w:val="auto"/>
          <w:sz w:val="24"/>
          <w:szCs w:val="24"/>
        </w:rPr>
        <w:fldChar w:fldCharType="end"/>
      </w:r>
      <w:r w:rsidRPr="00AB6AAE">
        <w:rPr>
          <w:color w:val="auto"/>
          <w:sz w:val="24"/>
          <w:szCs w:val="24"/>
        </w:rPr>
        <w:t xml:space="preserve"> </w:t>
      </w:r>
      <w:r w:rsidR="00EB1560">
        <w:rPr>
          <w:color w:val="auto"/>
          <w:sz w:val="24"/>
          <w:szCs w:val="24"/>
        </w:rPr>
        <w:t>О</w:t>
      </w:r>
      <w:r w:rsidRPr="00AB6AAE">
        <w:rPr>
          <w:color w:val="auto"/>
          <w:sz w:val="24"/>
          <w:szCs w:val="24"/>
        </w:rPr>
        <w:t xml:space="preserve">жидаемое потребление </w:t>
      </w:r>
      <w:r w:rsidR="00BB6B03">
        <w:rPr>
          <w:color w:val="auto"/>
          <w:sz w:val="24"/>
          <w:szCs w:val="24"/>
        </w:rPr>
        <w:t xml:space="preserve">питьевой, технической и горячей </w:t>
      </w:r>
      <w:r w:rsidRPr="00AB6AAE">
        <w:rPr>
          <w:color w:val="auto"/>
          <w:sz w:val="24"/>
          <w:szCs w:val="24"/>
        </w:rPr>
        <w:t xml:space="preserve">воды </w:t>
      </w:r>
      <w:r w:rsidR="001C7DDA">
        <w:rPr>
          <w:color w:val="auto"/>
          <w:sz w:val="24"/>
          <w:szCs w:val="24"/>
        </w:rPr>
        <w:t>на территории МО «Город Удачный»</w:t>
      </w:r>
    </w:p>
    <w:tbl>
      <w:tblPr>
        <w:tblW w:w="5000" w:type="pct"/>
        <w:jc w:val="center"/>
        <w:tblLook w:val="04A0" w:firstRow="1" w:lastRow="0" w:firstColumn="1" w:lastColumn="0" w:noHBand="0" w:noVBand="1"/>
      </w:tblPr>
      <w:tblGrid>
        <w:gridCol w:w="891"/>
        <w:gridCol w:w="3564"/>
        <w:gridCol w:w="1405"/>
        <w:gridCol w:w="1405"/>
        <w:gridCol w:w="1405"/>
        <w:gridCol w:w="1402"/>
        <w:gridCol w:w="1402"/>
        <w:gridCol w:w="1402"/>
        <w:gridCol w:w="1402"/>
      </w:tblGrid>
      <w:tr w:rsidR="00EB1560" w:rsidRPr="004A299E" w14:paraId="286BDE3A" w14:textId="77777777" w:rsidTr="00EB1560">
        <w:trPr>
          <w:trHeight w:val="300"/>
          <w:tblHeader/>
          <w:jc w:val="cent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7406F" w14:textId="77777777" w:rsidR="00EB1560" w:rsidRPr="004A299E" w:rsidRDefault="00EB1560" w:rsidP="008856A4">
            <w:pPr>
              <w:spacing w:after="0" w:line="240" w:lineRule="auto"/>
              <w:jc w:val="center"/>
              <w:rPr>
                <w:bCs/>
                <w:color w:val="000000" w:themeColor="text1"/>
                <w:sz w:val="20"/>
                <w:szCs w:val="20"/>
                <w:lang w:eastAsia="ru-RU"/>
              </w:rPr>
            </w:pPr>
            <w:r w:rsidRPr="004A299E">
              <w:rPr>
                <w:bCs/>
                <w:color w:val="000000" w:themeColor="text1"/>
                <w:sz w:val="20"/>
                <w:szCs w:val="20"/>
                <w:lang w:eastAsia="ru-RU"/>
              </w:rPr>
              <w:t>№ п/п</w:t>
            </w:r>
          </w:p>
        </w:tc>
        <w:tc>
          <w:tcPr>
            <w:tcW w:w="1248" w:type="pct"/>
            <w:tcBorders>
              <w:top w:val="single" w:sz="4" w:space="0" w:color="auto"/>
              <w:left w:val="nil"/>
              <w:bottom w:val="single" w:sz="4" w:space="0" w:color="auto"/>
              <w:right w:val="single" w:sz="4" w:space="0" w:color="auto"/>
            </w:tcBorders>
            <w:shd w:val="clear" w:color="auto" w:fill="auto"/>
            <w:vAlign w:val="center"/>
            <w:hideMark/>
          </w:tcPr>
          <w:p w14:paraId="099FCE00" w14:textId="77777777" w:rsidR="00EB1560" w:rsidRPr="004A299E" w:rsidRDefault="00EB1560" w:rsidP="008856A4">
            <w:pPr>
              <w:spacing w:after="0" w:line="240" w:lineRule="auto"/>
              <w:jc w:val="center"/>
              <w:rPr>
                <w:bCs/>
                <w:color w:val="000000" w:themeColor="text1"/>
                <w:sz w:val="20"/>
                <w:szCs w:val="20"/>
                <w:lang w:eastAsia="ru-RU"/>
              </w:rPr>
            </w:pPr>
            <w:r w:rsidRPr="004A299E">
              <w:rPr>
                <w:bCs/>
                <w:color w:val="000000" w:themeColor="text1"/>
                <w:sz w:val="20"/>
                <w:szCs w:val="20"/>
                <w:lang w:eastAsia="ru-RU"/>
              </w:rPr>
              <w:t>Наименование показателей</w:t>
            </w:r>
          </w:p>
        </w:tc>
        <w:tc>
          <w:tcPr>
            <w:tcW w:w="492" w:type="pct"/>
            <w:tcBorders>
              <w:top w:val="single" w:sz="4" w:space="0" w:color="auto"/>
              <w:left w:val="single" w:sz="4" w:space="0" w:color="auto"/>
              <w:bottom w:val="single" w:sz="4" w:space="0" w:color="auto"/>
              <w:right w:val="single" w:sz="4" w:space="0" w:color="auto"/>
            </w:tcBorders>
            <w:vAlign w:val="center"/>
          </w:tcPr>
          <w:p w14:paraId="0CF99DB4" w14:textId="7589C47A" w:rsidR="00EB1560" w:rsidRPr="004A299E" w:rsidRDefault="00EB1560" w:rsidP="008856A4">
            <w:pPr>
              <w:spacing w:after="0" w:line="240" w:lineRule="auto"/>
              <w:jc w:val="center"/>
              <w:rPr>
                <w:color w:val="000000" w:themeColor="text1"/>
                <w:sz w:val="20"/>
                <w:szCs w:val="20"/>
                <w:lang w:eastAsia="ru-RU"/>
              </w:rPr>
            </w:pPr>
            <w:r w:rsidRPr="004A299E">
              <w:rPr>
                <w:color w:val="000000" w:themeColor="text1"/>
                <w:sz w:val="20"/>
                <w:szCs w:val="20"/>
                <w:lang w:eastAsia="ru-RU"/>
              </w:rPr>
              <w:t>2022</w:t>
            </w:r>
            <w:r>
              <w:rPr>
                <w:color w:val="000000" w:themeColor="text1"/>
                <w:sz w:val="20"/>
                <w:szCs w:val="20"/>
                <w:lang w:eastAsia="ru-RU"/>
              </w:rPr>
              <w:t xml:space="preserve"> г.</w:t>
            </w:r>
          </w:p>
        </w:tc>
        <w:tc>
          <w:tcPr>
            <w:tcW w:w="492" w:type="pct"/>
            <w:tcBorders>
              <w:top w:val="single" w:sz="4" w:space="0" w:color="auto"/>
              <w:left w:val="nil"/>
              <w:bottom w:val="single" w:sz="4" w:space="0" w:color="auto"/>
              <w:right w:val="single" w:sz="4" w:space="0" w:color="auto"/>
            </w:tcBorders>
            <w:vAlign w:val="center"/>
          </w:tcPr>
          <w:p w14:paraId="5F23B291" w14:textId="6C9B22FA" w:rsidR="00EB1560" w:rsidRPr="004A299E" w:rsidRDefault="00EB1560" w:rsidP="008856A4">
            <w:pPr>
              <w:spacing w:after="0" w:line="240" w:lineRule="auto"/>
              <w:jc w:val="center"/>
              <w:rPr>
                <w:color w:val="000000" w:themeColor="text1"/>
                <w:sz w:val="20"/>
                <w:szCs w:val="20"/>
                <w:lang w:eastAsia="ru-RU"/>
              </w:rPr>
            </w:pPr>
            <w:r w:rsidRPr="004A299E">
              <w:rPr>
                <w:color w:val="000000" w:themeColor="text1"/>
                <w:sz w:val="20"/>
                <w:szCs w:val="20"/>
                <w:lang w:eastAsia="ru-RU"/>
              </w:rPr>
              <w:t>2023</w:t>
            </w:r>
            <w:r>
              <w:rPr>
                <w:color w:val="000000" w:themeColor="text1"/>
                <w:sz w:val="20"/>
                <w:szCs w:val="20"/>
                <w:lang w:eastAsia="ru-RU"/>
              </w:rPr>
              <w:t xml:space="preserve"> г.</w:t>
            </w:r>
          </w:p>
        </w:tc>
        <w:tc>
          <w:tcPr>
            <w:tcW w:w="492" w:type="pct"/>
            <w:tcBorders>
              <w:top w:val="single" w:sz="4" w:space="0" w:color="auto"/>
              <w:left w:val="nil"/>
              <w:bottom w:val="single" w:sz="4" w:space="0" w:color="auto"/>
              <w:right w:val="single" w:sz="4" w:space="0" w:color="auto"/>
            </w:tcBorders>
            <w:vAlign w:val="center"/>
          </w:tcPr>
          <w:p w14:paraId="77865D02" w14:textId="635681D9" w:rsidR="00EB1560" w:rsidRPr="004A299E" w:rsidRDefault="00EB1560" w:rsidP="008856A4">
            <w:pPr>
              <w:spacing w:after="0" w:line="240" w:lineRule="auto"/>
              <w:jc w:val="center"/>
              <w:rPr>
                <w:color w:val="000000" w:themeColor="text1"/>
                <w:sz w:val="20"/>
                <w:szCs w:val="20"/>
                <w:lang w:eastAsia="ru-RU"/>
              </w:rPr>
            </w:pPr>
            <w:r w:rsidRPr="004A299E">
              <w:rPr>
                <w:color w:val="000000" w:themeColor="text1"/>
                <w:sz w:val="20"/>
                <w:szCs w:val="20"/>
                <w:lang w:eastAsia="ru-RU"/>
              </w:rPr>
              <w:t>2024</w:t>
            </w:r>
            <w:r>
              <w:rPr>
                <w:color w:val="000000" w:themeColor="text1"/>
                <w:sz w:val="20"/>
                <w:szCs w:val="20"/>
                <w:lang w:eastAsia="ru-RU"/>
              </w:rPr>
              <w:t xml:space="preserve"> г.</w:t>
            </w:r>
          </w:p>
        </w:tc>
        <w:tc>
          <w:tcPr>
            <w:tcW w:w="491" w:type="pct"/>
            <w:tcBorders>
              <w:top w:val="single" w:sz="4" w:space="0" w:color="auto"/>
              <w:left w:val="nil"/>
              <w:bottom w:val="single" w:sz="4" w:space="0" w:color="auto"/>
              <w:right w:val="single" w:sz="4" w:space="0" w:color="auto"/>
            </w:tcBorders>
            <w:vAlign w:val="center"/>
          </w:tcPr>
          <w:p w14:paraId="78AB0AFC" w14:textId="255A54ED" w:rsidR="00EB1560" w:rsidRPr="004A299E" w:rsidRDefault="00EB1560" w:rsidP="008856A4">
            <w:pPr>
              <w:spacing w:after="0" w:line="240" w:lineRule="auto"/>
              <w:jc w:val="center"/>
              <w:rPr>
                <w:color w:val="000000" w:themeColor="text1"/>
                <w:sz w:val="20"/>
                <w:szCs w:val="20"/>
                <w:lang w:eastAsia="ru-RU"/>
              </w:rPr>
            </w:pPr>
            <w:r w:rsidRPr="004A299E">
              <w:rPr>
                <w:color w:val="000000" w:themeColor="text1"/>
                <w:sz w:val="20"/>
                <w:szCs w:val="20"/>
                <w:lang w:eastAsia="ru-RU"/>
              </w:rPr>
              <w:t>2025</w:t>
            </w:r>
            <w:r>
              <w:rPr>
                <w:color w:val="000000" w:themeColor="text1"/>
                <w:sz w:val="20"/>
                <w:szCs w:val="20"/>
                <w:lang w:eastAsia="ru-RU"/>
              </w:rPr>
              <w:t xml:space="preserve"> г.</w:t>
            </w:r>
          </w:p>
        </w:tc>
        <w:tc>
          <w:tcPr>
            <w:tcW w:w="491" w:type="pct"/>
            <w:tcBorders>
              <w:top w:val="single" w:sz="4" w:space="0" w:color="auto"/>
              <w:left w:val="nil"/>
              <w:bottom w:val="single" w:sz="4" w:space="0" w:color="auto"/>
              <w:right w:val="single" w:sz="4" w:space="0" w:color="auto"/>
            </w:tcBorders>
            <w:vAlign w:val="center"/>
          </w:tcPr>
          <w:p w14:paraId="54D17017" w14:textId="112EF744" w:rsidR="00EB1560" w:rsidRPr="004A299E" w:rsidRDefault="00EB1560" w:rsidP="008856A4">
            <w:pPr>
              <w:spacing w:after="0" w:line="240" w:lineRule="auto"/>
              <w:jc w:val="center"/>
              <w:rPr>
                <w:color w:val="000000" w:themeColor="text1"/>
                <w:sz w:val="20"/>
                <w:szCs w:val="20"/>
                <w:lang w:eastAsia="ru-RU"/>
              </w:rPr>
            </w:pPr>
            <w:r w:rsidRPr="004A299E">
              <w:rPr>
                <w:color w:val="000000" w:themeColor="text1"/>
                <w:sz w:val="20"/>
                <w:szCs w:val="20"/>
                <w:lang w:eastAsia="ru-RU"/>
              </w:rPr>
              <w:t>2030</w:t>
            </w:r>
            <w:r>
              <w:rPr>
                <w:color w:val="000000" w:themeColor="text1"/>
                <w:sz w:val="20"/>
                <w:szCs w:val="20"/>
                <w:lang w:eastAsia="ru-RU"/>
              </w:rPr>
              <w:t xml:space="preserve"> г.</w:t>
            </w:r>
          </w:p>
        </w:tc>
        <w:tc>
          <w:tcPr>
            <w:tcW w:w="491" w:type="pct"/>
            <w:tcBorders>
              <w:top w:val="single" w:sz="4" w:space="0" w:color="auto"/>
              <w:left w:val="nil"/>
              <w:bottom w:val="single" w:sz="4" w:space="0" w:color="auto"/>
              <w:right w:val="single" w:sz="4" w:space="0" w:color="auto"/>
            </w:tcBorders>
            <w:vAlign w:val="center"/>
          </w:tcPr>
          <w:p w14:paraId="01C5F6A7" w14:textId="628851B7" w:rsidR="00EB1560" w:rsidRPr="004A299E" w:rsidRDefault="00EB1560" w:rsidP="008856A4">
            <w:pPr>
              <w:spacing w:after="0" w:line="240" w:lineRule="auto"/>
              <w:jc w:val="center"/>
              <w:rPr>
                <w:color w:val="000000" w:themeColor="text1"/>
                <w:sz w:val="20"/>
                <w:szCs w:val="20"/>
                <w:lang w:eastAsia="ru-RU"/>
              </w:rPr>
            </w:pPr>
            <w:r w:rsidRPr="004A299E">
              <w:rPr>
                <w:color w:val="000000" w:themeColor="text1"/>
                <w:sz w:val="20"/>
                <w:szCs w:val="20"/>
                <w:lang w:eastAsia="ru-RU"/>
              </w:rPr>
              <w:t>2035</w:t>
            </w:r>
            <w:r>
              <w:rPr>
                <w:color w:val="000000" w:themeColor="text1"/>
                <w:sz w:val="20"/>
                <w:szCs w:val="20"/>
                <w:lang w:eastAsia="ru-RU"/>
              </w:rPr>
              <w:t xml:space="preserve"> г.</w:t>
            </w:r>
          </w:p>
        </w:tc>
        <w:tc>
          <w:tcPr>
            <w:tcW w:w="491" w:type="pct"/>
            <w:tcBorders>
              <w:top w:val="single" w:sz="4" w:space="0" w:color="auto"/>
              <w:left w:val="nil"/>
              <w:bottom w:val="single" w:sz="4" w:space="0" w:color="auto"/>
              <w:right w:val="single" w:sz="4" w:space="0" w:color="auto"/>
            </w:tcBorders>
            <w:vAlign w:val="center"/>
          </w:tcPr>
          <w:p w14:paraId="22942568" w14:textId="78571FD1" w:rsidR="00EB1560" w:rsidRPr="004A299E" w:rsidRDefault="00EB1560" w:rsidP="008856A4">
            <w:pPr>
              <w:spacing w:after="0" w:line="240" w:lineRule="auto"/>
              <w:jc w:val="center"/>
              <w:rPr>
                <w:color w:val="000000" w:themeColor="text1"/>
                <w:sz w:val="20"/>
                <w:szCs w:val="20"/>
                <w:lang w:eastAsia="ru-RU"/>
              </w:rPr>
            </w:pPr>
            <w:r w:rsidRPr="004A299E">
              <w:rPr>
                <w:color w:val="000000" w:themeColor="text1"/>
                <w:sz w:val="20"/>
                <w:szCs w:val="20"/>
                <w:lang w:eastAsia="ru-RU"/>
              </w:rPr>
              <w:t>2037</w:t>
            </w:r>
            <w:r>
              <w:rPr>
                <w:color w:val="000000" w:themeColor="text1"/>
                <w:sz w:val="20"/>
                <w:szCs w:val="20"/>
                <w:lang w:eastAsia="ru-RU"/>
              </w:rPr>
              <w:t xml:space="preserve"> г.</w:t>
            </w:r>
          </w:p>
        </w:tc>
      </w:tr>
      <w:tr w:rsidR="00EB1560" w:rsidRPr="004A299E" w14:paraId="592AD457" w14:textId="77777777" w:rsidTr="00EB1560">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4D392093" w14:textId="1202DC2E" w:rsidR="00EB1560" w:rsidRPr="004A299E" w:rsidRDefault="00EB1560" w:rsidP="008856A4">
            <w:pPr>
              <w:spacing w:after="0" w:line="240" w:lineRule="auto"/>
              <w:jc w:val="center"/>
              <w:rPr>
                <w:color w:val="000000" w:themeColor="text1"/>
                <w:sz w:val="20"/>
                <w:szCs w:val="20"/>
                <w:lang w:eastAsia="ru-RU"/>
              </w:rPr>
            </w:pPr>
            <w:r w:rsidRPr="004A299E">
              <w:rPr>
                <w:color w:val="000000" w:themeColor="text1"/>
                <w:sz w:val="20"/>
                <w:szCs w:val="20"/>
                <w:lang w:eastAsia="ru-RU"/>
              </w:rPr>
              <w:t>1</w:t>
            </w:r>
            <w:r>
              <w:rPr>
                <w:color w:val="000000" w:themeColor="text1"/>
                <w:sz w:val="20"/>
                <w:szCs w:val="20"/>
                <w:lang w:eastAsia="ru-RU"/>
              </w:rPr>
              <w:t>.</w:t>
            </w:r>
          </w:p>
        </w:tc>
        <w:tc>
          <w:tcPr>
            <w:tcW w:w="1248" w:type="pct"/>
            <w:tcBorders>
              <w:top w:val="nil"/>
              <w:left w:val="nil"/>
              <w:bottom w:val="single" w:sz="4" w:space="0" w:color="auto"/>
              <w:right w:val="single" w:sz="4" w:space="0" w:color="auto"/>
            </w:tcBorders>
            <w:shd w:val="clear" w:color="auto" w:fill="auto"/>
            <w:vAlign w:val="center"/>
            <w:hideMark/>
          </w:tcPr>
          <w:p w14:paraId="23A38883" w14:textId="77777777" w:rsidR="00EB1560" w:rsidRPr="004A299E" w:rsidRDefault="00EB1560" w:rsidP="008856A4">
            <w:pPr>
              <w:spacing w:after="0" w:line="240" w:lineRule="auto"/>
              <w:rPr>
                <w:bCs/>
                <w:color w:val="000000" w:themeColor="text1"/>
                <w:sz w:val="20"/>
                <w:szCs w:val="20"/>
                <w:lang w:eastAsia="ru-RU"/>
              </w:rPr>
            </w:pPr>
            <w:r w:rsidRPr="004A299E">
              <w:rPr>
                <w:bCs/>
                <w:color w:val="000000" w:themeColor="text1"/>
                <w:sz w:val="20"/>
                <w:szCs w:val="20"/>
                <w:lang w:eastAsia="ru-RU"/>
              </w:rPr>
              <w:t>Объёмы реализации воды, в том числе:</w:t>
            </w:r>
          </w:p>
        </w:tc>
        <w:tc>
          <w:tcPr>
            <w:tcW w:w="492" w:type="pct"/>
            <w:tcBorders>
              <w:top w:val="nil"/>
              <w:left w:val="single" w:sz="4" w:space="0" w:color="auto"/>
              <w:bottom w:val="single" w:sz="4" w:space="0" w:color="auto"/>
              <w:right w:val="single" w:sz="4" w:space="0" w:color="auto"/>
            </w:tcBorders>
            <w:vAlign w:val="center"/>
          </w:tcPr>
          <w:p w14:paraId="738FEBF2" w14:textId="25F5F414" w:rsidR="00EB1560" w:rsidRPr="004A299E" w:rsidRDefault="00EB1560" w:rsidP="008856A4">
            <w:pPr>
              <w:spacing w:after="0" w:line="240" w:lineRule="auto"/>
              <w:jc w:val="center"/>
              <w:rPr>
                <w:color w:val="000000" w:themeColor="text1"/>
                <w:sz w:val="20"/>
                <w:szCs w:val="20"/>
                <w:lang w:eastAsia="ru-RU"/>
              </w:rPr>
            </w:pPr>
          </w:p>
        </w:tc>
        <w:tc>
          <w:tcPr>
            <w:tcW w:w="492" w:type="pct"/>
            <w:tcBorders>
              <w:top w:val="nil"/>
              <w:left w:val="nil"/>
              <w:bottom w:val="single" w:sz="4" w:space="0" w:color="auto"/>
              <w:right w:val="single" w:sz="4" w:space="0" w:color="auto"/>
            </w:tcBorders>
            <w:vAlign w:val="center"/>
          </w:tcPr>
          <w:p w14:paraId="735B957A" w14:textId="00751010" w:rsidR="00EB1560" w:rsidRPr="004A299E" w:rsidRDefault="00EB1560" w:rsidP="008856A4">
            <w:pPr>
              <w:spacing w:after="0" w:line="240" w:lineRule="auto"/>
              <w:jc w:val="center"/>
              <w:rPr>
                <w:color w:val="000000" w:themeColor="text1"/>
                <w:sz w:val="20"/>
                <w:szCs w:val="20"/>
                <w:lang w:eastAsia="ru-RU"/>
              </w:rPr>
            </w:pPr>
          </w:p>
        </w:tc>
        <w:tc>
          <w:tcPr>
            <w:tcW w:w="492" w:type="pct"/>
            <w:tcBorders>
              <w:top w:val="nil"/>
              <w:left w:val="nil"/>
              <w:bottom w:val="single" w:sz="4" w:space="0" w:color="auto"/>
              <w:right w:val="single" w:sz="4" w:space="0" w:color="auto"/>
            </w:tcBorders>
            <w:vAlign w:val="center"/>
          </w:tcPr>
          <w:p w14:paraId="1B825F2F" w14:textId="700B66D6" w:rsidR="00EB1560" w:rsidRPr="004A299E" w:rsidRDefault="00EB1560" w:rsidP="008856A4">
            <w:pPr>
              <w:spacing w:after="0" w:line="240" w:lineRule="auto"/>
              <w:jc w:val="center"/>
              <w:rPr>
                <w:color w:val="000000" w:themeColor="text1"/>
                <w:sz w:val="20"/>
                <w:szCs w:val="20"/>
                <w:lang w:eastAsia="ru-RU"/>
              </w:rPr>
            </w:pPr>
          </w:p>
        </w:tc>
        <w:tc>
          <w:tcPr>
            <w:tcW w:w="491" w:type="pct"/>
            <w:tcBorders>
              <w:top w:val="nil"/>
              <w:left w:val="nil"/>
              <w:bottom w:val="single" w:sz="4" w:space="0" w:color="auto"/>
              <w:right w:val="single" w:sz="4" w:space="0" w:color="auto"/>
            </w:tcBorders>
            <w:vAlign w:val="center"/>
          </w:tcPr>
          <w:p w14:paraId="738A5D45" w14:textId="5E7600D9" w:rsidR="00EB1560" w:rsidRPr="004A299E" w:rsidRDefault="00EB1560" w:rsidP="008856A4">
            <w:pPr>
              <w:spacing w:after="0" w:line="240" w:lineRule="auto"/>
              <w:jc w:val="center"/>
              <w:rPr>
                <w:color w:val="000000" w:themeColor="text1"/>
                <w:sz w:val="20"/>
                <w:szCs w:val="20"/>
                <w:lang w:eastAsia="ru-RU"/>
              </w:rPr>
            </w:pPr>
          </w:p>
        </w:tc>
        <w:tc>
          <w:tcPr>
            <w:tcW w:w="491" w:type="pct"/>
            <w:tcBorders>
              <w:top w:val="nil"/>
              <w:left w:val="nil"/>
              <w:bottom w:val="single" w:sz="4" w:space="0" w:color="auto"/>
              <w:right w:val="single" w:sz="4" w:space="0" w:color="auto"/>
            </w:tcBorders>
            <w:vAlign w:val="center"/>
          </w:tcPr>
          <w:p w14:paraId="1E29200C" w14:textId="2AC83A6C" w:rsidR="00EB1560" w:rsidRPr="004A299E" w:rsidRDefault="00EB1560" w:rsidP="008856A4">
            <w:pPr>
              <w:spacing w:after="0" w:line="240" w:lineRule="auto"/>
              <w:jc w:val="center"/>
              <w:rPr>
                <w:color w:val="000000" w:themeColor="text1"/>
                <w:sz w:val="20"/>
                <w:szCs w:val="20"/>
                <w:lang w:eastAsia="ru-RU"/>
              </w:rPr>
            </w:pPr>
          </w:p>
        </w:tc>
        <w:tc>
          <w:tcPr>
            <w:tcW w:w="491" w:type="pct"/>
            <w:tcBorders>
              <w:top w:val="nil"/>
              <w:left w:val="nil"/>
              <w:bottom w:val="single" w:sz="4" w:space="0" w:color="auto"/>
              <w:right w:val="single" w:sz="4" w:space="0" w:color="auto"/>
            </w:tcBorders>
            <w:vAlign w:val="center"/>
          </w:tcPr>
          <w:p w14:paraId="2ABF2921" w14:textId="682D3E9F" w:rsidR="00EB1560" w:rsidRPr="004A299E" w:rsidRDefault="00EB1560" w:rsidP="008856A4">
            <w:pPr>
              <w:spacing w:after="0" w:line="240" w:lineRule="auto"/>
              <w:jc w:val="center"/>
              <w:rPr>
                <w:color w:val="000000" w:themeColor="text1"/>
                <w:sz w:val="20"/>
                <w:szCs w:val="20"/>
                <w:lang w:eastAsia="ru-RU"/>
              </w:rPr>
            </w:pPr>
          </w:p>
        </w:tc>
        <w:tc>
          <w:tcPr>
            <w:tcW w:w="491" w:type="pct"/>
            <w:tcBorders>
              <w:top w:val="nil"/>
              <w:left w:val="nil"/>
              <w:bottom w:val="single" w:sz="4" w:space="0" w:color="auto"/>
              <w:right w:val="single" w:sz="4" w:space="0" w:color="auto"/>
            </w:tcBorders>
            <w:vAlign w:val="center"/>
          </w:tcPr>
          <w:p w14:paraId="02999662" w14:textId="2B8D561C" w:rsidR="00EB1560" w:rsidRPr="004A299E" w:rsidRDefault="00EB1560" w:rsidP="008856A4">
            <w:pPr>
              <w:spacing w:after="0" w:line="240" w:lineRule="auto"/>
              <w:jc w:val="center"/>
              <w:rPr>
                <w:color w:val="000000" w:themeColor="text1"/>
                <w:sz w:val="20"/>
                <w:szCs w:val="20"/>
                <w:lang w:eastAsia="ru-RU"/>
              </w:rPr>
            </w:pPr>
          </w:p>
        </w:tc>
      </w:tr>
      <w:tr w:rsidR="00EB1560" w:rsidRPr="004A299E" w14:paraId="30AC4D42" w14:textId="77777777" w:rsidTr="00F832AB">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tcPr>
          <w:p w14:paraId="5B20E3ED"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tcPr>
          <w:p w14:paraId="17D4CF2C" w14:textId="77777777" w:rsidR="00EB1560" w:rsidRPr="004A299E" w:rsidRDefault="00EB1560" w:rsidP="00794700">
            <w:pPr>
              <w:spacing w:after="0" w:line="240" w:lineRule="auto"/>
              <w:rPr>
                <w:bCs/>
                <w:color w:val="000000" w:themeColor="text1"/>
                <w:sz w:val="20"/>
                <w:szCs w:val="20"/>
                <w:lang w:eastAsia="ru-RU"/>
              </w:rPr>
            </w:pPr>
            <w:r w:rsidRPr="004A299E">
              <w:rPr>
                <w:rFonts w:ascii="Liberation Serif" w:hAnsi="Liberation Serif" w:cs="Liberation Serif"/>
                <w:sz w:val="20"/>
                <w:szCs w:val="20"/>
              </w:rPr>
              <w:t>Годовое потребление питьевой воды, м³/г.</w:t>
            </w:r>
          </w:p>
        </w:tc>
        <w:tc>
          <w:tcPr>
            <w:tcW w:w="492" w:type="pct"/>
            <w:tcBorders>
              <w:top w:val="nil"/>
              <w:left w:val="single" w:sz="4" w:space="0" w:color="auto"/>
              <w:bottom w:val="single" w:sz="4" w:space="0" w:color="auto"/>
              <w:right w:val="single" w:sz="4" w:space="0" w:color="auto"/>
            </w:tcBorders>
            <w:shd w:val="clear" w:color="auto" w:fill="auto"/>
            <w:vAlign w:val="center"/>
          </w:tcPr>
          <w:p w14:paraId="110713BC" w14:textId="3D52EDF9"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4056583</w:t>
            </w:r>
          </w:p>
        </w:tc>
        <w:tc>
          <w:tcPr>
            <w:tcW w:w="492" w:type="pct"/>
            <w:tcBorders>
              <w:top w:val="nil"/>
              <w:left w:val="nil"/>
              <w:bottom w:val="single" w:sz="4" w:space="0" w:color="auto"/>
              <w:right w:val="single" w:sz="4" w:space="0" w:color="auto"/>
            </w:tcBorders>
            <w:shd w:val="clear" w:color="auto" w:fill="auto"/>
            <w:vAlign w:val="center"/>
          </w:tcPr>
          <w:p w14:paraId="578CC4AC" w14:textId="1F945871" w:rsidR="00EB1560" w:rsidRPr="00F832AB" w:rsidRDefault="00EB1560" w:rsidP="00BA4371">
            <w:pPr>
              <w:spacing w:after="0" w:line="240" w:lineRule="auto"/>
              <w:jc w:val="center"/>
              <w:rPr>
                <w:color w:val="000000"/>
                <w:sz w:val="20"/>
                <w:szCs w:val="20"/>
              </w:rPr>
            </w:pPr>
            <w:r w:rsidRPr="00F832AB">
              <w:rPr>
                <w:color w:val="000000"/>
                <w:sz w:val="20"/>
                <w:szCs w:val="20"/>
              </w:rPr>
              <w:t>4090591,3</w:t>
            </w:r>
          </w:p>
        </w:tc>
        <w:tc>
          <w:tcPr>
            <w:tcW w:w="492" w:type="pct"/>
            <w:tcBorders>
              <w:top w:val="nil"/>
              <w:left w:val="nil"/>
              <w:bottom w:val="single" w:sz="4" w:space="0" w:color="auto"/>
              <w:right w:val="single" w:sz="4" w:space="0" w:color="auto"/>
            </w:tcBorders>
            <w:shd w:val="clear" w:color="auto" w:fill="auto"/>
            <w:vAlign w:val="center"/>
          </w:tcPr>
          <w:p w14:paraId="4E61EF39" w14:textId="53E07906" w:rsidR="00EB1560" w:rsidRPr="00F832AB" w:rsidRDefault="00EB1560" w:rsidP="00BA4371">
            <w:pPr>
              <w:spacing w:after="0" w:line="240" w:lineRule="auto"/>
              <w:jc w:val="center"/>
              <w:rPr>
                <w:color w:val="000000"/>
                <w:sz w:val="20"/>
                <w:szCs w:val="20"/>
              </w:rPr>
            </w:pPr>
            <w:r w:rsidRPr="00F832AB">
              <w:rPr>
                <w:color w:val="000000"/>
                <w:sz w:val="20"/>
                <w:szCs w:val="20"/>
              </w:rPr>
              <w:t>4107596</w:t>
            </w:r>
          </w:p>
        </w:tc>
        <w:tc>
          <w:tcPr>
            <w:tcW w:w="491" w:type="pct"/>
            <w:tcBorders>
              <w:top w:val="nil"/>
              <w:left w:val="nil"/>
              <w:bottom w:val="single" w:sz="4" w:space="0" w:color="auto"/>
              <w:right w:val="single" w:sz="4" w:space="0" w:color="auto"/>
            </w:tcBorders>
            <w:shd w:val="clear" w:color="auto" w:fill="auto"/>
            <w:vAlign w:val="center"/>
          </w:tcPr>
          <w:p w14:paraId="1E233766" w14:textId="56A18128" w:rsidR="00EB1560" w:rsidRPr="00F832AB" w:rsidRDefault="00EB1560" w:rsidP="00BA4371">
            <w:pPr>
              <w:spacing w:after="0" w:line="240" w:lineRule="auto"/>
              <w:jc w:val="center"/>
              <w:rPr>
                <w:color w:val="000000"/>
                <w:sz w:val="20"/>
                <w:szCs w:val="20"/>
              </w:rPr>
            </w:pPr>
            <w:r w:rsidRPr="00F832AB">
              <w:rPr>
                <w:color w:val="000000"/>
                <w:sz w:val="20"/>
                <w:szCs w:val="20"/>
              </w:rPr>
              <w:t>4124600</w:t>
            </w:r>
          </w:p>
        </w:tc>
        <w:tc>
          <w:tcPr>
            <w:tcW w:w="491" w:type="pct"/>
            <w:tcBorders>
              <w:top w:val="nil"/>
              <w:left w:val="nil"/>
              <w:bottom w:val="single" w:sz="4" w:space="0" w:color="auto"/>
              <w:right w:val="single" w:sz="4" w:space="0" w:color="auto"/>
            </w:tcBorders>
            <w:shd w:val="clear" w:color="auto" w:fill="auto"/>
            <w:vAlign w:val="center"/>
          </w:tcPr>
          <w:p w14:paraId="481107CA" w14:textId="4078A7DE" w:rsidR="00EB1560" w:rsidRPr="00F832AB" w:rsidRDefault="00EB1560" w:rsidP="00BA4371">
            <w:pPr>
              <w:spacing w:after="0" w:line="240" w:lineRule="auto"/>
              <w:jc w:val="center"/>
              <w:rPr>
                <w:color w:val="000000"/>
                <w:sz w:val="20"/>
                <w:szCs w:val="20"/>
              </w:rPr>
            </w:pPr>
            <w:r w:rsidRPr="00F832AB">
              <w:rPr>
                <w:color w:val="000000"/>
                <w:sz w:val="20"/>
                <w:szCs w:val="20"/>
              </w:rPr>
              <w:t>4209630</w:t>
            </w:r>
          </w:p>
        </w:tc>
        <w:tc>
          <w:tcPr>
            <w:tcW w:w="491" w:type="pct"/>
            <w:tcBorders>
              <w:top w:val="nil"/>
              <w:left w:val="nil"/>
              <w:bottom w:val="single" w:sz="4" w:space="0" w:color="auto"/>
              <w:right w:val="single" w:sz="4" w:space="0" w:color="auto"/>
            </w:tcBorders>
            <w:shd w:val="clear" w:color="auto" w:fill="auto"/>
            <w:vAlign w:val="center"/>
          </w:tcPr>
          <w:p w14:paraId="5064B204" w14:textId="20433C19" w:rsidR="00EB1560" w:rsidRPr="00F832AB" w:rsidRDefault="00EB1560" w:rsidP="00BA4371">
            <w:pPr>
              <w:spacing w:after="0" w:line="240" w:lineRule="auto"/>
              <w:jc w:val="center"/>
              <w:rPr>
                <w:color w:val="000000"/>
                <w:sz w:val="20"/>
                <w:szCs w:val="20"/>
              </w:rPr>
            </w:pPr>
            <w:r w:rsidRPr="00F832AB">
              <w:rPr>
                <w:color w:val="000000"/>
                <w:sz w:val="20"/>
                <w:szCs w:val="20"/>
              </w:rPr>
              <w:t>4294651</w:t>
            </w:r>
          </w:p>
        </w:tc>
        <w:tc>
          <w:tcPr>
            <w:tcW w:w="491" w:type="pct"/>
            <w:tcBorders>
              <w:top w:val="nil"/>
              <w:left w:val="nil"/>
              <w:bottom w:val="single" w:sz="4" w:space="0" w:color="auto"/>
              <w:right w:val="single" w:sz="4" w:space="0" w:color="auto"/>
            </w:tcBorders>
            <w:shd w:val="clear" w:color="auto" w:fill="auto"/>
            <w:vAlign w:val="center"/>
          </w:tcPr>
          <w:p w14:paraId="420E10EE" w14:textId="214B1584" w:rsidR="00EB1560" w:rsidRPr="00F832AB" w:rsidRDefault="00EB1560" w:rsidP="00BA4371">
            <w:pPr>
              <w:spacing w:after="0" w:line="240" w:lineRule="auto"/>
              <w:jc w:val="center"/>
              <w:rPr>
                <w:color w:val="000000"/>
                <w:sz w:val="20"/>
                <w:szCs w:val="20"/>
              </w:rPr>
            </w:pPr>
            <w:r w:rsidRPr="00F832AB">
              <w:rPr>
                <w:color w:val="000000"/>
                <w:sz w:val="20"/>
                <w:szCs w:val="20"/>
              </w:rPr>
              <w:t>4464711</w:t>
            </w:r>
          </w:p>
        </w:tc>
      </w:tr>
      <w:tr w:rsidR="00EB1560" w:rsidRPr="004A299E" w14:paraId="2DD4F78C" w14:textId="77777777" w:rsidTr="00F832AB">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tcPr>
          <w:p w14:paraId="5D1CABCD"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tcPr>
          <w:p w14:paraId="2FF7B49C" w14:textId="77777777" w:rsidR="00EB1560" w:rsidRPr="004A299E" w:rsidRDefault="00EB1560" w:rsidP="00794700">
            <w:pPr>
              <w:spacing w:after="0" w:line="240" w:lineRule="auto"/>
              <w:rPr>
                <w:bCs/>
                <w:color w:val="000000" w:themeColor="text1"/>
                <w:sz w:val="20"/>
                <w:szCs w:val="20"/>
                <w:lang w:eastAsia="ru-RU"/>
              </w:rPr>
            </w:pPr>
            <w:r w:rsidRPr="004A299E">
              <w:rPr>
                <w:rFonts w:ascii="Liberation Serif" w:hAnsi="Liberation Serif" w:cs="Liberation Serif"/>
                <w:sz w:val="20"/>
                <w:szCs w:val="20"/>
              </w:rPr>
              <w:t>Среднесуточное потребление питьевой воды, м³/сут</w:t>
            </w:r>
          </w:p>
        </w:tc>
        <w:tc>
          <w:tcPr>
            <w:tcW w:w="492" w:type="pct"/>
            <w:tcBorders>
              <w:top w:val="nil"/>
              <w:left w:val="single" w:sz="4" w:space="0" w:color="auto"/>
              <w:bottom w:val="single" w:sz="4" w:space="0" w:color="auto"/>
              <w:right w:val="single" w:sz="4" w:space="0" w:color="auto"/>
            </w:tcBorders>
            <w:shd w:val="clear" w:color="auto" w:fill="auto"/>
            <w:vAlign w:val="center"/>
          </w:tcPr>
          <w:p w14:paraId="2C0107E1" w14:textId="58851D7A" w:rsidR="00EB1560" w:rsidRPr="00F832AB" w:rsidRDefault="00EB1560" w:rsidP="00BA4371">
            <w:pPr>
              <w:spacing w:after="0" w:line="240" w:lineRule="auto"/>
              <w:jc w:val="center"/>
              <w:rPr>
                <w:color w:val="000000" w:themeColor="text1"/>
                <w:sz w:val="20"/>
                <w:szCs w:val="20"/>
                <w:lang w:eastAsia="ru-RU"/>
              </w:rPr>
            </w:pPr>
            <w:r w:rsidRPr="00F832AB">
              <w:rPr>
                <w:color w:val="000000" w:themeColor="text1"/>
                <w:sz w:val="20"/>
                <w:szCs w:val="20"/>
              </w:rPr>
              <w:t>11113,926</w:t>
            </w:r>
          </w:p>
        </w:tc>
        <w:tc>
          <w:tcPr>
            <w:tcW w:w="492" w:type="pct"/>
            <w:tcBorders>
              <w:top w:val="nil"/>
              <w:left w:val="nil"/>
              <w:bottom w:val="single" w:sz="4" w:space="0" w:color="auto"/>
              <w:right w:val="single" w:sz="4" w:space="0" w:color="auto"/>
            </w:tcBorders>
            <w:shd w:val="clear" w:color="auto" w:fill="auto"/>
            <w:vAlign w:val="center"/>
          </w:tcPr>
          <w:p w14:paraId="3E97FB16" w14:textId="05C8B7D3" w:rsidR="00EB1560" w:rsidRPr="00F832AB" w:rsidRDefault="00EB1560" w:rsidP="00BA4371">
            <w:pPr>
              <w:spacing w:after="0" w:line="240" w:lineRule="auto"/>
              <w:jc w:val="center"/>
              <w:rPr>
                <w:color w:val="000000"/>
                <w:sz w:val="20"/>
                <w:szCs w:val="20"/>
              </w:rPr>
            </w:pPr>
            <w:r w:rsidRPr="00F832AB">
              <w:rPr>
                <w:color w:val="000000"/>
                <w:sz w:val="20"/>
                <w:szCs w:val="20"/>
              </w:rPr>
              <w:t>11207,099</w:t>
            </w:r>
          </w:p>
        </w:tc>
        <w:tc>
          <w:tcPr>
            <w:tcW w:w="492" w:type="pct"/>
            <w:tcBorders>
              <w:top w:val="nil"/>
              <w:left w:val="nil"/>
              <w:bottom w:val="single" w:sz="4" w:space="0" w:color="auto"/>
              <w:right w:val="single" w:sz="4" w:space="0" w:color="auto"/>
            </w:tcBorders>
            <w:shd w:val="clear" w:color="auto" w:fill="auto"/>
            <w:vAlign w:val="center"/>
          </w:tcPr>
          <w:p w14:paraId="6788453E" w14:textId="0040DFB7" w:rsidR="00EB1560" w:rsidRPr="00F832AB" w:rsidRDefault="00EB1560" w:rsidP="00BA4371">
            <w:pPr>
              <w:spacing w:after="0" w:line="240" w:lineRule="auto"/>
              <w:jc w:val="center"/>
              <w:rPr>
                <w:color w:val="000000"/>
                <w:sz w:val="20"/>
                <w:szCs w:val="20"/>
              </w:rPr>
            </w:pPr>
            <w:r w:rsidRPr="00F832AB">
              <w:rPr>
                <w:color w:val="000000"/>
                <w:sz w:val="20"/>
                <w:szCs w:val="20"/>
              </w:rPr>
              <w:t>11253,688</w:t>
            </w:r>
          </w:p>
        </w:tc>
        <w:tc>
          <w:tcPr>
            <w:tcW w:w="491" w:type="pct"/>
            <w:tcBorders>
              <w:top w:val="nil"/>
              <w:left w:val="nil"/>
              <w:bottom w:val="single" w:sz="4" w:space="0" w:color="auto"/>
              <w:right w:val="single" w:sz="4" w:space="0" w:color="auto"/>
            </w:tcBorders>
            <w:shd w:val="clear" w:color="auto" w:fill="auto"/>
            <w:vAlign w:val="center"/>
          </w:tcPr>
          <w:p w14:paraId="71D55BF3" w14:textId="53D31C96" w:rsidR="00EB1560" w:rsidRPr="00F832AB" w:rsidRDefault="00EB1560" w:rsidP="00BA4371">
            <w:pPr>
              <w:spacing w:after="0" w:line="240" w:lineRule="auto"/>
              <w:jc w:val="center"/>
              <w:rPr>
                <w:color w:val="000000"/>
                <w:sz w:val="20"/>
                <w:szCs w:val="20"/>
              </w:rPr>
            </w:pPr>
            <w:r w:rsidRPr="00F832AB">
              <w:rPr>
                <w:color w:val="000000"/>
                <w:sz w:val="20"/>
                <w:szCs w:val="20"/>
              </w:rPr>
              <w:t>11300,274</w:t>
            </w:r>
          </w:p>
        </w:tc>
        <w:tc>
          <w:tcPr>
            <w:tcW w:w="491" w:type="pct"/>
            <w:tcBorders>
              <w:top w:val="nil"/>
              <w:left w:val="nil"/>
              <w:bottom w:val="single" w:sz="4" w:space="0" w:color="auto"/>
              <w:right w:val="single" w:sz="4" w:space="0" w:color="auto"/>
            </w:tcBorders>
            <w:shd w:val="clear" w:color="auto" w:fill="auto"/>
            <w:vAlign w:val="center"/>
          </w:tcPr>
          <w:p w14:paraId="21355FDB" w14:textId="64FC8DAB" w:rsidR="00EB1560" w:rsidRPr="00F832AB" w:rsidRDefault="00EB1560" w:rsidP="00BA4371">
            <w:pPr>
              <w:spacing w:after="0" w:line="240" w:lineRule="auto"/>
              <w:jc w:val="center"/>
              <w:rPr>
                <w:color w:val="000000"/>
                <w:sz w:val="20"/>
                <w:szCs w:val="20"/>
              </w:rPr>
            </w:pPr>
            <w:r w:rsidRPr="00F832AB">
              <w:rPr>
                <w:color w:val="000000"/>
                <w:sz w:val="20"/>
                <w:szCs w:val="20"/>
              </w:rPr>
              <w:t>11533,233</w:t>
            </w:r>
          </w:p>
        </w:tc>
        <w:tc>
          <w:tcPr>
            <w:tcW w:w="491" w:type="pct"/>
            <w:tcBorders>
              <w:top w:val="nil"/>
              <w:left w:val="nil"/>
              <w:bottom w:val="single" w:sz="4" w:space="0" w:color="auto"/>
              <w:right w:val="single" w:sz="4" w:space="0" w:color="auto"/>
            </w:tcBorders>
            <w:shd w:val="clear" w:color="auto" w:fill="auto"/>
            <w:vAlign w:val="center"/>
          </w:tcPr>
          <w:p w14:paraId="17AB21AA" w14:textId="47D3C5EB" w:rsidR="00EB1560" w:rsidRPr="00F832AB" w:rsidRDefault="00EB1560" w:rsidP="00BA4371">
            <w:pPr>
              <w:spacing w:after="0" w:line="240" w:lineRule="auto"/>
              <w:jc w:val="center"/>
              <w:rPr>
                <w:color w:val="000000"/>
                <w:sz w:val="20"/>
                <w:szCs w:val="20"/>
              </w:rPr>
            </w:pPr>
            <w:r w:rsidRPr="00F832AB">
              <w:rPr>
                <w:color w:val="000000"/>
                <w:sz w:val="20"/>
                <w:szCs w:val="20"/>
              </w:rPr>
              <w:t>11766,167</w:t>
            </w:r>
          </w:p>
        </w:tc>
        <w:tc>
          <w:tcPr>
            <w:tcW w:w="491" w:type="pct"/>
            <w:tcBorders>
              <w:top w:val="nil"/>
              <w:left w:val="nil"/>
              <w:bottom w:val="single" w:sz="4" w:space="0" w:color="auto"/>
              <w:right w:val="single" w:sz="4" w:space="0" w:color="auto"/>
            </w:tcBorders>
            <w:shd w:val="clear" w:color="auto" w:fill="auto"/>
            <w:vAlign w:val="center"/>
          </w:tcPr>
          <w:p w14:paraId="1B3726B7" w14:textId="225C9852" w:rsidR="00EB1560" w:rsidRPr="00F832AB" w:rsidRDefault="00EB1560" w:rsidP="00BA4371">
            <w:pPr>
              <w:spacing w:after="0" w:line="240" w:lineRule="auto"/>
              <w:jc w:val="center"/>
              <w:rPr>
                <w:color w:val="000000"/>
                <w:sz w:val="20"/>
                <w:szCs w:val="20"/>
              </w:rPr>
            </w:pPr>
            <w:r w:rsidRPr="00F832AB">
              <w:rPr>
                <w:color w:val="000000"/>
                <w:sz w:val="20"/>
                <w:szCs w:val="20"/>
              </w:rPr>
              <w:t>12232,085</w:t>
            </w:r>
          </w:p>
        </w:tc>
      </w:tr>
      <w:tr w:rsidR="00EB1560" w:rsidRPr="004A299E" w14:paraId="1F337F1D" w14:textId="77777777" w:rsidTr="00F832AB">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tcPr>
          <w:p w14:paraId="5E29911F"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tcPr>
          <w:p w14:paraId="7BB1353D" w14:textId="77777777" w:rsidR="00EB1560" w:rsidRPr="004A299E" w:rsidRDefault="00EB1560" w:rsidP="00794700">
            <w:pPr>
              <w:spacing w:after="0" w:line="240" w:lineRule="auto"/>
              <w:rPr>
                <w:bCs/>
                <w:color w:val="000000" w:themeColor="text1"/>
                <w:sz w:val="20"/>
                <w:szCs w:val="20"/>
                <w:lang w:eastAsia="ru-RU"/>
              </w:rPr>
            </w:pPr>
            <w:r w:rsidRPr="004A299E">
              <w:rPr>
                <w:rFonts w:ascii="Liberation Serif" w:hAnsi="Liberation Serif" w:cs="Liberation Serif"/>
                <w:sz w:val="20"/>
                <w:szCs w:val="20"/>
              </w:rPr>
              <w:t>Максимальное суточное потребление питьевой воды, м³/сут</w:t>
            </w:r>
          </w:p>
        </w:tc>
        <w:tc>
          <w:tcPr>
            <w:tcW w:w="492" w:type="pct"/>
            <w:tcBorders>
              <w:top w:val="nil"/>
              <w:left w:val="single" w:sz="4" w:space="0" w:color="auto"/>
              <w:bottom w:val="single" w:sz="4" w:space="0" w:color="auto"/>
              <w:right w:val="single" w:sz="4" w:space="0" w:color="auto"/>
            </w:tcBorders>
            <w:shd w:val="clear" w:color="auto" w:fill="auto"/>
            <w:vAlign w:val="center"/>
          </w:tcPr>
          <w:p w14:paraId="3873D5F3" w14:textId="554C545C" w:rsidR="00EB1560" w:rsidRPr="00F832AB" w:rsidRDefault="00EB1560" w:rsidP="00BA4371">
            <w:pPr>
              <w:spacing w:after="0" w:line="240" w:lineRule="auto"/>
              <w:jc w:val="center"/>
              <w:rPr>
                <w:color w:val="000000" w:themeColor="text1"/>
                <w:sz w:val="20"/>
                <w:szCs w:val="20"/>
                <w:lang w:eastAsia="ru-RU"/>
              </w:rPr>
            </w:pPr>
            <w:r w:rsidRPr="00F832AB">
              <w:rPr>
                <w:color w:val="000000" w:themeColor="text1"/>
                <w:sz w:val="20"/>
                <w:szCs w:val="20"/>
              </w:rPr>
              <w:t>13336,711</w:t>
            </w:r>
          </w:p>
        </w:tc>
        <w:tc>
          <w:tcPr>
            <w:tcW w:w="492" w:type="pct"/>
            <w:tcBorders>
              <w:top w:val="nil"/>
              <w:left w:val="nil"/>
              <w:bottom w:val="single" w:sz="4" w:space="0" w:color="auto"/>
              <w:right w:val="single" w:sz="4" w:space="0" w:color="auto"/>
            </w:tcBorders>
            <w:shd w:val="clear" w:color="auto" w:fill="auto"/>
            <w:vAlign w:val="center"/>
          </w:tcPr>
          <w:p w14:paraId="4EE3A0D8" w14:textId="6C4D2DB4" w:rsidR="00EB1560" w:rsidRPr="00F832AB" w:rsidRDefault="00EB1560" w:rsidP="00BA4371">
            <w:pPr>
              <w:spacing w:after="0" w:line="240" w:lineRule="auto"/>
              <w:jc w:val="center"/>
              <w:rPr>
                <w:color w:val="000000"/>
                <w:sz w:val="20"/>
                <w:szCs w:val="20"/>
              </w:rPr>
            </w:pPr>
            <w:r w:rsidRPr="00F832AB">
              <w:rPr>
                <w:color w:val="000000"/>
                <w:sz w:val="20"/>
                <w:szCs w:val="20"/>
              </w:rPr>
              <w:t>13448,519</w:t>
            </w:r>
          </w:p>
        </w:tc>
        <w:tc>
          <w:tcPr>
            <w:tcW w:w="492" w:type="pct"/>
            <w:tcBorders>
              <w:top w:val="nil"/>
              <w:left w:val="nil"/>
              <w:bottom w:val="single" w:sz="4" w:space="0" w:color="auto"/>
              <w:right w:val="single" w:sz="4" w:space="0" w:color="auto"/>
            </w:tcBorders>
            <w:shd w:val="clear" w:color="auto" w:fill="auto"/>
            <w:vAlign w:val="center"/>
          </w:tcPr>
          <w:p w14:paraId="0D9E68F2" w14:textId="67DF3BE3" w:rsidR="00EB1560" w:rsidRPr="00F832AB" w:rsidRDefault="00EB1560" w:rsidP="00BA4371">
            <w:pPr>
              <w:spacing w:after="0" w:line="240" w:lineRule="auto"/>
              <w:jc w:val="center"/>
              <w:rPr>
                <w:color w:val="000000"/>
                <w:sz w:val="20"/>
                <w:szCs w:val="20"/>
              </w:rPr>
            </w:pPr>
            <w:r w:rsidRPr="00F832AB">
              <w:rPr>
                <w:color w:val="000000"/>
                <w:sz w:val="20"/>
                <w:szCs w:val="20"/>
              </w:rPr>
              <w:t>13504,425</w:t>
            </w:r>
          </w:p>
        </w:tc>
        <w:tc>
          <w:tcPr>
            <w:tcW w:w="491" w:type="pct"/>
            <w:tcBorders>
              <w:top w:val="nil"/>
              <w:left w:val="nil"/>
              <w:bottom w:val="single" w:sz="4" w:space="0" w:color="auto"/>
              <w:right w:val="single" w:sz="4" w:space="0" w:color="auto"/>
            </w:tcBorders>
            <w:shd w:val="clear" w:color="auto" w:fill="auto"/>
            <w:vAlign w:val="center"/>
          </w:tcPr>
          <w:p w14:paraId="112CC3AA" w14:textId="7A096A13" w:rsidR="00EB1560" w:rsidRPr="00F832AB" w:rsidRDefault="00EB1560" w:rsidP="00BA4371">
            <w:pPr>
              <w:spacing w:after="0" w:line="240" w:lineRule="auto"/>
              <w:jc w:val="center"/>
              <w:rPr>
                <w:color w:val="000000"/>
                <w:sz w:val="20"/>
                <w:szCs w:val="20"/>
              </w:rPr>
            </w:pPr>
            <w:r w:rsidRPr="00F832AB">
              <w:rPr>
                <w:color w:val="000000"/>
                <w:sz w:val="20"/>
                <w:szCs w:val="20"/>
              </w:rPr>
              <w:t>13560,329</w:t>
            </w:r>
          </w:p>
        </w:tc>
        <w:tc>
          <w:tcPr>
            <w:tcW w:w="491" w:type="pct"/>
            <w:tcBorders>
              <w:top w:val="nil"/>
              <w:left w:val="nil"/>
              <w:bottom w:val="single" w:sz="4" w:space="0" w:color="auto"/>
              <w:right w:val="single" w:sz="4" w:space="0" w:color="auto"/>
            </w:tcBorders>
            <w:shd w:val="clear" w:color="auto" w:fill="auto"/>
            <w:vAlign w:val="center"/>
          </w:tcPr>
          <w:p w14:paraId="7D5B09A0" w14:textId="56374958" w:rsidR="00EB1560" w:rsidRPr="00F832AB" w:rsidRDefault="00EB1560" w:rsidP="00BA4371">
            <w:pPr>
              <w:spacing w:after="0" w:line="240" w:lineRule="auto"/>
              <w:jc w:val="center"/>
              <w:rPr>
                <w:color w:val="000000"/>
                <w:sz w:val="20"/>
                <w:szCs w:val="20"/>
              </w:rPr>
            </w:pPr>
            <w:r w:rsidRPr="00F832AB">
              <w:rPr>
                <w:color w:val="000000"/>
                <w:sz w:val="20"/>
                <w:szCs w:val="20"/>
              </w:rPr>
              <w:t>13839,879</w:t>
            </w:r>
          </w:p>
        </w:tc>
        <w:tc>
          <w:tcPr>
            <w:tcW w:w="491" w:type="pct"/>
            <w:tcBorders>
              <w:top w:val="nil"/>
              <w:left w:val="nil"/>
              <w:bottom w:val="single" w:sz="4" w:space="0" w:color="auto"/>
              <w:right w:val="single" w:sz="4" w:space="0" w:color="auto"/>
            </w:tcBorders>
            <w:shd w:val="clear" w:color="auto" w:fill="auto"/>
            <w:vAlign w:val="center"/>
          </w:tcPr>
          <w:p w14:paraId="288D3A29" w14:textId="2205AB48" w:rsidR="00EB1560" w:rsidRPr="00F832AB" w:rsidRDefault="00EB1560" w:rsidP="00BA4371">
            <w:pPr>
              <w:spacing w:after="0" w:line="240" w:lineRule="auto"/>
              <w:jc w:val="center"/>
              <w:rPr>
                <w:color w:val="000000"/>
                <w:sz w:val="20"/>
                <w:szCs w:val="20"/>
              </w:rPr>
            </w:pPr>
            <w:r w:rsidRPr="00F832AB">
              <w:rPr>
                <w:color w:val="000000"/>
                <w:sz w:val="20"/>
                <w:szCs w:val="20"/>
              </w:rPr>
              <w:t>14119,401</w:t>
            </w:r>
          </w:p>
        </w:tc>
        <w:tc>
          <w:tcPr>
            <w:tcW w:w="491" w:type="pct"/>
            <w:tcBorders>
              <w:top w:val="nil"/>
              <w:left w:val="nil"/>
              <w:bottom w:val="single" w:sz="4" w:space="0" w:color="auto"/>
              <w:right w:val="single" w:sz="4" w:space="0" w:color="auto"/>
            </w:tcBorders>
            <w:shd w:val="clear" w:color="auto" w:fill="auto"/>
            <w:vAlign w:val="center"/>
          </w:tcPr>
          <w:p w14:paraId="4CFCF443" w14:textId="4E88BBBA" w:rsidR="00EB1560" w:rsidRPr="00F832AB" w:rsidRDefault="00EB1560" w:rsidP="00BA4371">
            <w:pPr>
              <w:spacing w:after="0" w:line="240" w:lineRule="auto"/>
              <w:jc w:val="center"/>
              <w:rPr>
                <w:color w:val="000000"/>
                <w:sz w:val="20"/>
                <w:szCs w:val="20"/>
              </w:rPr>
            </w:pPr>
            <w:r w:rsidRPr="00F832AB">
              <w:rPr>
                <w:color w:val="000000"/>
                <w:sz w:val="20"/>
                <w:szCs w:val="20"/>
              </w:rPr>
              <w:t>14678,502</w:t>
            </w:r>
          </w:p>
        </w:tc>
      </w:tr>
      <w:tr w:rsidR="00BB6B03" w:rsidRPr="004A299E" w14:paraId="3BCB3C7B" w14:textId="77777777" w:rsidTr="00BB6B03">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15A04E09" w14:textId="59767E16" w:rsidR="00BB6B03" w:rsidRPr="004A299E" w:rsidRDefault="00BB6B03" w:rsidP="00794700">
            <w:pPr>
              <w:spacing w:after="0" w:line="240" w:lineRule="auto"/>
              <w:jc w:val="center"/>
              <w:rPr>
                <w:color w:val="000000" w:themeColor="text1"/>
                <w:sz w:val="20"/>
                <w:szCs w:val="20"/>
                <w:lang w:eastAsia="ru-RU"/>
              </w:rPr>
            </w:pPr>
            <w:r w:rsidRPr="004A299E">
              <w:rPr>
                <w:color w:val="000000" w:themeColor="text1"/>
                <w:sz w:val="20"/>
                <w:szCs w:val="20"/>
                <w:lang w:eastAsia="ru-RU"/>
              </w:rPr>
              <w:t>1.1</w:t>
            </w:r>
            <w:r>
              <w:rPr>
                <w:color w:val="000000" w:themeColor="text1"/>
                <w:sz w:val="20"/>
                <w:szCs w:val="20"/>
                <w:lang w:eastAsia="ru-RU"/>
              </w:rPr>
              <w:t>.</w:t>
            </w:r>
          </w:p>
        </w:tc>
        <w:tc>
          <w:tcPr>
            <w:tcW w:w="4688" w:type="pct"/>
            <w:gridSpan w:val="8"/>
            <w:tcBorders>
              <w:top w:val="nil"/>
              <w:left w:val="nil"/>
              <w:bottom w:val="single" w:sz="4" w:space="0" w:color="auto"/>
              <w:right w:val="single" w:sz="4" w:space="0" w:color="auto"/>
            </w:tcBorders>
            <w:shd w:val="clear" w:color="auto" w:fill="auto"/>
            <w:vAlign w:val="center"/>
            <w:hideMark/>
          </w:tcPr>
          <w:p w14:paraId="4914BE09" w14:textId="7089D9CA" w:rsidR="00BB6B03" w:rsidRPr="00F832AB" w:rsidRDefault="00BB6B03" w:rsidP="00BA4371">
            <w:pPr>
              <w:spacing w:after="0" w:line="240" w:lineRule="auto"/>
              <w:jc w:val="center"/>
              <w:rPr>
                <w:color w:val="000000"/>
                <w:sz w:val="20"/>
                <w:szCs w:val="20"/>
              </w:rPr>
            </w:pPr>
            <w:r w:rsidRPr="00F832AB">
              <w:rPr>
                <w:color w:val="000000" w:themeColor="text1"/>
                <w:sz w:val="20"/>
                <w:szCs w:val="20"/>
                <w:lang w:eastAsia="ru-RU"/>
              </w:rPr>
              <w:t>Питьевая вода</w:t>
            </w:r>
          </w:p>
        </w:tc>
      </w:tr>
      <w:tr w:rsidR="00EB1560" w:rsidRPr="004A299E" w14:paraId="66A9BF45" w14:textId="77777777" w:rsidTr="00F832AB">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tcPr>
          <w:p w14:paraId="7EDC1305"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tcPr>
          <w:p w14:paraId="5BD2ACF0" w14:textId="77777777" w:rsidR="00EB1560" w:rsidRPr="004A299E" w:rsidRDefault="00EB1560" w:rsidP="00794700">
            <w:pPr>
              <w:spacing w:after="0" w:line="240" w:lineRule="auto"/>
              <w:jc w:val="right"/>
              <w:rPr>
                <w:color w:val="000000" w:themeColor="text1"/>
                <w:sz w:val="20"/>
                <w:szCs w:val="20"/>
                <w:lang w:eastAsia="ru-RU"/>
              </w:rPr>
            </w:pPr>
            <w:r w:rsidRPr="004A299E">
              <w:rPr>
                <w:rFonts w:ascii="Liberation Serif" w:hAnsi="Liberation Serif" w:cs="Liberation Serif"/>
                <w:sz w:val="20"/>
                <w:szCs w:val="20"/>
              </w:rPr>
              <w:t>Годовое потребление питьевой воды, м³/г.</w:t>
            </w:r>
          </w:p>
        </w:tc>
        <w:tc>
          <w:tcPr>
            <w:tcW w:w="492" w:type="pct"/>
            <w:tcBorders>
              <w:top w:val="nil"/>
              <w:left w:val="single" w:sz="4" w:space="0" w:color="auto"/>
              <w:bottom w:val="single" w:sz="4" w:space="0" w:color="auto"/>
              <w:right w:val="single" w:sz="4" w:space="0" w:color="auto"/>
            </w:tcBorders>
            <w:shd w:val="clear" w:color="auto" w:fill="auto"/>
            <w:vAlign w:val="center"/>
          </w:tcPr>
          <w:p w14:paraId="3103CDE8" w14:textId="0B997914"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1459794</w:t>
            </w:r>
          </w:p>
        </w:tc>
        <w:tc>
          <w:tcPr>
            <w:tcW w:w="492" w:type="pct"/>
            <w:tcBorders>
              <w:top w:val="nil"/>
              <w:left w:val="nil"/>
              <w:bottom w:val="single" w:sz="4" w:space="0" w:color="auto"/>
              <w:right w:val="single" w:sz="4" w:space="0" w:color="auto"/>
            </w:tcBorders>
            <w:shd w:val="clear" w:color="auto" w:fill="auto"/>
            <w:vAlign w:val="center"/>
          </w:tcPr>
          <w:p w14:paraId="79FEFA7F" w14:textId="72E1EF6E" w:rsidR="00EB1560" w:rsidRPr="00F832AB" w:rsidRDefault="00EB1560" w:rsidP="00BA4371">
            <w:pPr>
              <w:spacing w:after="0" w:line="240" w:lineRule="auto"/>
              <w:jc w:val="center"/>
              <w:rPr>
                <w:color w:val="000000"/>
                <w:sz w:val="20"/>
                <w:szCs w:val="20"/>
              </w:rPr>
            </w:pPr>
            <w:r w:rsidRPr="00F832AB">
              <w:rPr>
                <w:color w:val="000000"/>
                <w:sz w:val="20"/>
                <w:szCs w:val="20"/>
              </w:rPr>
              <w:t>1472032</w:t>
            </w:r>
          </w:p>
        </w:tc>
        <w:tc>
          <w:tcPr>
            <w:tcW w:w="492" w:type="pct"/>
            <w:tcBorders>
              <w:top w:val="nil"/>
              <w:left w:val="nil"/>
              <w:bottom w:val="single" w:sz="4" w:space="0" w:color="auto"/>
              <w:right w:val="single" w:sz="4" w:space="0" w:color="auto"/>
            </w:tcBorders>
            <w:shd w:val="clear" w:color="auto" w:fill="auto"/>
            <w:vAlign w:val="center"/>
          </w:tcPr>
          <w:p w14:paraId="45DCC356" w14:textId="23629A1D" w:rsidR="00EB1560" w:rsidRPr="00F832AB" w:rsidRDefault="00EB1560" w:rsidP="00BA4371">
            <w:pPr>
              <w:spacing w:after="0" w:line="240" w:lineRule="auto"/>
              <w:jc w:val="center"/>
              <w:rPr>
                <w:color w:val="000000"/>
                <w:sz w:val="20"/>
                <w:szCs w:val="20"/>
              </w:rPr>
            </w:pPr>
            <w:r w:rsidRPr="00F832AB">
              <w:rPr>
                <w:color w:val="000000"/>
                <w:sz w:val="20"/>
                <w:szCs w:val="20"/>
              </w:rPr>
              <w:t>1478151</w:t>
            </w:r>
          </w:p>
        </w:tc>
        <w:tc>
          <w:tcPr>
            <w:tcW w:w="491" w:type="pct"/>
            <w:tcBorders>
              <w:top w:val="nil"/>
              <w:left w:val="nil"/>
              <w:bottom w:val="single" w:sz="4" w:space="0" w:color="auto"/>
              <w:right w:val="single" w:sz="4" w:space="0" w:color="auto"/>
            </w:tcBorders>
            <w:shd w:val="clear" w:color="auto" w:fill="auto"/>
            <w:vAlign w:val="center"/>
          </w:tcPr>
          <w:p w14:paraId="413E94FB" w14:textId="73A7994D" w:rsidR="00EB1560" w:rsidRPr="00F832AB" w:rsidRDefault="00EB1560" w:rsidP="00BA4371">
            <w:pPr>
              <w:spacing w:after="0" w:line="240" w:lineRule="auto"/>
              <w:jc w:val="center"/>
              <w:rPr>
                <w:color w:val="000000"/>
                <w:sz w:val="20"/>
                <w:szCs w:val="20"/>
              </w:rPr>
            </w:pPr>
            <w:r w:rsidRPr="00F832AB">
              <w:rPr>
                <w:color w:val="000000"/>
                <w:sz w:val="20"/>
                <w:szCs w:val="20"/>
              </w:rPr>
              <w:t>1484270</w:t>
            </w:r>
          </w:p>
        </w:tc>
        <w:tc>
          <w:tcPr>
            <w:tcW w:w="491" w:type="pct"/>
            <w:tcBorders>
              <w:top w:val="nil"/>
              <w:left w:val="nil"/>
              <w:bottom w:val="single" w:sz="4" w:space="0" w:color="auto"/>
              <w:right w:val="single" w:sz="4" w:space="0" w:color="auto"/>
            </w:tcBorders>
            <w:shd w:val="clear" w:color="auto" w:fill="auto"/>
            <w:vAlign w:val="center"/>
          </w:tcPr>
          <w:p w14:paraId="18E639C0" w14:textId="4611D508" w:rsidR="00EB1560" w:rsidRPr="00F832AB" w:rsidRDefault="00EB1560" w:rsidP="00BA4371">
            <w:pPr>
              <w:spacing w:after="0" w:line="240" w:lineRule="auto"/>
              <w:jc w:val="center"/>
              <w:rPr>
                <w:color w:val="000000"/>
                <w:sz w:val="20"/>
                <w:szCs w:val="20"/>
              </w:rPr>
            </w:pPr>
            <w:r w:rsidRPr="00F832AB">
              <w:rPr>
                <w:color w:val="000000"/>
                <w:sz w:val="20"/>
                <w:szCs w:val="20"/>
              </w:rPr>
              <w:t>1514869</w:t>
            </w:r>
          </w:p>
        </w:tc>
        <w:tc>
          <w:tcPr>
            <w:tcW w:w="491" w:type="pct"/>
            <w:tcBorders>
              <w:top w:val="nil"/>
              <w:left w:val="nil"/>
              <w:bottom w:val="single" w:sz="4" w:space="0" w:color="auto"/>
              <w:right w:val="single" w:sz="4" w:space="0" w:color="auto"/>
            </w:tcBorders>
            <w:shd w:val="clear" w:color="auto" w:fill="auto"/>
            <w:vAlign w:val="center"/>
          </w:tcPr>
          <w:p w14:paraId="5342490D" w14:textId="1FB17A06" w:rsidR="00EB1560" w:rsidRPr="00F832AB" w:rsidRDefault="00EB1560" w:rsidP="00BA4371">
            <w:pPr>
              <w:spacing w:after="0" w:line="240" w:lineRule="auto"/>
              <w:jc w:val="center"/>
              <w:rPr>
                <w:color w:val="000000"/>
                <w:sz w:val="20"/>
                <w:szCs w:val="20"/>
              </w:rPr>
            </w:pPr>
            <w:r w:rsidRPr="00F832AB">
              <w:rPr>
                <w:color w:val="000000"/>
                <w:sz w:val="20"/>
                <w:szCs w:val="20"/>
              </w:rPr>
              <w:t>1545465</w:t>
            </w:r>
          </w:p>
        </w:tc>
        <w:tc>
          <w:tcPr>
            <w:tcW w:w="491" w:type="pct"/>
            <w:tcBorders>
              <w:top w:val="nil"/>
              <w:left w:val="nil"/>
              <w:bottom w:val="single" w:sz="4" w:space="0" w:color="auto"/>
              <w:right w:val="single" w:sz="4" w:space="0" w:color="auto"/>
            </w:tcBorders>
            <w:shd w:val="clear" w:color="auto" w:fill="auto"/>
            <w:vAlign w:val="center"/>
          </w:tcPr>
          <w:p w14:paraId="30F94A72" w14:textId="670E7179" w:rsidR="00EB1560" w:rsidRPr="00F832AB" w:rsidRDefault="00EB1560" w:rsidP="00BA4371">
            <w:pPr>
              <w:spacing w:after="0" w:line="240" w:lineRule="auto"/>
              <w:jc w:val="center"/>
              <w:rPr>
                <w:color w:val="000000"/>
                <w:sz w:val="20"/>
                <w:szCs w:val="20"/>
              </w:rPr>
            </w:pPr>
            <w:r w:rsidRPr="00F832AB">
              <w:rPr>
                <w:color w:val="000000"/>
                <w:sz w:val="20"/>
                <w:szCs w:val="20"/>
              </w:rPr>
              <w:t>1606662</w:t>
            </w:r>
          </w:p>
        </w:tc>
      </w:tr>
      <w:tr w:rsidR="00EB1560" w:rsidRPr="004A299E" w14:paraId="730F7E7E" w14:textId="77777777" w:rsidTr="00F832AB">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tcPr>
          <w:p w14:paraId="191B9B53"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tcPr>
          <w:p w14:paraId="53229026" w14:textId="77777777" w:rsidR="00EB1560" w:rsidRPr="004A299E" w:rsidRDefault="00EB1560" w:rsidP="00794700">
            <w:pPr>
              <w:spacing w:after="0" w:line="240" w:lineRule="auto"/>
              <w:jc w:val="right"/>
              <w:rPr>
                <w:color w:val="000000" w:themeColor="text1"/>
                <w:sz w:val="20"/>
                <w:szCs w:val="20"/>
                <w:lang w:eastAsia="ru-RU"/>
              </w:rPr>
            </w:pPr>
            <w:r w:rsidRPr="004A299E">
              <w:rPr>
                <w:rFonts w:ascii="Liberation Serif" w:hAnsi="Liberation Serif" w:cs="Liberation Serif"/>
                <w:sz w:val="20"/>
                <w:szCs w:val="20"/>
              </w:rPr>
              <w:t>Среднесуточное потребление питьевой воды, м³/сут</w:t>
            </w:r>
          </w:p>
        </w:tc>
        <w:tc>
          <w:tcPr>
            <w:tcW w:w="492" w:type="pct"/>
            <w:tcBorders>
              <w:top w:val="nil"/>
              <w:left w:val="single" w:sz="4" w:space="0" w:color="auto"/>
              <w:bottom w:val="single" w:sz="4" w:space="0" w:color="auto"/>
              <w:right w:val="single" w:sz="4" w:space="0" w:color="auto"/>
            </w:tcBorders>
            <w:shd w:val="clear" w:color="auto" w:fill="auto"/>
            <w:vAlign w:val="center"/>
          </w:tcPr>
          <w:p w14:paraId="6DFF6334" w14:textId="30241263" w:rsidR="00EB1560" w:rsidRPr="00F832AB" w:rsidRDefault="00EB1560" w:rsidP="00BA4371">
            <w:pPr>
              <w:spacing w:after="0" w:line="240" w:lineRule="auto"/>
              <w:jc w:val="center"/>
              <w:rPr>
                <w:color w:val="000000" w:themeColor="text1"/>
                <w:sz w:val="20"/>
                <w:szCs w:val="20"/>
                <w:lang w:eastAsia="ru-RU"/>
              </w:rPr>
            </w:pPr>
            <w:r w:rsidRPr="00F832AB">
              <w:rPr>
                <w:color w:val="000000" w:themeColor="text1"/>
                <w:sz w:val="20"/>
                <w:szCs w:val="20"/>
              </w:rPr>
              <w:t>3999,436</w:t>
            </w:r>
          </w:p>
        </w:tc>
        <w:tc>
          <w:tcPr>
            <w:tcW w:w="492" w:type="pct"/>
            <w:tcBorders>
              <w:top w:val="nil"/>
              <w:left w:val="nil"/>
              <w:bottom w:val="single" w:sz="4" w:space="0" w:color="auto"/>
              <w:right w:val="single" w:sz="4" w:space="0" w:color="auto"/>
            </w:tcBorders>
            <w:shd w:val="clear" w:color="auto" w:fill="auto"/>
            <w:vAlign w:val="center"/>
          </w:tcPr>
          <w:p w14:paraId="798DB0B5" w14:textId="72E23B3A" w:rsidR="00EB1560" w:rsidRPr="00F832AB" w:rsidRDefault="00EB1560" w:rsidP="00BA4371">
            <w:pPr>
              <w:spacing w:after="0" w:line="240" w:lineRule="auto"/>
              <w:jc w:val="center"/>
              <w:rPr>
                <w:color w:val="000000"/>
                <w:sz w:val="20"/>
                <w:szCs w:val="20"/>
              </w:rPr>
            </w:pPr>
            <w:r w:rsidRPr="00F832AB">
              <w:rPr>
                <w:color w:val="000000"/>
                <w:sz w:val="20"/>
                <w:szCs w:val="20"/>
              </w:rPr>
              <w:t>4032,964</w:t>
            </w:r>
          </w:p>
        </w:tc>
        <w:tc>
          <w:tcPr>
            <w:tcW w:w="492" w:type="pct"/>
            <w:tcBorders>
              <w:top w:val="nil"/>
              <w:left w:val="nil"/>
              <w:bottom w:val="single" w:sz="4" w:space="0" w:color="auto"/>
              <w:right w:val="single" w:sz="4" w:space="0" w:color="auto"/>
            </w:tcBorders>
            <w:shd w:val="clear" w:color="auto" w:fill="auto"/>
            <w:vAlign w:val="center"/>
          </w:tcPr>
          <w:p w14:paraId="4BC10278" w14:textId="6C07030C" w:rsidR="00EB1560" w:rsidRPr="00F832AB" w:rsidRDefault="00EB1560" w:rsidP="00BA4371">
            <w:pPr>
              <w:spacing w:after="0" w:line="240" w:lineRule="auto"/>
              <w:jc w:val="center"/>
              <w:rPr>
                <w:color w:val="000000"/>
                <w:sz w:val="20"/>
                <w:szCs w:val="20"/>
              </w:rPr>
            </w:pPr>
            <w:r w:rsidRPr="00F832AB">
              <w:rPr>
                <w:color w:val="000000"/>
                <w:sz w:val="20"/>
                <w:szCs w:val="20"/>
              </w:rPr>
              <w:t>4049,729</w:t>
            </w:r>
          </w:p>
        </w:tc>
        <w:tc>
          <w:tcPr>
            <w:tcW w:w="491" w:type="pct"/>
            <w:tcBorders>
              <w:top w:val="nil"/>
              <w:left w:val="nil"/>
              <w:bottom w:val="single" w:sz="4" w:space="0" w:color="auto"/>
              <w:right w:val="single" w:sz="4" w:space="0" w:color="auto"/>
            </w:tcBorders>
            <w:shd w:val="clear" w:color="auto" w:fill="auto"/>
            <w:vAlign w:val="center"/>
          </w:tcPr>
          <w:p w14:paraId="46889307" w14:textId="640CE19D" w:rsidR="00EB1560" w:rsidRPr="00F832AB" w:rsidRDefault="00EB1560" w:rsidP="00BA4371">
            <w:pPr>
              <w:spacing w:after="0" w:line="240" w:lineRule="auto"/>
              <w:jc w:val="center"/>
              <w:rPr>
                <w:color w:val="000000"/>
                <w:sz w:val="20"/>
                <w:szCs w:val="20"/>
              </w:rPr>
            </w:pPr>
            <w:r w:rsidRPr="00F832AB">
              <w:rPr>
                <w:color w:val="000000"/>
                <w:sz w:val="20"/>
                <w:szCs w:val="20"/>
              </w:rPr>
              <w:t>4066,493</w:t>
            </w:r>
          </w:p>
        </w:tc>
        <w:tc>
          <w:tcPr>
            <w:tcW w:w="491" w:type="pct"/>
            <w:tcBorders>
              <w:top w:val="nil"/>
              <w:left w:val="nil"/>
              <w:bottom w:val="single" w:sz="4" w:space="0" w:color="auto"/>
              <w:right w:val="single" w:sz="4" w:space="0" w:color="auto"/>
            </w:tcBorders>
            <w:shd w:val="clear" w:color="auto" w:fill="auto"/>
            <w:vAlign w:val="center"/>
          </w:tcPr>
          <w:p w14:paraId="007D60CB" w14:textId="5D38206C" w:rsidR="00EB1560" w:rsidRPr="00F832AB" w:rsidRDefault="00EB1560" w:rsidP="00BA4371">
            <w:pPr>
              <w:spacing w:after="0" w:line="240" w:lineRule="auto"/>
              <w:jc w:val="center"/>
              <w:rPr>
                <w:color w:val="000000"/>
                <w:sz w:val="20"/>
                <w:szCs w:val="20"/>
              </w:rPr>
            </w:pPr>
            <w:r w:rsidRPr="00F832AB">
              <w:rPr>
                <w:color w:val="000000"/>
                <w:sz w:val="20"/>
                <w:szCs w:val="20"/>
              </w:rPr>
              <w:t>4150,326</w:t>
            </w:r>
          </w:p>
        </w:tc>
        <w:tc>
          <w:tcPr>
            <w:tcW w:w="491" w:type="pct"/>
            <w:tcBorders>
              <w:top w:val="nil"/>
              <w:left w:val="nil"/>
              <w:bottom w:val="single" w:sz="4" w:space="0" w:color="auto"/>
              <w:right w:val="single" w:sz="4" w:space="0" w:color="auto"/>
            </w:tcBorders>
            <w:shd w:val="clear" w:color="auto" w:fill="auto"/>
            <w:vAlign w:val="center"/>
          </w:tcPr>
          <w:p w14:paraId="64F6F8C7" w14:textId="4D40A7A6" w:rsidR="00EB1560" w:rsidRPr="00F832AB" w:rsidRDefault="00EB1560" w:rsidP="00BA4371">
            <w:pPr>
              <w:spacing w:after="0" w:line="240" w:lineRule="auto"/>
              <w:jc w:val="center"/>
              <w:rPr>
                <w:color w:val="000000"/>
                <w:sz w:val="20"/>
                <w:szCs w:val="20"/>
              </w:rPr>
            </w:pPr>
            <w:r w:rsidRPr="00F832AB">
              <w:rPr>
                <w:color w:val="000000"/>
                <w:sz w:val="20"/>
                <w:szCs w:val="20"/>
              </w:rPr>
              <w:t>4234,151</w:t>
            </w:r>
          </w:p>
        </w:tc>
        <w:tc>
          <w:tcPr>
            <w:tcW w:w="491" w:type="pct"/>
            <w:tcBorders>
              <w:top w:val="nil"/>
              <w:left w:val="nil"/>
              <w:bottom w:val="single" w:sz="4" w:space="0" w:color="auto"/>
              <w:right w:val="single" w:sz="4" w:space="0" w:color="auto"/>
            </w:tcBorders>
            <w:shd w:val="clear" w:color="auto" w:fill="auto"/>
            <w:vAlign w:val="center"/>
          </w:tcPr>
          <w:p w14:paraId="71B2CA80" w14:textId="446C7208" w:rsidR="00EB1560" w:rsidRPr="00F832AB" w:rsidRDefault="00EB1560" w:rsidP="00BA4371">
            <w:pPr>
              <w:spacing w:after="0" w:line="240" w:lineRule="auto"/>
              <w:jc w:val="center"/>
              <w:rPr>
                <w:color w:val="000000"/>
                <w:sz w:val="20"/>
                <w:szCs w:val="20"/>
              </w:rPr>
            </w:pPr>
            <w:r w:rsidRPr="00F832AB">
              <w:rPr>
                <w:color w:val="000000"/>
                <w:sz w:val="20"/>
                <w:szCs w:val="20"/>
              </w:rPr>
              <w:t>4401,814</w:t>
            </w:r>
          </w:p>
        </w:tc>
      </w:tr>
      <w:tr w:rsidR="00EB1560" w:rsidRPr="004A299E" w14:paraId="3844CF55" w14:textId="77777777" w:rsidTr="00F832AB">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tcPr>
          <w:p w14:paraId="34749A7D"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tcPr>
          <w:p w14:paraId="78578AD8" w14:textId="77777777" w:rsidR="00EB1560" w:rsidRPr="004A299E" w:rsidRDefault="00EB1560" w:rsidP="00794700">
            <w:pPr>
              <w:spacing w:after="0" w:line="240" w:lineRule="auto"/>
              <w:jc w:val="right"/>
              <w:rPr>
                <w:color w:val="000000" w:themeColor="text1"/>
                <w:sz w:val="20"/>
                <w:szCs w:val="20"/>
                <w:lang w:eastAsia="ru-RU"/>
              </w:rPr>
            </w:pPr>
            <w:r w:rsidRPr="004A299E">
              <w:rPr>
                <w:rFonts w:ascii="Liberation Serif" w:hAnsi="Liberation Serif" w:cs="Liberation Serif"/>
                <w:sz w:val="20"/>
                <w:szCs w:val="20"/>
              </w:rPr>
              <w:t>Максимальное суточное потребление питьевой воды, м³/сут</w:t>
            </w:r>
          </w:p>
        </w:tc>
        <w:tc>
          <w:tcPr>
            <w:tcW w:w="492" w:type="pct"/>
            <w:tcBorders>
              <w:top w:val="nil"/>
              <w:left w:val="single" w:sz="4" w:space="0" w:color="auto"/>
              <w:bottom w:val="single" w:sz="4" w:space="0" w:color="auto"/>
              <w:right w:val="single" w:sz="4" w:space="0" w:color="auto"/>
            </w:tcBorders>
            <w:shd w:val="clear" w:color="auto" w:fill="auto"/>
            <w:vAlign w:val="center"/>
          </w:tcPr>
          <w:p w14:paraId="475BD907" w14:textId="0F5F77DF" w:rsidR="00EB1560" w:rsidRPr="00F832AB" w:rsidRDefault="00EB1560" w:rsidP="00BA4371">
            <w:pPr>
              <w:spacing w:after="0" w:line="240" w:lineRule="auto"/>
              <w:jc w:val="center"/>
              <w:rPr>
                <w:color w:val="000000" w:themeColor="text1"/>
                <w:sz w:val="20"/>
                <w:szCs w:val="20"/>
                <w:lang w:eastAsia="ru-RU"/>
              </w:rPr>
            </w:pPr>
            <w:r w:rsidRPr="00F832AB">
              <w:rPr>
                <w:color w:val="000000" w:themeColor="text1"/>
                <w:sz w:val="20"/>
                <w:szCs w:val="20"/>
              </w:rPr>
              <w:t>4799,323</w:t>
            </w:r>
          </w:p>
        </w:tc>
        <w:tc>
          <w:tcPr>
            <w:tcW w:w="492" w:type="pct"/>
            <w:tcBorders>
              <w:top w:val="nil"/>
              <w:left w:val="nil"/>
              <w:bottom w:val="single" w:sz="4" w:space="0" w:color="auto"/>
              <w:right w:val="single" w:sz="4" w:space="0" w:color="auto"/>
            </w:tcBorders>
            <w:shd w:val="clear" w:color="auto" w:fill="auto"/>
            <w:vAlign w:val="center"/>
          </w:tcPr>
          <w:p w14:paraId="29A1A953" w14:textId="5C866D1E" w:rsidR="00EB1560" w:rsidRPr="00F832AB" w:rsidRDefault="00EB1560" w:rsidP="00BA4371">
            <w:pPr>
              <w:spacing w:after="0" w:line="240" w:lineRule="auto"/>
              <w:jc w:val="center"/>
              <w:rPr>
                <w:color w:val="000000"/>
                <w:sz w:val="20"/>
                <w:szCs w:val="20"/>
              </w:rPr>
            </w:pPr>
            <w:r w:rsidRPr="00F832AB">
              <w:rPr>
                <w:color w:val="000000"/>
                <w:sz w:val="20"/>
                <w:szCs w:val="20"/>
              </w:rPr>
              <w:t>4839,557</w:t>
            </w:r>
          </w:p>
        </w:tc>
        <w:tc>
          <w:tcPr>
            <w:tcW w:w="492" w:type="pct"/>
            <w:tcBorders>
              <w:top w:val="nil"/>
              <w:left w:val="nil"/>
              <w:bottom w:val="single" w:sz="4" w:space="0" w:color="auto"/>
              <w:right w:val="single" w:sz="4" w:space="0" w:color="auto"/>
            </w:tcBorders>
            <w:shd w:val="clear" w:color="auto" w:fill="auto"/>
            <w:vAlign w:val="center"/>
          </w:tcPr>
          <w:p w14:paraId="39E9AF71" w14:textId="2C150033" w:rsidR="00EB1560" w:rsidRPr="00F832AB" w:rsidRDefault="00EB1560" w:rsidP="00BA4371">
            <w:pPr>
              <w:spacing w:after="0" w:line="240" w:lineRule="auto"/>
              <w:jc w:val="center"/>
              <w:rPr>
                <w:color w:val="000000"/>
                <w:sz w:val="20"/>
                <w:szCs w:val="20"/>
              </w:rPr>
            </w:pPr>
            <w:r w:rsidRPr="00F832AB">
              <w:rPr>
                <w:color w:val="000000"/>
                <w:sz w:val="20"/>
                <w:szCs w:val="20"/>
              </w:rPr>
              <w:t>4859,675</w:t>
            </w:r>
          </w:p>
        </w:tc>
        <w:tc>
          <w:tcPr>
            <w:tcW w:w="491" w:type="pct"/>
            <w:tcBorders>
              <w:top w:val="nil"/>
              <w:left w:val="nil"/>
              <w:bottom w:val="single" w:sz="4" w:space="0" w:color="auto"/>
              <w:right w:val="single" w:sz="4" w:space="0" w:color="auto"/>
            </w:tcBorders>
            <w:shd w:val="clear" w:color="auto" w:fill="auto"/>
            <w:vAlign w:val="center"/>
          </w:tcPr>
          <w:p w14:paraId="54FC572B" w14:textId="3CB5785F" w:rsidR="00EB1560" w:rsidRPr="00F832AB" w:rsidRDefault="00EB1560" w:rsidP="00BA4371">
            <w:pPr>
              <w:spacing w:after="0" w:line="240" w:lineRule="auto"/>
              <w:jc w:val="center"/>
              <w:rPr>
                <w:color w:val="000000"/>
                <w:sz w:val="20"/>
                <w:szCs w:val="20"/>
              </w:rPr>
            </w:pPr>
            <w:r w:rsidRPr="00F832AB">
              <w:rPr>
                <w:color w:val="000000"/>
                <w:sz w:val="20"/>
                <w:szCs w:val="20"/>
              </w:rPr>
              <w:t>4879,792</w:t>
            </w:r>
          </w:p>
        </w:tc>
        <w:tc>
          <w:tcPr>
            <w:tcW w:w="491" w:type="pct"/>
            <w:tcBorders>
              <w:top w:val="nil"/>
              <w:left w:val="nil"/>
              <w:bottom w:val="single" w:sz="4" w:space="0" w:color="auto"/>
              <w:right w:val="single" w:sz="4" w:space="0" w:color="auto"/>
            </w:tcBorders>
            <w:shd w:val="clear" w:color="auto" w:fill="auto"/>
            <w:vAlign w:val="center"/>
          </w:tcPr>
          <w:p w14:paraId="6FA8F3A5" w14:textId="18D7B82B" w:rsidR="00EB1560" w:rsidRPr="00F832AB" w:rsidRDefault="00EB1560" w:rsidP="00BA4371">
            <w:pPr>
              <w:spacing w:after="0" w:line="240" w:lineRule="auto"/>
              <w:jc w:val="center"/>
              <w:rPr>
                <w:color w:val="000000"/>
                <w:sz w:val="20"/>
                <w:szCs w:val="20"/>
              </w:rPr>
            </w:pPr>
            <w:r w:rsidRPr="00F832AB">
              <w:rPr>
                <w:color w:val="000000"/>
                <w:sz w:val="20"/>
                <w:szCs w:val="20"/>
              </w:rPr>
              <w:t>4980,391</w:t>
            </w:r>
          </w:p>
        </w:tc>
        <w:tc>
          <w:tcPr>
            <w:tcW w:w="491" w:type="pct"/>
            <w:tcBorders>
              <w:top w:val="nil"/>
              <w:left w:val="nil"/>
              <w:bottom w:val="single" w:sz="4" w:space="0" w:color="auto"/>
              <w:right w:val="single" w:sz="4" w:space="0" w:color="auto"/>
            </w:tcBorders>
            <w:shd w:val="clear" w:color="auto" w:fill="auto"/>
            <w:vAlign w:val="center"/>
          </w:tcPr>
          <w:p w14:paraId="3F97F7C7" w14:textId="26C1136D" w:rsidR="00EB1560" w:rsidRPr="00F832AB" w:rsidRDefault="00EB1560" w:rsidP="00BA4371">
            <w:pPr>
              <w:spacing w:after="0" w:line="240" w:lineRule="auto"/>
              <w:jc w:val="center"/>
              <w:rPr>
                <w:color w:val="000000"/>
                <w:sz w:val="20"/>
                <w:szCs w:val="20"/>
              </w:rPr>
            </w:pPr>
            <w:r w:rsidRPr="00F832AB">
              <w:rPr>
                <w:color w:val="000000"/>
                <w:sz w:val="20"/>
                <w:szCs w:val="20"/>
              </w:rPr>
              <w:t>5080,981</w:t>
            </w:r>
          </w:p>
        </w:tc>
        <w:tc>
          <w:tcPr>
            <w:tcW w:w="491" w:type="pct"/>
            <w:tcBorders>
              <w:top w:val="nil"/>
              <w:left w:val="nil"/>
              <w:bottom w:val="single" w:sz="4" w:space="0" w:color="auto"/>
              <w:right w:val="single" w:sz="4" w:space="0" w:color="auto"/>
            </w:tcBorders>
            <w:shd w:val="clear" w:color="auto" w:fill="auto"/>
            <w:vAlign w:val="center"/>
          </w:tcPr>
          <w:p w14:paraId="44096A6E" w14:textId="58131337" w:rsidR="00EB1560" w:rsidRPr="00F832AB" w:rsidRDefault="00EB1560" w:rsidP="00BA4371">
            <w:pPr>
              <w:spacing w:after="0" w:line="240" w:lineRule="auto"/>
              <w:jc w:val="center"/>
              <w:rPr>
                <w:color w:val="000000"/>
                <w:sz w:val="20"/>
                <w:szCs w:val="20"/>
              </w:rPr>
            </w:pPr>
            <w:r w:rsidRPr="00F832AB">
              <w:rPr>
                <w:color w:val="000000"/>
                <w:sz w:val="20"/>
                <w:szCs w:val="20"/>
              </w:rPr>
              <w:t>5282,176</w:t>
            </w:r>
          </w:p>
        </w:tc>
      </w:tr>
      <w:tr w:rsidR="00BB6B03" w:rsidRPr="004A299E" w14:paraId="751E48D9" w14:textId="77777777" w:rsidTr="00BB6B03">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42D2D3C2" w14:textId="31CFEE88" w:rsidR="00BB6B03" w:rsidRPr="004A299E" w:rsidRDefault="00BB6B03" w:rsidP="00794700">
            <w:pPr>
              <w:spacing w:after="0" w:line="240" w:lineRule="auto"/>
              <w:jc w:val="center"/>
              <w:rPr>
                <w:color w:val="000000" w:themeColor="text1"/>
                <w:sz w:val="20"/>
                <w:szCs w:val="20"/>
                <w:lang w:eastAsia="ru-RU"/>
              </w:rPr>
            </w:pPr>
            <w:r w:rsidRPr="004A299E">
              <w:rPr>
                <w:color w:val="000000" w:themeColor="text1"/>
                <w:sz w:val="20"/>
                <w:szCs w:val="20"/>
                <w:lang w:eastAsia="ru-RU"/>
              </w:rPr>
              <w:t>1.2</w:t>
            </w:r>
            <w:r>
              <w:rPr>
                <w:color w:val="000000" w:themeColor="text1"/>
                <w:sz w:val="20"/>
                <w:szCs w:val="20"/>
                <w:lang w:eastAsia="ru-RU"/>
              </w:rPr>
              <w:t>.</w:t>
            </w:r>
          </w:p>
        </w:tc>
        <w:tc>
          <w:tcPr>
            <w:tcW w:w="4688" w:type="pct"/>
            <w:gridSpan w:val="8"/>
            <w:tcBorders>
              <w:top w:val="nil"/>
              <w:left w:val="nil"/>
              <w:bottom w:val="single" w:sz="4" w:space="0" w:color="auto"/>
              <w:right w:val="single" w:sz="4" w:space="0" w:color="auto"/>
            </w:tcBorders>
            <w:shd w:val="clear" w:color="auto" w:fill="auto"/>
            <w:vAlign w:val="center"/>
            <w:hideMark/>
          </w:tcPr>
          <w:p w14:paraId="2F65F2BF" w14:textId="3F0B27FB" w:rsidR="00BB6B03" w:rsidRPr="00F832AB" w:rsidRDefault="00BB6B03" w:rsidP="00BA4371">
            <w:pPr>
              <w:spacing w:after="0" w:line="240" w:lineRule="auto"/>
              <w:jc w:val="center"/>
              <w:rPr>
                <w:color w:val="000000"/>
                <w:sz w:val="20"/>
                <w:szCs w:val="20"/>
              </w:rPr>
            </w:pPr>
            <w:r w:rsidRPr="00F832AB">
              <w:rPr>
                <w:color w:val="000000" w:themeColor="text1"/>
                <w:sz w:val="20"/>
                <w:szCs w:val="20"/>
                <w:lang w:eastAsia="ru-RU"/>
              </w:rPr>
              <w:t>Техническая вода</w:t>
            </w:r>
          </w:p>
        </w:tc>
      </w:tr>
      <w:tr w:rsidR="00EB1560" w:rsidRPr="004A299E" w14:paraId="796CA201" w14:textId="77777777" w:rsidTr="00F832AB">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tcPr>
          <w:p w14:paraId="25DDA744"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tcPr>
          <w:p w14:paraId="4366AE0D" w14:textId="77777777" w:rsidR="00EB1560" w:rsidRPr="004A299E" w:rsidRDefault="00EB1560" w:rsidP="00794700">
            <w:pPr>
              <w:spacing w:after="0" w:line="240" w:lineRule="auto"/>
              <w:jc w:val="right"/>
              <w:rPr>
                <w:color w:val="000000" w:themeColor="text1"/>
                <w:sz w:val="20"/>
                <w:szCs w:val="20"/>
                <w:lang w:eastAsia="ru-RU"/>
              </w:rPr>
            </w:pPr>
            <w:r w:rsidRPr="004A299E">
              <w:rPr>
                <w:rFonts w:ascii="Liberation Serif" w:hAnsi="Liberation Serif" w:cs="Liberation Serif"/>
                <w:sz w:val="20"/>
                <w:szCs w:val="20"/>
              </w:rPr>
              <w:t>Годовое потребление питьевой воды, м³/г.</w:t>
            </w:r>
          </w:p>
        </w:tc>
        <w:tc>
          <w:tcPr>
            <w:tcW w:w="492" w:type="pct"/>
            <w:tcBorders>
              <w:top w:val="nil"/>
              <w:left w:val="single" w:sz="4" w:space="0" w:color="auto"/>
              <w:bottom w:val="single" w:sz="4" w:space="0" w:color="auto"/>
              <w:right w:val="single" w:sz="4" w:space="0" w:color="auto"/>
            </w:tcBorders>
            <w:shd w:val="clear" w:color="auto" w:fill="auto"/>
            <w:vAlign w:val="center"/>
          </w:tcPr>
          <w:p w14:paraId="2BB458F2" w14:textId="78373422"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2074802</w:t>
            </w:r>
          </w:p>
        </w:tc>
        <w:tc>
          <w:tcPr>
            <w:tcW w:w="492" w:type="pct"/>
            <w:tcBorders>
              <w:top w:val="nil"/>
              <w:left w:val="nil"/>
              <w:bottom w:val="single" w:sz="4" w:space="0" w:color="auto"/>
              <w:right w:val="single" w:sz="4" w:space="0" w:color="auto"/>
            </w:tcBorders>
            <w:shd w:val="clear" w:color="auto" w:fill="auto"/>
            <w:vAlign w:val="center"/>
          </w:tcPr>
          <w:p w14:paraId="40C50B0A" w14:textId="0FF2717E" w:rsidR="00EB1560" w:rsidRPr="00F832AB" w:rsidRDefault="00EB1560" w:rsidP="00BA4371">
            <w:pPr>
              <w:spacing w:after="0" w:line="240" w:lineRule="auto"/>
              <w:jc w:val="center"/>
              <w:rPr>
                <w:color w:val="000000"/>
                <w:sz w:val="20"/>
                <w:szCs w:val="20"/>
              </w:rPr>
            </w:pPr>
            <w:r w:rsidRPr="00F832AB">
              <w:rPr>
                <w:color w:val="000000"/>
                <w:sz w:val="20"/>
                <w:szCs w:val="20"/>
              </w:rPr>
              <w:t>2092196</w:t>
            </w:r>
          </w:p>
        </w:tc>
        <w:tc>
          <w:tcPr>
            <w:tcW w:w="492" w:type="pct"/>
            <w:tcBorders>
              <w:top w:val="nil"/>
              <w:left w:val="nil"/>
              <w:bottom w:val="single" w:sz="4" w:space="0" w:color="auto"/>
              <w:right w:val="single" w:sz="4" w:space="0" w:color="auto"/>
            </w:tcBorders>
            <w:shd w:val="clear" w:color="auto" w:fill="auto"/>
            <w:vAlign w:val="center"/>
          </w:tcPr>
          <w:p w14:paraId="62455147" w14:textId="7901F112" w:rsidR="00EB1560" w:rsidRPr="00F832AB" w:rsidRDefault="00EB1560" w:rsidP="00BA4371">
            <w:pPr>
              <w:spacing w:after="0" w:line="240" w:lineRule="auto"/>
              <w:jc w:val="center"/>
              <w:rPr>
                <w:color w:val="000000"/>
                <w:sz w:val="20"/>
                <w:szCs w:val="20"/>
              </w:rPr>
            </w:pPr>
            <w:r w:rsidRPr="00F832AB">
              <w:rPr>
                <w:color w:val="000000"/>
                <w:sz w:val="20"/>
                <w:szCs w:val="20"/>
              </w:rPr>
              <w:t>2100893</w:t>
            </w:r>
          </w:p>
        </w:tc>
        <w:tc>
          <w:tcPr>
            <w:tcW w:w="491" w:type="pct"/>
            <w:tcBorders>
              <w:top w:val="nil"/>
              <w:left w:val="nil"/>
              <w:bottom w:val="single" w:sz="4" w:space="0" w:color="auto"/>
              <w:right w:val="single" w:sz="4" w:space="0" w:color="auto"/>
            </w:tcBorders>
            <w:shd w:val="clear" w:color="auto" w:fill="auto"/>
            <w:vAlign w:val="center"/>
          </w:tcPr>
          <w:p w14:paraId="184BF80C" w14:textId="05ADA2E9" w:rsidR="00EB1560" w:rsidRPr="00F832AB" w:rsidRDefault="00EB1560" w:rsidP="00BA4371">
            <w:pPr>
              <w:spacing w:after="0" w:line="240" w:lineRule="auto"/>
              <w:jc w:val="center"/>
              <w:rPr>
                <w:color w:val="000000"/>
                <w:sz w:val="20"/>
                <w:szCs w:val="20"/>
              </w:rPr>
            </w:pPr>
            <w:r w:rsidRPr="00F832AB">
              <w:rPr>
                <w:color w:val="000000"/>
                <w:sz w:val="20"/>
                <w:szCs w:val="20"/>
              </w:rPr>
              <w:t>2109590</w:t>
            </w:r>
          </w:p>
        </w:tc>
        <w:tc>
          <w:tcPr>
            <w:tcW w:w="491" w:type="pct"/>
            <w:tcBorders>
              <w:top w:val="nil"/>
              <w:left w:val="nil"/>
              <w:bottom w:val="single" w:sz="4" w:space="0" w:color="auto"/>
              <w:right w:val="single" w:sz="4" w:space="0" w:color="auto"/>
            </w:tcBorders>
            <w:shd w:val="clear" w:color="auto" w:fill="auto"/>
            <w:vAlign w:val="center"/>
          </w:tcPr>
          <w:p w14:paraId="3577A360" w14:textId="1197A53D" w:rsidR="00EB1560" w:rsidRPr="00F832AB" w:rsidRDefault="00EB1560" w:rsidP="00BA4371">
            <w:pPr>
              <w:spacing w:after="0" w:line="240" w:lineRule="auto"/>
              <w:jc w:val="center"/>
              <w:rPr>
                <w:color w:val="000000"/>
                <w:sz w:val="20"/>
                <w:szCs w:val="20"/>
              </w:rPr>
            </w:pPr>
            <w:r w:rsidRPr="00F832AB">
              <w:rPr>
                <w:color w:val="000000"/>
                <w:sz w:val="20"/>
                <w:szCs w:val="20"/>
              </w:rPr>
              <w:t>2153080</w:t>
            </w:r>
          </w:p>
        </w:tc>
        <w:tc>
          <w:tcPr>
            <w:tcW w:w="491" w:type="pct"/>
            <w:tcBorders>
              <w:top w:val="nil"/>
              <w:left w:val="nil"/>
              <w:bottom w:val="single" w:sz="4" w:space="0" w:color="auto"/>
              <w:right w:val="single" w:sz="4" w:space="0" w:color="auto"/>
            </w:tcBorders>
            <w:shd w:val="clear" w:color="auto" w:fill="auto"/>
            <w:vAlign w:val="center"/>
          </w:tcPr>
          <w:p w14:paraId="49C36A7F" w14:textId="0F7E2B49" w:rsidR="00EB1560" w:rsidRPr="00F832AB" w:rsidRDefault="00EB1560" w:rsidP="00BA4371">
            <w:pPr>
              <w:spacing w:after="0" w:line="240" w:lineRule="auto"/>
              <w:jc w:val="center"/>
              <w:rPr>
                <w:color w:val="000000"/>
                <w:sz w:val="20"/>
                <w:szCs w:val="20"/>
              </w:rPr>
            </w:pPr>
            <w:r w:rsidRPr="00F832AB">
              <w:rPr>
                <w:color w:val="000000"/>
                <w:sz w:val="20"/>
                <w:szCs w:val="20"/>
              </w:rPr>
              <w:t>2196565</w:t>
            </w:r>
          </w:p>
        </w:tc>
        <w:tc>
          <w:tcPr>
            <w:tcW w:w="491" w:type="pct"/>
            <w:tcBorders>
              <w:top w:val="nil"/>
              <w:left w:val="nil"/>
              <w:bottom w:val="single" w:sz="4" w:space="0" w:color="auto"/>
              <w:right w:val="single" w:sz="4" w:space="0" w:color="auto"/>
            </w:tcBorders>
            <w:shd w:val="clear" w:color="auto" w:fill="auto"/>
            <w:vAlign w:val="center"/>
          </w:tcPr>
          <w:p w14:paraId="68D9750F" w14:textId="5D78EEE4" w:rsidR="00EB1560" w:rsidRPr="00F832AB" w:rsidRDefault="00EB1560" w:rsidP="00BA4371">
            <w:pPr>
              <w:spacing w:after="0" w:line="240" w:lineRule="auto"/>
              <w:jc w:val="center"/>
              <w:rPr>
                <w:color w:val="000000"/>
                <w:sz w:val="20"/>
                <w:szCs w:val="20"/>
              </w:rPr>
            </w:pPr>
            <w:r w:rsidRPr="00F832AB">
              <w:rPr>
                <w:color w:val="000000"/>
                <w:sz w:val="20"/>
                <w:szCs w:val="20"/>
              </w:rPr>
              <w:t>2283546</w:t>
            </w:r>
          </w:p>
        </w:tc>
      </w:tr>
      <w:tr w:rsidR="00EB1560" w:rsidRPr="004A299E" w14:paraId="2DD6686B" w14:textId="77777777" w:rsidTr="00F832AB">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tcPr>
          <w:p w14:paraId="578FED3C"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tcPr>
          <w:p w14:paraId="478CEDCA" w14:textId="77777777" w:rsidR="00EB1560" w:rsidRPr="004A299E" w:rsidRDefault="00EB1560" w:rsidP="00794700">
            <w:pPr>
              <w:spacing w:after="0" w:line="240" w:lineRule="auto"/>
              <w:jc w:val="right"/>
              <w:rPr>
                <w:color w:val="000000" w:themeColor="text1"/>
                <w:sz w:val="20"/>
                <w:szCs w:val="20"/>
                <w:lang w:eastAsia="ru-RU"/>
              </w:rPr>
            </w:pPr>
            <w:r w:rsidRPr="004A299E">
              <w:rPr>
                <w:rFonts w:ascii="Liberation Serif" w:hAnsi="Liberation Serif" w:cs="Liberation Serif"/>
                <w:sz w:val="20"/>
                <w:szCs w:val="20"/>
              </w:rPr>
              <w:t>Среднесуточное потребление питьевой воды, м³/сут</w:t>
            </w:r>
          </w:p>
        </w:tc>
        <w:tc>
          <w:tcPr>
            <w:tcW w:w="492" w:type="pct"/>
            <w:tcBorders>
              <w:top w:val="nil"/>
              <w:left w:val="single" w:sz="4" w:space="0" w:color="auto"/>
              <w:bottom w:val="single" w:sz="4" w:space="0" w:color="auto"/>
              <w:right w:val="single" w:sz="4" w:space="0" w:color="auto"/>
            </w:tcBorders>
            <w:shd w:val="clear" w:color="auto" w:fill="auto"/>
            <w:vAlign w:val="center"/>
          </w:tcPr>
          <w:p w14:paraId="6B4F1C02" w14:textId="03718E9A" w:rsidR="00EB1560" w:rsidRPr="00F832AB" w:rsidRDefault="00EB1560" w:rsidP="00BA4371">
            <w:pPr>
              <w:spacing w:after="0" w:line="240" w:lineRule="auto"/>
              <w:jc w:val="center"/>
              <w:rPr>
                <w:color w:val="000000" w:themeColor="text1"/>
                <w:sz w:val="20"/>
                <w:szCs w:val="20"/>
                <w:lang w:eastAsia="ru-RU"/>
              </w:rPr>
            </w:pPr>
            <w:r w:rsidRPr="00F832AB">
              <w:rPr>
                <w:color w:val="000000" w:themeColor="text1"/>
                <w:sz w:val="20"/>
                <w:szCs w:val="20"/>
              </w:rPr>
              <w:t>5684,389</w:t>
            </w:r>
          </w:p>
        </w:tc>
        <w:tc>
          <w:tcPr>
            <w:tcW w:w="492" w:type="pct"/>
            <w:tcBorders>
              <w:top w:val="nil"/>
              <w:left w:val="nil"/>
              <w:bottom w:val="single" w:sz="4" w:space="0" w:color="auto"/>
              <w:right w:val="single" w:sz="4" w:space="0" w:color="auto"/>
            </w:tcBorders>
            <w:shd w:val="clear" w:color="auto" w:fill="auto"/>
            <w:vAlign w:val="center"/>
          </w:tcPr>
          <w:p w14:paraId="54F25F14" w14:textId="36786165" w:rsidR="00EB1560" w:rsidRPr="00F832AB" w:rsidRDefault="00EB1560" w:rsidP="00BA4371">
            <w:pPr>
              <w:spacing w:after="0" w:line="240" w:lineRule="auto"/>
              <w:jc w:val="center"/>
              <w:rPr>
                <w:color w:val="000000"/>
                <w:sz w:val="20"/>
                <w:szCs w:val="20"/>
              </w:rPr>
            </w:pPr>
            <w:r w:rsidRPr="00F832AB">
              <w:rPr>
                <w:color w:val="000000"/>
                <w:sz w:val="20"/>
                <w:szCs w:val="20"/>
              </w:rPr>
              <w:t>5732,044</w:t>
            </w:r>
          </w:p>
        </w:tc>
        <w:tc>
          <w:tcPr>
            <w:tcW w:w="492" w:type="pct"/>
            <w:tcBorders>
              <w:top w:val="nil"/>
              <w:left w:val="nil"/>
              <w:bottom w:val="single" w:sz="4" w:space="0" w:color="auto"/>
              <w:right w:val="single" w:sz="4" w:space="0" w:color="auto"/>
            </w:tcBorders>
            <w:shd w:val="clear" w:color="auto" w:fill="auto"/>
            <w:vAlign w:val="center"/>
          </w:tcPr>
          <w:p w14:paraId="713660E6" w14:textId="433D230D" w:rsidR="00EB1560" w:rsidRPr="00F832AB" w:rsidRDefault="00EB1560" w:rsidP="00BA4371">
            <w:pPr>
              <w:spacing w:after="0" w:line="240" w:lineRule="auto"/>
              <w:jc w:val="center"/>
              <w:rPr>
                <w:color w:val="000000"/>
                <w:sz w:val="20"/>
                <w:szCs w:val="20"/>
              </w:rPr>
            </w:pPr>
            <w:r w:rsidRPr="00F832AB">
              <w:rPr>
                <w:color w:val="000000"/>
                <w:sz w:val="20"/>
                <w:szCs w:val="20"/>
              </w:rPr>
              <w:t>5755,871</w:t>
            </w:r>
          </w:p>
        </w:tc>
        <w:tc>
          <w:tcPr>
            <w:tcW w:w="491" w:type="pct"/>
            <w:tcBorders>
              <w:top w:val="nil"/>
              <w:left w:val="nil"/>
              <w:bottom w:val="single" w:sz="4" w:space="0" w:color="auto"/>
              <w:right w:val="single" w:sz="4" w:space="0" w:color="auto"/>
            </w:tcBorders>
            <w:shd w:val="clear" w:color="auto" w:fill="auto"/>
            <w:vAlign w:val="center"/>
          </w:tcPr>
          <w:p w14:paraId="4E304134" w14:textId="1B768EE1" w:rsidR="00EB1560" w:rsidRPr="00F832AB" w:rsidRDefault="00EB1560" w:rsidP="00BA4371">
            <w:pPr>
              <w:spacing w:after="0" w:line="240" w:lineRule="auto"/>
              <w:jc w:val="center"/>
              <w:rPr>
                <w:color w:val="000000"/>
                <w:sz w:val="20"/>
                <w:szCs w:val="20"/>
              </w:rPr>
            </w:pPr>
            <w:r w:rsidRPr="00F832AB">
              <w:rPr>
                <w:color w:val="000000"/>
                <w:sz w:val="20"/>
                <w:szCs w:val="20"/>
              </w:rPr>
              <w:t>5779,699</w:t>
            </w:r>
          </w:p>
        </w:tc>
        <w:tc>
          <w:tcPr>
            <w:tcW w:w="491" w:type="pct"/>
            <w:tcBorders>
              <w:top w:val="nil"/>
              <w:left w:val="nil"/>
              <w:bottom w:val="single" w:sz="4" w:space="0" w:color="auto"/>
              <w:right w:val="single" w:sz="4" w:space="0" w:color="auto"/>
            </w:tcBorders>
            <w:shd w:val="clear" w:color="auto" w:fill="auto"/>
            <w:vAlign w:val="center"/>
          </w:tcPr>
          <w:p w14:paraId="2C42463A" w14:textId="2E540975" w:rsidR="00EB1560" w:rsidRPr="00F832AB" w:rsidRDefault="00EB1560" w:rsidP="00BA4371">
            <w:pPr>
              <w:spacing w:after="0" w:line="240" w:lineRule="auto"/>
              <w:jc w:val="center"/>
              <w:rPr>
                <w:color w:val="000000"/>
                <w:sz w:val="20"/>
                <w:szCs w:val="20"/>
              </w:rPr>
            </w:pPr>
            <w:r w:rsidRPr="00F832AB">
              <w:rPr>
                <w:color w:val="000000"/>
                <w:sz w:val="20"/>
                <w:szCs w:val="20"/>
              </w:rPr>
              <w:t>5898,849</w:t>
            </w:r>
          </w:p>
        </w:tc>
        <w:tc>
          <w:tcPr>
            <w:tcW w:w="491" w:type="pct"/>
            <w:tcBorders>
              <w:top w:val="nil"/>
              <w:left w:val="nil"/>
              <w:bottom w:val="single" w:sz="4" w:space="0" w:color="auto"/>
              <w:right w:val="single" w:sz="4" w:space="0" w:color="auto"/>
            </w:tcBorders>
            <w:shd w:val="clear" w:color="auto" w:fill="auto"/>
            <w:vAlign w:val="center"/>
          </w:tcPr>
          <w:p w14:paraId="058CECDA" w14:textId="68FB9E6D" w:rsidR="00EB1560" w:rsidRPr="00F832AB" w:rsidRDefault="00EB1560" w:rsidP="00BA4371">
            <w:pPr>
              <w:spacing w:after="0" w:line="240" w:lineRule="auto"/>
              <w:jc w:val="center"/>
              <w:rPr>
                <w:color w:val="000000"/>
                <w:sz w:val="20"/>
                <w:szCs w:val="20"/>
              </w:rPr>
            </w:pPr>
            <w:r w:rsidRPr="00F832AB">
              <w:rPr>
                <w:color w:val="000000"/>
                <w:sz w:val="20"/>
                <w:szCs w:val="20"/>
              </w:rPr>
              <w:t>6017,986</w:t>
            </w:r>
          </w:p>
        </w:tc>
        <w:tc>
          <w:tcPr>
            <w:tcW w:w="491" w:type="pct"/>
            <w:tcBorders>
              <w:top w:val="nil"/>
              <w:left w:val="nil"/>
              <w:bottom w:val="single" w:sz="4" w:space="0" w:color="auto"/>
              <w:right w:val="single" w:sz="4" w:space="0" w:color="auto"/>
            </w:tcBorders>
            <w:shd w:val="clear" w:color="auto" w:fill="auto"/>
            <w:vAlign w:val="center"/>
          </w:tcPr>
          <w:p w14:paraId="0A670924" w14:textId="17F99C08" w:rsidR="00EB1560" w:rsidRPr="00F832AB" w:rsidRDefault="00EB1560" w:rsidP="00BA4371">
            <w:pPr>
              <w:spacing w:after="0" w:line="240" w:lineRule="auto"/>
              <w:jc w:val="center"/>
              <w:rPr>
                <w:color w:val="000000"/>
                <w:sz w:val="20"/>
                <w:szCs w:val="20"/>
              </w:rPr>
            </w:pPr>
            <w:r w:rsidRPr="00F832AB">
              <w:rPr>
                <w:color w:val="000000"/>
                <w:sz w:val="20"/>
                <w:szCs w:val="20"/>
              </w:rPr>
              <w:t>6256,290</w:t>
            </w:r>
          </w:p>
        </w:tc>
      </w:tr>
      <w:tr w:rsidR="00EB1560" w:rsidRPr="004A299E" w14:paraId="5CCA5207" w14:textId="77777777" w:rsidTr="00F832AB">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tcPr>
          <w:p w14:paraId="1570AF82"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tcPr>
          <w:p w14:paraId="1F09D184" w14:textId="77777777" w:rsidR="00EB1560" w:rsidRPr="004A299E" w:rsidRDefault="00EB1560" w:rsidP="00794700">
            <w:pPr>
              <w:spacing w:after="0" w:line="240" w:lineRule="auto"/>
              <w:jc w:val="right"/>
              <w:rPr>
                <w:color w:val="000000" w:themeColor="text1"/>
                <w:sz w:val="20"/>
                <w:szCs w:val="20"/>
                <w:lang w:eastAsia="ru-RU"/>
              </w:rPr>
            </w:pPr>
            <w:r w:rsidRPr="004A299E">
              <w:rPr>
                <w:rFonts w:ascii="Liberation Serif" w:hAnsi="Liberation Serif" w:cs="Liberation Serif"/>
                <w:sz w:val="20"/>
                <w:szCs w:val="20"/>
              </w:rPr>
              <w:t>Максимальное суточное потребление питьевой воды, м³/сут</w:t>
            </w:r>
          </w:p>
        </w:tc>
        <w:tc>
          <w:tcPr>
            <w:tcW w:w="492" w:type="pct"/>
            <w:tcBorders>
              <w:top w:val="nil"/>
              <w:left w:val="single" w:sz="4" w:space="0" w:color="auto"/>
              <w:bottom w:val="single" w:sz="4" w:space="0" w:color="auto"/>
              <w:right w:val="single" w:sz="4" w:space="0" w:color="auto"/>
            </w:tcBorders>
            <w:shd w:val="clear" w:color="auto" w:fill="auto"/>
            <w:vAlign w:val="center"/>
          </w:tcPr>
          <w:p w14:paraId="55D4CE22" w14:textId="5DE3AFFA" w:rsidR="00EB1560" w:rsidRPr="00F832AB" w:rsidRDefault="00EB1560" w:rsidP="00BA4371">
            <w:pPr>
              <w:spacing w:after="0" w:line="240" w:lineRule="auto"/>
              <w:jc w:val="center"/>
              <w:rPr>
                <w:color w:val="000000" w:themeColor="text1"/>
                <w:sz w:val="20"/>
                <w:szCs w:val="20"/>
                <w:lang w:eastAsia="ru-RU"/>
              </w:rPr>
            </w:pPr>
            <w:r w:rsidRPr="00F832AB">
              <w:rPr>
                <w:color w:val="000000" w:themeColor="text1"/>
                <w:sz w:val="20"/>
                <w:szCs w:val="20"/>
              </w:rPr>
              <w:t>6821,267</w:t>
            </w:r>
          </w:p>
        </w:tc>
        <w:tc>
          <w:tcPr>
            <w:tcW w:w="492" w:type="pct"/>
            <w:tcBorders>
              <w:top w:val="nil"/>
              <w:left w:val="nil"/>
              <w:bottom w:val="single" w:sz="4" w:space="0" w:color="auto"/>
              <w:right w:val="single" w:sz="4" w:space="0" w:color="auto"/>
            </w:tcBorders>
            <w:shd w:val="clear" w:color="auto" w:fill="auto"/>
            <w:vAlign w:val="center"/>
          </w:tcPr>
          <w:p w14:paraId="5FF4BEE6" w14:textId="02E2F832" w:rsidR="00EB1560" w:rsidRPr="00F832AB" w:rsidRDefault="00EB1560" w:rsidP="00BA4371">
            <w:pPr>
              <w:spacing w:after="0" w:line="240" w:lineRule="auto"/>
              <w:jc w:val="center"/>
              <w:rPr>
                <w:color w:val="000000"/>
                <w:sz w:val="20"/>
                <w:szCs w:val="20"/>
              </w:rPr>
            </w:pPr>
            <w:r w:rsidRPr="00F832AB">
              <w:rPr>
                <w:color w:val="000000"/>
                <w:sz w:val="20"/>
                <w:szCs w:val="20"/>
              </w:rPr>
              <w:t>6878,453</w:t>
            </w:r>
          </w:p>
        </w:tc>
        <w:tc>
          <w:tcPr>
            <w:tcW w:w="492" w:type="pct"/>
            <w:tcBorders>
              <w:top w:val="nil"/>
              <w:left w:val="nil"/>
              <w:bottom w:val="single" w:sz="4" w:space="0" w:color="auto"/>
              <w:right w:val="single" w:sz="4" w:space="0" w:color="auto"/>
            </w:tcBorders>
            <w:shd w:val="clear" w:color="auto" w:fill="auto"/>
            <w:vAlign w:val="center"/>
          </w:tcPr>
          <w:p w14:paraId="4B4C6182" w14:textId="585838A1" w:rsidR="00EB1560" w:rsidRPr="00F832AB" w:rsidRDefault="00EB1560" w:rsidP="00BA4371">
            <w:pPr>
              <w:spacing w:after="0" w:line="240" w:lineRule="auto"/>
              <w:jc w:val="center"/>
              <w:rPr>
                <w:color w:val="000000"/>
                <w:sz w:val="20"/>
                <w:szCs w:val="20"/>
              </w:rPr>
            </w:pPr>
            <w:r w:rsidRPr="00F832AB">
              <w:rPr>
                <w:color w:val="000000"/>
                <w:sz w:val="20"/>
                <w:szCs w:val="20"/>
              </w:rPr>
              <w:t>6907,045</w:t>
            </w:r>
          </w:p>
        </w:tc>
        <w:tc>
          <w:tcPr>
            <w:tcW w:w="491" w:type="pct"/>
            <w:tcBorders>
              <w:top w:val="nil"/>
              <w:left w:val="nil"/>
              <w:bottom w:val="single" w:sz="4" w:space="0" w:color="auto"/>
              <w:right w:val="single" w:sz="4" w:space="0" w:color="auto"/>
            </w:tcBorders>
            <w:shd w:val="clear" w:color="auto" w:fill="auto"/>
            <w:vAlign w:val="center"/>
          </w:tcPr>
          <w:p w14:paraId="4C459DE7" w14:textId="4B81679C" w:rsidR="00EB1560" w:rsidRPr="00F832AB" w:rsidRDefault="00EB1560" w:rsidP="00BA4371">
            <w:pPr>
              <w:spacing w:after="0" w:line="240" w:lineRule="auto"/>
              <w:jc w:val="center"/>
              <w:rPr>
                <w:color w:val="000000"/>
                <w:sz w:val="20"/>
                <w:szCs w:val="20"/>
              </w:rPr>
            </w:pPr>
            <w:r w:rsidRPr="00F832AB">
              <w:rPr>
                <w:color w:val="000000"/>
                <w:sz w:val="20"/>
                <w:szCs w:val="20"/>
              </w:rPr>
              <w:t>6935,638</w:t>
            </w:r>
          </w:p>
        </w:tc>
        <w:tc>
          <w:tcPr>
            <w:tcW w:w="491" w:type="pct"/>
            <w:tcBorders>
              <w:top w:val="nil"/>
              <w:left w:val="nil"/>
              <w:bottom w:val="single" w:sz="4" w:space="0" w:color="auto"/>
              <w:right w:val="single" w:sz="4" w:space="0" w:color="auto"/>
            </w:tcBorders>
            <w:shd w:val="clear" w:color="auto" w:fill="auto"/>
            <w:vAlign w:val="center"/>
          </w:tcPr>
          <w:p w14:paraId="25C7936B" w14:textId="3E70A476" w:rsidR="00EB1560" w:rsidRPr="00F832AB" w:rsidRDefault="00EB1560" w:rsidP="00BA4371">
            <w:pPr>
              <w:spacing w:after="0" w:line="240" w:lineRule="auto"/>
              <w:jc w:val="center"/>
              <w:rPr>
                <w:color w:val="000000"/>
                <w:sz w:val="20"/>
                <w:szCs w:val="20"/>
              </w:rPr>
            </w:pPr>
            <w:r w:rsidRPr="00F832AB">
              <w:rPr>
                <w:color w:val="000000"/>
                <w:sz w:val="20"/>
                <w:szCs w:val="20"/>
              </w:rPr>
              <w:t>7078,619</w:t>
            </w:r>
          </w:p>
        </w:tc>
        <w:tc>
          <w:tcPr>
            <w:tcW w:w="491" w:type="pct"/>
            <w:tcBorders>
              <w:top w:val="nil"/>
              <w:left w:val="nil"/>
              <w:bottom w:val="single" w:sz="4" w:space="0" w:color="auto"/>
              <w:right w:val="single" w:sz="4" w:space="0" w:color="auto"/>
            </w:tcBorders>
            <w:shd w:val="clear" w:color="auto" w:fill="auto"/>
            <w:vAlign w:val="center"/>
          </w:tcPr>
          <w:p w14:paraId="746F23F2" w14:textId="02622614" w:rsidR="00EB1560" w:rsidRPr="00F832AB" w:rsidRDefault="00EB1560" w:rsidP="00BA4371">
            <w:pPr>
              <w:spacing w:after="0" w:line="240" w:lineRule="auto"/>
              <w:jc w:val="center"/>
              <w:rPr>
                <w:color w:val="000000"/>
                <w:sz w:val="20"/>
                <w:szCs w:val="20"/>
              </w:rPr>
            </w:pPr>
            <w:r w:rsidRPr="00F832AB">
              <w:rPr>
                <w:color w:val="000000"/>
                <w:sz w:val="20"/>
                <w:szCs w:val="20"/>
              </w:rPr>
              <w:t>7221,584</w:t>
            </w:r>
          </w:p>
        </w:tc>
        <w:tc>
          <w:tcPr>
            <w:tcW w:w="491" w:type="pct"/>
            <w:tcBorders>
              <w:top w:val="nil"/>
              <w:left w:val="nil"/>
              <w:bottom w:val="single" w:sz="4" w:space="0" w:color="auto"/>
              <w:right w:val="single" w:sz="4" w:space="0" w:color="auto"/>
            </w:tcBorders>
            <w:shd w:val="clear" w:color="auto" w:fill="auto"/>
            <w:vAlign w:val="center"/>
          </w:tcPr>
          <w:p w14:paraId="66C2DDF8" w14:textId="0A5B6D43" w:rsidR="00EB1560" w:rsidRPr="00F832AB" w:rsidRDefault="00EB1560" w:rsidP="00BA4371">
            <w:pPr>
              <w:spacing w:after="0" w:line="240" w:lineRule="auto"/>
              <w:jc w:val="center"/>
              <w:rPr>
                <w:color w:val="000000"/>
                <w:sz w:val="20"/>
                <w:szCs w:val="20"/>
              </w:rPr>
            </w:pPr>
            <w:r w:rsidRPr="00F832AB">
              <w:rPr>
                <w:color w:val="000000"/>
                <w:sz w:val="20"/>
                <w:szCs w:val="20"/>
              </w:rPr>
              <w:t>7507,548</w:t>
            </w:r>
          </w:p>
        </w:tc>
      </w:tr>
      <w:tr w:rsidR="00BB6B03" w:rsidRPr="004A299E" w14:paraId="2AA75878" w14:textId="77777777" w:rsidTr="00BB6B03">
        <w:trPr>
          <w:trHeight w:val="315"/>
          <w:jc w:val="center"/>
        </w:trPr>
        <w:tc>
          <w:tcPr>
            <w:tcW w:w="312" w:type="pct"/>
            <w:tcBorders>
              <w:top w:val="nil"/>
              <w:left w:val="single" w:sz="4" w:space="0" w:color="auto"/>
              <w:bottom w:val="single" w:sz="4" w:space="0" w:color="auto"/>
              <w:right w:val="single" w:sz="4" w:space="0" w:color="auto"/>
            </w:tcBorders>
            <w:shd w:val="clear" w:color="auto" w:fill="auto"/>
            <w:vAlign w:val="center"/>
            <w:hideMark/>
          </w:tcPr>
          <w:p w14:paraId="58B9B5B3" w14:textId="10FE9766" w:rsidR="00BB6B03" w:rsidRPr="004A299E" w:rsidRDefault="00BB6B03" w:rsidP="00794700">
            <w:pPr>
              <w:spacing w:after="0" w:line="240" w:lineRule="auto"/>
              <w:jc w:val="center"/>
              <w:rPr>
                <w:color w:val="000000" w:themeColor="text1"/>
                <w:sz w:val="20"/>
                <w:szCs w:val="20"/>
                <w:lang w:eastAsia="ru-RU"/>
              </w:rPr>
            </w:pPr>
            <w:r w:rsidRPr="004A299E">
              <w:rPr>
                <w:color w:val="000000" w:themeColor="text1"/>
                <w:sz w:val="20"/>
                <w:szCs w:val="20"/>
                <w:lang w:eastAsia="ru-RU"/>
              </w:rPr>
              <w:t>1.3</w:t>
            </w:r>
            <w:r>
              <w:rPr>
                <w:color w:val="000000" w:themeColor="text1"/>
                <w:sz w:val="20"/>
                <w:szCs w:val="20"/>
                <w:lang w:eastAsia="ru-RU"/>
              </w:rPr>
              <w:t>.</w:t>
            </w:r>
          </w:p>
        </w:tc>
        <w:tc>
          <w:tcPr>
            <w:tcW w:w="4688" w:type="pct"/>
            <w:gridSpan w:val="8"/>
            <w:tcBorders>
              <w:top w:val="nil"/>
              <w:left w:val="nil"/>
              <w:bottom w:val="single" w:sz="4" w:space="0" w:color="auto"/>
              <w:right w:val="single" w:sz="4" w:space="0" w:color="auto"/>
            </w:tcBorders>
            <w:shd w:val="clear" w:color="auto" w:fill="auto"/>
            <w:vAlign w:val="center"/>
            <w:hideMark/>
          </w:tcPr>
          <w:p w14:paraId="632F5A48" w14:textId="4C23DE34" w:rsidR="00BB6B03" w:rsidRPr="00F832AB" w:rsidRDefault="00BB6B03" w:rsidP="00BA4371">
            <w:pPr>
              <w:spacing w:after="0" w:line="240" w:lineRule="auto"/>
              <w:jc w:val="center"/>
              <w:rPr>
                <w:color w:val="000000"/>
                <w:sz w:val="20"/>
                <w:szCs w:val="20"/>
              </w:rPr>
            </w:pPr>
            <w:r w:rsidRPr="00F832AB">
              <w:rPr>
                <w:color w:val="000000" w:themeColor="text1"/>
                <w:sz w:val="20"/>
                <w:szCs w:val="20"/>
                <w:lang w:eastAsia="ru-RU"/>
              </w:rPr>
              <w:t>Горячая вода</w:t>
            </w:r>
          </w:p>
        </w:tc>
      </w:tr>
      <w:tr w:rsidR="00EB1560" w:rsidRPr="004A299E" w14:paraId="2E46A525" w14:textId="77777777" w:rsidTr="00F832AB">
        <w:trPr>
          <w:trHeight w:val="315"/>
          <w:jc w:val="cent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14:paraId="70F9C50A"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single" w:sz="4" w:space="0" w:color="auto"/>
              <w:left w:val="nil"/>
              <w:bottom w:val="single" w:sz="4" w:space="0" w:color="auto"/>
              <w:right w:val="single" w:sz="4" w:space="0" w:color="auto"/>
            </w:tcBorders>
            <w:shd w:val="clear" w:color="auto" w:fill="auto"/>
            <w:vAlign w:val="center"/>
          </w:tcPr>
          <w:p w14:paraId="3908FB7B" w14:textId="77777777" w:rsidR="00EB1560" w:rsidRPr="004A299E" w:rsidRDefault="00EB1560" w:rsidP="00794700">
            <w:pPr>
              <w:spacing w:after="0" w:line="240" w:lineRule="auto"/>
              <w:jc w:val="right"/>
              <w:rPr>
                <w:color w:val="000000" w:themeColor="text1"/>
                <w:sz w:val="20"/>
                <w:szCs w:val="20"/>
                <w:lang w:eastAsia="ru-RU"/>
              </w:rPr>
            </w:pPr>
            <w:r w:rsidRPr="004A299E">
              <w:rPr>
                <w:rFonts w:ascii="Liberation Serif" w:hAnsi="Liberation Serif" w:cs="Liberation Serif"/>
                <w:sz w:val="20"/>
                <w:szCs w:val="20"/>
              </w:rPr>
              <w:t>Годовое потребление питьевой воды, м³/г.</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48AC9FCD" w14:textId="1D1A57BE"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521986</w:t>
            </w:r>
          </w:p>
        </w:tc>
        <w:tc>
          <w:tcPr>
            <w:tcW w:w="492" w:type="pct"/>
            <w:tcBorders>
              <w:top w:val="single" w:sz="4" w:space="0" w:color="auto"/>
              <w:left w:val="nil"/>
              <w:bottom w:val="single" w:sz="4" w:space="0" w:color="auto"/>
              <w:right w:val="single" w:sz="4" w:space="0" w:color="auto"/>
            </w:tcBorders>
            <w:shd w:val="clear" w:color="auto" w:fill="auto"/>
            <w:vAlign w:val="center"/>
          </w:tcPr>
          <w:p w14:paraId="217B49C6" w14:textId="4F491456" w:rsidR="00EB1560" w:rsidRPr="00F832AB" w:rsidRDefault="00EB1560" w:rsidP="00BA4371">
            <w:pPr>
              <w:spacing w:after="0" w:line="240" w:lineRule="auto"/>
              <w:jc w:val="center"/>
              <w:rPr>
                <w:color w:val="000000"/>
                <w:sz w:val="20"/>
                <w:szCs w:val="20"/>
              </w:rPr>
            </w:pPr>
            <w:r w:rsidRPr="00F832AB">
              <w:rPr>
                <w:color w:val="000000"/>
                <w:sz w:val="20"/>
                <w:szCs w:val="20"/>
              </w:rPr>
              <w:t>526362</w:t>
            </w:r>
          </w:p>
        </w:tc>
        <w:tc>
          <w:tcPr>
            <w:tcW w:w="492" w:type="pct"/>
            <w:tcBorders>
              <w:top w:val="single" w:sz="4" w:space="0" w:color="auto"/>
              <w:left w:val="nil"/>
              <w:bottom w:val="single" w:sz="4" w:space="0" w:color="auto"/>
              <w:right w:val="single" w:sz="4" w:space="0" w:color="auto"/>
            </w:tcBorders>
            <w:shd w:val="clear" w:color="auto" w:fill="auto"/>
            <w:vAlign w:val="center"/>
          </w:tcPr>
          <w:p w14:paraId="11CA03A7" w14:textId="6825F712" w:rsidR="00EB1560" w:rsidRPr="00F832AB" w:rsidRDefault="00EB1560" w:rsidP="00BA4371">
            <w:pPr>
              <w:spacing w:after="0" w:line="240" w:lineRule="auto"/>
              <w:jc w:val="center"/>
              <w:rPr>
                <w:color w:val="000000"/>
                <w:sz w:val="20"/>
                <w:szCs w:val="20"/>
              </w:rPr>
            </w:pPr>
            <w:r w:rsidRPr="00F832AB">
              <w:rPr>
                <w:color w:val="000000"/>
                <w:sz w:val="20"/>
                <w:szCs w:val="20"/>
              </w:rPr>
              <w:t>528550</w:t>
            </w:r>
          </w:p>
        </w:tc>
        <w:tc>
          <w:tcPr>
            <w:tcW w:w="491" w:type="pct"/>
            <w:tcBorders>
              <w:top w:val="single" w:sz="4" w:space="0" w:color="auto"/>
              <w:left w:val="nil"/>
              <w:bottom w:val="single" w:sz="4" w:space="0" w:color="auto"/>
              <w:right w:val="single" w:sz="4" w:space="0" w:color="auto"/>
            </w:tcBorders>
            <w:shd w:val="clear" w:color="auto" w:fill="auto"/>
            <w:vAlign w:val="center"/>
          </w:tcPr>
          <w:p w14:paraId="0DFAE587" w14:textId="58C976D6" w:rsidR="00EB1560" w:rsidRPr="00F832AB" w:rsidRDefault="00EB1560" w:rsidP="00BA4371">
            <w:pPr>
              <w:spacing w:after="0" w:line="240" w:lineRule="auto"/>
              <w:jc w:val="center"/>
              <w:rPr>
                <w:color w:val="000000"/>
                <w:sz w:val="20"/>
                <w:szCs w:val="20"/>
              </w:rPr>
            </w:pPr>
            <w:r w:rsidRPr="00F832AB">
              <w:rPr>
                <w:color w:val="000000"/>
                <w:sz w:val="20"/>
                <w:szCs w:val="20"/>
              </w:rPr>
              <w:t>530738</w:t>
            </w:r>
          </w:p>
        </w:tc>
        <w:tc>
          <w:tcPr>
            <w:tcW w:w="491" w:type="pct"/>
            <w:tcBorders>
              <w:top w:val="single" w:sz="4" w:space="0" w:color="auto"/>
              <w:left w:val="nil"/>
              <w:bottom w:val="single" w:sz="4" w:space="0" w:color="auto"/>
              <w:right w:val="single" w:sz="4" w:space="0" w:color="auto"/>
            </w:tcBorders>
            <w:shd w:val="clear" w:color="auto" w:fill="auto"/>
            <w:vAlign w:val="center"/>
          </w:tcPr>
          <w:p w14:paraId="6D4426EF" w14:textId="20FB724E" w:rsidR="00EB1560" w:rsidRPr="00F832AB" w:rsidRDefault="00EB1560" w:rsidP="00BA4371">
            <w:pPr>
              <w:spacing w:after="0" w:line="240" w:lineRule="auto"/>
              <w:jc w:val="center"/>
              <w:rPr>
                <w:color w:val="000000"/>
                <w:sz w:val="20"/>
                <w:szCs w:val="20"/>
              </w:rPr>
            </w:pPr>
            <w:r w:rsidRPr="00F832AB">
              <w:rPr>
                <w:color w:val="000000"/>
                <w:sz w:val="20"/>
                <w:szCs w:val="20"/>
              </w:rPr>
              <w:t>541680</w:t>
            </w:r>
          </w:p>
        </w:tc>
        <w:tc>
          <w:tcPr>
            <w:tcW w:w="491" w:type="pct"/>
            <w:tcBorders>
              <w:top w:val="single" w:sz="4" w:space="0" w:color="auto"/>
              <w:left w:val="nil"/>
              <w:bottom w:val="single" w:sz="4" w:space="0" w:color="auto"/>
              <w:right w:val="single" w:sz="4" w:space="0" w:color="auto"/>
            </w:tcBorders>
            <w:shd w:val="clear" w:color="auto" w:fill="auto"/>
            <w:vAlign w:val="center"/>
          </w:tcPr>
          <w:p w14:paraId="6A96962F" w14:textId="299267C0" w:rsidR="00EB1560" w:rsidRPr="00F832AB" w:rsidRDefault="00EB1560" w:rsidP="00BA4371">
            <w:pPr>
              <w:spacing w:after="0" w:line="240" w:lineRule="auto"/>
              <w:jc w:val="center"/>
              <w:rPr>
                <w:color w:val="000000"/>
                <w:sz w:val="20"/>
                <w:szCs w:val="20"/>
              </w:rPr>
            </w:pPr>
            <w:r w:rsidRPr="00F832AB">
              <w:rPr>
                <w:color w:val="000000"/>
                <w:sz w:val="20"/>
                <w:szCs w:val="20"/>
              </w:rPr>
              <w:t>552620</w:t>
            </w:r>
          </w:p>
        </w:tc>
        <w:tc>
          <w:tcPr>
            <w:tcW w:w="491" w:type="pct"/>
            <w:tcBorders>
              <w:top w:val="single" w:sz="4" w:space="0" w:color="auto"/>
              <w:left w:val="nil"/>
              <w:bottom w:val="single" w:sz="4" w:space="0" w:color="auto"/>
              <w:right w:val="single" w:sz="4" w:space="0" w:color="auto"/>
            </w:tcBorders>
            <w:shd w:val="clear" w:color="auto" w:fill="auto"/>
            <w:vAlign w:val="center"/>
          </w:tcPr>
          <w:p w14:paraId="2E0C708D" w14:textId="399AD760" w:rsidR="00EB1560" w:rsidRPr="00F832AB" w:rsidRDefault="00EB1560" w:rsidP="00BA4371">
            <w:pPr>
              <w:spacing w:after="0" w:line="240" w:lineRule="auto"/>
              <w:jc w:val="center"/>
              <w:rPr>
                <w:color w:val="000000"/>
                <w:sz w:val="20"/>
                <w:szCs w:val="20"/>
              </w:rPr>
            </w:pPr>
            <w:r w:rsidRPr="00F832AB">
              <w:rPr>
                <w:color w:val="000000"/>
                <w:sz w:val="20"/>
                <w:szCs w:val="20"/>
              </w:rPr>
              <w:t>574502</w:t>
            </w:r>
          </w:p>
        </w:tc>
      </w:tr>
      <w:tr w:rsidR="00EB1560" w:rsidRPr="004A299E" w14:paraId="2C72E49A" w14:textId="77777777" w:rsidTr="00F832AB">
        <w:trPr>
          <w:trHeight w:val="315"/>
          <w:jc w:val="cent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14:paraId="673A40B3"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single" w:sz="4" w:space="0" w:color="auto"/>
              <w:left w:val="nil"/>
              <w:bottom w:val="single" w:sz="4" w:space="0" w:color="auto"/>
              <w:right w:val="single" w:sz="4" w:space="0" w:color="auto"/>
            </w:tcBorders>
            <w:shd w:val="clear" w:color="auto" w:fill="auto"/>
            <w:vAlign w:val="center"/>
          </w:tcPr>
          <w:p w14:paraId="40D0FF13" w14:textId="77777777" w:rsidR="00EB1560" w:rsidRPr="004A299E" w:rsidRDefault="00EB1560" w:rsidP="00794700">
            <w:pPr>
              <w:spacing w:after="0" w:line="240" w:lineRule="auto"/>
              <w:jc w:val="right"/>
              <w:rPr>
                <w:color w:val="000000" w:themeColor="text1"/>
                <w:sz w:val="20"/>
                <w:szCs w:val="20"/>
                <w:lang w:eastAsia="ru-RU"/>
              </w:rPr>
            </w:pPr>
            <w:r w:rsidRPr="004A299E">
              <w:rPr>
                <w:rFonts w:ascii="Liberation Serif" w:hAnsi="Liberation Serif" w:cs="Liberation Serif"/>
                <w:sz w:val="20"/>
                <w:szCs w:val="20"/>
              </w:rPr>
              <w:t>Среднесуточное потребление питьевой воды, м³/сут</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3536F09C" w14:textId="04453ED8" w:rsidR="00EB1560" w:rsidRPr="00F832AB" w:rsidRDefault="00EB1560" w:rsidP="00BA4371">
            <w:pPr>
              <w:spacing w:after="0" w:line="240" w:lineRule="auto"/>
              <w:jc w:val="center"/>
              <w:rPr>
                <w:color w:val="000000" w:themeColor="text1"/>
                <w:sz w:val="20"/>
                <w:szCs w:val="20"/>
                <w:lang w:eastAsia="ru-RU"/>
              </w:rPr>
            </w:pPr>
            <w:r w:rsidRPr="00F832AB">
              <w:rPr>
                <w:color w:val="000000" w:themeColor="text1"/>
                <w:sz w:val="20"/>
                <w:szCs w:val="20"/>
              </w:rPr>
              <w:t>1430,099</w:t>
            </w:r>
          </w:p>
        </w:tc>
        <w:tc>
          <w:tcPr>
            <w:tcW w:w="492" w:type="pct"/>
            <w:tcBorders>
              <w:top w:val="single" w:sz="4" w:space="0" w:color="auto"/>
              <w:left w:val="nil"/>
              <w:bottom w:val="single" w:sz="4" w:space="0" w:color="auto"/>
              <w:right w:val="single" w:sz="4" w:space="0" w:color="auto"/>
            </w:tcBorders>
            <w:shd w:val="clear" w:color="auto" w:fill="auto"/>
            <w:vAlign w:val="center"/>
          </w:tcPr>
          <w:p w14:paraId="17B96D36" w14:textId="6F888416" w:rsidR="00EB1560" w:rsidRPr="00F832AB" w:rsidRDefault="00EB1560" w:rsidP="00BA4371">
            <w:pPr>
              <w:spacing w:after="0" w:line="240" w:lineRule="auto"/>
              <w:jc w:val="center"/>
              <w:rPr>
                <w:color w:val="000000"/>
                <w:sz w:val="20"/>
                <w:szCs w:val="20"/>
              </w:rPr>
            </w:pPr>
            <w:r w:rsidRPr="00F832AB">
              <w:rPr>
                <w:color w:val="000000"/>
                <w:sz w:val="20"/>
                <w:szCs w:val="20"/>
              </w:rPr>
              <w:t>1442,088</w:t>
            </w:r>
          </w:p>
        </w:tc>
        <w:tc>
          <w:tcPr>
            <w:tcW w:w="492" w:type="pct"/>
            <w:tcBorders>
              <w:top w:val="single" w:sz="4" w:space="0" w:color="auto"/>
              <w:left w:val="nil"/>
              <w:bottom w:val="single" w:sz="4" w:space="0" w:color="auto"/>
              <w:right w:val="single" w:sz="4" w:space="0" w:color="auto"/>
            </w:tcBorders>
            <w:shd w:val="clear" w:color="auto" w:fill="auto"/>
            <w:vAlign w:val="center"/>
          </w:tcPr>
          <w:p w14:paraId="3F9F709B" w14:textId="634032DB" w:rsidR="00EB1560" w:rsidRPr="00F832AB" w:rsidRDefault="00EB1560" w:rsidP="00BA4371">
            <w:pPr>
              <w:spacing w:after="0" w:line="240" w:lineRule="auto"/>
              <w:jc w:val="center"/>
              <w:rPr>
                <w:color w:val="000000"/>
                <w:sz w:val="20"/>
                <w:szCs w:val="20"/>
              </w:rPr>
            </w:pPr>
            <w:r w:rsidRPr="00F832AB">
              <w:rPr>
                <w:color w:val="000000"/>
                <w:sz w:val="20"/>
                <w:szCs w:val="20"/>
              </w:rPr>
              <w:t>1448,082</w:t>
            </w:r>
          </w:p>
        </w:tc>
        <w:tc>
          <w:tcPr>
            <w:tcW w:w="491" w:type="pct"/>
            <w:tcBorders>
              <w:top w:val="single" w:sz="4" w:space="0" w:color="auto"/>
              <w:left w:val="nil"/>
              <w:bottom w:val="single" w:sz="4" w:space="0" w:color="auto"/>
              <w:right w:val="single" w:sz="4" w:space="0" w:color="auto"/>
            </w:tcBorders>
            <w:shd w:val="clear" w:color="auto" w:fill="auto"/>
            <w:vAlign w:val="center"/>
          </w:tcPr>
          <w:p w14:paraId="62AFC8CB" w14:textId="30EBE6EF" w:rsidR="00EB1560" w:rsidRPr="00F832AB" w:rsidRDefault="00EB1560" w:rsidP="00BA4371">
            <w:pPr>
              <w:spacing w:after="0" w:line="240" w:lineRule="auto"/>
              <w:jc w:val="center"/>
              <w:rPr>
                <w:color w:val="000000"/>
                <w:sz w:val="20"/>
                <w:szCs w:val="20"/>
              </w:rPr>
            </w:pPr>
            <w:r w:rsidRPr="00F832AB">
              <w:rPr>
                <w:color w:val="000000"/>
                <w:sz w:val="20"/>
                <w:szCs w:val="20"/>
              </w:rPr>
              <w:t>1454,077</w:t>
            </w:r>
          </w:p>
        </w:tc>
        <w:tc>
          <w:tcPr>
            <w:tcW w:w="491" w:type="pct"/>
            <w:tcBorders>
              <w:top w:val="single" w:sz="4" w:space="0" w:color="auto"/>
              <w:left w:val="nil"/>
              <w:bottom w:val="single" w:sz="4" w:space="0" w:color="auto"/>
              <w:right w:val="single" w:sz="4" w:space="0" w:color="auto"/>
            </w:tcBorders>
            <w:shd w:val="clear" w:color="auto" w:fill="auto"/>
            <w:vAlign w:val="center"/>
          </w:tcPr>
          <w:p w14:paraId="0CB6EF76" w14:textId="65071D76" w:rsidR="00EB1560" w:rsidRPr="00F832AB" w:rsidRDefault="00EB1560" w:rsidP="00BA4371">
            <w:pPr>
              <w:spacing w:after="0" w:line="240" w:lineRule="auto"/>
              <w:jc w:val="center"/>
              <w:rPr>
                <w:color w:val="000000"/>
                <w:sz w:val="20"/>
                <w:szCs w:val="20"/>
              </w:rPr>
            </w:pPr>
            <w:r w:rsidRPr="00F832AB">
              <w:rPr>
                <w:color w:val="000000"/>
                <w:sz w:val="20"/>
                <w:szCs w:val="20"/>
              </w:rPr>
              <w:t>1484,055</w:t>
            </w:r>
          </w:p>
        </w:tc>
        <w:tc>
          <w:tcPr>
            <w:tcW w:w="491" w:type="pct"/>
            <w:tcBorders>
              <w:top w:val="single" w:sz="4" w:space="0" w:color="auto"/>
              <w:left w:val="nil"/>
              <w:bottom w:val="single" w:sz="4" w:space="0" w:color="auto"/>
              <w:right w:val="single" w:sz="4" w:space="0" w:color="auto"/>
            </w:tcBorders>
            <w:shd w:val="clear" w:color="auto" w:fill="auto"/>
            <w:vAlign w:val="center"/>
          </w:tcPr>
          <w:p w14:paraId="610D41EE" w14:textId="5D023260" w:rsidR="00EB1560" w:rsidRPr="00F832AB" w:rsidRDefault="00EB1560" w:rsidP="00BA4371">
            <w:pPr>
              <w:spacing w:after="0" w:line="240" w:lineRule="auto"/>
              <w:jc w:val="center"/>
              <w:rPr>
                <w:color w:val="000000"/>
                <w:sz w:val="20"/>
                <w:szCs w:val="20"/>
              </w:rPr>
            </w:pPr>
            <w:r w:rsidRPr="00F832AB">
              <w:rPr>
                <w:color w:val="000000"/>
                <w:sz w:val="20"/>
                <w:szCs w:val="20"/>
              </w:rPr>
              <w:t>1514,027</w:t>
            </w:r>
          </w:p>
        </w:tc>
        <w:tc>
          <w:tcPr>
            <w:tcW w:w="491" w:type="pct"/>
            <w:tcBorders>
              <w:top w:val="single" w:sz="4" w:space="0" w:color="auto"/>
              <w:left w:val="nil"/>
              <w:bottom w:val="single" w:sz="4" w:space="0" w:color="auto"/>
              <w:right w:val="single" w:sz="4" w:space="0" w:color="auto"/>
            </w:tcBorders>
            <w:shd w:val="clear" w:color="auto" w:fill="auto"/>
            <w:vAlign w:val="center"/>
          </w:tcPr>
          <w:p w14:paraId="54A72CEA" w14:textId="3853660A" w:rsidR="00EB1560" w:rsidRPr="00F832AB" w:rsidRDefault="00EB1560" w:rsidP="00BA4371">
            <w:pPr>
              <w:spacing w:after="0" w:line="240" w:lineRule="auto"/>
              <w:jc w:val="center"/>
              <w:rPr>
                <w:color w:val="000000"/>
                <w:sz w:val="20"/>
                <w:szCs w:val="20"/>
              </w:rPr>
            </w:pPr>
            <w:r w:rsidRPr="00F832AB">
              <w:rPr>
                <w:color w:val="000000"/>
                <w:sz w:val="20"/>
                <w:szCs w:val="20"/>
              </w:rPr>
              <w:t>1573,978</w:t>
            </w:r>
          </w:p>
        </w:tc>
      </w:tr>
      <w:tr w:rsidR="00EB1560" w:rsidRPr="004A299E" w14:paraId="5BB5CB33" w14:textId="77777777" w:rsidTr="00F832AB">
        <w:trPr>
          <w:trHeight w:val="315"/>
          <w:jc w:val="center"/>
        </w:trPr>
        <w:tc>
          <w:tcPr>
            <w:tcW w:w="312" w:type="pct"/>
            <w:tcBorders>
              <w:top w:val="single" w:sz="4" w:space="0" w:color="auto"/>
              <w:left w:val="single" w:sz="4" w:space="0" w:color="auto"/>
              <w:bottom w:val="single" w:sz="4" w:space="0" w:color="auto"/>
              <w:right w:val="single" w:sz="4" w:space="0" w:color="auto"/>
            </w:tcBorders>
            <w:shd w:val="clear" w:color="auto" w:fill="auto"/>
            <w:vAlign w:val="center"/>
          </w:tcPr>
          <w:p w14:paraId="4EB8A862" w14:textId="77777777" w:rsidR="00EB1560" w:rsidRPr="004A299E" w:rsidRDefault="00EB1560" w:rsidP="00794700">
            <w:pPr>
              <w:spacing w:after="0" w:line="240" w:lineRule="auto"/>
              <w:jc w:val="center"/>
              <w:rPr>
                <w:color w:val="000000" w:themeColor="text1"/>
                <w:sz w:val="20"/>
                <w:szCs w:val="20"/>
                <w:lang w:eastAsia="ru-RU"/>
              </w:rPr>
            </w:pPr>
          </w:p>
        </w:tc>
        <w:tc>
          <w:tcPr>
            <w:tcW w:w="1248" w:type="pct"/>
            <w:tcBorders>
              <w:top w:val="single" w:sz="4" w:space="0" w:color="auto"/>
              <w:left w:val="nil"/>
              <w:bottom w:val="single" w:sz="4" w:space="0" w:color="auto"/>
              <w:right w:val="single" w:sz="4" w:space="0" w:color="auto"/>
            </w:tcBorders>
            <w:shd w:val="clear" w:color="auto" w:fill="auto"/>
            <w:vAlign w:val="center"/>
          </w:tcPr>
          <w:p w14:paraId="1D209989" w14:textId="77777777" w:rsidR="00EB1560" w:rsidRPr="004A299E" w:rsidRDefault="00EB1560" w:rsidP="00794700">
            <w:pPr>
              <w:spacing w:after="0" w:line="240" w:lineRule="auto"/>
              <w:jc w:val="right"/>
              <w:rPr>
                <w:color w:val="000000" w:themeColor="text1"/>
                <w:sz w:val="20"/>
                <w:szCs w:val="20"/>
                <w:lang w:eastAsia="ru-RU"/>
              </w:rPr>
            </w:pPr>
            <w:r w:rsidRPr="004A299E">
              <w:rPr>
                <w:rFonts w:ascii="Liberation Serif" w:hAnsi="Liberation Serif" w:cs="Liberation Serif"/>
                <w:sz w:val="20"/>
                <w:szCs w:val="20"/>
              </w:rPr>
              <w:t>Максимальное суточное потребление питьевой воды, м³/сут</w:t>
            </w:r>
          </w:p>
        </w:tc>
        <w:tc>
          <w:tcPr>
            <w:tcW w:w="492" w:type="pct"/>
            <w:tcBorders>
              <w:top w:val="single" w:sz="4" w:space="0" w:color="auto"/>
              <w:left w:val="single" w:sz="4" w:space="0" w:color="auto"/>
              <w:bottom w:val="single" w:sz="4" w:space="0" w:color="auto"/>
              <w:right w:val="single" w:sz="4" w:space="0" w:color="auto"/>
            </w:tcBorders>
            <w:shd w:val="clear" w:color="auto" w:fill="auto"/>
            <w:vAlign w:val="center"/>
          </w:tcPr>
          <w:p w14:paraId="7DCAD7C9" w14:textId="727E6D50" w:rsidR="00EB1560" w:rsidRPr="00F832AB" w:rsidRDefault="00EB1560" w:rsidP="00BA4371">
            <w:pPr>
              <w:spacing w:after="0" w:line="240" w:lineRule="auto"/>
              <w:jc w:val="center"/>
              <w:rPr>
                <w:color w:val="000000" w:themeColor="text1"/>
                <w:sz w:val="20"/>
                <w:szCs w:val="20"/>
                <w:lang w:eastAsia="ru-RU"/>
              </w:rPr>
            </w:pPr>
            <w:r w:rsidRPr="00F832AB">
              <w:rPr>
                <w:color w:val="000000" w:themeColor="text1"/>
                <w:sz w:val="20"/>
                <w:szCs w:val="20"/>
              </w:rPr>
              <w:t>1716,118</w:t>
            </w:r>
          </w:p>
        </w:tc>
        <w:tc>
          <w:tcPr>
            <w:tcW w:w="492" w:type="pct"/>
            <w:tcBorders>
              <w:top w:val="single" w:sz="4" w:space="0" w:color="auto"/>
              <w:left w:val="nil"/>
              <w:bottom w:val="single" w:sz="4" w:space="0" w:color="auto"/>
              <w:right w:val="single" w:sz="4" w:space="0" w:color="auto"/>
            </w:tcBorders>
            <w:shd w:val="clear" w:color="auto" w:fill="auto"/>
            <w:vAlign w:val="center"/>
          </w:tcPr>
          <w:p w14:paraId="69C530B4" w14:textId="7734948A"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1730,505</w:t>
            </w:r>
          </w:p>
        </w:tc>
        <w:tc>
          <w:tcPr>
            <w:tcW w:w="492" w:type="pct"/>
            <w:tcBorders>
              <w:top w:val="single" w:sz="4" w:space="0" w:color="auto"/>
              <w:left w:val="nil"/>
              <w:bottom w:val="single" w:sz="4" w:space="0" w:color="auto"/>
              <w:right w:val="single" w:sz="4" w:space="0" w:color="auto"/>
            </w:tcBorders>
            <w:shd w:val="clear" w:color="auto" w:fill="auto"/>
            <w:vAlign w:val="center"/>
          </w:tcPr>
          <w:p w14:paraId="4CEA5ECE" w14:textId="3733635A"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1737,699</w:t>
            </w:r>
          </w:p>
        </w:tc>
        <w:tc>
          <w:tcPr>
            <w:tcW w:w="491" w:type="pct"/>
            <w:tcBorders>
              <w:top w:val="single" w:sz="4" w:space="0" w:color="auto"/>
              <w:left w:val="nil"/>
              <w:bottom w:val="single" w:sz="4" w:space="0" w:color="auto"/>
              <w:right w:val="single" w:sz="4" w:space="0" w:color="auto"/>
            </w:tcBorders>
            <w:shd w:val="clear" w:color="auto" w:fill="auto"/>
            <w:vAlign w:val="center"/>
          </w:tcPr>
          <w:p w14:paraId="5643D083" w14:textId="497738DB"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1744,892</w:t>
            </w:r>
          </w:p>
        </w:tc>
        <w:tc>
          <w:tcPr>
            <w:tcW w:w="491" w:type="pct"/>
            <w:tcBorders>
              <w:top w:val="single" w:sz="4" w:space="0" w:color="auto"/>
              <w:left w:val="nil"/>
              <w:bottom w:val="single" w:sz="4" w:space="0" w:color="auto"/>
              <w:right w:val="single" w:sz="4" w:space="0" w:color="auto"/>
            </w:tcBorders>
            <w:shd w:val="clear" w:color="auto" w:fill="auto"/>
            <w:vAlign w:val="center"/>
          </w:tcPr>
          <w:p w14:paraId="02A31CF7" w14:textId="7DCCF622"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1780,866</w:t>
            </w:r>
          </w:p>
        </w:tc>
        <w:tc>
          <w:tcPr>
            <w:tcW w:w="491" w:type="pct"/>
            <w:tcBorders>
              <w:top w:val="single" w:sz="4" w:space="0" w:color="auto"/>
              <w:left w:val="nil"/>
              <w:bottom w:val="single" w:sz="4" w:space="0" w:color="auto"/>
              <w:right w:val="single" w:sz="4" w:space="0" w:color="auto"/>
            </w:tcBorders>
            <w:shd w:val="clear" w:color="auto" w:fill="auto"/>
            <w:vAlign w:val="center"/>
          </w:tcPr>
          <w:p w14:paraId="469AEE5F" w14:textId="3B0B689E"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1816,833</w:t>
            </w:r>
          </w:p>
        </w:tc>
        <w:tc>
          <w:tcPr>
            <w:tcW w:w="491" w:type="pct"/>
            <w:tcBorders>
              <w:top w:val="single" w:sz="4" w:space="0" w:color="auto"/>
              <w:left w:val="nil"/>
              <w:bottom w:val="single" w:sz="4" w:space="0" w:color="auto"/>
              <w:right w:val="single" w:sz="4" w:space="0" w:color="auto"/>
            </w:tcBorders>
            <w:shd w:val="clear" w:color="auto" w:fill="auto"/>
            <w:vAlign w:val="center"/>
          </w:tcPr>
          <w:p w14:paraId="40B786A9" w14:textId="3FB94F63" w:rsidR="00EB1560" w:rsidRPr="00F832AB" w:rsidRDefault="00EB1560" w:rsidP="00BA4371">
            <w:pPr>
              <w:spacing w:after="0" w:line="240" w:lineRule="auto"/>
              <w:jc w:val="center"/>
              <w:rPr>
                <w:color w:val="000000" w:themeColor="text1"/>
                <w:sz w:val="20"/>
                <w:szCs w:val="20"/>
                <w:lang w:eastAsia="ru-RU"/>
              </w:rPr>
            </w:pPr>
            <w:r w:rsidRPr="00F832AB">
              <w:rPr>
                <w:color w:val="000000"/>
                <w:sz w:val="20"/>
                <w:szCs w:val="20"/>
              </w:rPr>
              <w:t>1888,774</w:t>
            </w:r>
          </w:p>
        </w:tc>
      </w:tr>
    </w:tbl>
    <w:p w14:paraId="49555B8C" w14:textId="6AA5E0D0" w:rsidR="00C15E4A" w:rsidRDefault="00C15E4A" w:rsidP="00C15E4A"/>
    <w:p w14:paraId="0B040DA7" w14:textId="75A34322" w:rsidR="00C15E4A" w:rsidRDefault="00794700" w:rsidP="00C15E4A">
      <w:pPr>
        <w:keepNext/>
        <w:spacing w:before="240" w:after="0"/>
        <w:jc w:val="center"/>
      </w:pPr>
      <w:r>
        <w:rPr>
          <w:noProof/>
          <w:lang w:eastAsia="ru-RU"/>
        </w:rPr>
        <w:lastRenderedPageBreak/>
        <w:drawing>
          <wp:inline distT="0" distB="0" distL="0" distR="0" wp14:anchorId="0C931033" wp14:editId="7D8FDF09">
            <wp:extent cx="7665085" cy="3275930"/>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77172" cy="3281096"/>
                    </a:xfrm>
                    <a:prstGeom prst="rect">
                      <a:avLst/>
                    </a:prstGeom>
                    <a:noFill/>
                  </pic:spPr>
                </pic:pic>
              </a:graphicData>
            </a:graphic>
          </wp:inline>
        </w:drawing>
      </w:r>
    </w:p>
    <w:p w14:paraId="358C6FEC" w14:textId="781F8DB9" w:rsidR="00C15E4A" w:rsidRPr="00642E09" w:rsidRDefault="00C15E4A" w:rsidP="00C15E4A">
      <w:pPr>
        <w:pStyle w:val="af8"/>
        <w:jc w:val="center"/>
        <w:rPr>
          <w:color w:val="000000" w:themeColor="text1"/>
          <w:sz w:val="24"/>
          <w:szCs w:val="24"/>
        </w:rPr>
      </w:pPr>
      <w:r w:rsidRPr="00EB1560">
        <w:rPr>
          <w:color w:val="000000" w:themeColor="text1"/>
          <w:sz w:val="24"/>
          <w:szCs w:val="24"/>
        </w:rPr>
        <w:t xml:space="preserve">Рисунок </w:t>
      </w:r>
      <w:r w:rsidRPr="00EB1560">
        <w:rPr>
          <w:color w:val="000000" w:themeColor="text1"/>
          <w:sz w:val="24"/>
          <w:szCs w:val="24"/>
        </w:rPr>
        <w:fldChar w:fldCharType="begin"/>
      </w:r>
      <w:r w:rsidRPr="00EB1560">
        <w:rPr>
          <w:color w:val="000000" w:themeColor="text1"/>
          <w:sz w:val="24"/>
          <w:szCs w:val="24"/>
        </w:rPr>
        <w:instrText xml:space="preserve"> SEQ Рисунок \* ARABIC </w:instrText>
      </w:r>
      <w:r w:rsidRPr="00EB1560">
        <w:rPr>
          <w:color w:val="000000" w:themeColor="text1"/>
          <w:sz w:val="24"/>
          <w:szCs w:val="24"/>
        </w:rPr>
        <w:fldChar w:fldCharType="separate"/>
      </w:r>
      <w:r w:rsidR="00B9745E">
        <w:rPr>
          <w:noProof/>
          <w:color w:val="000000" w:themeColor="text1"/>
          <w:sz w:val="24"/>
          <w:szCs w:val="24"/>
        </w:rPr>
        <w:t>10</w:t>
      </w:r>
      <w:r w:rsidRPr="00EB1560">
        <w:rPr>
          <w:color w:val="000000" w:themeColor="text1"/>
          <w:sz w:val="24"/>
          <w:szCs w:val="24"/>
        </w:rPr>
        <w:fldChar w:fldCharType="end"/>
      </w:r>
      <w:r w:rsidRPr="00EB1560">
        <w:rPr>
          <w:color w:val="000000" w:themeColor="text1"/>
          <w:sz w:val="24"/>
          <w:szCs w:val="24"/>
        </w:rPr>
        <w:t xml:space="preserve"> -</w:t>
      </w:r>
      <w:r w:rsidRPr="00EB1560">
        <w:t xml:space="preserve"> </w:t>
      </w:r>
      <w:r w:rsidRPr="00EB1560">
        <w:rPr>
          <w:color w:val="000000" w:themeColor="text1"/>
          <w:sz w:val="24"/>
          <w:szCs w:val="24"/>
        </w:rPr>
        <w:t>Ожидаемое потребление воды</w:t>
      </w:r>
    </w:p>
    <w:p w14:paraId="3106FB66" w14:textId="77777777" w:rsidR="00C15E4A" w:rsidRPr="00C15E4A" w:rsidRDefault="00C15E4A" w:rsidP="00C15E4A"/>
    <w:p w14:paraId="6C8E7B15" w14:textId="77777777" w:rsidR="00DC42DE" w:rsidRPr="00AB6AAE" w:rsidRDefault="00DC42DE" w:rsidP="00FA6F32">
      <w:pPr>
        <w:pStyle w:val="1f1"/>
        <w:ind w:firstLine="0"/>
        <w:rPr>
          <w:szCs w:val="24"/>
          <w:lang w:eastAsia="ru-RU"/>
        </w:rPr>
        <w:sectPr w:rsidR="00DC42DE" w:rsidRPr="00AB6AAE" w:rsidSect="00F05D17">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3114B896" w14:textId="7BDF1C85" w:rsidR="00070A7F" w:rsidRPr="00AB6AAE" w:rsidRDefault="004A299E" w:rsidP="005D1267">
      <w:pPr>
        <w:pStyle w:val="2"/>
        <w:numPr>
          <w:ilvl w:val="2"/>
          <w:numId w:val="3"/>
        </w:numPr>
        <w:rPr>
          <w:lang w:eastAsia="ru-RU"/>
        </w:rPr>
      </w:pPr>
      <w:bookmarkStart w:id="159" w:name="_Toc111739069"/>
      <w:bookmarkStart w:id="160" w:name="_Toc111739175"/>
      <w:bookmarkStart w:id="161" w:name="_Toc111739377"/>
      <w:bookmarkStart w:id="162" w:name="_Toc111739481"/>
      <w:r>
        <w:rPr>
          <w:lang w:eastAsia="ru-RU"/>
        </w:rPr>
        <w:lastRenderedPageBreak/>
        <w:t>О</w:t>
      </w:r>
      <w:r w:rsidRPr="004A299E">
        <w:rPr>
          <w:lang w:eastAsia="ru-RU"/>
        </w:rPr>
        <w:t>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159"/>
      <w:bookmarkEnd w:id="160"/>
      <w:bookmarkEnd w:id="161"/>
      <w:bookmarkEnd w:id="162"/>
    </w:p>
    <w:p w14:paraId="14F5C69B" w14:textId="7B51D73A" w:rsidR="00F832AB" w:rsidRDefault="00F832AB" w:rsidP="00795837">
      <w:pPr>
        <w:pStyle w:val="1f1"/>
        <w:spacing w:line="276" w:lineRule="auto"/>
        <w:rPr>
          <w:szCs w:val="24"/>
        </w:rPr>
      </w:pPr>
      <w:r w:rsidRPr="00F832AB">
        <w:rPr>
          <w:szCs w:val="24"/>
        </w:rPr>
        <w:t>Описание территориальной структуры потребления воды представлено в пункте 3.2.</w:t>
      </w:r>
    </w:p>
    <w:p w14:paraId="62957C89" w14:textId="1BD76DFC" w:rsidR="00F832AB" w:rsidRDefault="00F832AB" w:rsidP="00795837">
      <w:pPr>
        <w:pStyle w:val="1f1"/>
        <w:spacing w:line="276" w:lineRule="auto"/>
        <w:rPr>
          <w:szCs w:val="24"/>
        </w:rPr>
      </w:pPr>
    </w:p>
    <w:p w14:paraId="58DCF2D9" w14:textId="15AF9FD9" w:rsidR="00347EEB" w:rsidRPr="00AB6AAE" w:rsidRDefault="00347EEB" w:rsidP="005D1267">
      <w:pPr>
        <w:pStyle w:val="2"/>
        <w:numPr>
          <w:ilvl w:val="2"/>
          <w:numId w:val="3"/>
        </w:numPr>
        <w:rPr>
          <w:lang w:eastAsia="ru-RU"/>
        </w:rPr>
      </w:pPr>
      <w:bookmarkStart w:id="163" w:name="_Toc369620935"/>
      <w:bookmarkStart w:id="164" w:name="_Toc379439700"/>
      <w:bookmarkStart w:id="165" w:name="_Toc111739070"/>
      <w:bookmarkStart w:id="166" w:name="_Toc111739176"/>
      <w:bookmarkStart w:id="167" w:name="_Toc111739378"/>
      <w:bookmarkStart w:id="168" w:name="_Toc111739482"/>
      <w:r w:rsidRPr="00AB6AAE">
        <w:rPr>
          <w:lang w:eastAsia="ru-RU"/>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163"/>
      <w:bookmarkEnd w:id="164"/>
      <w:bookmarkEnd w:id="165"/>
      <w:bookmarkEnd w:id="166"/>
      <w:bookmarkEnd w:id="167"/>
      <w:bookmarkEnd w:id="168"/>
    </w:p>
    <w:p w14:paraId="2F5D4A78" w14:textId="0DBAD019" w:rsidR="00347EEB" w:rsidRDefault="00347EEB" w:rsidP="00B56264">
      <w:pPr>
        <w:pStyle w:val="1f1"/>
        <w:spacing w:line="276" w:lineRule="auto"/>
        <w:rPr>
          <w:szCs w:val="24"/>
        </w:rPr>
      </w:pPr>
      <w:r w:rsidRPr="00AB6AAE">
        <w:rPr>
          <w:szCs w:val="24"/>
        </w:rPr>
        <w:t>Перспективное потребление воды по отдельным категориям потребителей приведено в таблице</w:t>
      </w:r>
      <w:r w:rsidR="008C57BC">
        <w:rPr>
          <w:szCs w:val="24"/>
        </w:rPr>
        <w:t xml:space="preserve"> 2</w:t>
      </w:r>
      <w:r w:rsidR="003B32C5">
        <w:rPr>
          <w:szCs w:val="24"/>
        </w:rPr>
        <w:t>8</w:t>
      </w:r>
      <w:r w:rsidRPr="00AB6AAE">
        <w:rPr>
          <w:szCs w:val="24"/>
        </w:rPr>
        <w:t>.</w:t>
      </w:r>
    </w:p>
    <w:p w14:paraId="34DCB717" w14:textId="1268C613" w:rsidR="00F832AB" w:rsidRDefault="00F832AB">
      <w:pPr>
        <w:spacing w:after="0" w:line="240" w:lineRule="auto"/>
        <w:rPr>
          <w:sz w:val="24"/>
          <w:szCs w:val="24"/>
        </w:rPr>
      </w:pPr>
      <w:r>
        <w:rPr>
          <w:szCs w:val="24"/>
        </w:rPr>
        <w:br w:type="page"/>
      </w:r>
    </w:p>
    <w:p w14:paraId="6715D0A9" w14:textId="77777777" w:rsidR="00F832AB" w:rsidRDefault="00F832AB" w:rsidP="00B56264">
      <w:pPr>
        <w:pStyle w:val="1f1"/>
        <w:spacing w:line="276" w:lineRule="auto"/>
        <w:rPr>
          <w:szCs w:val="24"/>
        </w:rPr>
        <w:sectPr w:rsidR="00F832AB" w:rsidSect="00F832AB">
          <w:pgSz w:w="11906" w:h="16838" w:code="9"/>
          <w:pgMar w:top="851" w:right="851" w:bottom="1559"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68B18BD3" w14:textId="50B22588" w:rsidR="007B7B0F" w:rsidRPr="00AB6AAE" w:rsidRDefault="007B7B0F" w:rsidP="007B7B0F">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28</w:t>
      </w:r>
      <w:r w:rsidR="00E50445" w:rsidRPr="00AB6AAE">
        <w:rPr>
          <w:color w:val="auto"/>
          <w:sz w:val="24"/>
          <w:szCs w:val="24"/>
        </w:rPr>
        <w:fldChar w:fldCharType="end"/>
      </w:r>
      <w:r w:rsidRPr="00AB6AAE">
        <w:rPr>
          <w:color w:val="auto"/>
          <w:sz w:val="24"/>
          <w:szCs w:val="24"/>
        </w:rPr>
        <w:t xml:space="preserve"> </w:t>
      </w:r>
      <w:r w:rsidR="00886521">
        <w:rPr>
          <w:color w:val="auto"/>
          <w:sz w:val="24"/>
          <w:szCs w:val="24"/>
        </w:rPr>
        <w:t>О</w:t>
      </w:r>
      <w:r w:rsidRPr="00AB6AAE">
        <w:rPr>
          <w:color w:val="auto"/>
          <w:sz w:val="24"/>
          <w:szCs w:val="24"/>
        </w:rPr>
        <w:t>жидаемое потребление воды</w:t>
      </w:r>
      <w:r w:rsidR="0074740D" w:rsidRPr="00AB6AAE">
        <w:rPr>
          <w:color w:val="auto"/>
          <w:sz w:val="24"/>
          <w:szCs w:val="24"/>
        </w:rPr>
        <w:t xml:space="preserve"> </w:t>
      </w:r>
      <w:r w:rsidR="00AD3D1A" w:rsidRPr="00AD3D1A">
        <w:rPr>
          <w:color w:val="auto"/>
          <w:sz w:val="24"/>
          <w:szCs w:val="24"/>
        </w:rPr>
        <w:t>по отдельным категориям потребителей</w:t>
      </w:r>
    </w:p>
    <w:tbl>
      <w:tblPr>
        <w:tblW w:w="5000" w:type="pct"/>
        <w:tblLook w:val="04A0" w:firstRow="1" w:lastRow="0" w:firstColumn="1" w:lastColumn="0" w:noHBand="0" w:noVBand="1"/>
      </w:tblPr>
      <w:tblGrid>
        <w:gridCol w:w="777"/>
        <w:gridCol w:w="3623"/>
        <w:gridCol w:w="1564"/>
        <w:gridCol w:w="1209"/>
        <w:gridCol w:w="1209"/>
        <w:gridCol w:w="1208"/>
        <w:gridCol w:w="1208"/>
        <w:gridCol w:w="1208"/>
        <w:gridCol w:w="1208"/>
        <w:gridCol w:w="1205"/>
      </w:tblGrid>
      <w:tr w:rsidR="00B56E82" w:rsidRPr="008C57BC" w14:paraId="4FAC6D1F" w14:textId="77777777" w:rsidTr="00B56E82">
        <w:trPr>
          <w:trHeight w:val="300"/>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E07F9" w14:textId="77777777" w:rsidR="00B56E82" w:rsidRPr="008C57BC" w:rsidRDefault="00B56E82" w:rsidP="008C57BC">
            <w:pPr>
              <w:spacing w:after="0" w:line="240" w:lineRule="auto"/>
              <w:jc w:val="center"/>
              <w:rPr>
                <w:bCs/>
                <w:sz w:val="20"/>
                <w:szCs w:val="20"/>
                <w:lang w:eastAsia="ru-RU"/>
              </w:rPr>
            </w:pPr>
            <w:r w:rsidRPr="008C57BC">
              <w:rPr>
                <w:bCs/>
                <w:sz w:val="20"/>
                <w:szCs w:val="20"/>
                <w:lang w:eastAsia="ru-RU"/>
              </w:rPr>
              <w:t>№ п/п</w:t>
            </w:r>
          </w:p>
        </w:tc>
        <w:tc>
          <w:tcPr>
            <w:tcW w:w="1255" w:type="pct"/>
            <w:tcBorders>
              <w:top w:val="single" w:sz="4" w:space="0" w:color="auto"/>
              <w:left w:val="nil"/>
              <w:bottom w:val="single" w:sz="4" w:space="0" w:color="auto"/>
              <w:right w:val="single" w:sz="4" w:space="0" w:color="auto"/>
            </w:tcBorders>
            <w:shd w:val="clear" w:color="auto" w:fill="auto"/>
            <w:vAlign w:val="center"/>
            <w:hideMark/>
          </w:tcPr>
          <w:p w14:paraId="1294D1FF" w14:textId="77777777" w:rsidR="00B56E82" w:rsidRPr="008C57BC" w:rsidRDefault="00B56E82" w:rsidP="008C57BC">
            <w:pPr>
              <w:spacing w:after="0" w:line="240" w:lineRule="auto"/>
              <w:jc w:val="center"/>
              <w:rPr>
                <w:bCs/>
                <w:sz w:val="20"/>
                <w:szCs w:val="20"/>
                <w:lang w:eastAsia="ru-RU"/>
              </w:rPr>
            </w:pPr>
            <w:r w:rsidRPr="008C57BC">
              <w:rPr>
                <w:bCs/>
                <w:sz w:val="20"/>
                <w:szCs w:val="20"/>
                <w:lang w:eastAsia="ru-RU"/>
              </w:rPr>
              <w:t>Наименование показателей</w:t>
            </w:r>
          </w:p>
        </w:tc>
        <w:tc>
          <w:tcPr>
            <w:tcW w:w="542" w:type="pct"/>
            <w:tcBorders>
              <w:top w:val="single" w:sz="4" w:space="0" w:color="auto"/>
              <w:left w:val="nil"/>
              <w:bottom w:val="single" w:sz="4" w:space="0" w:color="auto"/>
              <w:right w:val="single" w:sz="4" w:space="0" w:color="auto"/>
            </w:tcBorders>
            <w:shd w:val="clear" w:color="auto" w:fill="auto"/>
            <w:vAlign w:val="center"/>
            <w:hideMark/>
          </w:tcPr>
          <w:p w14:paraId="7248E4E6" w14:textId="77777777" w:rsidR="00B56E82" w:rsidRPr="008C57BC" w:rsidRDefault="00B56E82" w:rsidP="008C57BC">
            <w:pPr>
              <w:spacing w:after="0" w:line="240" w:lineRule="auto"/>
              <w:jc w:val="center"/>
              <w:rPr>
                <w:bCs/>
                <w:sz w:val="20"/>
                <w:szCs w:val="20"/>
                <w:lang w:eastAsia="ru-RU"/>
              </w:rPr>
            </w:pPr>
            <w:r w:rsidRPr="008C57BC">
              <w:rPr>
                <w:bCs/>
                <w:sz w:val="20"/>
                <w:szCs w:val="20"/>
                <w:lang w:eastAsia="ru-RU"/>
              </w:rPr>
              <w:t>Ед. изм.</w:t>
            </w:r>
          </w:p>
        </w:tc>
        <w:tc>
          <w:tcPr>
            <w:tcW w:w="419" w:type="pct"/>
            <w:tcBorders>
              <w:top w:val="single" w:sz="4" w:space="0" w:color="auto"/>
              <w:left w:val="single" w:sz="4" w:space="0" w:color="auto"/>
              <w:bottom w:val="single" w:sz="4" w:space="0" w:color="auto"/>
              <w:right w:val="single" w:sz="4" w:space="0" w:color="auto"/>
            </w:tcBorders>
            <w:vAlign w:val="center"/>
          </w:tcPr>
          <w:p w14:paraId="55D3ECBD" w14:textId="6EFA1310" w:rsidR="00B56E82" w:rsidRPr="008C57BC" w:rsidRDefault="00B56E82" w:rsidP="008C57BC">
            <w:pPr>
              <w:spacing w:after="0" w:line="240" w:lineRule="auto"/>
              <w:jc w:val="center"/>
              <w:rPr>
                <w:color w:val="000000"/>
                <w:sz w:val="20"/>
                <w:szCs w:val="20"/>
                <w:lang w:eastAsia="ru-RU"/>
              </w:rPr>
            </w:pPr>
            <w:r w:rsidRPr="008C57BC">
              <w:rPr>
                <w:color w:val="000000"/>
                <w:sz w:val="20"/>
                <w:szCs w:val="20"/>
                <w:lang w:eastAsia="ru-RU"/>
              </w:rPr>
              <w:t>2022</w:t>
            </w:r>
            <w:r>
              <w:rPr>
                <w:color w:val="000000"/>
                <w:sz w:val="20"/>
                <w:szCs w:val="20"/>
                <w:lang w:eastAsia="ru-RU"/>
              </w:rPr>
              <w:t xml:space="preserve"> г.</w:t>
            </w:r>
          </w:p>
        </w:tc>
        <w:tc>
          <w:tcPr>
            <w:tcW w:w="419" w:type="pct"/>
            <w:tcBorders>
              <w:top w:val="single" w:sz="4" w:space="0" w:color="auto"/>
              <w:left w:val="nil"/>
              <w:bottom w:val="single" w:sz="4" w:space="0" w:color="auto"/>
              <w:right w:val="single" w:sz="4" w:space="0" w:color="auto"/>
            </w:tcBorders>
            <w:vAlign w:val="center"/>
          </w:tcPr>
          <w:p w14:paraId="3E2DF05E" w14:textId="263DDA3E" w:rsidR="00B56E82" w:rsidRPr="008C57BC" w:rsidRDefault="00B56E82" w:rsidP="008C57BC">
            <w:pPr>
              <w:spacing w:after="0" w:line="240" w:lineRule="auto"/>
              <w:jc w:val="center"/>
              <w:rPr>
                <w:color w:val="000000"/>
                <w:sz w:val="20"/>
                <w:szCs w:val="20"/>
                <w:lang w:eastAsia="ru-RU"/>
              </w:rPr>
            </w:pPr>
            <w:r w:rsidRPr="008C57BC">
              <w:rPr>
                <w:color w:val="000000"/>
                <w:sz w:val="20"/>
                <w:szCs w:val="20"/>
                <w:lang w:eastAsia="ru-RU"/>
              </w:rPr>
              <w:t>2023</w:t>
            </w:r>
            <w:r>
              <w:rPr>
                <w:color w:val="000000"/>
                <w:sz w:val="20"/>
                <w:szCs w:val="20"/>
                <w:lang w:eastAsia="ru-RU"/>
              </w:rPr>
              <w:t xml:space="preserve"> г.</w:t>
            </w:r>
          </w:p>
        </w:tc>
        <w:tc>
          <w:tcPr>
            <w:tcW w:w="419" w:type="pct"/>
            <w:tcBorders>
              <w:top w:val="single" w:sz="4" w:space="0" w:color="auto"/>
              <w:left w:val="nil"/>
              <w:bottom w:val="single" w:sz="4" w:space="0" w:color="auto"/>
              <w:right w:val="single" w:sz="4" w:space="0" w:color="auto"/>
            </w:tcBorders>
            <w:vAlign w:val="center"/>
          </w:tcPr>
          <w:p w14:paraId="036B1A99" w14:textId="0E4E4A02" w:rsidR="00B56E82" w:rsidRPr="008C57BC" w:rsidRDefault="00B56E82" w:rsidP="008C57BC">
            <w:pPr>
              <w:spacing w:after="0" w:line="240" w:lineRule="auto"/>
              <w:jc w:val="center"/>
              <w:rPr>
                <w:color w:val="000000"/>
                <w:sz w:val="20"/>
                <w:szCs w:val="20"/>
                <w:lang w:eastAsia="ru-RU"/>
              </w:rPr>
            </w:pPr>
            <w:r w:rsidRPr="008C57BC">
              <w:rPr>
                <w:color w:val="000000"/>
                <w:sz w:val="20"/>
                <w:szCs w:val="20"/>
                <w:lang w:eastAsia="ru-RU"/>
              </w:rPr>
              <w:t>2024</w:t>
            </w:r>
            <w:r>
              <w:rPr>
                <w:color w:val="000000"/>
                <w:sz w:val="20"/>
                <w:szCs w:val="20"/>
                <w:lang w:eastAsia="ru-RU"/>
              </w:rPr>
              <w:t xml:space="preserve"> г.</w:t>
            </w:r>
          </w:p>
        </w:tc>
        <w:tc>
          <w:tcPr>
            <w:tcW w:w="419" w:type="pct"/>
            <w:tcBorders>
              <w:top w:val="single" w:sz="4" w:space="0" w:color="auto"/>
              <w:left w:val="nil"/>
              <w:bottom w:val="single" w:sz="4" w:space="0" w:color="auto"/>
              <w:right w:val="single" w:sz="4" w:space="0" w:color="auto"/>
            </w:tcBorders>
            <w:vAlign w:val="center"/>
          </w:tcPr>
          <w:p w14:paraId="3EE807E5" w14:textId="1CCD80B5" w:rsidR="00B56E82" w:rsidRPr="008C57BC" w:rsidRDefault="00B56E82" w:rsidP="008C57BC">
            <w:pPr>
              <w:spacing w:after="0" w:line="240" w:lineRule="auto"/>
              <w:jc w:val="center"/>
              <w:rPr>
                <w:color w:val="000000"/>
                <w:sz w:val="20"/>
                <w:szCs w:val="20"/>
                <w:lang w:eastAsia="ru-RU"/>
              </w:rPr>
            </w:pPr>
            <w:r w:rsidRPr="008C57BC">
              <w:rPr>
                <w:color w:val="000000"/>
                <w:sz w:val="20"/>
                <w:szCs w:val="20"/>
                <w:lang w:eastAsia="ru-RU"/>
              </w:rPr>
              <w:t>2025</w:t>
            </w:r>
            <w:r>
              <w:rPr>
                <w:color w:val="000000"/>
                <w:sz w:val="20"/>
                <w:szCs w:val="20"/>
                <w:lang w:eastAsia="ru-RU"/>
              </w:rPr>
              <w:t xml:space="preserve"> г.</w:t>
            </w:r>
          </w:p>
        </w:tc>
        <w:tc>
          <w:tcPr>
            <w:tcW w:w="419" w:type="pct"/>
            <w:tcBorders>
              <w:top w:val="single" w:sz="4" w:space="0" w:color="auto"/>
              <w:left w:val="nil"/>
              <w:bottom w:val="single" w:sz="4" w:space="0" w:color="auto"/>
              <w:right w:val="single" w:sz="4" w:space="0" w:color="auto"/>
            </w:tcBorders>
            <w:vAlign w:val="center"/>
          </w:tcPr>
          <w:p w14:paraId="6683AB63" w14:textId="3B8718C1" w:rsidR="00B56E82" w:rsidRPr="008C57BC" w:rsidRDefault="00B56E82" w:rsidP="008C57BC">
            <w:pPr>
              <w:spacing w:after="0" w:line="240" w:lineRule="auto"/>
              <w:jc w:val="center"/>
              <w:rPr>
                <w:color w:val="000000"/>
                <w:sz w:val="20"/>
                <w:szCs w:val="20"/>
                <w:lang w:eastAsia="ru-RU"/>
              </w:rPr>
            </w:pPr>
            <w:r w:rsidRPr="008C57BC">
              <w:rPr>
                <w:color w:val="000000"/>
                <w:sz w:val="20"/>
                <w:szCs w:val="20"/>
                <w:lang w:eastAsia="ru-RU"/>
              </w:rPr>
              <w:t>2030</w:t>
            </w:r>
            <w:r>
              <w:rPr>
                <w:color w:val="000000"/>
                <w:sz w:val="20"/>
                <w:szCs w:val="20"/>
                <w:lang w:eastAsia="ru-RU"/>
              </w:rPr>
              <w:t xml:space="preserve"> г.</w:t>
            </w:r>
          </w:p>
        </w:tc>
        <w:tc>
          <w:tcPr>
            <w:tcW w:w="419" w:type="pct"/>
            <w:tcBorders>
              <w:top w:val="single" w:sz="4" w:space="0" w:color="auto"/>
              <w:left w:val="nil"/>
              <w:bottom w:val="single" w:sz="4" w:space="0" w:color="auto"/>
              <w:right w:val="single" w:sz="4" w:space="0" w:color="auto"/>
            </w:tcBorders>
            <w:vAlign w:val="center"/>
          </w:tcPr>
          <w:p w14:paraId="6452F4F1" w14:textId="0E770A8A" w:rsidR="00B56E82" w:rsidRPr="008C57BC" w:rsidRDefault="00B56E82" w:rsidP="008C57BC">
            <w:pPr>
              <w:spacing w:after="0" w:line="240" w:lineRule="auto"/>
              <w:jc w:val="center"/>
              <w:rPr>
                <w:color w:val="000000"/>
                <w:sz w:val="20"/>
                <w:szCs w:val="20"/>
                <w:lang w:eastAsia="ru-RU"/>
              </w:rPr>
            </w:pPr>
            <w:r w:rsidRPr="008C57BC">
              <w:rPr>
                <w:color w:val="000000"/>
                <w:sz w:val="20"/>
                <w:szCs w:val="20"/>
                <w:lang w:eastAsia="ru-RU"/>
              </w:rPr>
              <w:t>2035</w:t>
            </w:r>
            <w:r>
              <w:rPr>
                <w:color w:val="000000"/>
                <w:sz w:val="20"/>
                <w:szCs w:val="20"/>
                <w:lang w:eastAsia="ru-RU"/>
              </w:rPr>
              <w:t xml:space="preserve"> г.</w:t>
            </w:r>
          </w:p>
        </w:tc>
        <w:tc>
          <w:tcPr>
            <w:tcW w:w="418" w:type="pct"/>
            <w:tcBorders>
              <w:top w:val="single" w:sz="4" w:space="0" w:color="auto"/>
              <w:left w:val="nil"/>
              <w:bottom w:val="single" w:sz="4" w:space="0" w:color="auto"/>
              <w:right w:val="single" w:sz="4" w:space="0" w:color="auto"/>
            </w:tcBorders>
            <w:vAlign w:val="center"/>
          </w:tcPr>
          <w:p w14:paraId="5D8BA4AE" w14:textId="207D3296" w:rsidR="00B56E82" w:rsidRPr="008C57BC" w:rsidRDefault="00B56E82" w:rsidP="008C57BC">
            <w:pPr>
              <w:spacing w:after="0" w:line="240" w:lineRule="auto"/>
              <w:jc w:val="center"/>
              <w:rPr>
                <w:color w:val="000000"/>
                <w:sz w:val="20"/>
                <w:szCs w:val="20"/>
                <w:lang w:eastAsia="ru-RU"/>
              </w:rPr>
            </w:pPr>
            <w:r w:rsidRPr="008C57BC">
              <w:rPr>
                <w:color w:val="000000"/>
                <w:sz w:val="20"/>
                <w:szCs w:val="20"/>
                <w:lang w:eastAsia="ru-RU"/>
              </w:rPr>
              <w:t>2037</w:t>
            </w:r>
            <w:r>
              <w:rPr>
                <w:color w:val="000000"/>
                <w:sz w:val="20"/>
                <w:szCs w:val="20"/>
                <w:lang w:eastAsia="ru-RU"/>
              </w:rPr>
              <w:t xml:space="preserve"> г.</w:t>
            </w:r>
          </w:p>
        </w:tc>
      </w:tr>
      <w:tr w:rsidR="00B56E82" w:rsidRPr="008C57BC" w14:paraId="5CB293FD" w14:textId="77777777" w:rsidTr="00B56E82">
        <w:trPr>
          <w:trHeight w:val="315"/>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24E32FEE"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1</w:t>
            </w:r>
          </w:p>
        </w:tc>
        <w:tc>
          <w:tcPr>
            <w:tcW w:w="1255" w:type="pct"/>
            <w:tcBorders>
              <w:top w:val="nil"/>
              <w:left w:val="nil"/>
              <w:bottom w:val="single" w:sz="4" w:space="0" w:color="auto"/>
              <w:right w:val="single" w:sz="4" w:space="0" w:color="auto"/>
            </w:tcBorders>
            <w:shd w:val="clear" w:color="auto" w:fill="auto"/>
            <w:vAlign w:val="center"/>
            <w:hideMark/>
          </w:tcPr>
          <w:p w14:paraId="3AB285FE" w14:textId="77777777" w:rsidR="00B56E82" w:rsidRPr="008C57BC" w:rsidRDefault="00B56E82" w:rsidP="009E4583">
            <w:pPr>
              <w:spacing w:after="0" w:line="240" w:lineRule="auto"/>
              <w:rPr>
                <w:bCs/>
                <w:sz w:val="20"/>
                <w:szCs w:val="20"/>
                <w:lang w:eastAsia="ru-RU"/>
              </w:rPr>
            </w:pPr>
            <w:r w:rsidRPr="008C57BC">
              <w:rPr>
                <w:bCs/>
                <w:sz w:val="20"/>
                <w:szCs w:val="20"/>
                <w:lang w:eastAsia="ru-RU"/>
              </w:rPr>
              <w:t>Полезный отпуск</w:t>
            </w:r>
          </w:p>
        </w:tc>
        <w:tc>
          <w:tcPr>
            <w:tcW w:w="542" w:type="pct"/>
            <w:tcBorders>
              <w:top w:val="single" w:sz="4" w:space="0" w:color="auto"/>
              <w:left w:val="nil"/>
              <w:bottom w:val="single" w:sz="4" w:space="0" w:color="auto"/>
              <w:right w:val="single" w:sz="4" w:space="0" w:color="auto"/>
            </w:tcBorders>
            <w:shd w:val="clear" w:color="auto" w:fill="auto"/>
            <w:vAlign w:val="center"/>
            <w:hideMark/>
          </w:tcPr>
          <w:p w14:paraId="6DCB3484"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тыс.м</w:t>
            </w:r>
            <w:r w:rsidRPr="008C57BC">
              <w:rPr>
                <w:sz w:val="20"/>
                <w:szCs w:val="20"/>
                <w:vertAlign w:val="superscript"/>
                <w:lang w:eastAsia="ru-RU"/>
              </w:rPr>
              <w:t>3</w:t>
            </w:r>
            <w:r w:rsidRPr="008C57BC">
              <w:rPr>
                <w:sz w:val="20"/>
                <w:szCs w:val="20"/>
                <w:lang w:eastAsia="ru-RU"/>
              </w:rPr>
              <w:t>/год</w:t>
            </w:r>
          </w:p>
        </w:tc>
        <w:tc>
          <w:tcPr>
            <w:tcW w:w="419" w:type="pct"/>
            <w:tcBorders>
              <w:top w:val="nil"/>
              <w:left w:val="single" w:sz="4" w:space="0" w:color="auto"/>
              <w:bottom w:val="single" w:sz="4" w:space="0" w:color="auto"/>
              <w:right w:val="single" w:sz="4" w:space="0" w:color="auto"/>
            </w:tcBorders>
            <w:vAlign w:val="center"/>
          </w:tcPr>
          <w:p w14:paraId="17B03DB3" w14:textId="2218EF25" w:rsidR="00B56E82" w:rsidRPr="00B56E82" w:rsidRDefault="00B56E82" w:rsidP="009E4583">
            <w:pPr>
              <w:spacing w:after="0" w:line="240" w:lineRule="auto"/>
              <w:jc w:val="center"/>
              <w:rPr>
                <w:color w:val="000000"/>
                <w:sz w:val="20"/>
                <w:szCs w:val="20"/>
                <w:lang w:eastAsia="ru-RU"/>
              </w:rPr>
            </w:pPr>
            <w:r w:rsidRPr="00B56E82">
              <w:rPr>
                <w:color w:val="000000"/>
                <w:sz w:val="20"/>
                <w:szCs w:val="20"/>
                <w:lang w:eastAsia="ru-RU"/>
              </w:rPr>
              <w:t>4056,583</w:t>
            </w:r>
          </w:p>
        </w:tc>
        <w:tc>
          <w:tcPr>
            <w:tcW w:w="419" w:type="pct"/>
            <w:tcBorders>
              <w:top w:val="nil"/>
              <w:left w:val="nil"/>
              <w:bottom w:val="single" w:sz="4" w:space="0" w:color="auto"/>
              <w:right w:val="single" w:sz="4" w:space="0" w:color="auto"/>
            </w:tcBorders>
            <w:vAlign w:val="center"/>
          </w:tcPr>
          <w:p w14:paraId="5F3BB918" w14:textId="0B7CABEB"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4090,591</w:t>
            </w:r>
          </w:p>
        </w:tc>
        <w:tc>
          <w:tcPr>
            <w:tcW w:w="419" w:type="pct"/>
            <w:tcBorders>
              <w:top w:val="nil"/>
              <w:left w:val="nil"/>
              <w:bottom w:val="single" w:sz="4" w:space="0" w:color="auto"/>
              <w:right w:val="single" w:sz="4" w:space="0" w:color="auto"/>
            </w:tcBorders>
            <w:vAlign w:val="center"/>
          </w:tcPr>
          <w:p w14:paraId="1138A8FC" w14:textId="48DC0666"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4107,596</w:t>
            </w:r>
          </w:p>
        </w:tc>
        <w:tc>
          <w:tcPr>
            <w:tcW w:w="419" w:type="pct"/>
            <w:tcBorders>
              <w:top w:val="nil"/>
              <w:left w:val="nil"/>
              <w:bottom w:val="single" w:sz="4" w:space="0" w:color="auto"/>
              <w:right w:val="single" w:sz="4" w:space="0" w:color="auto"/>
            </w:tcBorders>
            <w:vAlign w:val="center"/>
          </w:tcPr>
          <w:p w14:paraId="45B7882A" w14:textId="3BEE6174"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4124,600</w:t>
            </w:r>
          </w:p>
        </w:tc>
        <w:tc>
          <w:tcPr>
            <w:tcW w:w="419" w:type="pct"/>
            <w:tcBorders>
              <w:top w:val="nil"/>
              <w:left w:val="nil"/>
              <w:bottom w:val="single" w:sz="4" w:space="0" w:color="auto"/>
              <w:right w:val="single" w:sz="4" w:space="0" w:color="auto"/>
            </w:tcBorders>
            <w:vAlign w:val="center"/>
          </w:tcPr>
          <w:p w14:paraId="2CEF8B13" w14:textId="431D7648"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4209,630</w:t>
            </w:r>
          </w:p>
        </w:tc>
        <w:tc>
          <w:tcPr>
            <w:tcW w:w="419" w:type="pct"/>
            <w:tcBorders>
              <w:top w:val="nil"/>
              <w:left w:val="nil"/>
              <w:bottom w:val="single" w:sz="4" w:space="0" w:color="auto"/>
              <w:right w:val="single" w:sz="4" w:space="0" w:color="auto"/>
            </w:tcBorders>
            <w:vAlign w:val="center"/>
          </w:tcPr>
          <w:p w14:paraId="7CB72D3E" w14:textId="5C4F8B82"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4294,651</w:t>
            </w:r>
          </w:p>
        </w:tc>
        <w:tc>
          <w:tcPr>
            <w:tcW w:w="418" w:type="pct"/>
            <w:tcBorders>
              <w:top w:val="nil"/>
              <w:left w:val="nil"/>
              <w:bottom w:val="single" w:sz="4" w:space="0" w:color="auto"/>
              <w:right w:val="single" w:sz="4" w:space="0" w:color="auto"/>
            </w:tcBorders>
            <w:vAlign w:val="center"/>
          </w:tcPr>
          <w:p w14:paraId="1A4F9F75" w14:textId="72A7F4E2"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4464,711</w:t>
            </w:r>
          </w:p>
        </w:tc>
      </w:tr>
      <w:tr w:rsidR="00B56E82" w:rsidRPr="008C57BC" w14:paraId="2F37D8DD" w14:textId="77777777" w:rsidTr="00B56E82">
        <w:trPr>
          <w:trHeight w:val="315"/>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49E431F1"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1.1</w:t>
            </w:r>
          </w:p>
        </w:tc>
        <w:tc>
          <w:tcPr>
            <w:tcW w:w="1255" w:type="pct"/>
            <w:tcBorders>
              <w:top w:val="nil"/>
              <w:left w:val="nil"/>
              <w:bottom w:val="single" w:sz="4" w:space="0" w:color="auto"/>
              <w:right w:val="single" w:sz="4" w:space="0" w:color="auto"/>
            </w:tcBorders>
            <w:shd w:val="clear" w:color="auto" w:fill="auto"/>
            <w:vAlign w:val="center"/>
            <w:hideMark/>
          </w:tcPr>
          <w:p w14:paraId="525CCD01" w14:textId="77777777" w:rsidR="00B56E82" w:rsidRPr="008C57BC" w:rsidRDefault="00B56E82" w:rsidP="009E4583">
            <w:pPr>
              <w:spacing w:after="0" w:line="240" w:lineRule="auto"/>
              <w:jc w:val="right"/>
              <w:rPr>
                <w:sz w:val="20"/>
                <w:szCs w:val="20"/>
                <w:lang w:eastAsia="ru-RU"/>
              </w:rPr>
            </w:pPr>
            <w:r w:rsidRPr="008C57BC">
              <w:rPr>
                <w:sz w:val="20"/>
                <w:szCs w:val="20"/>
                <w:lang w:eastAsia="ru-RU"/>
              </w:rPr>
              <w:t>Население</w:t>
            </w:r>
          </w:p>
        </w:tc>
        <w:tc>
          <w:tcPr>
            <w:tcW w:w="542" w:type="pct"/>
            <w:tcBorders>
              <w:top w:val="nil"/>
              <w:left w:val="nil"/>
              <w:bottom w:val="single" w:sz="4" w:space="0" w:color="auto"/>
              <w:right w:val="single" w:sz="4" w:space="0" w:color="auto"/>
            </w:tcBorders>
            <w:shd w:val="clear" w:color="auto" w:fill="auto"/>
            <w:vAlign w:val="center"/>
            <w:hideMark/>
          </w:tcPr>
          <w:p w14:paraId="4D319321"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тыс.м</w:t>
            </w:r>
            <w:r w:rsidRPr="008C57BC">
              <w:rPr>
                <w:sz w:val="20"/>
                <w:szCs w:val="20"/>
                <w:vertAlign w:val="superscript"/>
                <w:lang w:eastAsia="ru-RU"/>
              </w:rPr>
              <w:t>3</w:t>
            </w:r>
            <w:r w:rsidRPr="008C57BC">
              <w:rPr>
                <w:sz w:val="20"/>
                <w:szCs w:val="20"/>
                <w:lang w:eastAsia="ru-RU"/>
              </w:rPr>
              <w:t>/год</w:t>
            </w:r>
          </w:p>
        </w:tc>
        <w:tc>
          <w:tcPr>
            <w:tcW w:w="419" w:type="pct"/>
            <w:tcBorders>
              <w:top w:val="nil"/>
              <w:left w:val="single" w:sz="4" w:space="0" w:color="auto"/>
              <w:bottom w:val="single" w:sz="4" w:space="0" w:color="auto"/>
              <w:right w:val="single" w:sz="4" w:space="0" w:color="auto"/>
            </w:tcBorders>
            <w:vAlign w:val="center"/>
          </w:tcPr>
          <w:p w14:paraId="5C81B69B" w14:textId="4638085E" w:rsidR="00B56E82" w:rsidRPr="00B56E82" w:rsidRDefault="00B56E82" w:rsidP="009E4583">
            <w:pPr>
              <w:spacing w:after="0" w:line="240" w:lineRule="auto"/>
              <w:jc w:val="center"/>
              <w:rPr>
                <w:color w:val="000000"/>
                <w:sz w:val="20"/>
                <w:szCs w:val="20"/>
                <w:lang w:eastAsia="ru-RU"/>
              </w:rPr>
            </w:pPr>
            <w:r w:rsidRPr="00B56E82">
              <w:rPr>
                <w:color w:val="000000"/>
                <w:sz w:val="20"/>
                <w:szCs w:val="20"/>
                <w:lang w:eastAsia="ru-RU"/>
              </w:rPr>
              <w:t>858,651</w:t>
            </w:r>
          </w:p>
        </w:tc>
        <w:tc>
          <w:tcPr>
            <w:tcW w:w="419" w:type="pct"/>
            <w:tcBorders>
              <w:top w:val="nil"/>
              <w:left w:val="nil"/>
              <w:bottom w:val="single" w:sz="4" w:space="0" w:color="auto"/>
              <w:right w:val="single" w:sz="4" w:space="0" w:color="auto"/>
            </w:tcBorders>
            <w:vAlign w:val="center"/>
          </w:tcPr>
          <w:p w14:paraId="77473BA9" w14:textId="306A6934"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865,849</w:t>
            </w:r>
          </w:p>
        </w:tc>
        <w:tc>
          <w:tcPr>
            <w:tcW w:w="419" w:type="pct"/>
            <w:tcBorders>
              <w:top w:val="nil"/>
              <w:left w:val="nil"/>
              <w:bottom w:val="single" w:sz="4" w:space="0" w:color="auto"/>
              <w:right w:val="single" w:sz="4" w:space="0" w:color="auto"/>
            </w:tcBorders>
            <w:vAlign w:val="center"/>
          </w:tcPr>
          <w:p w14:paraId="02C8BD0E" w14:textId="7D52C754"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869,449</w:t>
            </w:r>
          </w:p>
        </w:tc>
        <w:tc>
          <w:tcPr>
            <w:tcW w:w="419" w:type="pct"/>
            <w:tcBorders>
              <w:top w:val="nil"/>
              <w:left w:val="nil"/>
              <w:bottom w:val="single" w:sz="4" w:space="0" w:color="auto"/>
              <w:right w:val="single" w:sz="4" w:space="0" w:color="auto"/>
            </w:tcBorders>
            <w:vAlign w:val="center"/>
          </w:tcPr>
          <w:p w14:paraId="6A0982E6" w14:textId="6BB5E0BE"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873,048</w:t>
            </w:r>
          </w:p>
        </w:tc>
        <w:tc>
          <w:tcPr>
            <w:tcW w:w="419" w:type="pct"/>
            <w:tcBorders>
              <w:top w:val="nil"/>
              <w:left w:val="nil"/>
              <w:bottom w:val="single" w:sz="4" w:space="0" w:color="auto"/>
              <w:right w:val="single" w:sz="4" w:space="0" w:color="auto"/>
            </w:tcBorders>
            <w:vAlign w:val="center"/>
          </w:tcPr>
          <w:p w14:paraId="09EF8FF8" w14:textId="3B7BC359"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891,046</w:t>
            </w:r>
          </w:p>
        </w:tc>
        <w:tc>
          <w:tcPr>
            <w:tcW w:w="419" w:type="pct"/>
            <w:tcBorders>
              <w:top w:val="nil"/>
              <w:left w:val="nil"/>
              <w:bottom w:val="single" w:sz="4" w:space="0" w:color="auto"/>
              <w:right w:val="single" w:sz="4" w:space="0" w:color="auto"/>
            </w:tcBorders>
            <w:vAlign w:val="center"/>
          </w:tcPr>
          <w:p w14:paraId="4672E27A" w14:textId="1601FD95"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909,042</w:t>
            </w:r>
          </w:p>
        </w:tc>
        <w:tc>
          <w:tcPr>
            <w:tcW w:w="418" w:type="pct"/>
            <w:tcBorders>
              <w:top w:val="nil"/>
              <w:left w:val="nil"/>
              <w:bottom w:val="single" w:sz="4" w:space="0" w:color="auto"/>
              <w:right w:val="single" w:sz="4" w:space="0" w:color="auto"/>
            </w:tcBorders>
            <w:vAlign w:val="center"/>
          </w:tcPr>
          <w:p w14:paraId="406743CD" w14:textId="656A0535"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945,039</w:t>
            </w:r>
          </w:p>
        </w:tc>
      </w:tr>
      <w:tr w:rsidR="00B56E82" w:rsidRPr="008C57BC" w14:paraId="1D3515A2" w14:textId="77777777" w:rsidTr="00B56E82">
        <w:trPr>
          <w:trHeight w:val="315"/>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0C8767F6"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1.2</w:t>
            </w:r>
          </w:p>
        </w:tc>
        <w:tc>
          <w:tcPr>
            <w:tcW w:w="1255" w:type="pct"/>
            <w:tcBorders>
              <w:top w:val="nil"/>
              <w:left w:val="nil"/>
              <w:bottom w:val="single" w:sz="4" w:space="0" w:color="auto"/>
              <w:right w:val="single" w:sz="4" w:space="0" w:color="auto"/>
            </w:tcBorders>
            <w:shd w:val="clear" w:color="auto" w:fill="auto"/>
            <w:vAlign w:val="center"/>
            <w:hideMark/>
          </w:tcPr>
          <w:p w14:paraId="41AC06E5" w14:textId="77777777" w:rsidR="00B56E82" w:rsidRPr="008C57BC" w:rsidRDefault="00B56E82" w:rsidP="009E4583">
            <w:pPr>
              <w:spacing w:after="0" w:line="240" w:lineRule="auto"/>
              <w:jc w:val="right"/>
              <w:rPr>
                <w:sz w:val="20"/>
                <w:szCs w:val="20"/>
                <w:lang w:eastAsia="ru-RU"/>
              </w:rPr>
            </w:pPr>
            <w:r w:rsidRPr="008C57BC">
              <w:rPr>
                <w:sz w:val="20"/>
                <w:szCs w:val="20"/>
                <w:lang w:eastAsia="ru-RU"/>
              </w:rPr>
              <w:t>Бюджетно-финансируемые организации</w:t>
            </w:r>
          </w:p>
        </w:tc>
        <w:tc>
          <w:tcPr>
            <w:tcW w:w="542" w:type="pct"/>
            <w:tcBorders>
              <w:top w:val="nil"/>
              <w:left w:val="nil"/>
              <w:bottom w:val="single" w:sz="4" w:space="0" w:color="auto"/>
              <w:right w:val="single" w:sz="4" w:space="0" w:color="auto"/>
            </w:tcBorders>
            <w:shd w:val="clear" w:color="auto" w:fill="auto"/>
            <w:vAlign w:val="center"/>
            <w:hideMark/>
          </w:tcPr>
          <w:p w14:paraId="7F915C10"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тыс.м</w:t>
            </w:r>
            <w:r w:rsidRPr="008C57BC">
              <w:rPr>
                <w:sz w:val="20"/>
                <w:szCs w:val="20"/>
                <w:vertAlign w:val="superscript"/>
                <w:lang w:eastAsia="ru-RU"/>
              </w:rPr>
              <w:t>3</w:t>
            </w:r>
            <w:r w:rsidRPr="008C57BC">
              <w:rPr>
                <w:sz w:val="20"/>
                <w:szCs w:val="20"/>
                <w:lang w:eastAsia="ru-RU"/>
              </w:rPr>
              <w:t>/год</w:t>
            </w:r>
          </w:p>
        </w:tc>
        <w:tc>
          <w:tcPr>
            <w:tcW w:w="419" w:type="pct"/>
            <w:tcBorders>
              <w:top w:val="nil"/>
              <w:left w:val="single" w:sz="4" w:space="0" w:color="auto"/>
              <w:bottom w:val="single" w:sz="4" w:space="0" w:color="auto"/>
              <w:right w:val="single" w:sz="4" w:space="0" w:color="auto"/>
            </w:tcBorders>
            <w:vAlign w:val="center"/>
          </w:tcPr>
          <w:p w14:paraId="11646516" w14:textId="18593E91" w:rsidR="00B56E82" w:rsidRPr="00B56E82" w:rsidRDefault="00B56E82" w:rsidP="009E4583">
            <w:pPr>
              <w:spacing w:after="0" w:line="240" w:lineRule="auto"/>
              <w:jc w:val="center"/>
              <w:rPr>
                <w:sz w:val="20"/>
                <w:szCs w:val="20"/>
                <w:lang w:eastAsia="ru-RU"/>
              </w:rPr>
            </w:pPr>
            <w:r w:rsidRPr="00B56E82">
              <w:rPr>
                <w:sz w:val="20"/>
                <w:szCs w:val="20"/>
                <w:lang w:eastAsia="ru-RU"/>
              </w:rPr>
              <w:t>69,279</w:t>
            </w:r>
          </w:p>
        </w:tc>
        <w:tc>
          <w:tcPr>
            <w:tcW w:w="419" w:type="pct"/>
            <w:tcBorders>
              <w:top w:val="nil"/>
              <w:left w:val="nil"/>
              <w:bottom w:val="single" w:sz="4" w:space="0" w:color="auto"/>
              <w:right w:val="single" w:sz="4" w:space="0" w:color="auto"/>
            </w:tcBorders>
            <w:vAlign w:val="center"/>
          </w:tcPr>
          <w:p w14:paraId="5386BACF" w14:textId="2F56B86B" w:rsidR="00B56E82" w:rsidRPr="00B56E82" w:rsidRDefault="00B56E82" w:rsidP="009E4583">
            <w:pPr>
              <w:spacing w:after="0" w:line="240" w:lineRule="auto"/>
              <w:jc w:val="center"/>
              <w:rPr>
                <w:sz w:val="20"/>
                <w:szCs w:val="20"/>
                <w:lang w:eastAsia="ru-RU"/>
              </w:rPr>
            </w:pPr>
            <w:r w:rsidRPr="00B56E82">
              <w:rPr>
                <w:color w:val="000000"/>
                <w:sz w:val="20"/>
                <w:szCs w:val="20"/>
              </w:rPr>
              <w:t>69,860</w:t>
            </w:r>
          </w:p>
        </w:tc>
        <w:tc>
          <w:tcPr>
            <w:tcW w:w="419" w:type="pct"/>
            <w:tcBorders>
              <w:top w:val="nil"/>
              <w:left w:val="nil"/>
              <w:bottom w:val="single" w:sz="4" w:space="0" w:color="auto"/>
              <w:right w:val="single" w:sz="4" w:space="0" w:color="auto"/>
            </w:tcBorders>
            <w:vAlign w:val="center"/>
          </w:tcPr>
          <w:p w14:paraId="72B96B6A" w14:textId="2CEDA582" w:rsidR="00B56E82" w:rsidRPr="00B56E82" w:rsidRDefault="00B56E82" w:rsidP="009E4583">
            <w:pPr>
              <w:spacing w:after="0" w:line="240" w:lineRule="auto"/>
              <w:jc w:val="center"/>
              <w:rPr>
                <w:sz w:val="20"/>
                <w:szCs w:val="20"/>
                <w:lang w:eastAsia="ru-RU"/>
              </w:rPr>
            </w:pPr>
            <w:r w:rsidRPr="00B56E82">
              <w:rPr>
                <w:color w:val="000000"/>
                <w:sz w:val="20"/>
                <w:szCs w:val="20"/>
              </w:rPr>
              <w:t>70,150</w:t>
            </w:r>
          </w:p>
        </w:tc>
        <w:tc>
          <w:tcPr>
            <w:tcW w:w="419" w:type="pct"/>
            <w:tcBorders>
              <w:top w:val="nil"/>
              <w:left w:val="nil"/>
              <w:bottom w:val="single" w:sz="4" w:space="0" w:color="auto"/>
              <w:right w:val="single" w:sz="4" w:space="0" w:color="auto"/>
            </w:tcBorders>
            <w:vAlign w:val="center"/>
          </w:tcPr>
          <w:p w14:paraId="4E5AC801" w14:textId="33F32E64" w:rsidR="00B56E82" w:rsidRPr="00B56E82" w:rsidRDefault="00B56E82" w:rsidP="009E4583">
            <w:pPr>
              <w:spacing w:after="0" w:line="240" w:lineRule="auto"/>
              <w:jc w:val="center"/>
              <w:rPr>
                <w:sz w:val="20"/>
                <w:szCs w:val="20"/>
                <w:lang w:eastAsia="ru-RU"/>
              </w:rPr>
            </w:pPr>
            <w:r w:rsidRPr="00B56E82">
              <w:rPr>
                <w:color w:val="000000"/>
                <w:sz w:val="20"/>
                <w:szCs w:val="20"/>
              </w:rPr>
              <w:t>70,441</w:t>
            </w:r>
          </w:p>
        </w:tc>
        <w:tc>
          <w:tcPr>
            <w:tcW w:w="419" w:type="pct"/>
            <w:tcBorders>
              <w:top w:val="nil"/>
              <w:left w:val="nil"/>
              <w:bottom w:val="single" w:sz="4" w:space="0" w:color="auto"/>
              <w:right w:val="single" w:sz="4" w:space="0" w:color="auto"/>
            </w:tcBorders>
            <w:vAlign w:val="center"/>
          </w:tcPr>
          <w:p w14:paraId="0BB7AA01" w14:textId="134774B8" w:rsidR="00B56E82" w:rsidRPr="00B56E82" w:rsidRDefault="00B56E82" w:rsidP="009E4583">
            <w:pPr>
              <w:spacing w:after="0" w:line="240" w:lineRule="auto"/>
              <w:jc w:val="center"/>
              <w:rPr>
                <w:sz w:val="20"/>
                <w:szCs w:val="20"/>
                <w:lang w:eastAsia="ru-RU"/>
              </w:rPr>
            </w:pPr>
            <w:r w:rsidRPr="00B56E82">
              <w:rPr>
                <w:color w:val="000000"/>
                <w:sz w:val="20"/>
                <w:szCs w:val="20"/>
              </w:rPr>
              <w:t>71,893</w:t>
            </w:r>
          </w:p>
        </w:tc>
        <w:tc>
          <w:tcPr>
            <w:tcW w:w="419" w:type="pct"/>
            <w:tcBorders>
              <w:top w:val="nil"/>
              <w:left w:val="nil"/>
              <w:bottom w:val="single" w:sz="4" w:space="0" w:color="auto"/>
              <w:right w:val="single" w:sz="4" w:space="0" w:color="auto"/>
            </w:tcBorders>
            <w:vAlign w:val="center"/>
          </w:tcPr>
          <w:p w14:paraId="2001A176" w14:textId="375567C6" w:rsidR="00B56E82" w:rsidRPr="00B56E82" w:rsidRDefault="00B56E82" w:rsidP="009E4583">
            <w:pPr>
              <w:spacing w:after="0" w:line="240" w:lineRule="auto"/>
              <w:jc w:val="center"/>
              <w:rPr>
                <w:sz w:val="20"/>
                <w:szCs w:val="20"/>
                <w:lang w:eastAsia="ru-RU"/>
              </w:rPr>
            </w:pPr>
            <w:r w:rsidRPr="00B56E82">
              <w:rPr>
                <w:color w:val="000000"/>
                <w:sz w:val="20"/>
                <w:szCs w:val="20"/>
              </w:rPr>
              <w:t>73,345</w:t>
            </w:r>
          </w:p>
        </w:tc>
        <w:tc>
          <w:tcPr>
            <w:tcW w:w="418" w:type="pct"/>
            <w:tcBorders>
              <w:top w:val="nil"/>
              <w:left w:val="nil"/>
              <w:bottom w:val="single" w:sz="4" w:space="0" w:color="auto"/>
              <w:right w:val="single" w:sz="4" w:space="0" w:color="auto"/>
            </w:tcBorders>
            <w:vAlign w:val="center"/>
          </w:tcPr>
          <w:p w14:paraId="799BEF13" w14:textId="627AE1DB" w:rsidR="00B56E82" w:rsidRPr="00B56E82" w:rsidRDefault="00B56E82" w:rsidP="009E4583">
            <w:pPr>
              <w:spacing w:after="0" w:line="240" w:lineRule="auto"/>
              <w:jc w:val="center"/>
              <w:rPr>
                <w:sz w:val="20"/>
                <w:szCs w:val="20"/>
                <w:lang w:eastAsia="ru-RU"/>
              </w:rPr>
            </w:pPr>
            <w:r w:rsidRPr="00B56E82">
              <w:rPr>
                <w:color w:val="000000"/>
                <w:sz w:val="20"/>
                <w:szCs w:val="20"/>
              </w:rPr>
              <w:t>76,249</w:t>
            </w:r>
          </w:p>
        </w:tc>
      </w:tr>
      <w:tr w:rsidR="00B56E82" w:rsidRPr="008C57BC" w14:paraId="2B646979" w14:textId="77777777" w:rsidTr="00B56E82">
        <w:trPr>
          <w:trHeight w:val="315"/>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188B9A5B"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1.3</w:t>
            </w:r>
          </w:p>
        </w:tc>
        <w:tc>
          <w:tcPr>
            <w:tcW w:w="1255" w:type="pct"/>
            <w:tcBorders>
              <w:top w:val="nil"/>
              <w:left w:val="nil"/>
              <w:bottom w:val="single" w:sz="4" w:space="0" w:color="auto"/>
              <w:right w:val="single" w:sz="4" w:space="0" w:color="auto"/>
            </w:tcBorders>
            <w:shd w:val="clear" w:color="auto" w:fill="auto"/>
            <w:vAlign w:val="center"/>
            <w:hideMark/>
          </w:tcPr>
          <w:p w14:paraId="3EAD58DE" w14:textId="77777777" w:rsidR="00B56E82" w:rsidRPr="008C57BC" w:rsidRDefault="00B56E82" w:rsidP="009E4583">
            <w:pPr>
              <w:spacing w:after="0" w:line="240" w:lineRule="auto"/>
              <w:jc w:val="right"/>
              <w:rPr>
                <w:sz w:val="20"/>
                <w:szCs w:val="20"/>
                <w:lang w:eastAsia="ru-RU"/>
              </w:rPr>
            </w:pPr>
            <w:r w:rsidRPr="008C57BC">
              <w:rPr>
                <w:sz w:val="20"/>
                <w:szCs w:val="20"/>
                <w:lang w:eastAsia="ru-RU"/>
              </w:rPr>
              <w:t>Прочие потребители</w:t>
            </w:r>
          </w:p>
        </w:tc>
        <w:tc>
          <w:tcPr>
            <w:tcW w:w="542" w:type="pct"/>
            <w:tcBorders>
              <w:top w:val="nil"/>
              <w:left w:val="nil"/>
              <w:bottom w:val="single" w:sz="4" w:space="0" w:color="auto"/>
              <w:right w:val="single" w:sz="4" w:space="0" w:color="auto"/>
            </w:tcBorders>
            <w:shd w:val="clear" w:color="auto" w:fill="auto"/>
            <w:vAlign w:val="center"/>
            <w:hideMark/>
          </w:tcPr>
          <w:p w14:paraId="1B372540"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тыс.м</w:t>
            </w:r>
            <w:r w:rsidRPr="008C57BC">
              <w:rPr>
                <w:sz w:val="20"/>
                <w:szCs w:val="20"/>
                <w:vertAlign w:val="superscript"/>
                <w:lang w:eastAsia="ru-RU"/>
              </w:rPr>
              <w:t>3</w:t>
            </w:r>
            <w:r w:rsidRPr="008C57BC">
              <w:rPr>
                <w:sz w:val="20"/>
                <w:szCs w:val="20"/>
                <w:lang w:eastAsia="ru-RU"/>
              </w:rPr>
              <w:t>/год</w:t>
            </w:r>
          </w:p>
        </w:tc>
        <w:tc>
          <w:tcPr>
            <w:tcW w:w="419" w:type="pct"/>
            <w:tcBorders>
              <w:top w:val="nil"/>
              <w:left w:val="single" w:sz="4" w:space="0" w:color="auto"/>
              <w:bottom w:val="single" w:sz="4" w:space="0" w:color="auto"/>
              <w:right w:val="single" w:sz="4" w:space="0" w:color="auto"/>
            </w:tcBorders>
            <w:vAlign w:val="center"/>
          </w:tcPr>
          <w:p w14:paraId="66D722F9" w14:textId="121ED078" w:rsidR="00B56E82" w:rsidRPr="00B56E82" w:rsidRDefault="00B56E82" w:rsidP="009E4583">
            <w:pPr>
              <w:spacing w:after="0" w:line="240" w:lineRule="auto"/>
              <w:jc w:val="center"/>
              <w:rPr>
                <w:color w:val="000000"/>
                <w:sz w:val="20"/>
                <w:szCs w:val="20"/>
                <w:lang w:eastAsia="ru-RU"/>
              </w:rPr>
            </w:pPr>
            <w:r w:rsidRPr="00B56E82">
              <w:rPr>
                <w:color w:val="000000"/>
                <w:sz w:val="20"/>
                <w:szCs w:val="20"/>
                <w:lang w:eastAsia="ru-RU"/>
              </w:rPr>
              <w:t>2802,265</w:t>
            </w:r>
          </w:p>
        </w:tc>
        <w:tc>
          <w:tcPr>
            <w:tcW w:w="419" w:type="pct"/>
            <w:tcBorders>
              <w:top w:val="nil"/>
              <w:left w:val="nil"/>
              <w:bottom w:val="single" w:sz="4" w:space="0" w:color="auto"/>
              <w:right w:val="single" w:sz="4" w:space="0" w:color="auto"/>
            </w:tcBorders>
            <w:vAlign w:val="center"/>
          </w:tcPr>
          <w:p w14:paraId="666598E6" w14:textId="1F3780FA"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2825,758</w:t>
            </w:r>
          </w:p>
        </w:tc>
        <w:tc>
          <w:tcPr>
            <w:tcW w:w="419" w:type="pct"/>
            <w:tcBorders>
              <w:top w:val="nil"/>
              <w:left w:val="nil"/>
              <w:bottom w:val="single" w:sz="4" w:space="0" w:color="auto"/>
              <w:right w:val="single" w:sz="4" w:space="0" w:color="auto"/>
            </w:tcBorders>
            <w:vAlign w:val="center"/>
          </w:tcPr>
          <w:p w14:paraId="62A7A5B7" w14:textId="2F5BB84F"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2837,504</w:t>
            </w:r>
          </w:p>
        </w:tc>
        <w:tc>
          <w:tcPr>
            <w:tcW w:w="419" w:type="pct"/>
            <w:tcBorders>
              <w:top w:val="nil"/>
              <w:left w:val="nil"/>
              <w:bottom w:val="single" w:sz="4" w:space="0" w:color="auto"/>
              <w:right w:val="single" w:sz="4" w:space="0" w:color="auto"/>
            </w:tcBorders>
            <w:vAlign w:val="center"/>
          </w:tcPr>
          <w:p w14:paraId="548D487A" w14:textId="6CBA7F18"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2849,251</w:t>
            </w:r>
          </w:p>
        </w:tc>
        <w:tc>
          <w:tcPr>
            <w:tcW w:w="419" w:type="pct"/>
            <w:tcBorders>
              <w:top w:val="nil"/>
              <w:left w:val="nil"/>
              <w:bottom w:val="single" w:sz="4" w:space="0" w:color="auto"/>
              <w:right w:val="single" w:sz="4" w:space="0" w:color="auto"/>
            </w:tcBorders>
            <w:vAlign w:val="center"/>
          </w:tcPr>
          <w:p w14:paraId="4B2258D8" w14:textId="49AAB819"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2907,989</w:t>
            </w:r>
          </w:p>
        </w:tc>
        <w:tc>
          <w:tcPr>
            <w:tcW w:w="419" w:type="pct"/>
            <w:tcBorders>
              <w:top w:val="nil"/>
              <w:left w:val="nil"/>
              <w:bottom w:val="single" w:sz="4" w:space="0" w:color="auto"/>
              <w:right w:val="single" w:sz="4" w:space="0" w:color="auto"/>
            </w:tcBorders>
            <w:vAlign w:val="center"/>
          </w:tcPr>
          <w:p w14:paraId="7FB73F37" w14:textId="35658501"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2966,721</w:t>
            </w:r>
          </w:p>
        </w:tc>
        <w:tc>
          <w:tcPr>
            <w:tcW w:w="418" w:type="pct"/>
            <w:tcBorders>
              <w:top w:val="nil"/>
              <w:left w:val="nil"/>
              <w:bottom w:val="single" w:sz="4" w:space="0" w:color="auto"/>
              <w:right w:val="single" w:sz="4" w:space="0" w:color="auto"/>
            </w:tcBorders>
            <w:vAlign w:val="center"/>
          </w:tcPr>
          <w:p w14:paraId="34011EA3" w14:textId="12AC3CC0"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3084,198</w:t>
            </w:r>
          </w:p>
        </w:tc>
      </w:tr>
      <w:tr w:rsidR="00B56E82" w:rsidRPr="008C57BC" w14:paraId="18E331F7" w14:textId="77777777" w:rsidTr="00B56E82">
        <w:trPr>
          <w:trHeight w:val="315"/>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462F0AD8"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1.4</w:t>
            </w:r>
          </w:p>
        </w:tc>
        <w:tc>
          <w:tcPr>
            <w:tcW w:w="1255" w:type="pct"/>
            <w:tcBorders>
              <w:top w:val="nil"/>
              <w:left w:val="nil"/>
              <w:bottom w:val="single" w:sz="4" w:space="0" w:color="auto"/>
              <w:right w:val="single" w:sz="4" w:space="0" w:color="auto"/>
            </w:tcBorders>
            <w:shd w:val="clear" w:color="auto" w:fill="auto"/>
            <w:vAlign w:val="center"/>
            <w:hideMark/>
          </w:tcPr>
          <w:p w14:paraId="15BFC9AD" w14:textId="77777777" w:rsidR="00B56E82" w:rsidRPr="008C57BC" w:rsidRDefault="00B56E82" w:rsidP="009E4583">
            <w:pPr>
              <w:spacing w:after="0" w:line="240" w:lineRule="auto"/>
              <w:jc w:val="right"/>
              <w:rPr>
                <w:sz w:val="20"/>
                <w:szCs w:val="20"/>
                <w:lang w:eastAsia="ru-RU"/>
              </w:rPr>
            </w:pPr>
            <w:r w:rsidRPr="008C57BC">
              <w:rPr>
                <w:sz w:val="20"/>
                <w:szCs w:val="20"/>
                <w:lang w:eastAsia="ru-RU"/>
              </w:rPr>
              <w:t>Собственное потребление УО ООО «ПТВС»</w:t>
            </w:r>
          </w:p>
        </w:tc>
        <w:tc>
          <w:tcPr>
            <w:tcW w:w="542" w:type="pct"/>
            <w:tcBorders>
              <w:top w:val="nil"/>
              <w:left w:val="nil"/>
              <w:bottom w:val="single" w:sz="4" w:space="0" w:color="auto"/>
              <w:right w:val="single" w:sz="4" w:space="0" w:color="auto"/>
            </w:tcBorders>
            <w:shd w:val="clear" w:color="auto" w:fill="auto"/>
            <w:vAlign w:val="center"/>
            <w:hideMark/>
          </w:tcPr>
          <w:p w14:paraId="79A8B714" w14:textId="77777777" w:rsidR="00B56E82" w:rsidRPr="008C57BC" w:rsidRDefault="00B56E82" w:rsidP="009E4583">
            <w:pPr>
              <w:spacing w:after="0" w:line="240" w:lineRule="auto"/>
              <w:jc w:val="center"/>
              <w:rPr>
                <w:sz w:val="20"/>
                <w:szCs w:val="20"/>
                <w:lang w:eastAsia="ru-RU"/>
              </w:rPr>
            </w:pPr>
            <w:r w:rsidRPr="008C57BC">
              <w:rPr>
                <w:sz w:val="20"/>
                <w:szCs w:val="20"/>
                <w:lang w:eastAsia="ru-RU"/>
              </w:rPr>
              <w:t>тыс.м</w:t>
            </w:r>
            <w:r w:rsidRPr="008C57BC">
              <w:rPr>
                <w:sz w:val="20"/>
                <w:szCs w:val="20"/>
                <w:vertAlign w:val="superscript"/>
                <w:lang w:eastAsia="ru-RU"/>
              </w:rPr>
              <w:t>3</w:t>
            </w:r>
            <w:r w:rsidRPr="008C57BC">
              <w:rPr>
                <w:sz w:val="20"/>
                <w:szCs w:val="20"/>
                <w:lang w:eastAsia="ru-RU"/>
              </w:rPr>
              <w:t>/год</w:t>
            </w:r>
          </w:p>
        </w:tc>
        <w:tc>
          <w:tcPr>
            <w:tcW w:w="419" w:type="pct"/>
            <w:tcBorders>
              <w:top w:val="nil"/>
              <w:left w:val="single" w:sz="4" w:space="0" w:color="auto"/>
              <w:bottom w:val="single" w:sz="4" w:space="0" w:color="auto"/>
              <w:right w:val="single" w:sz="4" w:space="0" w:color="auto"/>
            </w:tcBorders>
            <w:vAlign w:val="center"/>
          </w:tcPr>
          <w:p w14:paraId="48005C84" w14:textId="776B72AD" w:rsidR="00B56E82" w:rsidRPr="00B56E82" w:rsidRDefault="00B56E82" w:rsidP="009E4583">
            <w:pPr>
              <w:spacing w:after="0" w:line="240" w:lineRule="auto"/>
              <w:jc w:val="center"/>
              <w:rPr>
                <w:color w:val="000000"/>
                <w:sz w:val="20"/>
                <w:szCs w:val="20"/>
                <w:lang w:eastAsia="ru-RU"/>
              </w:rPr>
            </w:pPr>
            <w:r w:rsidRPr="00B56E82">
              <w:rPr>
                <w:color w:val="000000"/>
                <w:sz w:val="20"/>
                <w:szCs w:val="20"/>
                <w:lang w:eastAsia="ru-RU"/>
              </w:rPr>
              <w:t>326,388</w:t>
            </w:r>
          </w:p>
        </w:tc>
        <w:tc>
          <w:tcPr>
            <w:tcW w:w="419" w:type="pct"/>
            <w:tcBorders>
              <w:top w:val="nil"/>
              <w:left w:val="nil"/>
              <w:bottom w:val="single" w:sz="4" w:space="0" w:color="auto"/>
              <w:right w:val="single" w:sz="4" w:space="0" w:color="auto"/>
            </w:tcBorders>
            <w:vAlign w:val="center"/>
          </w:tcPr>
          <w:p w14:paraId="50EA04BA" w14:textId="74A34CDE"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329,124</w:t>
            </w:r>
          </w:p>
        </w:tc>
        <w:tc>
          <w:tcPr>
            <w:tcW w:w="419" w:type="pct"/>
            <w:tcBorders>
              <w:top w:val="nil"/>
              <w:left w:val="nil"/>
              <w:bottom w:val="single" w:sz="4" w:space="0" w:color="auto"/>
              <w:right w:val="single" w:sz="4" w:space="0" w:color="auto"/>
            </w:tcBorders>
            <w:vAlign w:val="center"/>
          </w:tcPr>
          <w:p w14:paraId="3CC42611" w14:textId="37C8C68D"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330,492</w:t>
            </w:r>
          </w:p>
        </w:tc>
        <w:tc>
          <w:tcPr>
            <w:tcW w:w="419" w:type="pct"/>
            <w:tcBorders>
              <w:top w:val="nil"/>
              <w:left w:val="nil"/>
              <w:bottom w:val="single" w:sz="4" w:space="0" w:color="auto"/>
              <w:right w:val="single" w:sz="4" w:space="0" w:color="auto"/>
            </w:tcBorders>
            <w:vAlign w:val="center"/>
          </w:tcPr>
          <w:p w14:paraId="4BF5337D" w14:textId="2C75EA43"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331,861</w:t>
            </w:r>
          </w:p>
        </w:tc>
        <w:tc>
          <w:tcPr>
            <w:tcW w:w="419" w:type="pct"/>
            <w:tcBorders>
              <w:top w:val="nil"/>
              <w:left w:val="nil"/>
              <w:bottom w:val="single" w:sz="4" w:space="0" w:color="auto"/>
              <w:right w:val="single" w:sz="4" w:space="0" w:color="auto"/>
            </w:tcBorders>
            <w:vAlign w:val="center"/>
          </w:tcPr>
          <w:p w14:paraId="18C53008" w14:textId="42A8DA6A"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338,702</w:t>
            </w:r>
          </w:p>
        </w:tc>
        <w:tc>
          <w:tcPr>
            <w:tcW w:w="419" w:type="pct"/>
            <w:tcBorders>
              <w:top w:val="nil"/>
              <w:left w:val="nil"/>
              <w:bottom w:val="single" w:sz="4" w:space="0" w:color="auto"/>
              <w:right w:val="single" w:sz="4" w:space="0" w:color="auto"/>
            </w:tcBorders>
            <w:vAlign w:val="center"/>
          </w:tcPr>
          <w:p w14:paraId="5FD072C7" w14:textId="62CFF8AF"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345,543</w:t>
            </w:r>
          </w:p>
        </w:tc>
        <w:tc>
          <w:tcPr>
            <w:tcW w:w="418" w:type="pct"/>
            <w:tcBorders>
              <w:top w:val="nil"/>
              <w:left w:val="nil"/>
              <w:bottom w:val="single" w:sz="4" w:space="0" w:color="auto"/>
              <w:right w:val="single" w:sz="4" w:space="0" w:color="auto"/>
            </w:tcBorders>
            <w:vAlign w:val="center"/>
          </w:tcPr>
          <w:p w14:paraId="5AD02E42" w14:textId="5F844C28" w:rsidR="00B56E82" w:rsidRPr="00B56E82" w:rsidRDefault="00B56E82" w:rsidP="009E4583">
            <w:pPr>
              <w:spacing w:after="0" w:line="240" w:lineRule="auto"/>
              <w:jc w:val="center"/>
              <w:rPr>
                <w:color w:val="000000"/>
                <w:sz w:val="20"/>
                <w:szCs w:val="20"/>
                <w:lang w:eastAsia="ru-RU"/>
              </w:rPr>
            </w:pPr>
            <w:r w:rsidRPr="00B56E82">
              <w:rPr>
                <w:color w:val="000000"/>
                <w:sz w:val="20"/>
                <w:szCs w:val="20"/>
              </w:rPr>
              <w:t>359,226</w:t>
            </w:r>
          </w:p>
        </w:tc>
      </w:tr>
      <w:tr w:rsidR="00B56E82" w:rsidRPr="008C57BC" w14:paraId="5085088E" w14:textId="77777777" w:rsidTr="00B56E82">
        <w:trPr>
          <w:trHeight w:val="315"/>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5F008614" w14:textId="77777777" w:rsidR="00B56E82" w:rsidRPr="008C57BC" w:rsidRDefault="00B56E82" w:rsidP="00F479A6">
            <w:pPr>
              <w:spacing w:after="0" w:line="240" w:lineRule="auto"/>
              <w:jc w:val="center"/>
              <w:rPr>
                <w:sz w:val="20"/>
                <w:szCs w:val="20"/>
                <w:lang w:eastAsia="ru-RU"/>
              </w:rPr>
            </w:pPr>
            <w:r w:rsidRPr="008C57BC">
              <w:rPr>
                <w:sz w:val="20"/>
                <w:szCs w:val="20"/>
                <w:lang w:eastAsia="ru-RU"/>
              </w:rPr>
              <w:t>2</w:t>
            </w:r>
          </w:p>
        </w:tc>
        <w:tc>
          <w:tcPr>
            <w:tcW w:w="1255" w:type="pct"/>
            <w:tcBorders>
              <w:top w:val="nil"/>
              <w:left w:val="nil"/>
              <w:bottom w:val="single" w:sz="4" w:space="0" w:color="auto"/>
              <w:right w:val="single" w:sz="4" w:space="0" w:color="auto"/>
            </w:tcBorders>
            <w:shd w:val="clear" w:color="auto" w:fill="auto"/>
            <w:vAlign w:val="center"/>
            <w:hideMark/>
          </w:tcPr>
          <w:p w14:paraId="322493B2" w14:textId="77777777" w:rsidR="00B56E82" w:rsidRPr="008C57BC" w:rsidRDefault="00B56E82" w:rsidP="00F479A6">
            <w:pPr>
              <w:spacing w:after="0" w:line="240" w:lineRule="auto"/>
              <w:rPr>
                <w:bCs/>
                <w:sz w:val="20"/>
                <w:szCs w:val="20"/>
                <w:lang w:eastAsia="ru-RU"/>
              </w:rPr>
            </w:pPr>
            <w:r w:rsidRPr="008C57BC">
              <w:rPr>
                <w:bCs/>
                <w:sz w:val="20"/>
                <w:szCs w:val="20"/>
                <w:lang w:eastAsia="ru-RU"/>
              </w:rPr>
              <w:t>Объёмы реализации воды, в том числе:</w:t>
            </w:r>
          </w:p>
        </w:tc>
        <w:tc>
          <w:tcPr>
            <w:tcW w:w="542" w:type="pct"/>
            <w:tcBorders>
              <w:top w:val="nil"/>
              <w:left w:val="nil"/>
              <w:bottom w:val="single" w:sz="4" w:space="0" w:color="auto"/>
              <w:right w:val="single" w:sz="4" w:space="0" w:color="auto"/>
            </w:tcBorders>
            <w:shd w:val="clear" w:color="auto" w:fill="auto"/>
            <w:vAlign w:val="center"/>
            <w:hideMark/>
          </w:tcPr>
          <w:p w14:paraId="4042D2C1" w14:textId="77777777" w:rsidR="00B56E82" w:rsidRPr="008C57BC" w:rsidRDefault="00B56E82" w:rsidP="00F479A6">
            <w:pPr>
              <w:spacing w:after="0" w:line="240" w:lineRule="auto"/>
              <w:jc w:val="center"/>
              <w:rPr>
                <w:sz w:val="20"/>
                <w:szCs w:val="20"/>
                <w:lang w:eastAsia="ru-RU"/>
              </w:rPr>
            </w:pPr>
            <w:r w:rsidRPr="008C57BC">
              <w:rPr>
                <w:sz w:val="20"/>
                <w:szCs w:val="20"/>
                <w:lang w:eastAsia="ru-RU"/>
              </w:rPr>
              <w:t>тыс.м</w:t>
            </w:r>
            <w:r w:rsidRPr="008C57BC">
              <w:rPr>
                <w:sz w:val="20"/>
                <w:szCs w:val="20"/>
                <w:vertAlign w:val="superscript"/>
                <w:lang w:eastAsia="ru-RU"/>
              </w:rPr>
              <w:t>3</w:t>
            </w:r>
            <w:r w:rsidRPr="008C57BC">
              <w:rPr>
                <w:sz w:val="20"/>
                <w:szCs w:val="20"/>
                <w:lang w:eastAsia="ru-RU"/>
              </w:rPr>
              <w:t>/год</w:t>
            </w:r>
          </w:p>
        </w:tc>
        <w:tc>
          <w:tcPr>
            <w:tcW w:w="419" w:type="pct"/>
            <w:tcBorders>
              <w:top w:val="nil"/>
              <w:left w:val="single" w:sz="4" w:space="0" w:color="auto"/>
              <w:bottom w:val="single" w:sz="4" w:space="0" w:color="auto"/>
              <w:right w:val="single" w:sz="4" w:space="0" w:color="auto"/>
            </w:tcBorders>
            <w:vAlign w:val="center"/>
          </w:tcPr>
          <w:p w14:paraId="298B1BA2" w14:textId="1846247B" w:rsidR="00B56E82" w:rsidRPr="00B56E82" w:rsidRDefault="00B56E82" w:rsidP="00F479A6">
            <w:pPr>
              <w:spacing w:after="0" w:line="240" w:lineRule="auto"/>
              <w:jc w:val="center"/>
              <w:rPr>
                <w:color w:val="000000"/>
                <w:sz w:val="20"/>
                <w:szCs w:val="20"/>
                <w:lang w:eastAsia="ru-RU"/>
              </w:rPr>
            </w:pPr>
            <w:r w:rsidRPr="00B56E82">
              <w:rPr>
                <w:color w:val="000000"/>
                <w:sz w:val="20"/>
                <w:szCs w:val="20"/>
                <w:lang w:eastAsia="ru-RU"/>
              </w:rPr>
              <w:t>4056,583</w:t>
            </w:r>
          </w:p>
        </w:tc>
        <w:tc>
          <w:tcPr>
            <w:tcW w:w="419" w:type="pct"/>
            <w:tcBorders>
              <w:top w:val="nil"/>
              <w:left w:val="nil"/>
              <w:bottom w:val="single" w:sz="4" w:space="0" w:color="auto"/>
              <w:right w:val="single" w:sz="4" w:space="0" w:color="auto"/>
            </w:tcBorders>
            <w:vAlign w:val="center"/>
          </w:tcPr>
          <w:p w14:paraId="58AFD324" w14:textId="31055308"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4090,591</w:t>
            </w:r>
          </w:p>
        </w:tc>
        <w:tc>
          <w:tcPr>
            <w:tcW w:w="419" w:type="pct"/>
            <w:tcBorders>
              <w:top w:val="nil"/>
              <w:left w:val="nil"/>
              <w:bottom w:val="single" w:sz="4" w:space="0" w:color="auto"/>
              <w:right w:val="single" w:sz="4" w:space="0" w:color="auto"/>
            </w:tcBorders>
            <w:vAlign w:val="center"/>
          </w:tcPr>
          <w:p w14:paraId="6C43FC3E" w14:textId="5A679BC0"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4107,596</w:t>
            </w:r>
          </w:p>
        </w:tc>
        <w:tc>
          <w:tcPr>
            <w:tcW w:w="419" w:type="pct"/>
            <w:tcBorders>
              <w:top w:val="nil"/>
              <w:left w:val="nil"/>
              <w:bottom w:val="single" w:sz="4" w:space="0" w:color="auto"/>
              <w:right w:val="single" w:sz="4" w:space="0" w:color="auto"/>
            </w:tcBorders>
            <w:vAlign w:val="center"/>
          </w:tcPr>
          <w:p w14:paraId="0730D382" w14:textId="484CFE5E"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4124,600</w:t>
            </w:r>
          </w:p>
        </w:tc>
        <w:tc>
          <w:tcPr>
            <w:tcW w:w="419" w:type="pct"/>
            <w:tcBorders>
              <w:top w:val="nil"/>
              <w:left w:val="nil"/>
              <w:bottom w:val="single" w:sz="4" w:space="0" w:color="auto"/>
              <w:right w:val="single" w:sz="4" w:space="0" w:color="auto"/>
            </w:tcBorders>
            <w:vAlign w:val="center"/>
          </w:tcPr>
          <w:p w14:paraId="772ED4CD" w14:textId="1140FEA8"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4209,630</w:t>
            </w:r>
          </w:p>
        </w:tc>
        <w:tc>
          <w:tcPr>
            <w:tcW w:w="419" w:type="pct"/>
            <w:tcBorders>
              <w:top w:val="nil"/>
              <w:left w:val="nil"/>
              <w:bottom w:val="single" w:sz="4" w:space="0" w:color="auto"/>
              <w:right w:val="single" w:sz="4" w:space="0" w:color="auto"/>
            </w:tcBorders>
            <w:vAlign w:val="center"/>
          </w:tcPr>
          <w:p w14:paraId="5AA6AD9D" w14:textId="1F00EE4D"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4294,651</w:t>
            </w:r>
          </w:p>
        </w:tc>
        <w:tc>
          <w:tcPr>
            <w:tcW w:w="418" w:type="pct"/>
            <w:tcBorders>
              <w:top w:val="nil"/>
              <w:left w:val="nil"/>
              <w:bottom w:val="single" w:sz="4" w:space="0" w:color="auto"/>
              <w:right w:val="single" w:sz="4" w:space="0" w:color="auto"/>
            </w:tcBorders>
            <w:vAlign w:val="center"/>
          </w:tcPr>
          <w:p w14:paraId="475F44AA" w14:textId="26008DBA"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4464,711</w:t>
            </w:r>
          </w:p>
        </w:tc>
      </w:tr>
      <w:tr w:rsidR="00B56E82" w:rsidRPr="008C57BC" w14:paraId="0ABA0668" w14:textId="77777777" w:rsidTr="00B56E82">
        <w:trPr>
          <w:trHeight w:val="315"/>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1AA603BC" w14:textId="77777777" w:rsidR="00B56E82" w:rsidRPr="008C57BC" w:rsidRDefault="00B56E82" w:rsidP="00F479A6">
            <w:pPr>
              <w:spacing w:after="0" w:line="240" w:lineRule="auto"/>
              <w:jc w:val="center"/>
              <w:rPr>
                <w:sz w:val="20"/>
                <w:szCs w:val="20"/>
                <w:lang w:eastAsia="ru-RU"/>
              </w:rPr>
            </w:pPr>
            <w:r w:rsidRPr="008C57BC">
              <w:rPr>
                <w:sz w:val="20"/>
                <w:szCs w:val="20"/>
                <w:lang w:eastAsia="ru-RU"/>
              </w:rPr>
              <w:t>2.1</w:t>
            </w:r>
          </w:p>
        </w:tc>
        <w:tc>
          <w:tcPr>
            <w:tcW w:w="1255" w:type="pct"/>
            <w:tcBorders>
              <w:top w:val="nil"/>
              <w:left w:val="nil"/>
              <w:bottom w:val="single" w:sz="4" w:space="0" w:color="auto"/>
              <w:right w:val="single" w:sz="4" w:space="0" w:color="auto"/>
            </w:tcBorders>
            <w:shd w:val="clear" w:color="auto" w:fill="auto"/>
            <w:vAlign w:val="center"/>
            <w:hideMark/>
          </w:tcPr>
          <w:p w14:paraId="6DE9F619" w14:textId="77777777" w:rsidR="00B56E82" w:rsidRPr="008C57BC" w:rsidRDefault="00B56E82" w:rsidP="00F479A6">
            <w:pPr>
              <w:spacing w:after="0" w:line="240" w:lineRule="auto"/>
              <w:jc w:val="right"/>
              <w:rPr>
                <w:sz w:val="20"/>
                <w:szCs w:val="20"/>
                <w:lang w:eastAsia="ru-RU"/>
              </w:rPr>
            </w:pPr>
            <w:r w:rsidRPr="008C57BC">
              <w:rPr>
                <w:sz w:val="20"/>
                <w:szCs w:val="20"/>
                <w:lang w:eastAsia="ru-RU"/>
              </w:rPr>
              <w:t>Питьевая вода</w:t>
            </w:r>
          </w:p>
        </w:tc>
        <w:tc>
          <w:tcPr>
            <w:tcW w:w="542" w:type="pct"/>
            <w:tcBorders>
              <w:top w:val="nil"/>
              <w:left w:val="nil"/>
              <w:bottom w:val="single" w:sz="4" w:space="0" w:color="auto"/>
              <w:right w:val="single" w:sz="4" w:space="0" w:color="auto"/>
            </w:tcBorders>
            <w:shd w:val="clear" w:color="auto" w:fill="auto"/>
            <w:vAlign w:val="center"/>
            <w:hideMark/>
          </w:tcPr>
          <w:p w14:paraId="4392FCC4" w14:textId="77777777" w:rsidR="00B56E82" w:rsidRPr="008C57BC" w:rsidRDefault="00B56E82" w:rsidP="00F479A6">
            <w:pPr>
              <w:spacing w:after="0" w:line="240" w:lineRule="auto"/>
              <w:jc w:val="center"/>
              <w:rPr>
                <w:sz w:val="20"/>
                <w:szCs w:val="20"/>
                <w:lang w:eastAsia="ru-RU"/>
              </w:rPr>
            </w:pPr>
            <w:r w:rsidRPr="008C57BC">
              <w:rPr>
                <w:sz w:val="20"/>
                <w:szCs w:val="20"/>
                <w:lang w:eastAsia="ru-RU"/>
              </w:rPr>
              <w:t>тыс.м</w:t>
            </w:r>
            <w:r w:rsidRPr="008C57BC">
              <w:rPr>
                <w:sz w:val="20"/>
                <w:szCs w:val="20"/>
                <w:vertAlign w:val="superscript"/>
                <w:lang w:eastAsia="ru-RU"/>
              </w:rPr>
              <w:t>3</w:t>
            </w:r>
            <w:r w:rsidRPr="008C57BC">
              <w:rPr>
                <w:sz w:val="20"/>
                <w:szCs w:val="20"/>
                <w:lang w:eastAsia="ru-RU"/>
              </w:rPr>
              <w:t>/год</w:t>
            </w:r>
          </w:p>
        </w:tc>
        <w:tc>
          <w:tcPr>
            <w:tcW w:w="419" w:type="pct"/>
            <w:tcBorders>
              <w:top w:val="nil"/>
              <w:left w:val="single" w:sz="4" w:space="0" w:color="auto"/>
              <w:bottom w:val="single" w:sz="4" w:space="0" w:color="auto"/>
              <w:right w:val="single" w:sz="4" w:space="0" w:color="auto"/>
            </w:tcBorders>
            <w:vAlign w:val="center"/>
          </w:tcPr>
          <w:p w14:paraId="2ECD7A2D" w14:textId="7CF84B1C" w:rsidR="00B56E82" w:rsidRPr="00B56E82" w:rsidRDefault="00B56E82" w:rsidP="00F479A6">
            <w:pPr>
              <w:spacing w:after="0" w:line="240" w:lineRule="auto"/>
              <w:jc w:val="center"/>
              <w:rPr>
                <w:color w:val="000000"/>
                <w:sz w:val="20"/>
                <w:szCs w:val="20"/>
                <w:lang w:eastAsia="ru-RU"/>
              </w:rPr>
            </w:pPr>
            <w:r w:rsidRPr="00B56E82">
              <w:rPr>
                <w:color w:val="000000"/>
                <w:sz w:val="20"/>
                <w:szCs w:val="20"/>
                <w:lang w:eastAsia="ru-RU"/>
              </w:rPr>
              <w:t>1459,794</w:t>
            </w:r>
          </w:p>
        </w:tc>
        <w:tc>
          <w:tcPr>
            <w:tcW w:w="419" w:type="pct"/>
            <w:tcBorders>
              <w:top w:val="nil"/>
              <w:left w:val="nil"/>
              <w:bottom w:val="single" w:sz="4" w:space="0" w:color="auto"/>
              <w:right w:val="single" w:sz="4" w:space="0" w:color="auto"/>
            </w:tcBorders>
            <w:vAlign w:val="center"/>
          </w:tcPr>
          <w:p w14:paraId="1BD4D3B6" w14:textId="638D9AA5"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1472,032</w:t>
            </w:r>
          </w:p>
        </w:tc>
        <w:tc>
          <w:tcPr>
            <w:tcW w:w="419" w:type="pct"/>
            <w:tcBorders>
              <w:top w:val="nil"/>
              <w:left w:val="nil"/>
              <w:bottom w:val="single" w:sz="4" w:space="0" w:color="auto"/>
              <w:right w:val="single" w:sz="4" w:space="0" w:color="auto"/>
            </w:tcBorders>
            <w:vAlign w:val="center"/>
          </w:tcPr>
          <w:p w14:paraId="4ECAABE8" w14:textId="28E1A00B"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1478,151</w:t>
            </w:r>
          </w:p>
        </w:tc>
        <w:tc>
          <w:tcPr>
            <w:tcW w:w="419" w:type="pct"/>
            <w:tcBorders>
              <w:top w:val="nil"/>
              <w:left w:val="nil"/>
              <w:bottom w:val="single" w:sz="4" w:space="0" w:color="auto"/>
              <w:right w:val="single" w:sz="4" w:space="0" w:color="auto"/>
            </w:tcBorders>
            <w:vAlign w:val="center"/>
          </w:tcPr>
          <w:p w14:paraId="5031C55D" w14:textId="1EAC334B"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1484,270</w:t>
            </w:r>
          </w:p>
        </w:tc>
        <w:tc>
          <w:tcPr>
            <w:tcW w:w="419" w:type="pct"/>
            <w:tcBorders>
              <w:top w:val="nil"/>
              <w:left w:val="nil"/>
              <w:bottom w:val="single" w:sz="4" w:space="0" w:color="auto"/>
              <w:right w:val="single" w:sz="4" w:space="0" w:color="auto"/>
            </w:tcBorders>
            <w:vAlign w:val="center"/>
          </w:tcPr>
          <w:p w14:paraId="206D51B6" w14:textId="45DCB44A"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1514,869</w:t>
            </w:r>
          </w:p>
        </w:tc>
        <w:tc>
          <w:tcPr>
            <w:tcW w:w="419" w:type="pct"/>
            <w:tcBorders>
              <w:top w:val="nil"/>
              <w:left w:val="nil"/>
              <w:bottom w:val="single" w:sz="4" w:space="0" w:color="auto"/>
              <w:right w:val="single" w:sz="4" w:space="0" w:color="auto"/>
            </w:tcBorders>
            <w:vAlign w:val="center"/>
          </w:tcPr>
          <w:p w14:paraId="1CE46D30" w14:textId="19D5B5CB"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1545,465</w:t>
            </w:r>
          </w:p>
        </w:tc>
        <w:tc>
          <w:tcPr>
            <w:tcW w:w="418" w:type="pct"/>
            <w:tcBorders>
              <w:top w:val="nil"/>
              <w:left w:val="nil"/>
              <w:bottom w:val="single" w:sz="4" w:space="0" w:color="auto"/>
              <w:right w:val="single" w:sz="4" w:space="0" w:color="auto"/>
            </w:tcBorders>
            <w:vAlign w:val="center"/>
          </w:tcPr>
          <w:p w14:paraId="023D9B84" w14:textId="7BA0328C"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1606,662</w:t>
            </w:r>
          </w:p>
        </w:tc>
      </w:tr>
      <w:tr w:rsidR="00B56E82" w:rsidRPr="008C57BC" w14:paraId="18893D1D" w14:textId="77777777" w:rsidTr="00B56E82">
        <w:trPr>
          <w:trHeight w:val="315"/>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1D946786" w14:textId="77777777" w:rsidR="00B56E82" w:rsidRPr="008C57BC" w:rsidRDefault="00B56E82" w:rsidP="00F479A6">
            <w:pPr>
              <w:spacing w:after="0" w:line="240" w:lineRule="auto"/>
              <w:jc w:val="center"/>
              <w:rPr>
                <w:sz w:val="20"/>
                <w:szCs w:val="20"/>
                <w:lang w:eastAsia="ru-RU"/>
              </w:rPr>
            </w:pPr>
            <w:r w:rsidRPr="008C57BC">
              <w:rPr>
                <w:sz w:val="20"/>
                <w:szCs w:val="20"/>
                <w:lang w:eastAsia="ru-RU"/>
              </w:rPr>
              <w:t>2.2</w:t>
            </w:r>
          </w:p>
        </w:tc>
        <w:tc>
          <w:tcPr>
            <w:tcW w:w="1255" w:type="pct"/>
            <w:tcBorders>
              <w:top w:val="nil"/>
              <w:left w:val="nil"/>
              <w:bottom w:val="single" w:sz="4" w:space="0" w:color="auto"/>
              <w:right w:val="single" w:sz="4" w:space="0" w:color="auto"/>
            </w:tcBorders>
            <w:shd w:val="clear" w:color="auto" w:fill="auto"/>
            <w:vAlign w:val="center"/>
            <w:hideMark/>
          </w:tcPr>
          <w:p w14:paraId="61544BCE" w14:textId="77777777" w:rsidR="00B56E82" w:rsidRPr="008C57BC" w:rsidRDefault="00B56E82" w:rsidP="00F479A6">
            <w:pPr>
              <w:spacing w:after="0" w:line="240" w:lineRule="auto"/>
              <w:jc w:val="right"/>
              <w:rPr>
                <w:sz w:val="20"/>
                <w:szCs w:val="20"/>
                <w:lang w:eastAsia="ru-RU"/>
              </w:rPr>
            </w:pPr>
            <w:r w:rsidRPr="008C57BC">
              <w:rPr>
                <w:sz w:val="20"/>
                <w:szCs w:val="20"/>
                <w:lang w:eastAsia="ru-RU"/>
              </w:rPr>
              <w:t>Техническая вода</w:t>
            </w:r>
          </w:p>
        </w:tc>
        <w:tc>
          <w:tcPr>
            <w:tcW w:w="542" w:type="pct"/>
            <w:tcBorders>
              <w:top w:val="nil"/>
              <w:left w:val="nil"/>
              <w:bottom w:val="single" w:sz="4" w:space="0" w:color="auto"/>
              <w:right w:val="single" w:sz="4" w:space="0" w:color="auto"/>
            </w:tcBorders>
            <w:shd w:val="clear" w:color="auto" w:fill="auto"/>
            <w:vAlign w:val="center"/>
            <w:hideMark/>
          </w:tcPr>
          <w:p w14:paraId="79ED0CA7" w14:textId="77777777" w:rsidR="00B56E82" w:rsidRPr="008C57BC" w:rsidRDefault="00B56E82" w:rsidP="00F479A6">
            <w:pPr>
              <w:spacing w:after="0" w:line="240" w:lineRule="auto"/>
              <w:jc w:val="center"/>
              <w:rPr>
                <w:sz w:val="20"/>
                <w:szCs w:val="20"/>
                <w:lang w:eastAsia="ru-RU"/>
              </w:rPr>
            </w:pPr>
            <w:r w:rsidRPr="008C57BC">
              <w:rPr>
                <w:sz w:val="20"/>
                <w:szCs w:val="20"/>
                <w:lang w:eastAsia="ru-RU"/>
              </w:rPr>
              <w:t>тыс.м</w:t>
            </w:r>
            <w:r w:rsidRPr="008C57BC">
              <w:rPr>
                <w:sz w:val="20"/>
                <w:szCs w:val="20"/>
                <w:vertAlign w:val="superscript"/>
                <w:lang w:eastAsia="ru-RU"/>
              </w:rPr>
              <w:t>3</w:t>
            </w:r>
            <w:r w:rsidRPr="008C57BC">
              <w:rPr>
                <w:sz w:val="20"/>
                <w:szCs w:val="20"/>
                <w:lang w:eastAsia="ru-RU"/>
              </w:rPr>
              <w:t>/год</w:t>
            </w:r>
          </w:p>
        </w:tc>
        <w:tc>
          <w:tcPr>
            <w:tcW w:w="419" w:type="pct"/>
            <w:tcBorders>
              <w:top w:val="nil"/>
              <w:left w:val="single" w:sz="4" w:space="0" w:color="auto"/>
              <w:bottom w:val="single" w:sz="4" w:space="0" w:color="auto"/>
              <w:right w:val="single" w:sz="4" w:space="0" w:color="auto"/>
            </w:tcBorders>
            <w:vAlign w:val="center"/>
          </w:tcPr>
          <w:p w14:paraId="425D5844" w14:textId="10253587" w:rsidR="00B56E82" w:rsidRPr="00B56E82" w:rsidRDefault="00B56E82" w:rsidP="00F479A6">
            <w:pPr>
              <w:spacing w:after="0" w:line="240" w:lineRule="auto"/>
              <w:jc w:val="center"/>
              <w:rPr>
                <w:color w:val="000000"/>
                <w:sz w:val="20"/>
                <w:szCs w:val="20"/>
                <w:lang w:eastAsia="ru-RU"/>
              </w:rPr>
            </w:pPr>
            <w:r w:rsidRPr="00B56E82">
              <w:rPr>
                <w:color w:val="000000"/>
                <w:sz w:val="20"/>
                <w:szCs w:val="20"/>
                <w:lang w:eastAsia="ru-RU"/>
              </w:rPr>
              <w:t>2074,802</w:t>
            </w:r>
          </w:p>
        </w:tc>
        <w:tc>
          <w:tcPr>
            <w:tcW w:w="419" w:type="pct"/>
            <w:tcBorders>
              <w:top w:val="nil"/>
              <w:left w:val="nil"/>
              <w:bottom w:val="single" w:sz="4" w:space="0" w:color="auto"/>
              <w:right w:val="single" w:sz="4" w:space="0" w:color="auto"/>
            </w:tcBorders>
            <w:vAlign w:val="center"/>
          </w:tcPr>
          <w:p w14:paraId="121007CA" w14:textId="2457F433"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2092,196</w:t>
            </w:r>
          </w:p>
        </w:tc>
        <w:tc>
          <w:tcPr>
            <w:tcW w:w="419" w:type="pct"/>
            <w:tcBorders>
              <w:top w:val="nil"/>
              <w:left w:val="nil"/>
              <w:bottom w:val="single" w:sz="4" w:space="0" w:color="auto"/>
              <w:right w:val="single" w:sz="4" w:space="0" w:color="auto"/>
            </w:tcBorders>
            <w:vAlign w:val="center"/>
          </w:tcPr>
          <w:p w14:paraId="0C07971E" w14:textId="7F84AC8D"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2100,893</w:t>
            </w:r>
          </w:p>
        </w:tc>
        <w:tc>
          <w:tcPr>
            <w:tcW w:w="419" w:type="pct"/>
            <w:tcBorders>
              <w:top w:val="nil"/>
              <w:left w:val="nil"/>
              <w:bottom w:val="single" w:sz="4" w:space="0" w:color="auto"/>
              <w:right w:val="single" w:sz="4" w:space="0" w:color="auto"/>
            </w:tcBorders>
            <w:vAlign w:val="center"/>
          </w:tcPr>
          <w:p w14:paraId="1A3D1F5C" w14:textId="6D0356C1"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2109,590</w:t>
            </w:r>
          </w:p>
        </w:tc>
        <w:tc>
          <w:tcPr>
            <w:tcW w:w="419" w:type="pct"/>
            <w:tcBorders>
              <w:top w:val="nil"/>
              <w:left w:val="nil"/>
              <w:bottom w:val="single" w:sz="4" w:space="0" w:color="auto"/>
              <w:right w:val="single" w:sz="4" w:space="0" w:color="auto"/>
            </w:tcBorders>
            <w:vAlign w:val="center"/>
          </w:tcPr>
          <w:p w14:paraId="35E8CE82" w14:textId="6841F0B9"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2153,080</w:t>
            </w:r>
          </w:p>
        </w:tc>
        <w:tc>
          <w:tcPr>
            <w:tcW w:w="419" w:type="pct"/>
            <w:tcBorders>
              <w:top w:val="nil"/>
              <w:left w:val="nil"/>
              <w:bottom w:val="single" w:sz="4" w:space="0" w:color="auto"/>
              <w:right w:val="single" w:sz="4" w:space="0" w:color="auto"/>
            </w:tcBorders>
            <w:vAlign w:val="center"/>
          </w:tcPr>
          <w:p w14:paraId="3F473302" w14:textId="1B877305"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2196,565</w:t>
            </w:r>
          </w:p>
        </w:tc>
        <w:tc>
          <w:tcPr>
            <w:tcW w:w="418" w:type="pct"/>
            <w:tcBorders>
              <w:top w:val="nil"/>
              <w:left w:val="nil"/>
              <w:bottom w:val="single" w:sz="4" w:space="0" w:color="auto"/>
              <w:right w:val="single" w:sz="4" w:space="0" w:color="auto"/>
            </w:tcBorders>
            <w:vAlign w:val="center"/>
          </w:tcPr>
          <w:p w14:paraId="297CAF24" w14:textId="5C88D029"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2283,546</w:t>
            </w:r>
          </w:p>
        </w:tc>
      </w:tr>
      <w:tr w:rsidR="00B56E82" w:rsidRPr="008C57BC" w14:paraId="34682F25" w14:textId="77777777" w:rsidTr="00B56E82">
        <w:trPr>
          <w:trHeight w:val="315"/>
        </w:trPr>
        <w:tc>
          <w:tcPr>
            <w:tcW w:w="269" w:type="pct"/>
            <w:tcBorders>
              <w:top w:val="nil"/>
              <w:left w:val="single" w:sz="4" w:space="0" w:color="auto"/>
              <w:bottom w:val="single" w:sz="4" w:space="0" w:color="auto"/>
              <w:right w:val="single" w:sz="4" w:space="0" w:color="auto"/>
            </w:tcBorders>
            <w:shd w:val="clear" w:color="auto" w:fill="auto"/>
            <w:vAlign w:val="center"/>
            <w:hideMark/>
          </w:tcPr>
          <w:p w14:paraId="63FA3024" w14:textId="77777777" w:rsidR="00B56E82" w:rsidRPr="008C57BC" w:rsidRDefault="00B56E82" w:rsidP="00F479A6">
            <w:pPr>
              <w:spacing w:after="0" w:line="240" w:lineRule="auto"/>
              <w:jc w:val="center"/>
              <w:rPr>
                <w:sz w:val="20"/>
                <w:szCs w:val="20"/>
                <w:lang w:eastAsia="ru-RU"/>
              </w:rPr>
            </w:pPr>
            <w:r w:rsidRPr="008C57BC">
              <w:rPr>
                <w:sz w:val="20"/>
                <w:szCs w:val="20"/>
                <w:lang w:eastAsia="ru-RU"/>
              </w:rPr>
              <w:t>2.3</w:t>
            </w:r>
          </w:p>
        </w:tc>
        <w:tc>
          <w:tcPr>
            <w:tcW w:w="1255" w:type="pct"/>
            <w:tcBorders>
              <w:top w:val="nil"/>
              <w:left w:val="nil"/>
              <w:bottom w:val="single" w:sz="4" w:space="0" w:color="auto"/>
              <w:right w:val="single" w:sz="4" w:space="0" w:color="auto"/>
            </w:tcBorders>
            <w:shd w:val="clear" w:color="auto" w:fill="auto"/>
            <w:vAlign w:val="center"/>
            <w:hideMark/>
          </w:tcPr>
          <w:p w14:paraId="1015AE2C" w14:textId="77777777" w:rsidR="00B56E82" w:rsidRPr="008C57BC" w:rsidRDefault="00B56E82" w:rsidP="00F479A6">
            <w:pPr>
              <w:spacing w:after="0" w:line="240" w:lineRule="auto"/>
              <w:jc w:val="right"/>
              <w:rPr>
                <w:sz w:val="20"/>
                <w:szCs w:val="20"/>
                <w:lang w:eastAsia="ru-RU"/>
              </w:rPr>
            </w:pPr>
            <w:r w:rsidRPr="008C57BC">
              <w:rPr>
                <w:sz w:val="20"/>
                <w:szCs w:val="20"/>
                <w:lang w:eastAsia="ru-RU"/>
              </w:rPr>
              <w:t>Горячая вода</w:t>
            </w:r>
          </w:p>
        </w:tc>
        <w:tc>
          <w:tcPr>
            <w:tcW w:w="542" w:type="pct"/>
            <w:tcBorders>
              <w:top w:val="nil"/>
              <w:left w:val="nil"/>
              <w:bottom w:val="single" w:sz="4" w:space="0" w:color="auto"/>
              <w:right w:val="single" w:sz="4" w:space="0" w:color="auto"/>
            </w:tcBorders>
            <w:shd w:val="clear" w:color="auto" w:fill="auto"/>
            <w:vAlign w:val="center"/>
            <w:hideMark/>
          </w:tcPr>
          <w:p w14:paraId="2AC78056" w14:textId="77777777" w:rsidR="00B56E82" w:rsidRPr="008C57BC" w:rsidRDefault="00B56E82" w:rsidP="00F479A6">
            <w:pPr>
              <w:spacing w:after="0" w:line="240" w:lineRule="auto"/>
              <w:jc w:val="center"/>
              <w:rPr>
                <w:sz w:val="20"/>
                <w:szCs w:val="20"/>
                <w:lang w:eastAsia="ru-RU"/>
              </w:rPr>
            </w:pPr>
            <w:r w:rsidRPr="008C57BC">
              <w:rPr>
                <w:sz w:val="20"/>
                <w:szCs w:val="20"/>
                <w:lang w:eastAsia="ru-RU"/>
              </w:rPr>
              <w:t>тыс.м</w:t>
            </w:r>
            <w:r w:rsidRPr="008C57BC">
              <w:rPr>
                <w:sz w:val="20"/>
                <w:szCs w:val="20"/>
                <w:vertAlign w:val="superscript"/>
                <w:lang w:eastAsia="ru-RU"/>
              </w:rPr>
              <w:t>3</w:t>
            </w:r>
            <w:r w:rsidRPr="008C57BC">
              <w:rPr>
                <w:sz w:val="20"/>
                <w:szCs w:val="20"/>
                <w:lang w:eastAsia="ru-RU"/>
              </w:rPr>
              <w:t>/год</w:t>
            </w:r>
          </w:p>
        </w:tc>
        <w:tc>
          <w:tcPr>
            <w:tcW w:w="419" w:type="pct"/>
            <w:tcBorders>
              <w:top w:val="nil"/>
              <w:left w:val="single" w:sz="4" w:space="0" w:color="auto"/>
              <w:bottom w:val="single" w:sz="4" w:space="0" w:color="auto"/>
              <w:right w:val="single" w:sz="4" w:space="0" w:color="auto"/>
            </w:tcBorders>
            <w:vAlign w:val="center"/>
          </w:tcPr>
          <w:p w14:paraId="2CFB7BB1" w14:textId="6FB9DA47" w:rsidR="00B56E82" w:rsidRPr="00B56E82" w:rsidRDefault="00B56E82" w:rsidP="00F479A6">
            <w:pPr>
              <w:spacing w:after="0" w:line="240" w:lineRule="auto"/>
              <w:jc w:val="center"/>
              <w:rPr>
                <w:color w:val="000000"/>
                <w:sz w:val="20"/>
                <w:szCs w:val="20"/>
                <w:lang w:eastAsia="ru-RU"/>
              </w:rPr>
            </w:pPr>
            <w:r w:rsidRPr="00B56E82">
              <w:rPr>
                <w:color w:val="000000"/>
                <w:sz w:val="20"/>
                <w:szCs w:val="20"/>
                <w:lang w:eastAsia="ru-RU"/>
              </w:rPr>
              <w:t>521,986</w:t>
            </w:r>
          </w:p>
        </w:tc>
        <w:tc>
          <w:tcPr>
            <w:tcW w:w="419" w:type="pct"/>
            <w:tcBorders>
              <w:top w:val="nil"/>
              <w:left w:val="nil"/>
              <w:bottom w:val="single" w:sz="4" w:space="0" w:color="auto"/>
              <w:right w:val="single" w:sz="4" w:space="0" w:color="auto"/>
            </w:tcBorders>
            <w:vAlign w:val="center"/>
          </w:tcPr>
          <w:p w14:paraId="46C503D3" w14:textId="1E901383"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526,362</w:t>
            </w:r>
          </w:p>
        </w:tc>
        <w:tc>
          <w:tcPr>
            <w:tcW w:w="419" w:type="pct"/>
            <w:tcBorders>
              <w:top w:val="nil"/>
              <w:left w:val="nil"/>
              <w:bottom w:val="single" w:sz="4" w:space="0" w:color="auto"/>
              <w:right w:val="single" w:sz="4" w:space="0" w:color="auto"/>
            </w:tcBorders>
            <w:vAlign w:val="center"/>
          </w:tcPr>
          <w:p w14:paraId="0F309D48" w14:textId="4CB7882A"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528,550</w:t>
            </w:r>
          </w:p>
        </w:tc>
        <w:tc>
          <w:tcPr>
            <w:tcW w:w="419" w:type="pct"/>
            <w:tcBorders>
              <w:top w:val="nil"/>
              <w:left w:val="nil"/>
              <w:bottom w:val="single" w:sz="4" w:space="0" w:color="auto"/>
              <w:right w:val="single" w:sz="4" w:space="0" w:color="auto"/>
            </w:tcBorders>
            <w:vAlign w:val="center"/>
          </w:tcPr>
          <w:p w14:paraId="570E8EA6" w14:textId="7F6BC291"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530,738</w:t>
            </w:r>
          </w:p>
        </w:tc>
        <w:tc>
          <w:tcPr>
            <w:tcW w:w="419" w:type="pct"/>
            <w:tcBorders>
              <w:top w:val="nil"/>
              <w:left w:val="nil"/>
              <w:bottom w:val="single" w:sz="4" w:space="0" w:color="auto"/>
              <w:right w:val="single" w:sz="4" w:space="0" w:color="auto"/>
            </w:tcBorders>
            <w:vAlign w:val="center"/>
          </w:tcPr>
          <w:p w14:paraId="648358AF" w14:textId="73047286"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541,680</w:t>
            </w:r>
          </w:p>
        </w:tc>
        <w:tc>
          <w:tcPr>
            <w:tcW w:w="419" w:type="pct"/>
            <w:tcBorders>
              <w:top w:val="nil"/>
              <w:left w:val="nil"/>
              <w:bottom w:val="single" w:sz="4" w:space="0" w:color="auto"/>
              <w:right w:val="single" w:sz="4" w:space="0" w:color="auto"/>
            </w:tcBorders>
            <w:vAlign w:val="center"/>
          </w:tcPr>
          <w:p w14:paraId="1DEE1E5F" w14:textId="02C721F4"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552,620</w:t>
            </w:r>
          </w:p>
        </w:tc>
        <w:tc>
          <w:tcPr>
            <w:tcW w:w="418" w:type="pct"/>
            <w:tcBorders>
              <w:top w:val="nil"/>
              <w:left w:val="nil"/>
              <w:bottom w:val="single" w:sz="4" w:space="0" w:color="auto"/>
              <w:right w:val="single" w:sz="4" w:space="0" w:color="auto"/>
            </w:tcBorders>
            <w:vAlign w:val="center"/>
          </w:tcPr>
          <w:p w14:paraId="530FF276" w14:textId="1EBBF6F1" w:rsidR="00B56E82" w:rsidRPr="00B56E82" w:rsidRDefault="00B56E82" w:rsidP="00F479A6">
            <w:pPr>
              <w:spacing w:after="0" w:line="240" w:lineRule="auto"/>
              <w:jc w:val="center"/>
              <w:rPr>
                <w:color w:val="000000"/>
                <w:sz w:val="20"/>
                <w:szCs w:val="20"/>
                <w:lang w:eastAsia="ru-RU"/>
              </w:rPr>
            </w:pPr>
            <w:r w:rsidRPr="00B56E82">
              <w:rPr>
                <w:color w:val="000000"/>
                <w:sz w:val="20"/>
                <w:szCs w:val="20"/>
              </w:rPr>
              <w:t>574,502</w:t>
            </w:r>
          </w:p>
        </w:tc>
      </w:tr>
    </w:tbl>
    <w:p w14:paraId="2B7551AE" w14:textId="77777777" w:rsidR="007B7B0F" w:rsidRPr="00AB6AAE" w:rsidRDefault="007B7B0F" w:rsidP="007B7B0F">
      <w:pPr>
        <w:pStyle w:val="1f1"/>
        <w:rPr>
          <w:szCs w:val="24"/>
        </w:rPr>
      </w:pPr>
    </w:p>
    <w:p w14:paraId="4ECB47FE" w14:textId="77777777" w:rsidR="007B7B0F" w:rsidRPr="00AB6AAE" w:rsidRDefault="007B7B0F" w:rsidP="00473411">
      <w:pPr>
        <w:pStyle w:val="1f1"/>
        <w:rPr>
          <w:szCs w:val="24"/>
        </w:rPr>
        <w:sectPr w:rsidR="007B7B0F" w:rsidRPr="00AB6AAE" w:rsidSect="00F05D17">
          <w:pgSz w:w="16838" w:h="11906" w:orient="landscape" w:code="9"/>
          <w:pgMar w:top="1701" w:right="849" w:bottom="851" w:left="1560"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6795B58F" w14:textId="2B158891" w:rsidR="00070A7F" w:rsidRPr="00AB6AAE" w:rsidRDefault="00070A7F" w:rsidP="005D1267">
      <w:pPr>
        <w:pStyle w:val="2"/>
        <w:numPr>
          <w:ilvl w:val="2"/>
          <w:numId w:val="3"/>
        </w:numPr>
        <w:rPr>
          <w:lang w:eastAsia="ru-RU"/>
        </w:rPr>
      </w:pPr>
      <w:bookmarkStart w:id="169" w:name="_Toc369620936"/>
      <w:bookmarkStart w:id="170" w:name="_Toc379439701"/>
      <w:bookmarkStart w:id="171" w:name="_Toc111739071"/>
      <w:bookmarkStart w:id="172" w:name="_Toc111739177"/>
      <w:bookmarkStart w:id="173" w:name="_Toc111739379"/>
      <w:bookmarkStart w:id="174" w:name="_Toc111739483"/>
      <w:r w:rsidRPr="00AB6AAE">
        <w:rPr>
          <w:lang w:eastAsia="ru-RU"/>
        </w:rPr>
        <w:lastRenderedPageBreak/>
        <w:t>Сведения о фактических и планируемых потерях горячей, питьевой, технической воды при ее транспортировке (годовые, среднесуточные значения)</w:t>
      </w:r>
      <w:bookmarkEnd w:id="169"/>
      <w:bookmarkEnd w:id="170"/>
      <w:bookmarkEnd w:id="171"/>
      <w:bookmarkEnd w:id="172"/>
      <w:bookmarkEnd w:id="173"/>
      <w:bookmarkEnd w:id="174"/>
    </w:p>
    <w:p w14:paraId="2DB48A3D" w14:textId="4671B25A" w:rsidR="000E065A" w:rsidRDefault="000E065A" w:rsidP="00083E48">
      <w:pPr>
        <w:pStyle w:val="1f1"/>
        <w:spacing w:line="276" w:lineRule="auto"/>
        <w:rPr>
          <w:szCs w:val="24"/>
        </w:rPr>
      </w:pPr>
      <w:r w:rsidRPr="000E065A">
        <w:rPr>
          <w:szCs w:val="24"/>
        </w:rPr>
        <w:t xml:space="preserve">Сведения о фактических </w:t>
      </w:r>
      <w:r>
        <w:rPr>
          <w:szCs w:val="24"/>
        </w:rPr>
        <w:t xml:space="preserve">и планируемых </w:t>
      </w:r>
      <w:r w:rsidRPr="000E065A">
        <w:rPr>
          <w:szCs w:val="24"/>
        </w:rPr>
        <w:t xml:space="preserve">потерях питьевой воды при ее транспортировке (годовые, среднесуточные значения) </w:t>
      </w:r>
      <w:r>
        <w:rPr>
          <w:szCs w:val="24"/>
        </w:rPr>
        <w:t xml:space="preserve">представлены в таблице </w:t>
      </w:r>
      <w:r w:rsidR="00090C4A">
        <w:rPr>
          <w:szCs w:val="24"/>
        </w:rPr>
        <w:t>29</w:t>
      </w:r>
      <w:r>
        <w:rPr>
          <w:szCs w:val="24"/>
        </w:rPr>
        <w:t>-</w:t>
      </w:r>
      <w:r w:rsidR="00802B6E">
        <w:rPr>
          <w:szCs w:val="24"/>
        </w:rPr>
        <w:t>3</w:t>
      </w:r>
      <w:r w:rsidR="00090C4A">
        <w:rPr>
          <w:szCs w:val="24"/>
        </w:rPr>
        <w:t>0</w:t>
      </w:r>
      <w:r>
        <w:rPr>
          <w:szCs w:val="24"/>
        </w:rPr>
        <w:t>.</w:t>
      </w:r>
    </w:p>
    <w:p w14:paraId="0D534963" w14:textId="77777777" w:rsidR="0074740D" w:rsidRPr="00AB6AAE" w:rsidRDefault="007B7B0F" w:rsidP="00083E48">
      <w:pPr>
        <w:pStyle w:val="1f1"/>
        <w:spacing w:line="276" w:lineRule="auto"/>
        <w:rPr>
          <w:szCs w:val="24"/>
        </w:rPr>
      </w:pPr>
      <w:r w:rsidRPr="00AB6AAE">
        <w:rPr>
          <w:szCs w:val="24"/>
        </w:rPr>
        <w:t xml:space="preserve">Планируемые потери воды при транспортировке указаны </w:t>
      </w:r>
      <w:r w:rsidR="0074740D" w:rsidRPr="00AB6AAE">
        <w:rPr>
          <w:szCs w:val="24"/>
        </w:rPr>
        <w:t>в двух вариантах:</w:t>
      </w:r>
    </w:p>
    <w:p w14:paraId="4F330839" w14:textId="77777777" w:rsidR="0074740D" w:rsidRPr="00AB6AAE" w:rsidRDefault="0074740D" w:rsidP="00CC39BD">
      <w:pPr>
        <w:pStyle w:val="1f1"/>
        <w:numPr>
          <w:ilvl w:val="0"/>
          <w:numId w:val="16"/>
        </w:numPr>
        <w:spacing w:line="276" w:lineRule="auto"/>
        <w:ind w:left="0" w:firstLine="709"/>
        <w:rPr>
          <w:szCs w:val="24"/>
        </w:rPr>
      </w:pPr>
      <w:r w:rsidRPr="00AB6AAE">
        <w:rPr>
          <w:szCs w:val="24"/>
        </w:rPr>
        <w:t>без проведения мероприятий по замене трубопроводов</w:t>
      </w:r>
    </w:p>
    <w:p w14:paraId="73CF4174" w14:textId="05C9D182" w:rsidR="0074740D" w:rsidRPr="00AB6AAE" w:rsidRDefault="007B7B0F" w:rsidP="00CC39BD">
      <w:pPr>
        <w:pStyle w:val="1f1"/>
        <w:numPr>
          <w:ilvl w:val="0"/>
          <w:numId w:val="16"/>
        </w:numPr>
        <w:spacing w:line="276" w:lineRule="auto"/>
        <w:ind w:left="0" w:firstLine="709"/>
        <w:rPr>
          <w:szCs w:val="24"/>
        </w:rPr>
      </w:pPr>
      <w:r w:rsidRPr="00AB6AAE">
        <w:rPr>
          <w:szCs w:val="24"/>
        </w:rPr>
        <w:t>при условии замены трубопроводов с истекшим сроком эксплуатации.</w:t>
      </w:r>
    </w:p>
    <w:p w14:paraId="710EFBAB" w14:textId="15F57D04" w:rsidR="007B7B0F" w:rsidRPr="00AB6AAE" w:rsidRDefault="007B7B0F" w:rsidP="00FA6F32">
      <w:pPr>
        <w:pStyle w:val="1f1"/>
        <w:rPr>
          <w:szCs w:val="24"/>
        </w:rPr>
      </w:pPr>
    </w:p>
    <w:p w14:paraId="66D9CB20" w14:textId="77777777" w:rsidR="007B7B0F" w:rsidRPr="00AB6AAE" w:rsidRDefault="007B7B0F" w:rsidP="0074740D">
      <w:pPr>
        <w:pStyle w:val="1f1"/>
        <w:rPr>
          <w:szCs w:val="24"/>
        </w:rPr>
        <w:sectPr w:rsidR="007B7B0F"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4C527C24" w14:textId="530AA863" w:rsidR="00956393" w:rsidRPr="00AB6AAE" w:rsidRDefault="007B7B0F" w:rsidP="00956393">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29</w:t>
      </w:r>
      <w:r w:rsidR="00E50445" w:rsidRPr="00AB6AAE">
        <w:rPr>
          <w:color w:val="auto"/>
          <w:sz w:val="24"/>
          <w:szCs w:val="24"/>
        </w:rPr>
        <w:fldChar w:fldCharType="end"/>
      </w:r>
      <w:r w:rsidRPr="00AB6AAE">
        <w:rPr>
          <w:color w:val="auto"/>
          <w:sz w:val="24"/>
          <w:szCs w:val="24"/>
        </w:rPr>
        <w:t xml:space="preserve"> </w:t>
      </w:r>
      <w:r w:rsidR="004A62DD" w:rsidRPr="004A62DD">
        <w:rPr>
          <w:color w:val="auto"/>
          <w:sz w:val="24"/>
          <w:szCs w:val="24"/>
        </w:rPr>
        <w:t xml:space="preserve">Сведения о фактических и планируемых потерях питьевой воды при ее транспортировке (годовые, среднесуточные значения) </w:t>
      </w:r>
      <w:r w:rsidR="00956393" w:rsidRPr="00AB6AAE">
        <w:rPr>
          <w:color w:val="auto"/>
          <w:sz w:val="24"/>
          <w:szCs w:val="24"/>
        </w:rPr>
        <w:t>(без замены сетей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4"/>
        <w:gridCol w:w="4200"/>
        <w:gridCol w:w="1424"/>
        <w:gridCol w:w="966"/>
        <w:gridCol w:w="948"/>
        <w:gridCol w:w="966"/>
        <w:gridCol w:w="966"/>
        <w:gridCol w:w="966"/>
        <w:gridCol w:w="966"/>
        <w:gridCol w:w="966"/>
        <w:gridCol w:w="966"/>
      </w:tblGrid>
      <w:tr w:rsidR="00B6183B" w:rsidRPr="00B6183B" w14:paraId="7530F09D" w14:textId="77777777" w:rsidTr="003E1CC3">
        <w:trPr>
          <w:trHeight w:val="20"/>
          <w:tblHeader/>
          <w:jc w:val="center"/>
        </w:trPr>
        <w:tc>
          <w:tcPr>
            <w:tcW w:w="331" w:type="pct"/>
            <w:shd w:val="clear" w:color="auto" w:fill="auto"/>
            <w:vAlign w:val="center"/>
            <w:hideMark/>
          </w:tcPr>
          <w:p w14:paraId="1371520A" w14:textId="77777777" w:rsidR="00B6183B" w:rsidRPr="00B6183B" w:rsidRDefault="00B6183B" w:rsidP="00B6183B">
            <w:pPr>
              <w:spacing w:after="0" w:line="240" w:lineRule="auto"/>
              <w:jc w:val="center"/>
              <w:rPr>
                <w:bCs/>
                <w:sz w:val="20"/>
                <w:szCs w:val="20"/>
                <w:lang w:eastAsia="ru-RU"/>
              </w:rPr>
            </w:pPr>
            <w:r w:rsidRPr="00B6183B">
              <w:rPr>
                <w:bCs/>
                <w:sz w:val="20"/>
                <w:szCs w:val="20"/>
                <w:lang w:eastAsia="ru-RU"/>
              </w:rPr>
              <w:t>№ п/п</w:t>
            </w:r>
          </w:p>
        </w:tc>
        <w:tc>
          <w:tcPr>
            <w:tcW w:w="1471" w:type="pct"/>
            <w:shd w:val="clear" w:color="auto" w:fill="auto"/>
            <w:vAlign w:val="center"/>
            <w:hideMark/>
          </w:tcPr>
          <w:p w14:paraId="7D64FEC1" w14:textId="77777777" w:rsidR="00B6183B" w:rsidRPr="00B6183B" w:rsidRDefault="00B6183B" w:rsidP="00B6183B">
            <w:pPr>
              <w:spacing w:after="0" w:line="240" w:lineRule="auto"/>
              <w:jc w:val="center"/>
              <w:rPr>
                <w:bCs/>
                <w:sz w:val="20"/>
                <w:szCs w:val="20"/>
                <w:lang w:eastAsia="ru-RU"/>
              </w:rPr>
            </w:pPr>
            <w:r w:rsidRPr="00B6183B">
              <w:rPr>
                <w:bCs/>
                <w:sz w:val="20"/>
                <w:szCs w:val="20"/>
                <w:lang w:eastAsia="ru-RU"/>
              </w:rPr>
              <w:t>Наименование показателей</w:t>
            </w:r>
          </w:p>
        </w:tc>
        <w:tc>
          <w:tcPr>
            <w:tcW w:w="499" w:type="pct"/>
            <w:shd w:val="clear" w:color="auto" w:fill="auto"/>
            <w:vAlign w:val="center"/>
            <w:hideMark/>
          </w:tcPr>
          <w:p w14:paraId="268E2A00" w14:textId="77777777" w:rsidR="00B6183B" w:rsidRPr="00B6183B" w:rsidRDefault="00B6183B" w:rsidP="00B6183B">
            <w:pPr>
              <w:spacing w:after="0" w:line="240" w:lineRule="auto"/>
              <w:jc w:val="center"/>
              <w:rPr>
                <w:bCs/>
                <w:sz w:val="20"/>
                <w:szCs w:val="20"/>
                <w:lang w:eastAsia="ru-RU"/>
              </w:rPr>
            </w:pPr>
            <w:r w:rsidRPr="00B6183B">
              <w:rPr>
                <w:bCs/>
                <w:sz w:val="20"/>
                <w:szCs w:val="20"/>
                <w:lang w:eastAsia="ru-RU"/>
              </w:rPr>
              <w:t>Ед. изм.</w:t>
            </w:r>
          </w:p>
        </w:tc>
        <w:tc>
          <w:tcPr>
            <w:tcW w:w="338" w:type="pct"/>
            <w:vAlign w:val="center"/>
          </w:tcPr>
          <w:p w14:paraId="3C2BFEB6" w14:textId="40FD62E7" w:rsidR="00B6183B" w:rsidRPr="00B6183B" w:rsidRDefault="00B6183B" w:rsidP="00B6183B">
            <w:pPr>
              <w:spacing w:after="0" w:line="240" w:lineRule="auto"/>
              <w:jc w:val="center"/>
              <w:rPr>
                <w:color w:val="000000"/>
                <w:sz w:val="20"/>
                <w:szCs w:val="20"/>
                <w:lang w:eastAsia="ru-RU"/>
              </w:rPr>
            </w:pPr>
            <w:r w:rsidRPr="00B6183B">
              <w:rPr>
                <w:color w:val="000000"/>
                <w:sz w:val="20"/>
                <w:szCs w:val="20"/>
                <w:lang w:eastAsia="ru-RU"/>
              </w:rPr>
              <w:t>2021</w:t>
            </w:r>
          </w:p>
        </w:tc>
        <w:tc>
          <w:tcPr>
            <w:tcW w:w="332" w:type="pct"/>
            <w:vAlign w:val="center"/>
          </w:tcPr>
          <w:p w14:paraId="7ED75BC3" w14:textId="53C809E3" w:rsidR="00B6183B" w:rsidRPr="00B6183B" w:rsidRDefault="00B6183B" w:rsidP="00B6183B">
            <w:pPr>
              <w:spacing w:after="0" w:line="240" w:lineRule="auto"/>
              <w:jc w:val="center"/>
              <w:rPr>
                <w:color w:val="000000"/>
                <w:sz w:val="20"/>
                <w:szCs w:val="20"/>
                <w:lang w:eastAsia="ru-RU"/>
              </w:rPr>
            </w:pPr>
            <w:r w:rsidRPr="00B6183B">
              <w:rPr>
                <w:color w:val="000000"/>
                <w:sz w:val="20"/>
                <w:szCs w:val="20"/>
                <w:lang w:eastAsia="ru-RU"/>
              </w:rPr>
              <w:t>2022</w:t>
            </w:r>
          </w:p>
        </w:tc>
        <w:tc>
          <w:tcPr>
            <w:tcW w:w="338" w:type="pct"/>
            <w:vAlign w:val="center"/>
          </w:tcPr>
          <w:p w14:paraId="26E84B44" w14:textId="3C303EBA" w:rsidR="00B6183B" w:rsidRPr="00B6183B" w:rsidRDefault="00B6183B" w:rsidP="00B6183B">
            <w:pPr>
              <w:spacing w:after="0" w:line="240" w:lineRule="auto"/>
              <w:jc w:val="center"/>
              <w:rPr>
                <w:color w:val="000000"/>
                <w:sz w:val="20"/>
                <w:szCs w:val="20"/>
                <w:lang w:eastAsia="ru-RU"/>
              </w:rPr>
            </w:pPr>
            <w:r w:rsidRPr="00B6183B">
              <w:rPr>
                <w:color w:val="000000"/>
                <w:sz w:val="20"/>
                <w:szCs w:val="20"/>
                <w:lang w:eastAsia="ru-RU"/>
              </w:rPr>
              <w:t>2023</w:t>
            </w:r>
          </w:p>
        </w:tc>
        <w:tc>
          <w:tcPr>
            <w:tcW w:w="338" w:type="pct"/>
            <w:vAlign w:val="center"/>
          </w:tcPr>
          <w:p w14:paraId="389C3A42" w14:textId="21E349AD" w:rsidR="00B6183B" w:rsidRPr="00B6183B" w:rsidRDefault="00B6183B" w:rsidP="00B6183B">
            <w:pPr>
              <w:spacing w:after="0" w:line="240" w:lineRule="auto"/>
              <w:jc w:val="center"/>
              <w:rPr>
                <w:color w:val="000000"/>
                <w:sz w:val="20"/>
                <w:szCs w:val="20"/>
                <w:lang w:eastAsia="ru-RU"/>
              </w:rPr>
            </w:pPr>
            <w:r w:rsidRPr="00B6183B">
              <w:rPr>
                <w:color w:val="000000"/>
                <w:sz w:val="20"/>
                <w:szCs w:val="20"/>
                <w:lang w:eastAsia="ru-RU"/>
              </w:rPr>
              <w:t>2024</w:t>
            </w:r>
          </w:p>
        </w:tc>
        <w:tc>
          <w:tcPr>
            <w:tcW w:w="338" w:type="pct"/>
            <w:vAlign w:val="center"/>
          </w:tcPr>
          <w:p w14:paraId="5C73C58D" w14:textId="278E3F1A" w:rsidR="00B6183B" w:rsidRPr="00B6183B" w:rsidRDefault="00B6183B" w:rsidP="00B6183B">
            <w:pPr>
              <w:spacing w:after="0" w:line="240" w:lineRule="auto"/>
              <w:jc w:val="center"/>
              <w:rPr>
                <w:color w:val="000000"/>
                <w:sz w:val="20"/>
                <w:szCs w:val="20"/>
                <w:lang w:eastAsia="ru-RU"/>
              </w:rPr>
            </w:pPr>
            <w:r w:rsidRPr="00B6183B">
              <w:rPr>
                <w:color w:val="000000"/>
                <w:sz w:val="20"/>
                <w:szCs w:val="20"/>
                <w:lang w:eastAsia="ru-RU"/>
              </w:rPr>
              <w:t>2025</w:t>
            </w:r>
          </w:p>
        </w:tc>
        <w:tc>
          <w:tcPr>
            <w:tcW w:w="338" w:type="pct"/>
            <w:vAlign w:val="center"/>
          </w:tcPr>
          <w:p w14:paraId="606E8850" w14:textId="17178657" w:rsidR="00B6183B" w:rsidRPr="00B6183B" w:rsidRDefault="00B6183B" w:rsidP="00B6183B">
            <w:pPr>
              <w:spacing w:after="0" w:line="240" w:lineRule="auto"/>
              <w:jc w:val="center"/>
              <w:rPr>
                <w:color w:val="000000"/>
                <w:sz w:val="20"/>
                <w:szCs w:val="20"/>
                <w:lang w:eastAsia="ru-RU"/>
              </w:rPr>
            </w:pPr>
            <w:r w:rsidRPr="00B6183B">
              <w:rPr>
                <w:color w:val="000000"/>
                <w:sz w:val="20"/>
                <w:szCs w:val="20"/>
                <w:lang w:eastAsia="ru-RU"/>
              </w:rPr>
              <w:t>2030</w:t>
            </w:r>
          </w:p>
        </w:tc>
        <w:tc>
          <w:tcPr>
            <w:tcW w:w="338" w:type="pct"/>
            <w:vAlign w:val="center"/>
          </w:tcPr>
          <w:p w14:paraId="0B7059F4" w14:textId="7C896C6D" w:rsidR="00B6183B" w:rsidRPr="00B6183B" w:rsidRDefault="00B6183B" w:rsidP="00B6183B">
            <w:pPr>
              <w:spacing w:after="0" w:line="240" w:lineRule="auto"/>
              <w:jc w:val="center"/>
              <w:rPr>
                <w:color w:val="000000"/>
                <w:sz w:val="20"/>
                <w:szCs w:val="20"/>
                <w:lang w:eastAsia="ru-RU"/>
              </w:rPr>
            </w:pPr>
            <w:r w:rsidRPr="00B6183B">
              <w:rPr>
                <w:color w:val="000000"/>
                <w:sz w:val="20"/>
                <w:szCs w:val="20"/>
                <w:lang w:eastAsia="ru-RU"/>
              </w:rPr>
              <w:t>2035</w:t>
            </w:r>
          </w:p>
        </w:tc>
        <w:tc>
          <w:tcPr>
            <w:tcW w:w="338" w:type="pct"/>
            <w:vAlign w:val="center"/>
          </w:tcPr>
          <w:p w14:paraId="7037A6E7" w14:textId="3F1193F9" w:rsidR="00B6183B" w:rsidRPr="00B6183B" w:rsidRDefault="00B6183B" w:rsidP="00B6183B">
            <w:pPr>
              <w:spacing w:after="0" w:line="240" w:lineRule="auto"/>
              <w:jc w:val="center"/>
              <w:rPr>
                <w:color w:val="000000"/>
                <w:sz w:val="20"/>
                <w:szCs w:val="20"/>
                <w:lang w:eastAsia="ru-RU"/>
              </w:rPr>
            </w:pPr>
            <w:r w:rsidRPr="00B6183B">
              <w:rPr>
                <w:color w:val="000000"/>
                <w:sz w:val="20"/>
                <w:szCs w:val="20"/>
                <w:lang w:eastAsia="ru-RU"/>
              </w:rPr>
              <w:t>2037</w:t>
            </w:r>
          </w:p>
        </w:tc>
      </w:tr>
      <w:tr w:rsidR="003E1CC3" w:rsidRPr="00B6183B" w14:paraId="626740DF" w14:textId="77777777" w:rsidTr="003E1CC3">
        <w:trPr>
          <w:trHeight w:val="80"/>
          <w:jc w:val="center"/>
        </w:trPr>
        <w:tc>
          <w:tcPr>
            <w:tcW w:w="331" w:type="pct"/>
            <w:vMerge w:val="restart"/>
            <w:shd w:val="clear" w:color="auto" w:fill="auto"/>
            <w:vAlign w:val="center"/>
            <w:hideMark/>
          </w:tcPr>
          <w:p w14:paraId="718BB6A3" w14:textId="77777777" w:rsidR="003E1CC3" w:rsidRPr="00B6183B" w:rsidRDefault="003E1CC3" w:rsidP="003E1CC3">
            <w:pPr>
              <w:spacing w:after="0" w:line="240" w:lineRule="auto"/>
              <w:jc w:val="center"/>
              <w:rPr>
                <w:sz w:val="20"/>
                <w:szCs w:val="20"/>
                <w:lang w:eastAsia="ru-RU"/>
              </w:rPr>
            </w:pPr>
            <w:r w:rsidRPr="00B6183B">
              <w:rPr>
                <w:sz w:val="20"/>
                <w:szCs w:val="20"/>
                <w:lang w:eastAsia="ru-RU"/>
              </w:rPr>
              <w:t>1</w:t>
            </w:r>
          </w:p>
        </w:tc>
        <w:tc>
          <w:tcPr>
            <w:tcW w:w="1471" w:type="pct"/>
            <w:vMerge w:val="restart"/>
            <w:shd w:val="clear" w:color="auto" w:fill="auto"/>
            <w:vAlign w:val="center"/>
            <w:hideMark/>
          </w:tcPr>
          <w:p w14:paraId="17EA71F2" w14:textId="77777777" w:rsidR="003E1CC3" w:rsidRPr="00B6183B" w:rsidRDefault="003E1CC3" w:rsidP="003E1CC3">
            <w:pPr>
              <w:spacing w:after="0" w:line="240" w:lineRule="auto"/>
              <w:rPr>
                <w:bCs/>
                <w:sz w:val="20"/>
                <w:szCs w:val="20"/>
                <w:lang w:eastAsia="ru-RU"/>
              </w:rPr>
            </w:pPr>
            <w:r w:rsidRPr="00B6183B">
              <w:rPr>
                <w:bCs/>
                <w:sz w:val="20"/>
                <w:szCs w:val="20"/>
                <w:lang w:eastAsia="ru-RU"/>
              </w:rPr>
              <w:t>Потери в сети водоснабжения (без замены сетей)</w:t>
            </w:r>
          </w:p>
        </w:tc>
        <w:tc>
          <w:tcPr>
            <w:tcW w:w="499" w:type="pct"/>
            <w:shd w:val="clear" w:color="auto" w:fill="auto"/>
            <w:vAlign w:val="center"/>
            <w:hideMark/>
          </w:tcPr>
          <w:p w14:paraId="18220597" w14:textId="77777777" w:rsidR="003E1CC3" w:rsidRPr="00B6183B" w:rsidRDefault="003E1CC3" w:rsidP="003E1CC3">
            <w:pPr>
              <w:spacing w:after="0" w:line="240" w:lineRule="auto"/>
              <w:jc w:val="center"/>
              <w:rPr>
                <w:sz w:val="20"/>
                <w:szCs w:val="20"/>
                <w:lang w:eastAsia="ru-RU"/>
              </w:rPr>
            </w:pPr>
            <w:r w:rsidRPr="00B6183B">
              <w:rPr>
                <w:sz w:val="20"/>
                <w:szCs w:val="20"/>
                <w:lang w:eastAsia="ru-RU"/>
              </w:rPr>
              <w:t>тыс.м</w:t>
            </w:r>
            <w:r w:rsidRPr="00B6183B">
              <w:rPr>
                <w:sz w:val="20"/>
                <w:szCs w:val="20"/>
                <w:vertAlign w:val="superscript"/>
                <w:lang w:eastAsia="ru-RU"/>
              </w:rPr>
              <w:t>3</w:t>
            </w:r>
            <w:r w:rsidRPr="00B6183B">
              <w:rPr>
                <w:sz w:val="20"/>
                <w:szCs w:val="20"/>
                <w:lang w:eastAsia="ru-RU"/>
              </w:rPr>
              <w:t>/год</w:t>
            </w:r>
          </w:p>
        </w:tc>
        <w:tc>
          <w:tcPr>
            <w:tcW w:w="338" w:type="pct"/>
            <w:vAlign w:val="center"/>
          </w:tcPr>
          <w:p w14:paraId="13850777" w14:textId="60481707" w:rsidR="003E1CC3" w:rsidRPr="00B6183B" w:rsidRDefault="003E1CC3" w:rsidP="003E1CC3">
            <w:pPr>
              <w:spacing w:after="0" w:line="240" w:lineRule="auto"/>
              <w:jc w:val="center"/>
              <w:rPr>
                <w:color w:val="000000"/>
                <w:sz w:val="20"/>
                <w:szCs w:val="20"/>
                <w:lang w:eastAsia="ru-RU"/>
              </w:rPr>
            </w:pPr>
            <w:r>
              <w:rPr>
                <w:color w:val="000000"/>
                <w:sz w:val="20"/>
                <w:szCs w:val="20"/>
                <w:lang w:eastAsia="ru-RU"/>
              </w:rPr>
              <w:t>715,366</w:t>
            </w:r>
          </w:p>
        </w:tc>
        <w:tc>
          <w:tcPr>
            <w:tcW w:w="332" w:type="pct"/>
            <w:vAlign w:val="center"/>
          </w:tcPr>
          <w:p w14:paraId="717C0E3C" w14:textId="6D75CCB5" w:rsidR="003E1CC3" w:rsidRPr="00B6183B" w:rsidRDefault="003E1CC3" w:rsidP="003E1CC3">
            <w:pPr>
              <w:spacing w:after="0" w:line="240" w:lineRule="auto"/>
              <w:jc w:val="center"/>
              <w:rPr>
                <w:color w:val="000000"/>
                <w:sz w:val="20"/>
                <w:szCs w:val="20"/>
                <w:lang w:eastAsia="ru-RU"/>
              </w:rPr>
            </w:pPr>
            <w:r>
              <w:rPr>
                <w:color w:val="000000"/>
                <w:sz w:val="20"/>
                <w:szCs w:val="20"/>
                <w:lang w:eastAsia="ru-RU"/>
              </w:rPr>
              <w:t>715,497</w:t>
            </w:r>
          </w:p>
        </w:tc>
        <w:tc>
          <w:tcPr>
            <w:tcW w:w="338" w:type="pct"/>
            <w:vAlign w:val="center"/>
          </w:tcPr>
          <w:p w14:paraId="3F3B01DE" w14:textId="72E87689" w:rsidR="003E1CC3" w:rsidRPr="00B6183B" w:rsidRDefault="003E1CC3" w:rsidP="003E1CC3">
            <w:pPr>
              <w:spacing w:after="0" w:line="240" w:lineRule="auto"/>
              <w:jc w:val="center"/>
              <w:rPr>
                <w:color w:val="000000"/>
                <w:sz w:val="20"/>
                <w:szCs w:val="20"/>
                <w:lang w:eastAsia="ru-RU"/>
              </w:rPr>
            </w:pPr>
            <w:r>
              <w:rPr>
                <w:color w:val="000000"/>
                <w:sz w:val="20"/>
                <w:szCs w:val="20"/>
              </w:rPr>
              <w:t>1153,756</w:t>
            </w:r>
          </w:p>
        </w:tc>
        <w:tc>
          <w:tcPr>
            <w:tcW w:w="338" w:type="pct"/>
            <w:vAlign w:val="center"/>
          </w:tcPr>
          <w:p w14:paraId="55C3750B" w14:textId="5123FDC1" w:rsidR="003E1CC3" w:rsidRPr="00B6183B" w:rsidRDefault="003E1CC3" w:rsidP="003E1CC3">
            <w:pPr>
              <w:spacing w:after="0" w:line="240" w:lineRule="auto"/>
              <w:jc w:val="center"/>
              <w:rPr>
                <w:color w:val="000000"/>
                <w:sz w:val="20"/>
                <w:szCs w:val="20"/>
                <w:lang w:eastAsia="ru-RU"/>
              </w:rPr>
            </w:pPr>
            <w:r>
              <w:rPr>
                <w:color w:val="000000"/>
                <w:sz w:val="20"/>
                <w:szCs w:val="20"/>
              </w:rPr>
              <w:t>1165,990</w:t>
            </w:r>
          </w:p>
        </w:tc>
        <w:tc>
          <w:tcPr>
            <w:tcW w:w="338" w:type="pct"/>
            <w:vAlign w:val="center"/>
          </w:tcPr>
          <w:p w14:paraId="466E0734" w14:textId="36F434D2" w:rsidR="003E1CC3" w:rsidRPr="00B6183B" w:rsidRDefault="003E1CC3" w:rsidP="003E1CC3">
            <w:pPr>
              <w:spacing w:after="0" w:line="240" w:lineRule="auto"/>
              <w:jc w:val="center"/>
              <w:rPr>
                <w:color w:val="000000"/>
                <w:sz w:val="20"/>
                <w:szCs w:val="20"/>
                <w:lang w:eastAsia="ru-RU"/>
              </w:rPr>
            </w:pPr>
            <w:r>
              <w:rPr>
                <w:color w:val="000000"/>
                <w:sz w:val="20"/>
                <w:szCs w:val="20"/>
              </w:rPr>
              <w:t>1191,977</w:t>
            </w:r>
          </w:p>
        </w:tc>
        <w:tc>
          <w:tcPr>
            <w:tcW w:w="338" w:type="pct"/>
            <w:vAlign w:val="center"/>
          </w:tcPr>
          <w:p w14:paraId="0617386D" w14:textId="4AFC9BB6" w:rsidR="003E1CC3" w:rsidRPr="00B6183B" w:rsidRDefault="003E1CC3" w:rsidP="003E1CC3">
            <w:pPr>
              <w:spacing w:after="0" w:line="240" w:lineRule="auto"/>
              <w:jc w:val="center"/>
              <w:rPr>
                <w:color w:val="000000"/>
                <w:sz w:val="20"/>
                <w:szCs w:val="20"/>
                <w:lang w:eastAsia="ru-RU"/>
              </w:rPr>
            </w:pPr>
            <w:r>
              <w:rPr>
                <w:color w:val="000000"/>
                <w:sz w:val="20"/>
                <w:szCs w:val="20"/>
              </w:rPr>
              <w:t>1236,204</w:t>
            </w:r>
          </w:p>
        </w:tc>
        <w:tc>
          <w:tcPr>
            <w:tcW w:w="338" w:type="pct"/>
            <w:vAlign w:val="center"/>
          </w:tcPr>
          <w:p w14:paraId="43DC5B9B" w14:textId="71687B92" w:rsidR="003E1CC3" w:rsidRPr="00B6183B" w:rsidRDefault="003E1CC3" w:rsidP="003E1CC3">
            <w:pPr>
              <w:spacing w:after="0" w:line="240" w:lineRule="auto"/>
              <w:jc w:val="center"/>
              <w:rPr>
                <w:color w:val="000000"/>
                <w:sz w:val="20"/>
                <w:szCs w:val="20"/>
                <w:lang w:eastAsia="ru-RU"/>
              </w:rPr>
            </w:pPr>
            <w:r>
              <w:rPr>
                <w:color w:val="000000"/>
                <w:sz w:val="20"/>
                <w:szCs w:val="20"/>
              </w:rPr>
              <w:t>1282,094</w:t>
            </w:r>
          </w:p>
        </w:tc>
        <w:tc>
          <w:tcPr>
            <w:tcW w:w="338" w:type="pct"/>
            <w:vAlign w:val="center"/>
          </w:tcPr>
          <w:p w14:paraId="77B31103" w14:textId="139B5354" w:rsidR="003E1CC3" w:rsidRPr="00B6183B" w:rsidRDefault="003E1CC3" w:rsidP="003E1CC3">
            <w:pPr>
              <w:spacing w:after="0" w:line="240" w:lineRule="auto"/>
              <w:jc w:val="center"/>
              <w:rPr>
                <w:color w:val="000000"/>
                <w:sz w:val="20"/>
                <w:szCs w:val="20"/>
                <w:lang w:eastAsia="ru-RU"/>
              </w:rPr>
            </w:pPr>
            <w:r>
              <w:rPr>
                <w:color w:val="000000"/>
                <w:sz w:val="20"/>
                <w:szCs w:val="20"/>
              </w:rPr>
              <w:t>1363,894</w:t>
            </w:r>
          </w:p>
        </w:tc>
      </w:tr>
      <w:tr w:rsidR="003E1CC3" w:rsidRPr="00B6183B" w14:paraId="3B54D500" w14:textId="77777777" w:rsidTr="003E1CC3">
        <w:trPr>
          <w:trHeight w:val="135"/>
          <w:jc w:val="center"/>
        </w:trPr>
        <w:tc>
          <w:tcPr>
            <w:tcW w:w="331" w:type="pct"/>
            <w:vMerge/>
            <w:shd w:val="clear" w:color="auto" w:fill="auto"/>
            <w:vAlign w:val="center"/>
          </w:tcPr>
          <w:p w14:paraId="3CDBE4DF" w14:textId="77777777" w:rsidR="003E1CC3" w:rsidRPr="00B6183B" w:rsidRDefault="003E1CC3" w:rsidP="003E1CC3">
            <w:pPr>
              <w:spacing w:after="0" w:line="240" w:lineRule="auto"/>
              <w:jc w:val="center"/>
              <w:rPr>
                <w:sz w:val="20"/>
                <w:szCs w:val="20"/>
                <w:lang w:eastAsia="ru-RU"/>
              </w:rPr>
            </w:pPr>
          </w:p>
        </w:tc>
        <w:tc>
          <w:tcPr>
            <w:tcW w:w="1471" w:type="pct"/>
            <w:vMerge/>
            <w:shd w:val="clear" w:color="auto" w:fill="auto"/>
            <w:vAlign w:val="center"/>
          </w:tcPr>
          <w:p w14:paraId="5AE821FE" w14:textId="77777777" w:rsidR="003E1CC3" w:rsidRPr="00B6183B" w:rsidRDefault="003E1CC3" w:rsidP="003E1CC3">
            <w:pPr>
              <w:spacing w:after="0" w:line="240" w:lineRule="auto"/>
              <w:rPr>
                <w:bCs/>
                <w:sz w:val="20"/>
                <w:szCs w:val="20"/>
                <w:lang w:eastAsia="ru-RU"/>
              </w:rPr>
            </w:pPr>
          </w:p>
        </w:tc>
        <w:tc>
          <w:tcPr>
            <w:tcW w:w="499" w:type="pct"/>
            <w:shd w:val="clear" w:color="auto" w:fill="auto"/>
            <w:vAlign w:val="center"/>
          </w:tcPr>
          <w:p w14:paraId="166CE518" w14:textId="07875EEB" w:rsidR="003E1CC3" w:rsidRPr="00B6183B" w:rsidRDefault="003E1CC3" w:rsidP="003E1CC3">
            <w:pPr>
              <w:spacing w:after="0" w:line="240" w:lineRule="auto"/>
              <w:jc w:val="center"/>
              <w:rPr>
                <w:sz w:val="20"/>
                <w:szCs w:val="20"/>
                <w:lang w:eastAsia="ru-RU"/>
              </w:rPr>
            </w:pPr>
            <w:r w:rsidRPr="00170D45">
              <w:rPr>
                <w:sz w:val="20"/>
                <w:szCs w:val="20"/>
                <w:lang w:eastAsia="ru-RU"/>
              </w:rPr>
              <w:t>м³/сут</w:t>
            </w:r>
          </w:p>
        </w:tc>
        <w:tc>
          <w:tcPr>
            <w:tcW w:w="338" w:type="pct"/>
            <w:vAlign w:val="center"/>
          </w:tcPr>
          <w:p w14:paraId="6A9D78B2" w14:textId="025D841D" w:rsidR="003E1CC3" w:rsidRPr="00B6183B" w:rsidRDefault="003E1CC3" w:rsidP="003E1CC3">
            <w:pPr>
              <w:spacing w:after="0" w:line="240" w:lineRule="auto"/>
              <w:jc w:val="center"/>
              <w:rPr>
                <w:color w:val="000000"/>
                <w:sz w:val="20"/>
                <w:szCs w:val="20"/>
                <w:lang w:eastAsia="ru-RU"/>
              </w:rPr>
            </w:pPr>
            <w:r>
              <w:rPr>
                <w:color w:val="000000"/>
                <w:sz w:val="20"/>
                <w:szCs w:val="20"/>
                <w:lang w:eastAsia="ru-RU"/>
              </w:rPr>
              <w:t>1959,907</w:t>
            </w:r>
          </w:p>
        </w:tc>
        <w:tc>
          <w:tcPr>
            <w:tcW w:w="332" w:type="pct"/>
            <w:vAlign w:val="center"/>
          </w:tcPr>
          <w:p w14:paraId="362C4099" w14:textId="13FA3370" w:rsidR="003E1CC3" w:rsidRPr="00B6183B" w:rsidRDefault="003E1CC3" w:rsidP="003E1CC3">
            <w:pPr>
              <w:spacing w:after="0" w:line="240" w:lineRule="auto"/>
              <w:jc w:val="center"/>
              <w:rPr>
                <w:color w:val="000000"/>
                <w:sz w:val="20"/>
                <w:szCs w:val="20"/>
                <w:lang w:eastAsia="ru-RU"/>
              </w:rPr>
            </w:pPr>
            <w:r>
              <w:rPr>
                <w:color w:val="000000"/>
                <w:sz w:val="20"/>
                <w:szCs w:val="20"/>
                <w:lang w:eastAsia="ru-RU"/>
              </w:rPr>
              <w:t>1960,3</w:t>
            </w:r>
          </w:p>
        </w:tc>
        <w:tc>
          <w:tcPr>
            <w:tcW w:w="338" w:type="pct"/>
            <w:vAlign w:val="center"/>
          </w:tcPr>
          <w:p w14:paraId="5AB6F1B1" w14:textId="76BCABBC" w:rsidR="003E1CC3" w:rsidRPr="00B6183B" w:rsidRDefault="003E1CC3" w:rsidP="003E1CC3">
            <w:pPr>
              <w:spacing w:after="0" w:line="240" w:lineRule="auto"/>
              <w:jc w:val="center"/>
              <w:rPr>
                <w:color w:val="000000"/>
                <w:sz w:val="20"/>
                <w:szCs w:val="20"/>
                <w:lang w:eastAsia="ru-RU"/>
              </w:rPr>
            </w:pPr>
            <w:r>
              <w:rPr>
                <w:color w:val="000000"/>
                <w:sz w:val="20"/>
                <w:szCs w:val="20"/>
              </w:rPr>
              <w:t>3161,0</w:t>
            </w:r>
          </w:p>
        </w:tc>
        <w:tc>
          <w:tcPr>
            <w:tcW w:w="338" w:type="pct"/>
            <w:vAlign w:val="center"/>
          </w:tcPr>
          <w:p w14:paraId="3762F169" w14:textId="3F153B9D" w:rsidR="003E1CC3" w:rsidRPr="00B6183B" w:rsidRDefault="003E1CC3" w:rsidP="003E1CC3">
            <w:pPr>
              <w:spacing w:after="0" w:line="240" w:lineRule="auto"/>
              <w:jc w:val="center"/>
              <w:rPr>
                <w:color w:val="000000"/>
                <w:sz w:val="20"/>
                <w:szCs w:val="20"/>
                <w:lang w:eastAsia="ru-RU"/>
              </w:rPr>
            </w:pPr>
            <w:r>
              <w:rPr>
                <w:color w:val="000000"/>
                <w:sz w:val="20"/>
                <w:szCs w:val="20"/>
              </w:rPr>
              <w:t>3194,5</w:t>
            </w:r>
          </w:p>
        </w:tc>
        <w:tc>
          <w:tcPr>
            <w:tcW w:w="338" w:type="pct"/>
            <w:vAlign w:val="center"/>
          </w:tcPr>
          <w:p w14:paraId="69D42860" w14:textId="2C9CDAAA" w:rsidR="003E1CC3" w:rsidRPr="00B6183B" w:rsidRDefault="003E1CC3" w:rsidP="003E1CC3">
            <w:pPr>
              <w:spacing w:after="0" w:line="240" w:lineRule="auto"/>
              <w:jc w:val="center"/>
              <w:rPr>
                <w:color w:val="000000"/>
                <w:sz w:val="20"/>
                <w:szCs w:val="20"/>
                <w:lang w:eastAsia="ru-RU"/>
              </w:rPr>
            </w:pPr>
            <w:r>
              <w:rPr>
                <w:color w:val="000000"/>
                <w:sz w:val="20"/>
                <w:szCs w:val="20"/>
              </w:rPr>
              <w:t>3265,7</w:t>
            </w:r>
          </w:p>
        </w:tc>
        <w:tc>
          <w:tcPr>
            <w:tcW w:w="338" w:type="pct"/>
            <w:vAlign w:val="center"/>
          </w:tcPr>
          <w:p w14:paraId="0B1DE5E9" w14:textId="187D836D" w:rsidR="003E1CC3" w:rsidRPr="00B6183B" w:rsidRDefault="003E1CC3" w:rsidP="003E1CC3">
            <w:pPr>
              <w:spacing w:after="0" w:line="240" w:lineRule="auto"/>
              <w:jc w:val="center"/>
              <w:rPr>
                <w:color w:val="000000"/>
                <w:sz w:val="20"/>
                <w:szCs w:val="20"/>
                <w:lang w:eastAsia="ru-RU"/>
              </w:rPr>
            </w:pPr>
            <w:r>
              <w:rPr>
                <w:color w:val="000000"/>
                <w:sz w:val="20"/>
                <w:szCs w:val="20"/>
              </w:rPr>
              <w:t>3386,9</w:t>
            </w:r>
          </w:p>
        </w:tc>
        <w:tc>
          <w:tcPr>
            <w:tcW w:w="338" w:type="pct"/>
            <w:vAlign w:val="center"/>
          </w:tcPr>
          <w:p w14:paraId="1509D8DD" w14:textId="2227B402" w:rsidR="003E1CC3" w:rsidRPr="00B6183B" w:rsidRDefault="003E1CC3" w:rsidP="003E1CC3">
            <w:pPr>
              <w:spacing w:after="0" w:line="240" w:lineRule="auto"/>
              <w:jc w:val="center"/>
              <w:rPr>
                <w:color w:val="000000"/>
                <w:sz w:val="20"/>
                <w:szCs w:val="20"/>
                <w:lang w:eastAsia="ru-RU"/>
              </w:rPr>
            </w:pPr>
            <w:r>
              <w:rPr>
                <w:color w:val="000000"/>
                <w:sz w:val="20"/>
                <w:szCs w:val="20"/>
              </w:rPr>
              <w:t>3512,6</w:t>
            </w:r>
          </w:p>
        </w:tc>
        <w:tc>
          <w:tcPr>
            <w:tcW w:w="338" w:type="pct"/>
            <w:vAlign w:val="center"/>
          </w:tcPr>
          <w:p w14:paraId="35D1591F" w14:textId="6831682C" w:rsidR="003E1CC3" w:rsidRPr="00B6183B" w:rsidRDefault="003E1CC3" w:rsidP="003E1CC3">
            <w:pPr>
              <w:spacing w:after="0" w:line="240" w:lineRule="auto"/>
              <w:jc w:val="center"/>
              <w:rPr>
                <w:color w:val="000000"/>
                <w:sz w:val="20"/>
                <w:szCs w:val="20"/>
                <w:lang w:eastAsia="ru-RU"/>
              </w:rPr>
            </w:pPr>
            <w:r>
              <w:rPr>
                <w:color w:val="000000"/>
                <w:sz w:val="20"/>
                <w:szCs w:val="20"/>
              </w:rPr>
              <w:t>3736,7</w:t>
            </w:r>
          </w:p>
        </w:tc>
      </w:tr>
      <w:tr w:rsidR="003E1CC3" w:rsidRPr="00B6183B" w14:paraId="3F3AA5DD" w14:textId="77777777" w:rsidTr="003E1CC3">
        <w:trPr>
          <w:trHeight w:val="20"/>
          <w:jc w:val="center"/>
        </w:trPr>
        <w:tc>
          <w:tcPr>
            <w:tcW w:w="331" w:type="pct"/>
            <w:vMerge/>
            <w:vAlign w:val="center"/>
            <w:hideMark/>
          </w:tcPr>
          <w:p w14:paraId="2E309CAE" w14:textId="77777777" w:rsidR="003E1CC3" w:rsidRPr="00B6183B" w:rsidRDefault="003E1CC3" w:rsidP="003E1CC3">
            <w:pPr>
              <w:spacing w:after="0" w:line="240" w:lineRule="auto"/>
              <w:rPr>
                <w:sz w:val="20"/>
                <w:szCs w:val="20"/>
                <w:lang w:eastAsia="ru-RU"/>
              </w:rPr>
            </w:pPr>
          </w:p>
        </w:tc>
        <w:tc>
          <w:tcPr>
            <w:tcW w:w="1471" w:type="pct"/>
            <w:vMerge/>
            <w:vAlign w:val="center"/>
            <w:hideMark/>
          </w:tcPr>
          <w:p w14:paraId="19F787BF" w14:textId="77777777" w:rsidR="003E1CC3" w:rsidRPr="00B6183B" w:rsidRDefault="003E1CC3" w:rsidP="003E1CC3">
            <w:pPr>
              <w:spacing w:after="0" w:line="240" w:lineRule="auto"/>
              <w:rPr>
                <w:bCs/>
                <w:sz w:val="20"/>
                <w:szCs w:val="20"/>
                <w:lang w:eastAsia="ru-RU"/>
              </w:rPr>
            </w:pPr>
          </w:p>
        </w:tc>
        <w:tc>
          <w:tcPr>
            <w:tcW w:w="499" w:type="pct"/>
            <w:shd w:val="clear" w:color="auto" w:fill="auto"/>
            <w:vAlign w:val="center"/>
            <w:hideMark/>
          </w:tcPr>
          <w:p w14:paraId="481F5745" w14:textId="77777777" w:rsidR="003E1CC3" w:rsidRPr="00B6183B" w:rsidRDefault="003E1CC3" w:rsidP="003E1CC3">
            <w:pPr>
              <w:spacing w:after="0" w:line="240" w:lineRule="auto"/>
              <w:jc w:val="center"/>
              <w:rPr>
                <w:sz w:val="20"/>
                <w:szCs w:val="20"/>
                <w:lang w:eastAsia="ru-RU"/>
              </w:rPr>
            </w:pPr>
            <w:r w:rsidRPr="00B6183B">
              <w:rPr>
                <w:sz w:val="20"/>
                <w:szCs w:val="20"/>
                <w:lang w:eastAsia="ru-RU"/>
              </w:rPr>
              <w:t>%</w:t>
            </w:r>
          </w:p>
        </w:tc>
        <w:tc>
          <w:tcPr>
            <w:tcW w:w="338" w:type="pct"/>
            <w:vAlign w:val="center"/>
          </w:tcPr>
          <w:p w14:paraId="4B381A2B" w14:textId="50E842EB" w:rsidR="003E1CC3" w:rsidRPr="00B6183B" w:rsidRDefault="003E1CC3" w:rsidP="003E1CC3">
            <w:pPr>
              <w:spacing w:after="0" w:line="240" w:lineRule="auto"/>
              <w:jc w:val="center"/>
              <w:rPr>
                <w:color w:val="000000"/>
                <w:sz w:val="20"/>
                <w:szCs w:val="20"/>
                <w:lang w:eastAsia="ru-RU"/>
              </w:rPr>
            </w:pPr>
            <w:r>
              <w:rPr>
                <w:color w:val="000000"/>
                <w:sz w:val="20"/>
                <w:szCs w:val="20"/>
                <w:lang w:eastAsia="ru-RU"/>
              </w:rPr>
              <w:t>22,4</w:t>
            </w:r>
          </w:p>
        </w:tc>
        <w:tc>
          <w:tcPr>
            <w:tcW w:w="332" w:type="pct"/>
            <w:vAlign w:val="center"/>
          </w:tcPr>
          <w:p w14:paraId="4250CA46" w14:textId="33CE4A58" w:rsidR="003E1CC3" w:rsidRPr="00B6183B" w:rsidRDefault="003E1CC3" w:rsidP="003E1CC3">
            <w:pPr>
              <w:spacing w:after="0" w:line="240" w:lineRule="auto"/>
              <w:jc w:val="center"/>
              <w:rPr>
                <w:color w:val="000000"/>
                <w:sz w:val="20"/>
                <w:szCs w:val="20"/>
                <w:lang w:eastAsia="ru-RU"/>
              </w:rPr>
            </w:pPr>
            <w:r>
              <w:rPr>
                <w:color w:val="000000"/>
                <w:sz w:val="20"/>
                <w:szCs w:val="20"/>
                <w:lang w:eastAsia="ru-RU"/>
              </w:rPr>
              <w:t>21,54</w:t>
            </w:r>
          </w:p>
        </w:tc>
        <w:tc>
          <w:tcPr>
            <w:tcW w:w="338" w:type="pct"/>
            <w:vAlign w:val="center"/>
          </w:tcPr>
          <w:p w14:paraId="306CB36D" w14:textId="09798C20" w:rsidR="003E1CC3" w:rsidRPr="00B6183B" w:rsidRDefault="003E1CC3" w:rsidP="003E1CC3">
            <w:pPr>
              <w:spacing w:after="0" w:line="240" w:lineRule="auto"/>
              <w:jc w:val="center"/>
              <w:rPr>
                <w:color w:val="000000"/>
                <w:sz w:val="20"/>
                <w:szCs w:val="20"/>
                <w:lang w:eastAsia="ru-RU"/>
              </w:rPr>
            </w:pPr>
            <w:r>
              <w:rPr>
                <w:color w:val="000000"/>
                <w:sz w:val="20"/>
                <w:szCs w:val="20"/>
              </w:rPr>
              <w:t>22,00</w:t>
            </w:r>
          </w:p>
        </w:tc>
        <w:tc>
          <w:tcPr>
            <w:tcW w:w="338" w:type="pct"/>
            <w:vAlign w:val="center"/>
          </w:tcPr>
          <w:p w14:paraId="552C27D3" w14:textId="1993288E" w:rsidR="003E1CC3" w:rsidRPr="00B6183B" w:rsidRDefault="003E1CC3" w:rsidP="003E1CC3">
            <w:pPr>
              <w:spacing w:after="0" w:line="240" w:lineRule="auto"/>
              <w:jc w:val="center"/>
              <w:rPr>
                <w:color w:val="000000"/>
                <w:sz w:val="20"/>
                <w:szCs w:val="20"/>
                <w:lang w:eastAsia="ru-RU"/>
              </w:rPr>
            </w:pPr>
            <w:r>
              <w:rPr>
                <w:color w:val="000000"/>
                <w:sz w:val="20"/>
                <w:szCs w:val="20"/>
              </w:rPr>
              <w:t>22,11</w:t>
            </w:r>
          </w:p>
        </w:tc>
        <w:tc>
          <w:tcPr>
            <w:tcW w:w="338" w:type="pct"/>
            <w:vAlign w:val="center"/>
          </w:tcPr>
          <w:p w14:paraId="1A00B195" w14:textId="1487B9CC" w:rsidR="003E1CC3" w:rsidRPr="00B6183B" w:rsidRDefault="003E1CC3" w:rsidP="003E1CC3">
            <w:pPr>
              <w:spacing w:after="0" w:line="240" w:lineRule="auto"/>
              <w:jc w:val="center"/>
              <w:rPr>
                <w:color w:val="000000"/>
                <w:sz w:val="20"/>
                <w:szCs w:val="20"/>
                <w:lang w:eastAsia="ru-RU"/>
              </w:rPr>
            </w:pPr>
            <w:r>
              <w:rPr>
                <w:color w:val="000000"/>
                <w:sz w:val="20"/>
                <w:szCs w:val="20"/>
              </w:rPr>
              <w:t>22,42</w:t>
            </w:r>
          </w:p>
        </w:tc>
        <w:tc>
          <w:tcPr>
            <w:tcW w:w="338" w:type="pct"/>
            <w:vAlign w:val="center"/>
          </w:tcPr>
          <w:p w14:paraId="27A95222" w14:textId="3E196B5B" w:rsidR="003E1CC3" w:rsidRPr="00B6183B" w:rsidRDefault="003E1CC3" w:rsidP="003E1CC3">
            <w:pPr>
              <w:spacing w:after="0" w:line="240" w:lineRule="auto"/>
              <w:jc w:val="center"/>
              <w:rPr>
                <w:color w:val="000000"/>
                <w:sz w:val="20"/>
                <w:szCs w:val="20"/>
                <w:lang w:eastAsia="ru-RU"/>
              </w:rPr>
            </w:pPr>
            <w:r>
              <w:rPr>
                <w:color w:val="000000"/>
                <w:sz w:val="20"/>
                <w:szCs w:val="20"/>
              </w:rPr>
              <w:t>22,7</w:t>
            </w:r>
          </w:p>
        </w:tc>
        <w:tc>
          <w:tcPr>
            <w:tcW w:w="338" w:type="pct"/>
            <w:vAlign w:val="center"/>
          </w:tcPr>
          <w:p w14:paraId="25C0B440" w14:textId="3CD9DBD9" w:rsidR="003E1CC3" w:rsidRPr="00B6183B" w:rsidRDefault="003E1CC3" w:rsidP="003E1CC3">
            <w:pPr>
              <w:spacing w:after="0" w:line="240" w:lineRule="auto"/>
              <w:jc w:val="center"/>
              <w:rPr>
                <w:color w:val="000000"/>
                <w:sz w:val="20"/>
                <w:szCs w:val="20"/>
                <w:lang w:eastAsia="ru-RU"/>
              </w:rPr>
            </w:pPr>
            <w:r>
              <w:rPr>
                <w:color w:val="000000"/>
                <w:sz w:val="20"/>
                <w:szCs w:val="20"/>
              </w:rPr>
              <w:t>22,99</w:t>
            </w:r>
          </w:p>
        </w:tc>
        <w:tc>
          <w:tcPr>
            <w:tcW w:w="338" w:type="pct"/>
            <w:vAlign w:val="center"/>
          </w:tcPr>
          <w:p w14:paraId="6CCFC32E" w14:textId="3951B128" w:rsidR="003E1CC3" w:rsidRPr="00B6183B" w:rsidRDefault="003E1CC3" w:rsidP="003E1CC3">
            <w:pPr>
              <w:spacing w:after="0" w:line="240" w:lineRule="auto"/>
              <w:jc w:val="center"/>
              <w:rPr>
                <w:color w:val="000000"/>
                <w:sz w:val="20"/>
                <w:szCs w:val="20"/>
                <w:lang w:eastAsia="ru-RU"/>
              </w:rPr>
            </w:pPr>
            <w:r>
              <w:rPr>
                <w:color w:val="000000"/>
                <w:sz w:val="20"/>
                <w:szCs w:val="20"/>
              </w:rPr>
              <w:t>23,4</w:t>
            </w:r>
          </w:p>
        </w:tc>
      </w:tr>
    </w:tbl>
    <w:p w14:paraId="47F9ED2C" w14:textId="4E7AD494" w:rsidR="00956393" w:rsidRPr="00AB6AAE" w:rsidRDefault="00956393" w:rsidP="00956393">
      <w:pPr>
        <w:pStyle w:val="af8"/>
        <w:keepNext/>
        <w:spacing w:before="240"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30</w:t>
      </w:r>
      <w:r w:rsidR="00E50445" w:rsidRPr="00AB6AAE">
        <w:rPr>
          <w:color w:val="auto"/>
          <w:sz w:val="24"/>
          <w:szCs w:val="24"/>
        </w:rPr>
        <w:fldChar w:fldCharType="end"/>
      </w:r>
      <w:r w:rsidRPr="00AB6AAE">
        <w:rPr>
          <w:color w:val="auto"/>
          <w:sz w:val="24"/>
          <w:szCs w:val="24"/>
        </w:rPr>
        <w:t xml:space="preserve"> </w:t>
      </w:r>
      <w:r w:rsidR="004A62DD" w:rsidRPr="004A62DD">
        <w:rPr>
          <w:color w:val="auto"/>
          <w:sz w:val="24"/>
          <w:szCs w:val="24"/>
        </w:rPr>
        <w:t xml:space="preserve">Сведения о фактических и планируемых потерях питьевой воды при ее транспортировке (годовые, среднесуточные значения) </w:t>
      </w:r>
      <w:r w:rsidRPr="00AB6AAE">
        <w:rPr>
          <w:color w:val="auto"/>
          <w:sz w:val="24"/>
          <w:szCs w:val="24"/>
        </w:rPr>
        <w:t>(с учетом замены сетей)</w:t>
      </w:r>
    </w:p>
    <w:tbl>
      <w:tblPr>
        <w:tblW w:w="5000" w:type="pct"/>
        <w:jc w:val="center"/>
        <w:tblLook w:val="04A0" w:firstRow="1" w:lastRow="0" w:firstColumn="1" w:lastColumn="0" w:noHBand="0" w:noVBand="1"/>
      </w:tblPr>
      <w:tblGrid>
        <w:gridCol w:w="736"/>
        <w:gridCol w:w="4011"/>
        <w:gridCol w:w="1362"/>
        <w:gridCol w:w="1054"/>
        <w:gridCol w:w="1054"/>
        <w:gridCol w:w="1054"/>
        <w:gridCol w:w="1054"/>
        <w:gridCol w:w="1054"/>
        <w:gridCol w:w="1054"/>
        <w:gridCol w:w="925"/>
        <w:gridCol w:w="920"/>
      </w:tblGrid>
      <w:tr w:rsidR="00B6183B" w:rsidRPr="00B6183B" w14:paraId="79A36131" w14:textId="77777777" w:rsidTr="003B32C5">
        <w:trPr>
          <w:trHeight w:val="20"/>
          <w:tblHeader/>
          <w:jc w:val="center"/>
        </w:trPr>
        <w:tc>
          <w:tcPr>
            <w:tcW w:w="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0C7B50" w14:textId="77777777" w:rsidR="00B6183B" w:rsidRPr="00B6183B" w:rsidRDefault="00B6183B" w:rsidP="006F6105">
            <w:pPr>
              <w:spacing w:after="0" w:line="240" w:lineRule="auto"/>
              <w:jc w:val="center"/>
              <w:rPr>
                <w:bCs/>
                <w:sz w:val="20"/>
                <w:szCs w:val="20"/>
                <w:lang w:eastAsia="ru-RU"/>
              </w:rPr>
            </w:pPr>
            <w:r w:rsidRPr="00B6183B">
              <w:rPr>
                <w:bCs/>
                <w:sz w:val="20"/>
                <w:szCs w:val="20"/>
                <w:lang w:eastAsia="ru-RU"/>
              </w:rPr>
              <w:t>№ п/п</w:t>
            </w:r>
          </w:p>
        </w:tc>
        <w:tc>
          <w:tcPr>
            <w:tcW w:w="1405" w:type="pct"/>
            <w:tcBorders>
              <w:top w:val="single" w:sz="4" w:space="0" w:color="auto"/>
              <w:left w:val="nil"/>
              <w:bottom w:val="single" w:sz="4" w:space="0" w:color="auto"/>
              <w:right w:val="single" w:sz="4" w:space="0" w:color="auto"/>
            </w:tcBorders>
            <w:shd w:val="clear" w:color="auto" w:fill="auto"/>
            <w:vAlign w:val="center"/>
            <w:hideMark/>
          </w:tcPr>
          <w:p w14:paraId="2BE38D19" w14:textId="77777777" w:rsidR="00B6183B" w:rsidRPr="00B6183B" w:rsidRDefault="00B6183B" w:rsidP="006F6105">
            <w:pPr>
              <w:spacing w:after="0" w:line="240" w:lineRule="auto"/>
              <w:jc w:val="center"/>
              <w:rPr>
                <w:bCs/>
                <w:sz w:val="20"/>
                <w:szCs w:val="20"/>
                <w:lang w:eastAsia="ru-RU"/>
              </w:rPr>
            </w:pPr>
            <w:r w:rsidRPr="00B6183B">
              <w:rPr>
                <w:bCs/>
                <w:sz w:val="20"/>
                <w:szCs w:val="20"/>
                <w:lang w:eastAsia="ru-RU"/>
              </w:rPr>
              <w:t>Наименование показателей</w:t>
            </w:r>
          </w:p>
        </w:tc>
        <w:tc>
          <w:tcPr>
            <w:tcW w:w="477" w:type="pct"/>
            <w:tcBorders>
              <w:top w:val="single" w:sz="4" w:space="0" w:color="auto"/>
              <w:left w:val="nil"/>
              <w:bottom w:val="single" w:sz="4" w:space="0" w:color="auto"/>
              <w:right w:val="single" w:sz="4" w:space="0" w:color="auto"/>
            </w:tcBorders>
            <w:shd w:val="clear" w:color="auto" w:fill="auto"/>
            <w:vAlign w:val="center"/>
            <w:hideMark/>
          </w:tcPr>
          <w:p w14:paraId="53A8B42C" w14:textId="77777777" w:rsidR="00B6183B" w:rsidRPr="00B6183B" w:rsidRDefault="00B6183B" w:rsidP="006F6105">
            <w:pPr>
              <w:spacing w:after="0" w:line="240" w:lineRule="auto"/>
              <w:jc w:val="center"/>
              <w:rPr>
                <w:bCs/>
                <w:sz w:val="20"/>
                <w:szCs w:val="20"/>
                <w:lang w:eastAsia="ru-RU"/>
              </w:rPr>
            </w:pPr>
            <w:r w:rsidRPr="00B6183B">
              <w:rPr>
                <w:bCs/>
                <w:sz w:val="20"/>
                <w:szCs w:val="20"/>
                <w:lang w:eastAsia="ru-RU"/>
              </w:rPr>
              <w:t>Ед. изм.</w:t>
            </w:r>
          </w:p>
        </w:tc>
        <w:tc>
          <w:tcPr>
            <w:tcW w:w="369" w:type="pct"/>
            <w:tcBorders>
              <w:top w:val="single" w:sz="4" w:space="0" w:color="auto"/>
              <w:left w:val="nil"/>
              <w:bottom w:val="single" w:sz="4" w:space="0" w:color="auto"/>
              <w:right w:val="single" w:sz="4" w:space="0" w:color="auto"/>
            </w:tcBorders>
            <w:shd w:val="clear" w:color="auto" w:fill="auto"/>
            <w:noWrap/>
            <w:vAlign w:val="center"/>
            <w:hideMark/>
          </w:tcPr>
          <w:p w14:paraId="603E6493" w14:textId="77777777" w:rsidR="00B6183B" w:rsidRPr="00B6183B" w:rsidRDefault="00B6183B" w:rsidP="006F6105">
            <w:pPr>
              <w:spacing w:after="0" w:line="240" w:lineRule="auto"/>
              <w:jc w:val="center"/>
              <w:rPr>
                <w:color w:val="000000"/>
                <w:sz w:val="20"/>
                <w:szCs w:val="20"/>
                <w:lang w:eastAsia="ru-RU"/>
              </w:rPr>
            </w:pPr>
            <w:r w:rsidRPr="00B6183B">
              <w:rPr>
                <w:color w:val="000000"/>
                <w:sz w:val="20"/>
                <w:szCs w:val="20"/>
                <w:lang w:eastAsia="ru-RU"/>
              </w:rPr>
              <w:t>2021</w:t>
            </w:r>
          </w:p>
        </w:tc>
        <w:tc>
          <w:tcPr>
            <w:tcW w:w="369" w:type="pct"/>
            <w:tcBorders>
              <w:top w:val="single" w:sz="4" w:space="0" w:color="auto"/>
              <w:left w:val="nil"/>
              <w:bottom w:val="single" w:sz="4" w:space="0" w:color="auto"/>
              <w:right w:val="single" w:sz="4" w:space="0" w:color="auto"/>
            </w:tcBorders>
            <w:shd w:val="clear" w:color="auto" w:fill="auto"/>
            <w:noWrap/>
            <w:vAlign w:val="center"/>
            <w:hideMark/>
          </w:tcPr>
          <w:p w14:paraId="54A554B6" w14:textId="77777777" w:rsidR="00B6183B" w:rsidRPr="00B6183B" w:rsidRDefault="00B6183B" w:rsidP="006F6105">
            <w:pPr>
              <w:spacing w:after="0" w:line="240" w:lineRule="auto"/>
              <w:jc w:val="center"/>
              <w:rPr>
                <w:color w:val="000000"/>
                <w:sz w:val="20"/>
                <w:szCs w:val="20"/>
                <w:lang w:eastAsia="ru-RU"/>
              </w:rPr>
            </w:pPr>
            <w:r w:rsidRPr="00B6183B">
              <w:rPr>
                <w:color w:val="000000"/>
                <w:sz w:val="20"/>
                <w:szCs w:val="20"/>
                <w:lang w:eastAsia="ru-RU"/>
              </w:rPr>
              <w:t>2022</w:t>
            </w:r>
          </w:p>
        </w:tc>
        <w:tc>
          <w:tcPr>
            <w:tcW w:w="369" w:type="pct"/>
            <w:tcBorders>
              <w:top w:val="single" w:sz="4" w:space="0" w:color="auto"/>
              <w:left w:val="nil"/>
              <w:bottom w:val="single" w:sz="4" w:space="0" w:color="auto"/>
              <w:right w:val="single" w:sz="4" w:space="0" w:color="auto"/>
            </w:tcBorders>
            <w:shd w:val="clear" w:color="auto" w:fill="auto"/>
            <w:noWrap/>
            <w:vAlign w:val="center"/>
            <w:hideMark/>
          </w:tcPr>
          <w:p w14:paraId="65AFA6E0" w14:textId="77777777" w:rsidR="00B6183B" w:rsidRPr="00B6183B" w:rsidRDefault="00B6183B" w:rsidP="006F6105">
            <w:pPr>
              <w:spacing w:after="0" w:line="240" w:lineRule="auto"/>
              <w:jc w:val="center"/>
              <w:rPr>
                <w:color w:val="000000"/>
                <w:sz w:val="20"/>
                <w:szCs w:val="20"/>
                <w:lang w:eastAsia="ru-RU"/>
              </w:rPr>
            </w:pPr>
            <w:r w:rsidRPr="00B6183B">
              <w:rPr>
                <w:color w:val="000000"/>
                <w:sz w:val="20"/>
                <w:szCs w:val="20"/>
                <w:lang w:eastAsia="ru-RU"/>
              </w:rPr>
              <w:t>2023</w:t>
            </w:r>
          </w:p>
        </w:tc>
        <w:tc>
          <w:tcPr>
            <w:tcW w:w="369" w:type="pct"/>
            <w:tcBorders>
              <w:top w:val="single" w:sz="4" w:space="0" w:color="auto"/>
              <w:left w:val="nil"/>
              <w:bottom w:val="single" w:sz="4" w:space="0" w:color="auto"/>
              <w:right w:val="single" w:sz="4" w:space="0" w:color="auto"/>
            </w:tcBorders>
            <w:shd w:val="clear" w:color="auto" w:fill="auto"/>
            <w:noWrap/>
            <w:vAlign w:val="center"/>
            <w:hideMark/>
          </w:tcPr>
          <w:p w14:paraId="1EA1DAA2" w14:textId="77777777" w:rsidR="00B6183B" w:rsidRPr="00B6183B" w:rsidRDefault="00B6183B" w:rsidP="006F6105">
            <w:pPr>
              <w:spacing w:after="0" w:line="240" w:lineRule="auto"/>
              <w:jc w:val="center"/>
              <w:rPr>
                <w:color w:val="000000"/>
                <w:sz w:val="20"/>
                <w:szCs w:val="20"/>
                <w:lang w:eastAsia="ru-RU"/>
              </w:rPr>
            </w:pPr>
            <w:r w:rsidRPr="00B6183B">
              <w:rPr>
                <w:color w:val="000000"/>
                <w:sz w:val="20"/>
                <w:szCs w:val="20"/>
                <w:lang w:eastAsia="ru-RU"/>
              </w:rPr>
              <w:t>2024</w:t>
            </w:r>
          </w:p>
        </w:tc>
        <w:tc>
          <w:tcPr>
            <w:tcW w:w="369" w:type="pct"/>
            <w:tcBorders>
              <w:top w:val="single" w:sz="4" w:space="0" w:color="auto"/>
              <w:left w:val="nil"/>
              <w:bottom w:val="single" w:sz="4" w:space="0" w:color="auto"/>
              <w:right w:val="single" w:sz="4" w:space="0" w:color="auto"/>
            </w:tcBorders>
            <w:shd w:val="clear" w:color="auto" w:fill="auto"/>
            <w:noWrap/>
            <w:vAlign w:val="center"/>
            <w:hideMark/>
          </w:tcPr>
          <w:p w14:paraId="424D4AF9" w14:textId="77777777" w:rsidR="00B6183B" w:rsidRPr="00B6183B" w:rsidRDefault="00B6183B" w:rsidP="006F6105">
            <w:pPr>
              <w:spacing w:after="0" w:line="240" w:lineRule="auto"/>
              <w:jc w:val="center"/>
              <w:rPr>
                <w:color w:val="000000"/>
                <w:sz w:val="20"/>
                <w:szCs w:val="20"/>
                <w:lang w:eastAsia="ru-RU"/>
              </w:rPr>
            </w:pPr>
            <w:r w:rsidRPr="00B6183B">
              <w:rPr>
                <w:color w:val="000000"/>
                <w:sz w:val="20"/>
                <w:szCs w:val="20"/>
                <w:lang w:eastAsia="ru-RU"/>
              </w:rPr>
              <w:t>2025</w:t>
            </w:r>
          </w:p>
        </w:tc>
        <w:tc>
          <w:tcPr>
            <w:tcW w:w="369" w:type="pct"/>
            <w:tcBorders>
              <w:top w:val="single" w:sz="4" w:space="0" w:color="auto"/>
              <w:left w:val="nil"/>
              <w:bottom w:val="single" w:sz="4" w:space="0" w:color="auto"/>
              <w:right w:val="single" w:sz="4" w:space="0" w:color="auto"/>
            </w:tcBorders>
            <w:shd w:val="clear" w:color="auto" w:fill="auto"/>
            <w:noWrap/>
            <w:vAlign w:val="center"/>
            <w:hideMark/>
          </w:tcPr>
          <w:p w14:paraId="2A420F4B" w14:textId="77777777" w:rsidR="00B6183B" w:rsidRPr="00B6183B" w:rsidRDefault="00B6183B" w:rsidP="006F6105">
            <w:pPr>
              <w:spacing w:after="0" w:line="240" w:lineRule="auto"/>
              <w:jc w:val="center"/>
              <w:rPr>
                <w:color w:val="000000"/>
                <w:sz w:val="20"/>
                <w:szCs w:val="20"/>
                <w:lang w:eastAsia="ru-RU"/>
              </w:rPr>
            </w:pPr>
            <w:r w:rsidRPr="00B6183B">
              <w:rPr>
                <w:color w:val="000000"/>
                <w:sz w:val="20"/>
                <w:szCs w:val="20"/>
                <w:lang w:eastAsia="ru-RU"/>
              </w:rPr>
              <w:t>2030</w:t>
            </w:r>
          </w:p>
        </w:tc>
        <w:tc>
          <w:tcPr>
            <w:tcW w:w="324" w:type="pct"/>
            <w:tcBorders>
              <w:top w:val="single" w:sz="4" w:space="0" w:color="auto"/>
              <w:left w:val="nil"/>
              <w:bottom w:val="single" w:sz="4" w:space="0" w:color="auto"/>
              <w:right w:val="single" w:sz="4" w:space="0" w:color="auto"/>
            </w:tcBorders>
            <w:shd w:val="clear" w:color="auto" w:fill="auto"/>
            <w:noWrap/>
            <w:vAlign w:val="center"/>
            <w:hideMark/>
          </w:tcPr>
          <w:p w14:paraId="43518C1C" w14:textId="77777777" w:rsidR="00B6183B" w:rsidRPr="00B6183B" w:rsidRDefault="00B6183B" w:rsidP="006F6105">
            <w:pPr>
              <w:spacing w:after="0" w:line="240" w:lineRule="auto"/>
              <w:jc w:val="center"/>
              <w:rPr>
                <w:color w:val="000000"/>
                <w:sz w:val="20"/>
                <w:szCs w:val="20"/>
                <w:lang w:eastAsia="ru-RU"/>
              </w:rPr>
            </w:pPr>
            <w:r w:rsidRPr="00B6183B">
              <w:rPr>
                <w:color w:val="000000"/>
                <w:sz w:val="20"/>
                <w:szCs w:val="20"/>
                <w:lang w:eastAsia="ru-RU"/>
              </w:rPr>
              <w:t>2035</w:t>
            </w:r>
          </w:p>
        </w:tc>
        <w:tc>
          <w:tcPr>
            <w:tcW w:w="322" w:type="pct"/>
            <w:tcBorders>
              <w:top w:val="single" w:sz="4" w:space="0" w:color="auto"/>
              <w:left w:val="nil"/>
              <w:bottom w:val="single" w:sz="4" w:space="0" w:color="auto"/>
              <w:right w:val="single" w:sz="4" w:space="0" w:color="auto"/>
            </w:tcBorders>
            <w:shd w:val="clear" w:color="auto" w:fill="auto"/>
            <w:noWrap/>
            <w:vAlign w:val="center"/>
            <w:hideMark/>
          </w:tcPr>
          <w:p w14:paraId="2A78DC2D" w14:textId="77777777" w:rsidR="00B6183B" w:rsidRPr="00B6183B" w:rsidRDefault="00B6183B" w:rsidP="006F6105">
            <w:pPr>
              <w:spacing w:after="0" w:line="240" w:lineRule="auto"/>
              <w:jc w:val="center"/>
              <w:rPr>
                <w:color w:val="000000"/>
                <w:sz w:val="20"/>
                <w:szCs w:val="20"/>
                <w:lang w:eastAsia="ru-RU"/>
              </w:rPr>
            </w:pPr>
            <w:r w:rsidRPr="00B6183B">
              <w:rPr>
                <w:color w:val="000000"/>
                <w:sz w:val="20"/>
                <w:szCs w:val="20"/>
                <w:lang w:eastAsia="ru-RU"/>
              </w:rPr>
              <w:t>2037</w:t>
            </w:r>
          </w:p>
        </w:tc>
      </w:tr>
      <w:tr w:rsidR="003E1CC3" w:rsidRPr="00B6183B" w14:paraId="14466C12" w14:textId="77777777" w:rsidTr="005A36B2">
        <w:trPr>
          <w:trHeight w:val="105"/>
          <w:jc w:val="center"/>
        </w:trPr>
        <w:tc>
          <w:tcPr>
            <w:tcW w:w="258" w:type="pct"/>
            <w:vMerge w:val="restart"/>
            <w:tcBorders>
              <w:top w:val="nil"/>
              <w:left w:val="single" w:sz="4" w:space="0" w:color="auto"/>
              <w:bottom w:val="single" w:sz="4" w:space="0" w:color="auto"/>
              <w:right w:val="single" w:sz="4" w:space="0" w:color="auto"/>
            </w:tcBorders>
            <w:shd w:val="clear" w:color="auto" w:fill="auto"/>
            <w:vAlign w:val="center"/>
            <w:hideMark/>
          </w:tcPr>
          <w:p w14:paraId="0BD49382" w14:textId="77777777" w:rsidR="003E1CC3" w:rsidRPr="00B6183B" w:rsidRDefault="003E1CC3" w:rsidP="003E1CC3">
            <w:pPr>
              <w:spacing w:after="0" w:line="240" w:lineRule="auto"/>
              <w:jc w:val="center"/>
              <w:rPr>
                <w:sz w:val="20"/>
                <w:szCs w:val="20"/>
                <w:lang w:eastAsia="ru-RU"/>
              </w:rPr>
            </w:pPr>
            <w:r w:rsidRPr="00B6183B">
              <w:rPr>
                <w:sz w:val="20"/>
                <w:szCs w:val="20"/>
                <w:lang w:eastAsia="ru-RU"/>
              </w:rPr>
              <w:t>1</w:t>
            </w:r>
          </w:p>
        </w:tc>
        <w:tc>
          <w:tcPr>
            <w:tcW w:w="1405" w:type="pct"/>
            <w:vMerge w:val="restart"/>
            <w:tcBorders>
              <w:top w:val="nil"/>
              <w:left w:val="single" w:sz="4" w:space="0" w:color="auto"/>
              <w:bottom w:val="single" w:sz="4" w:space="0" w:color="000000"/>
              <w:right w:val="single" w:sz="4" w:space="0" w:color="auto"/>
            </w:tcBorders>
            <w:shd w:val="clear" w:color="auto" w:fill="auto"/>
            <w:vAlign w:val="center"/>
            <w:hideMark/>
          </w:tcPr>
          <w:p w14:paraId="752B9BB2" w14:textId="77777777" w:rsidR="003E1CC3" w:rsidRPr="00B6183B" w:rsidRDefault="003E1CC3" w:rsidP="003E1CC3">
            <w:pPr>
              <w:spacing w:after="0" w:line="240" w:lineRule="auto"/>
              <w:rPr>
                <w:bCs/>
                <w:sz w:val="20"/>
                <w:szCs w:val="20"/>
                <w:lang w:eastAsia="ru-RU"/>
              </w:rPr>
            </w:pPr>
            <w:r w:rsidRPr="00B6183B">
              <w:rPr>
                <w:bCs/>
                <w:sz w:val="20"/>
                <w:szCs w:val="20"/>
                <w:lang w:eastAsia="ru-RU"/>
              </w:rPr>
              <w:t>Потери в сети водоснабжения (с учетом замены сетей)</w:t>
            </w:r>
          </w:p>
        </w:tc>
        <w:tc>
          <w:tcPr>
            <w:tcW w:w="477" w:type="pct"/>
            <w:tcBorders>
              <w:top w:val="nil"/>
              <w:left w:val="nil"/>
              <w:bottom w:val="single" w:sz="4" w:space="0" w:color="auto"/>
              <w:right w:val="single" w:sz="4" w:space="0" w:color="auto"/>
            </w:tcBorders>
            <w:shd w:val="clear" w:color="auto" w:fill="auto"/>
            <w:vAlign w:val="center"/>
            <w:hideMark/>
          </w:tcPr>
          <w:p w14:paraId="2500E1B8" w14:textId="77777777" w:rsidR="003E1CC3" w:rsidRPr="00B6183B" w:rsidRDefault="003E1CC3" w:rsidP="003E1CC3">
            <w:pPr>
              <w:spacing w:after="0" w:line="240" w:lineRule="auto"/>
              <w:jc w:val="center"/>
              <w:rPr>
                <w:sz w:val="20"/>
                <w:szCs w:val="20"/>
                <w:lang w:eastAsia="ru-RU"/>
              </w:rPr>
            </w:pPr>
            <w:r w:rsidRPr="00B6183B">
              <w:rPr>
                <w:sz w:val="20"/>
                <w:szCs w:val="20"/>
                <w:lang w:eastAsia="ru-RU"/>
              </w:rPr>
              <w:t>тыс.м</w:t>
            </w:r>
            <w:r w:rsidRPr="00B6183B">
              <w:rPr>
                <w:sz w:val="20"/>
                <w:szCs w:val="20"/>
                <w:vertAlign w:val="superscript"/>
                <w:lang w:eastAsia="ru-RU"/>
              </w:rPr>
              <w:t>3</w:t>
            </w:r>
            <w:r w:rsidRPr="00B6183B">
              <w:rPr>
                <w:sz w:val="20"/>
                <w:szCs w:val="20"/>
                <w:lang w:eastAsia="ru-RU"/>
              </w:rPr>
              <w:t>/год</w:t>
            </w:r>
          </w:p>
        </w:tc>
        <w:tc>
          <w:tcPr>
            <w:tcW w:w="369" w:type="pct"/>
            <w:tcBorders>
              <w:top w:val="nil"/>
              <w:left w:val="nil"/>
              <w:bottom w:val="single" w:sz="4" w:space="0" w:color="auto"/>
              <w:right w:val="single" w:sz="4" w:space="0" w:color="auto"/>
            </w:tcBorders>
            <w:shd w:val="clear" w:color="auto" w:fill="auto"/>
            <w:noWrap/>
            <w:vAlign w:val="center"/>
          </w:tcPr>
          <w:p w14:paraId="08369815" w14:textId="40CC7D53" w:rsidR="003E1CC3" w:rsidRPr="00B6183B" w:rsidRDefault="003E1CC3" w:rsidP="003E1CC3">
            <w:pPr>
              <w:spacing w:after="0" w:line="240" w:lineRule="auto"/>
              <w:jc w:val="center"/>
              <w:rPr>
                <w:color w:val="000000"/>
                <w:sz w:val="20"/>
                <w:szCs w:val="20"/>
                <w:lang w:eastAsia="ru-RU"/>
              </w:rPr>
            </w:pPr>
            <w:r>
              <w:rPr>
                <w:color w:val="000000"/>
                <w:sz w:val="20"/>
                <w:szCs w:val="20"/>
                <w:lang w:eastAsia="ru-RU"/>
              </w:rPr>
              <w:t>715,366</w:t>
            </w:r>
          </w:p>
        </w:tc>
        <w:tc>
          <w:tcPr>
            <w:tcW w:w="369" w:type="pct"/>
            <w:tcBorders>
              <w:top w:val="nil"/>
              <w:left w:val="nil"/>
              <w:bottom w:val="single" w:sz="4" w:space="0" w:color="auto"/>
              <w:right w:val="single" w:sz="4" w:space="0" w:color="auto"/>
            </w:tcBorders>
            <w:shd w:val="clear" w:color="auto" w:fill="auto"/>
            <w:noWrap/>
            <w:vAlign w:val="center"/>
          </w:tcPr>
          <w:p w14:paraId="317513F4" w14:textId="0994E1E5"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715,497</w:t>
            </w:r>
          </w:p>
        </w:tc>
        <w:tc>
          <w:tcPr>
            <w:tcW w:w="369" w:type="pct"/>
            <w:tcBorders>
              <w:top w:val="nil"/>
              <w:left w:val="nil"/>
              <w:bottom w:val="single" w:sz="4" w:space="0" w:color="auto"/>
              <w:right w:val="single" w:sz="4" w:space="0" w:color="auto"/>
            </w:tcBorders>
            <w:shd w:val="clear" w:color="auto" w:fill="auto"/>
            <w:noWrap/>
            <w:vAlign w:val="center"/>
          </w:tcPr>
          <w:p w14:paraId="738B4590" w14:textId="7DB30BF7"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1080,172</w:t>
            </w:r>
          </w:p>
        </w:tc>
        <w:tc>
          <w:tcPr>
            <w:tcW w:w="369" w:type="pct"/>
            <w:tcBorders>
              <w:top w:val="nil"/>
              <w:left w:val="nil"/>
              <w:bottom w:val="single" w:sz="4" w:space="0" w:color="auto"/>
              <w:right w:val="single" w:sz="4" w:space="0" w:color="auto"/>
            </w:tcBorders>
            <w:shd w:val="clear" w:color="auto" w:fill="auto"/>
            <w:noWrap/>
            <w:vAlign w:val="center"/>
          </w:tcPr>
          <w:p w14:paraId="40F8A1EB" w14:textId="58DF112B"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1002,625</w:t>
            </w:r>
          </w:p>
        </w:tc>
        <w:tc>
          <w:tcPr>
            <w:tcW w:w="369" w:type="pct"/>
            <w:tcBorders>
              <w:top w:val="nil"/>
              <w:left w:val="nil"/>
              <w:bottom w:val="single" w:sz="4" w:space="0" w:color="auto"/>
              <w:right w:val="single" w:sz="4" w:space="0" w:color="auto"/>
            </w:tcBorders>
            <w:shd w:val="clear" w:color="auto" w:fill="auto"/>
            <w:noWrap/>
            <w:vAlign w:val="center"/>
          </w:tcPr>
          <w:p w14:paraId="1D6890E9" w14:textId="00A2840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953,706</w:t>
            </w:r>
          </w:p>
        </w:tc>
        <w:tc>
          <w:tcPr>
            <w:tcW w:w="369" w:type="pct"/>
            <w:tcBorders>
              <w:top w:val="nil"/>
              <w:left w:val="nil"/>
              <w:bottom w:val="single" w:sz="4" w:space="0" w:color="auto"/>
              <w:right w:val="single" w:sz="4" w:space="0" w:color="auto"/>
            </w:tcBorders>
            <w:shd w:val="clear" w:color="auto" w:fill="auto"/>
            <w:noWrap/>
            <w:vAlign w:val="center"/>
          </w:tcPr>
          <w:p w14:paraId="4F8BFAA2" w14:textId="75AEC49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877,536</w:t>
            </w:r>
          </w:p>
        </w:tc>
        <w:tc>
          <w:tcPr>
            <w:tcW w:w="324" w:type="pct"/>
            <w:tcBorders>
              <w:top w:val="nil"/>
              <w:left w:val="nil"/>
              <w:bottom w:val="single" w:sz="4" w:space="0" w:color="auto"/>
              <w:right w:val="single" w:sz="4" w:space="0" w:color="auto"/>
            </w:tcBorders>
            <w:shd w:val="clear" w:color="auto" w:fill="auto"/>
            <w:noWrap/>
            <w:vAlign w:val="center"/>
          </w:tcPr>
          <w:p w14:paraId="481AF756" w14:textId="4CB9F2A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802,253</w:t>
            </w:r>
          </w:p>
        </w:tc>
        <w:tc>
          <w:tcPr>
            <w:tcW w:w="322" w:type="pct"/>
            <w:tcBorders>
              <w:top w:val="nil"/>
              <w:left w:val="nil"/>
              <w:bottom w:val="single" w:sz="4" w:space="0" w:color="auto"/>
              <w:right w:val="single" w:sz="4" w:space="0" w:color="auto"/>
            </w:tcBorders>
            <w:shd w:val="clear" w:color="auto" w:fill="auto"/>
            <w:noWrap/>
            <w:vAlign w:val="center"/>
          </w:tcPr>
          <w:p w14:paraId="4D8F79F4" w14:textId="14A010B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771,873</w:t>
            </w:r>
          </w:p>
        </w:tc>
      </w:tr>
      <w:tr w:rsidR="003E1CC3" w:rsidRPr="00B6183B" w14:paraId="1411E871" w14:textId="77777777" w:rsidTr="003B32C5">
        <w:trPr>
          <w:trHeight w:val="110"/>
          <w:jc w:val="center"/>
        </w:trPr>
        <w:tc>
          <w:tcPr>
            <w:tcW w:w="258" w:type="pct"/>
            <w:vMerge/>
            <w:tcBorders>
              <w:top w:val="nil"/>
              <w:left w:val="single" w:sz="4" w:space="0" w:color="auto"/>
              <w:bottom w:val="single" w:sz="4" w:space="0" w:color="auto"/>
              <w:right w:val="single" w:sz="4" w:space="0" w:color="auto"/>
            </w:tcBorders>
            <w:shd w:val="clear" w:color="auto" w:fill="auto"/>
            <w:vAlign w:val="center"/>
          </w:tcPr>
          <w:p w14:paraId="2FAA7BFB" w14:textId="77777777" w:rsidR="003E1CC3" w:rsidRPr="00B6183B" w:rsidRDefault="003E1CC3" w:rsidP="003E1CC3">
            <w:pPr>
              <w:spacing w:after="0" w:line="240" w:lineRule="auto"/>
              <w:jc w:val="center"/>
              <w:rPr>
                <w:sz w:val="20"/>
                <w:szCs w:val="20"/>
                <w:lang w:eastAsia="ru-RU"/>
              </w:rPr>
            </w:pPr>
          </w:p>
        </w:tc>
        <w:tc>
          <w:tcPr>
            <w:tcW w:w="1405" w:type="pct"/>
            <w:vMerge/>
            <w:tcBorders>
              <w:top w:val="nil"/>
              <w:left w:val="single" w:sz="4" w:space="0" w:color="auto"/>
              <w:bottom w:val="single" w:sz="4" w:space="0" w:color="000000"/>
              <w:right w:val="single" w:sz="4" w:space="0" w:color="auto"/>
            </w:tcBorders>
            <w:shd w:val="clear" w:color="auto" w:fill="auto"/>
            <w:vAlign w:val="center"/>
          </w:tcPr>
          <w:p w14:paraId="3A6310AB" w14:textId="77777777" w:rsidR="003E1CC3" w:rsidRPr="00B6183B" w:rsidRDefault="003E1CC3" w:rsidP="003E1CC3">
            <w:pPr>
              <w:spacing w:after="0" w:line="240" w:lineRule="auto"/>
              <w:rPr>
                <w:bCs/>
                <w:sz w:val="20"/>
                <w:szCs w:val="20"/>
                <w:lang w:eastAsia="ru-RU"/>
              </w:rPr>
            </w:pPr>
          </w:p>
        </w:tc>
        <w:tc>
          <w:tcPr>
            <w:tcW w:w="477" w:type="pct"/>
            <w:tcBorders>
              <w:top w:val="single" w:sz="4" w:space="0" w:color="auto"/>
              <w:left w:val="nil"/>
              <w:bottom w:val="single" w:sz="4" w:space="0" w:color="auto"/>
              <w:right w:val="single" w:sz="4" w:space="0" w:color="auto"/>
            </w:tcBorders>
            <w:shd w:val="clear" w:color="auto" w:fill="auto"/>
            <w:vAlign w:val="center"/>
          </w:tcPr>
          <w:p w14:paraId="05834AB7" w14:textId="35A1CF36" w:rsidR="003E1CC3" w:rsidRPr="00B6183B" w:rsidRDefault="003E1CC3" w:rsidP="003E1CC3">
            <w:pPr>
              <w:spacing w:after="0" w:line="240" w:lineRule="auto"/>
              <w:jc w:val="center"/>
              <w:rPr>
                <w:sz w:val="20"/>
                <w:szCs w:val="20"/>
                <w:lang w:eastAsia="ru-RU"/>
              </w:rPr>
            </w:pPr>
            <w:r w:rsidRPr="00170D45">
              <w:rPr>
                <w:sz w:val="20"/>
                <w:szCs w:val="20"/>
                <w:lang w:eastAsia="ru-RU"/>
              </w:rPr>
              <w:t>м³/сут</w:t>
            </w:r>
          </w:p>
        </w:tc>
        <w:tc>
          <w:tcPr>
            <w:tcW w:w="369" w:type="pct"/>
            <w:tcBorders>
              <w:top w:val="single" w:sz="4" w:space="0" w:color="auto"/>
              <w:left w:val="nil"/>
              <w:bottom w:val="single" w:sz="4" w:space="0" w:color="auto"/>
              <w:right w:val="single" w:sz="4" w:space="0" w:color="auto"/>
            </w:tcBorders>
            <w:shd w:val="clear" w:color="auto" w:fill="auto"/>
            <w:noWrap/>
            <w:vAlign w:val="center"/>
          </w:tcPr>
          <w:p w14:paraId="18D5F2C0" w14:textId="19D5961B" w:rsidR="003E1CC3" w:rsidRPr="00B6183B" w:rsidRDefault="003E1CC3" w:rsidP="003E1CC3">
            <w:pPr>
              <w:spacing w:after="0" w:line="240" w:lineRule="auto"/>
              <w:jc w:val="center"/>
              <w:rPr>
                <w:color w:val="000000"/>
                <w:sz w:val="20"/>
                <w:szCs w:val="20"/>
                <w:lang w:eastAsia="ru-RU"/>
              </w:rPr>
            </w:pPr>
            <w:r>
              <w:rPr>
                <w:color w:val="000000"/>
                <w:sz w:val="20"/>
                <w:szCs w:val="20"/>
                <w:lang w:eastAsia="ru-RU"/>
              </w:rPr>
              <w:t>1959,907</w:t>
            </w:r>
          </w:p>
        </w:tc>
        <w:tc>
          <w:tcPr>
            <w:tcW w:w="369" w:type="pct"/>
            <w:tcBorders>
              <w:top w:val="single" w:sz="4" w:space="0" w:color="auto"/>
              <w:left w:val="nil"/>
              <w:bottom w:val="single" w:sz="4" w:space="0" w:color="auto"/>
              <w:right w:val="single" w:sz="4" w:space="0" w:color="auto"/>
            </w:tcBorders>
            <w:shd w:val="clear" w:color="auto" w:fill="auto"/>
            <w:noWrap/>
            <w:vAlign w:val="center"/>
          </w:tcPr>
          <w:p w14:paraId="62CE5FED" w14:textId="156CB26B"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1960,3</w:t>
            </w:r>
          </w:p>
        </w:tc>
        <w:tc>
          <w:tcPr>
            <w:tcW w:w="369" w:type="pct"/>
            <w:tcBorders>
              <w:top w:val="single" w:sz="4" w:space="0" w:color="auto"/>
              <w:left w:val="nil"/>
              <w:bottom w:val="single" w:sz="4" w:space="0" w:color="auto"/>
              <w:right w:val="single" w:sz="4" w:space="0" w:color="auto"/>
            </w:tcBorders>
            <w:shd w:val="clear" w:color="auto" w:fill="auto"/>
            <w:noWrap/>
            <w:vAlign w:val="center"/>
          </w:tcPr>
          <w:p w14:paraId="2242FF6F" w14:textId="43AD1CC3"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2959,38</w:t>
            </w:r>
          </w:p>
        </w:tc>
        <w:tc>
          <w:tcPr>
            <w:tcW w:w="369" w:type="pct"/>
            <w:tcBorders>
              <w:top w:val="single" w:sz="4" w:space="0" w:color="auto"/>
              <w:left w:val="nil"/>
              <w:bottom w:val="single" w:sz="4" w:space="0" w:color="auto"/>
              <w:right w:val="single" w:sz="4" w:space="0" w:color="auto"/>
            </w:tcBorders>
            <w:shd w:val="clear" w:color="auto" w:fill="auto"/>
            <w:noWrap/>
            <w:vAlign w:val="center"/>
          </w:tcPr>
          <w:p w14:paraId="7F4E1438" w14:textId="633545A5"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2746,92</w:t>
            </w:r>
          </w:p>
        </w:tc>
        <w:tc>
          <w:tcPr>
            <w:tcW w:w="369" w:type="pct"/>
            <w:tcBorders>
              <w:top w:val="single" w:sz="4" w:space="0" w:color="auto"/>
              <w:left w:val="nil"/>
              <w:bottom w:val="single" w:sz="4" w:space="0" w:color="auto"/>
              <w:right w:val="single" w:sz="4" w:space="0" w:color="auto"/>
            </w:tcBorders>
            <w:shd w:val="clear" w:color="auto" w:fill="auto"/>
            <w:noWrap/>
            <w:vAlign w:val="center"/>
          </w:tcPr>
          <w:p w14:paraId="716AB2CF" w14:textId="0DBDBEDC"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2612,89</w:t>
            </w:r>
          </w:p>
        </w:tc>
        <w:tc>
          <w:tcPr>
            <w:tcW w:w="369" w:type="pct"/>
            <w:tcBorders>
              <w:top w:val="single" w:sz="4" w:space="0" w:color="auto"/>
              <w:left w:val="nil"/>
              <w:bottom w:val="single" w:sz="4" w:space="0" w:color="auto"/>
              <w:right w:val="single" w:sz="4" w:space="0" w:color="auto"/>
            </w:tcBorders>
            <w:shd w:val="clear" w:color="auto" w:fill="auto"/>
            <w:noWrap/>
            <w:vAlign w:val="center"/>
          </w:tcPr>
          <w:p w14:paraId="255AA2D1" w14:textId="434FB153"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2404,21</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2124E9E5" w14:textId="635287DB"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2197,95</w:t>
            </w:r>
          </w:p>
        </w:tc>
        <w:tc>
          <w:tcPr>
            <w:tcW w:w="322" w:type="pct"/>
            <w:tcBorders>
              <w:top w:val="single" w:sz="4" w:space="0" w:color="auto"/>
              <w:left w:val="nil"/>
              <w:bottom w:val="single" w:sz="4" w:space="0" w:color="auto"/>
              <w:right w:val="single" w:sz="4" w:space="0" w:color="auto"/>
            </w:tcBorders>
            <w:shd w:val="clear" w:color="auto" w:fill="auto"/>
            <w:noWrap/>
            <w:vAlign w:val="center"/>
          </w:tcPr>
          <w:p w14:paraId="202DB1FD" w14:textId="7032BA1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2114,72</w:t>
            </w:r>
          </w:p>
        </w:tc>
      </w:tr>
      <w:tr w:rsidR="003E1CC3" w:rsidRPr="00B6183B" w14:paraId="4FAB6612" w14:textId="77777777" w:rsidTr="003B32C5">
        <w:trPr>
          <w:trHeight w:val="20"/>
          <w:jc w:val="center"/>
        </w:trPr>
        <w:tc>
          <w:tcPr>
            <w:tcW w:w="258" w:type="pct"/>
            <w:vMerge/>
            <w:tcBorders>
              <w:top w:val="nil"/>
              <w:left w:val="single" w:sz="4" w:space="0" w:color="auto"/>
              <w:bottom w:val="single" w:sz="4" w:space="0" w:color="auto"/>
              <w:right w:val="single" w:sz="4" w:space="0" w:color="auto"/>
            </w:tcBorders>
            <w:shd w:val="clear" w:color="auto" w:fill="auto"/>
            <w:vAlign w:val="center"/>
            <w:hideMark/>
          </w:tcPr>
          <w:p w14:paraId="6CACADA0" w14:textId="77777777" w:rsidR="003E1CC3" w:rsidRPr="00B6183B" w:rsidRDefault="003E1CC3" w:rsidP="003E1CC3">
            <w:pPr>
              <w:spacing w:after="0" w:line="240" w:lineRule="auto"/>
              <w:rPr>
                <w:sz w:val="20"/>
                <w:szCs w:val="20"/>
                <w:lang w:eastAsia="ru-RU"/>
              </w:rPr>
            </w:pPr>
          </w:p>
        </w:tc>
        <w:tc>
          <w:tcPr>
            <w:tcW w:w="1405" w:type="pct"/>
            <w:vMerge/>
            <w:tcBorders>
              <w:top w:val="nil"/>
              <w:left w:val="single" w:sz="4" w:space="0" w:color="auto"/>
              <w:bottom w:val="single" w:sz="4" w:space="0" w:color="000000"/>
              <w:right w:val="single" w:sz="4" w:space="0" w:color="auto"/>
            </w:tcBorders>
            <w:shd w:val="clear" w:color="auto" w:fill="auto"/>
            <w:vAlign w:val="center"/>
            <w:hideMark/>
          </w:tcPr>
          <w:p w14:paraId="378DD115" w14:textId="77777777" w:rsidR="003E1CC3" w:rsidRPr="00B6183B" w:rsidRDefault="003E1CC3" w:rsidP="003E1CC3">
            <w:pPr>
              <w:spacing w:after="0" w:line="240" w:lineRule="auto"/>
              <w:rPr>
                <w:bCs/>
                <w:sz w:val="20"/>
                <w:szCs w:val="20"/>
                <w:lang w:eastAsia="ru-RU"/>
              </w:rPr>
            </w:pPr>
          </w:p>
        </w:tc>
        <w:tc>
          <w:tcPr>
            <w:tcW w:w="477" w:type="pct"/>
            <w:tcBorders>
              <w:top w:val="nil"/>
              <w:left w:val="nil"/>
              <w:bottom w:val="single" w:sz="4" w:space="0" w:color="auto"/>
              <w:right w:val="single" w:sz="4" w:space="0" w:color="auto"/>
            </w:tcBorders>
            <w:shd w:val="clear" w:color="auto" w:fill="auto"/>
            <w:vAlign w:val="center"/>
            <w:hideMark/>
          </w:tcPr>
          <w:p w14:paraId="569AD324" w14:textId="77777777" w:rsidR="003E1CC3" w:rsidRPr="00B6183B" w:rsidRDefault="003E1CC3" w:rsidP="003E1CC3">
            <w:pPr>
              <w:spacing w:after="0" w:line="240" w:lineRule="auto"/>
              <w:jc w:val="center"/>
              <w:rPr>
                <w:sz w:val="20"/>
                <w:szCs w:val="20"/>
                <w:lang w:eastAsia="ru-RU"/>
              </w:rPr>
            </w:pPr>
            <w:r w:rsidRPr="00B6183B">
              <w:rPr>
                <w:sz w:val="20"/>
                <w:szCs w:val="20"/>
                <w:lang w:eastAsia="ru-RU"/>
              </w:rPr>
              <w:t>%</w:t>
            </w:r>
          </w:p>
        </w:tc>
        <w:tc>
          <w:tcPr>
            <w:tcW w:w="369" w:type="pct"/>
            <w:tcBorders>
              <w:top w:val="nil"/>
              <w:left w:val="nil"/>
              <w:bottom w:val="single" w:sz="4" w:space="0" w:color="auto"/>
              <w:right w:val="single" w:sz="4" w:space="0" w:color="auto"/>
            </w:tcBorders>
            <w:shd w:val="clear" w:color="auto" w:fill="auto"/>
            <w:noWrap/>
            <w:vAlign w:val="center"/>
          </w:tcPr>
          <w:p w14:paraId="629D000C" w14:textId="22AB553A" w:rsidR="003E1CC3" w:rsidRPr="00B6183B" w:rsidRDefault="003E1CC3" w:rsidP="003E1CC3">
            <w:pPr>
              <w:spacing w:after="0" w:line="240" w:lineRule="auto"/>
              <w:jc w:val="center"/>
              <w:rPr>
                <w:color w:val="000000"/>
                <w:sz w:val="20"/>
                <w:szCs w:val="20"/>
                <w:lang w:eastAsia="ru-RU"/>
              </w:rPr>
            </w:pPr>
            <w:r>
              <w:rPr>
                <w:color w:val="000000"/>
                <w:sz w:val="20"/>
                <w:szCs w:val="20"/>
                <w:lang w:eastAsia="ru-RU"/>
              </w:rPr>
              <w:t>22,4</w:t>
            </w:r>
          </w:p>
        </w:tc>
        <w:tc>
          <w:tcPr>
            <w:tcW w:w="369" w:type="pct"/>
            <w:tcBorders>
              <w:top w:val="nil"/>
              <w:left w:val="nil"/>
              <w:bottom w:val="single" w:sz="4" w:space="0" w:color="auto"/>
              <w:right w:val="single" w:sz="4" w:space="0" w:color="auto"/>
            </w:tcBorders>
            <w:shd w:val="clear" w:color="auto" w:fill="auto"/>
            <w:noWrap/>
            <w:vAlign w:val="center"/>
          </w:tcPr>
          <w:p w14:paraId="3C17B569" w14:textId="0C06D5A2"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21,54</w:t>
            </w:r>
          </w:p>
        </w:tc>
        <w:tc>
          <w:tcPr>
            <w:tcW w:w="369" w:type="pct"/>
            <w:tcBorders>
              <w:top w:val="nil"/>
              <w:left w:val="nil"/>
              <w:bottom w:val="single" w:sz="4" w:space="0" w:color="auto"/>
              <w:right w:val="single" w:sz="4" w:space="0" w:color="auto"/>
            </w:tcBorders>
            <w:shd w:val="clear" w:color="auto" w:fill="auto"/>
            <w:noWrap/>
            <w:vAlign w:val="center"/>
            <w:hideMark/>
          </w:tcPr>
          <w:p w14:paraId="749749F1" w14:textId="1C074DB2"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20,89</w:t>
            </w:r>
          </w:p>
        </w:tc>
        <w:tc>
          <w:tcPr>
            <w:tcW w:w="369" w:type="pct"/>
            <w:tcBorders>
              <w:top w:val="nil"/>
              <w:left w:val="nil"/>
              <w:bottom w:val="single" w:sz="4" w:space="0" w:color="auto"/>
              <w:right w:val="single" w:sz="4" w:space="0" w:color="auto"/>
            </w:tcBorders>
            <w:shd w:val="clear" w:color="auto" w:fill="auto"/>
            <w:noWrap/>
            <w:vAlign w:val="center"/>
            <w:hideMark/>
          </w:tcPr>
          <w:p w14:paraId="6AFCA9B8" w14:textId="2CE6413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19,62</w:t>
            </w:r>
          </w:p>
        </w:tc>
        <w:tc>
          <w:tcPr>
            <w:tcW w:w="369" w:type="pct"/>
            <w:tcBorders>
              <w:top w:val="nil"/>
              <w:left w:val="nil"/>
              <w:bottom w:val="single" w:sz="4" w:space="0" w:color="auto"/>
              <w:right w:val="single" w:sz="4" w:space="0" w:color="auto"/>
            </w:tcBorders>
            <w:shd w:val="clear" w:color="auto" w:fill="auto"/>
            <w:noWrap/>
            <w:vAlign w:val="center"/>
            <w:hideMark/>
          </w:tcPr>
          <w:p w14:paraId="7A07EBC1" w14:textId="3DBE2C0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18,78</w:t>
            </w:r>
          </w:p>
        </w:tc>
        <w:tc>
          <w:tcPr>
            <w:tcW w:w="369" w:type="pct"/>
            <w:tcBorders>
              <w:top w:val="nil"/>
              <w:left w:val="nil"/>
              <w:bottom w:val="single" w:sz="4" w:space="0" w:color="auto"/>
              <w:right w:val="single" w:sz="4" w:space="0" w:color="auto"/>
            </w:tcBorders>
            <w:shd w:val="clear" w:color="auto" w:fill="auto"/>
            <w:noWrap/>
            <w:vAlign w:val="center"/>
            <w:hideMark/>
          </w:tcPr>
          <w:p w14:paraId="1CEC4B51" w14:textId="1F94E78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17,25</w:t>
            </w:r>
          </w:p>
        </w:tc>
        <w:tc>
          <w:tcPr>
            <w:tcW w:w="324" w:type="pct"/>
            <w:tcBorders>
              <w:top w:val="nil"/>
              <w:left w:val="nil"/>
              <w:bottom w:val="single" w:sz="4" w:space="0" w:color="auto"/>
              <w:right w:val="single" w:sz="4" w:space="0" w:color="auto"/>
            </w:tcBorders>
            <w:shd w:val="clear" w:color="auto" w:fill="auto"/>
            <w:noWrap/>
            <w:vAlign w:val="center"/>
            <w:hideMark/>
          </w:tcPr>
          <w:p w14:paraId="3012342D" w14:textId="168AD510"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15,74</w:t>
            </w:r>
          </w:p>
        </w:tc>
        <w:tc>
          <w:tcPr>
            <w:tcW w:w="322" w:type="pct"/>
            <w:tcBorders>
              <w:top w:val="nil"/>
              <w:left w:val="nil"/>
              <w:bottom w:val="single" w:sz="4" w:space="0" w:color="auto"/>
              <w:right w:val="single" w:sz="4" w:space="0" w:color="auto"/>
            </w:tcBorders>
            <w:shd w:val="clear" w:color="auto" w:fill="auto"/>
            <w:noWrap/>
            <w:vAlign w:val="center"/>
            <w:hideMark/>
          </w:tcPr>
          <w:p w14:paraId="45685C58" w14:textId="4C8903AA"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14,74</w:t>
            </w:r>
          </w:p>
        </w:tc>
      </w:tr>
    </w:tbl>
    <w:p w14:paraId="7D77B307" w14:textId="77777777" w:rsidR="007B7B0F" w:rsidRPr="00AB6AAE" w:rsidRDefault="007B7B0F" w:rsidP="00892AE8">
      <w:pPr>
        <w:pStyle w:val="1a"/>
        <w:ind w:firstLine="709"/>
        <w:jc w:val="both"/>
        <w:rPr>
          <w:sz w:val="24"/>
          <w:szCs w:val="24"/>
        </w:rPr>
      </w:pPr>
    </w:p>
    <w:p w14:paraId="741C025C" w14:textId="6D221132" w:rsidR="007B7B0F" w:rsidRPr="00AB6AAE" w:rsidRDefault="00BB56E2" w:rsidP="00170D45">
      <w:pPr>
        <w:pStyle w:val="1a"/>
        <w:keepNext/>
        <w:jc w:val="center"/>
        <w:rPr>
          <w:sz w:val="24"/>
          <w:szCs w:val="24"/>
        </w:rPr>
      </w:pPr>
      <w:r>
        <w:rPr>
          <w:noProof/>
          <w:sz w:val="24"/>
          <w:szCs w:val="24"/>
          <w:lang w:eastAsia="ru-RU"/>
        </w:rPr>
        <w:drawing>
          <wp:inline distT="0" distB="0" distL="0" distR="0" wp14:anchorId="36E92A50" wp14:editId="0FB16B01">
            <wp:extent cx="5716538" cy="3231564"/>
            <wp:effectExtent l="0" t="0" r="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8618" cy="3238393"/>
                    </a:xfrm>
                    <a:prstGeom prst="rect">
                      <a:avLst/>
                    </a:prstGeom>
                    <a:noFill/>
                  </pic:spPr>
                </pic:pic>
              </a:graphicData>
            </a:graphic>
          </wp:inline>
        </w:drawing>
      </w:r>
    </w:p>
    <w:p w14:paraId="71937622" w14:textId="4A9AD5C2" w:rsidR="007B7B0F" w:rsidRPr="00AB6AAE" w:rsidRDefault="007B7B0F" w:rsidP="007B7B0F">
      <w:pPr>
        <w:pStyle w:val="af8"/>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11</w:t>
      </w:r>
      <w:r w:rsidR="00E50445" w:rsidRPr="00AB6AAE">
        <w:rPr>
          <w:color w:val="auto"/>
          <w:sz w:val="24"/>
          <w:szCs w:val="24"/>
        </w:rPr>
        <w:fldChar w:fldCharType="end"/>
      </w:r>
      <w:r w:rsidRPr="00AB6AAE">
        <w:rPr>
          <w:color w:val="auto"/>
          <w:sz w:val="24"/>
          <w:szCs w:val="24"/>
        </w:rPr>
        <w:t xml:space="preserve"> Потери в сети водоснабжения</w:t>
      </w:r>
      <w:r w:rsidR="006D3873">
        <w:rPr>
          <w:color w:val="auto"/>
          <w:sz w:val="24"/>
          <w:szCs w:val="24"/>
        </w:rPr>
        <w:t xml:space="preserve"> (с учетом замены сетей)</w:t>
      </w:r>
    </w:p>
    <w:p w14:paraId="4127FA27" w14:textId="77777777" w:rsidR="007B7B0F" w:rsidRPr="00AB6AAE" w:rsidRDefault="007B7B0F" w:rsidP="007B7B0F">
      <w:pPr>
        <w:jc w:val="center"/>
        <w:rPr>
          <w:sz w:val="24"/>
          <w:szCs w:val="24"/>
        </w:rPr>
        <w:sectPr w:rsidR="007B7B0F" w:rsidRPr="00AB6AAE" w:rsidSect="00F05D17">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35B47120" w14:textId="788F88ED" w:rsidR="00347EEB" w:rsidRPr="00AB6AAE" w:rsidRDefault="00347EEB" w:rsidP="005D1267">
      <w:pPr>
        <w:pStyle w:val="2"/>
        <w:numPr>
          <w:ilvl w:val="2"/>
          <w:numId w:val="3"/>
        </w:numPr>
        <w:rPr>
          <w:lang w:eastAsia="ru-RU"/>
        </w:rPr>
      </w:pPr>
      <w:bookmarkStart w:id="175" w:name="_Toc369620937"/>
      <w:bookmarkStart w:id="176" w:name="_Toc379439703"/>
      <w:bookmarkStart w:id="177" w:name="_Toc111739072"/>
      <w:bookmarkStart w:id="178" w:name="_Toc111739178"/>
      <w:bookmarkStart w:id="179" w:name="_Toc111739380"/>
      <w:bookmarkStart w:id="180" w:name="_Toc111739484"/>
      <w:r w:rsidRPr="00AB6AAE">
        <w:rPr>
          <w:lang w:eastAsia="ru-RU"/>
        </w:rPr>
        <w:lastRenderedPageBreak/>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175"/>
      <w:bookmarkEnd w:id="176"/>
      <w:bookmarkEnd w:id="177"/>
      <w:bookmarkEnd w:id="178"/>
      <w:bookmarkEnd w:id="179"/>
      <w:bookmarkEnd w:id="180"/>
    </w:p>
    <w:p w14:paraId="6664B2FD" w14:textId="77777777" w:rsidR="00347EEB" w:rsidRPr="00AB6AAE" w:rsidRDefault="00347EEB" w:rsidP="00FA6F32">
      <w:pPr>
        <w:spacing w:after="0" w:line="240" w:lineRule="auto"/>
        <w:ind w:left="709" w:hanging="709"/>
        <w:rPr>
          <w:color w:val="000000"/>
          <w:sz w:val="24"/>
          <w:szCs w:val="24"/>
        </w:rPr>
      </w:pPr>
    </w:p>
    <w:p w14:paraId="5DAB609B" w14:textId="5C5C203F" w:rsidR="00D063A8" w:rsidRDefault="00D063A8" w:rsidP="00D063A8">
      <w:pPr>
        <w:spacing w:after="0"/>
        <w:ind w:firstLine="709"/>
        <w:jc w:val="both"/>
        <w:rPr>
          <w:sz w:val="24"/>
          <w:szCs w:val="24"/>
          <w:lang w:eastAsia="zh-CN"/>
        </w:rPr>
      </w:pPr>
      <w:r w:rsidRPr="00D063A8">
        <w:rPr>
          <w:sz w:val="24"/>
          <w:szCs w:val="24"/>
          <w:lang w:eastAsia="zh-CN"/>
        </w:rPr>
        <w:t>Общий перспективный баланс подачи и реализации воды до 2037 года включительно представлен в таблицах 3</w:t>
      </w:r>
      <w:r w:rsidR="00090C4A">
        <w:rPr>
          <w:sz w:val="24"/>
          <w:szCs w:val="24"/>
          <w:lang w:eastAsia="zh-CN"/>
        </w:rPr>
        <w:t>1</w:t>
      </w:r>
      <w:r w:rsidRPr="00D063A8">
        <w:rPr>
          <w:sz w:val="24"/>
          <w:szCs w:val="24"/>
          <w:lang w:eastAsia="zh-CN"/>
        </w:rPr>
        <w:t>-3</w:t>
      </w:r>
      <w:r w:rsidR="00090C4A">
        <w:rPr>
          <w:sz w:val="24"/>
          <w:szCs w:val="24"/>
          <w:lang w:eastAsia="zh-CN"/>
        </w:rPr>
        <w:t>2</w:t>
      </w:r>
      <w:r w:rsidRPr="00D063A8">
        <w:rPr>
          <w:sz w:val="24"/>
          <w:szCs w:val="24"/>
          <w:lang w:eastAsia="zh-CN"/>
        </w:rPr>
        <w:t>. Перспективный баланс системы водоотведения приведен в Главе 2, подраздел 2.5.</w:t>
      </w:r>
    </w:p>
    <w:p w14:paraId="6153E0B3" w14:textId="77777777" w:rsidR="00D063A8" w:rsidRDefault="00D063A8" w:rsidP="00D063A8">
      <w:pPr>
        <w:spacing w:after="0"/>
        <w:ind w:left="709" w:hanging="709"/>
        <w:jc w:val="both"/>
        <w:rPr>
          <w:sz w:val="24"/>
          <w:szCs w:val="24"/>
          <w:lang w:eastAsia="zh-CN"/>
        </w:rPr>
      </w:pPr>
    </w:p>
    <w:p w14:paraId="1D1DC670" w14:textId="1A1157F9" w:rsidR="00472431" w:rsidRDefault="00472431" w:rsidP="00DE23DD">
      <w:pPr>
        <w:pStyle w:val="af8"/>
        <w:keepNext/>
        <w:spacing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31</w:t>
      </w:r>
      <w:r w:rsidR="00E50445" w:rsidRPr="00AB6AAE">
        <w:rPr>
          <w:color w:val="auto"/>
          <w:sz w:val="24"/>
          <w:szCs w:val="24"/>
        </w:rPr>
        <w:fldChar w:fldCharType="end"/>
      </w:r>
      <w:r w:rsidRPr="00AB6AAE">
        <w:rPr>
          <w:color w:val="auto"/>
          <w:sz w:val="24"/>
          <w:szCs w:val="24"/>
        </w:rPr>
        <w:t xml:space="preserve"> Общий перспективный баланс подачи и реализации воды</w:t>
      </w:r>
      <w:r w:rsidR="0074740D" w:rsidRPr="00AB6AAE">
        <w:rPr>
          <w:color w:val="auto"/>
          <w:sz w:val="24"/>
          <w:szCs w:val="24"/>
        </w:rPr>
        <w:t xml:space="preserve"> (без замены сетей водоснабжения)</w:t>
      </w:r>
    </w:p>
    <w:tbl>
      <w:tblPr>
        <w:tblW w:w="5000" w:type="pct"/>
        <w:jc w:val="center"/>
        <w:tblLook w:val="04A0" w:firstRow="1" w:lastRow="0" w:firstColumn="1" w:lastColumn="0" w:noHBand="0" w:noVBand="1"/>
      </w:tblPr>
      <w:tblGrid>
        <w:gridCol w:w="801"/>
        <w:gridCol w:w="4255"/>
        <w:gridCol w:w="1386"/>
        <w:gridCol w:w="1081"/>
        <w:gridCol w:w="1081"/>
        <w:gridCol w:w="1173"/>
        <w:gridCol w:w="985"/>
        <w:gridCol w:w="1080"/>
        <w:gridCol w:w="1080"/>
        <w:gridCol w:w="1072"/>
      </w:tblGrid>
      <w:tr w:rsidR="00FB0BFA" w:rsidRPr="003E1CC3" w14:paraId="13C323A2" w14:textId="77777777" w:rsidTr="003E1CC3">
        <w:trPr>
          <w:trHeight w:val="20"/>
          <w:tblHeader/>
          <w:jc w:val="cent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54D85" w14:textId="77777777" w:rsidR="00FB0BFA" w:rsidRPr="003E1CC3" w:rsidRDefault="00FB0BFA" w:rsidP="000B5B64">
            <w:pPr>
              <w:spacing w:after="0" w:line="240" w:lineRule="auto"/>
              <w:jc w:val="center"/>
              <w:rPr>
                <w:bCs/>
                <w:sz w:val="20"/>
                <w:szCs w:val="20"/>
                <w:lang w:eastAsia="ru-RU"/>
              </w:rPr>
            </w:pPr>
            <w:r w:rsidRPr="003E1CC3">
              <w:rPr>
                <w:bCs/>
                <w:sz w:val="20"/>
                <w:szCs w:val="20"/>
                <w:lang w:eastAsia="ru-RU"/>
              </w:rPr>
              <w:t>№ п/п</w:t>
            </w:r>
          </w:p>
        </w:tc>
        <w:tc>
          <w:tcPr>
            <w:tcW w:w="1520" w:type="pct"/>
            <w:tcBorders>
              <w:top w:val="single" w:sz="4" w:space="0" w:color="auto"/>
              <w:left w:val="nil"/>
              <w:bottom w:val="single" w:sz="4" w:space="0" w:color="auto"/>
              <w:right w:val="single" w:sz="4" w:space="0" w:color="auto"/>
            </w:tcBorders>
            <w:shd w:val="clear" w:color="auto" w:fill="auto"/>
            <w:vAlign w:val="center"/>
            <w:hideMark/>
          </w:tcPr>
          <w:p w14:paraId="14EBA24A" w14:textId="77777777" w:rsidR="00FB0BFA" w:rsidRPr="003E1CC3" w:rsidRDefault="00FB0BFA" w:rsidP="000B5B64">
            <w:pPr>
              <w:spacing w:after="0" w:line="240" w:lineRule="auto"/>
              <w:jc w:val="center"/>
              <w:rPr>
                <w:bCs/>
                <w:sz w:val="20"/>
                <w:szCs w:val="20"/>
                <w:lang w:eastAsia="ru-RU"/>
              </w:rPr>
            </w:pPr>
            <w:r w:rsidRPr="003E1CC3">
              <w:rPr>
                <w:bCs/>
                <w:sz w:val="20"/>
                <w:szCs w:val="20"/>
                <w:lang w:eastAsia="ru-RU"/>
              </w:rPr>
              <w:t>Наименование показателей</w:t>
            </w:r>
          </w:p>
        </w:tc>
        <w:tc>
          <w:tcPr>
            <w:tcW w:w="495" w:type="pct"/>
            <w:tcBorders>
              <w:top w:val="single" w:sz="4" w:space="0" w:color="auto"/>
              <w:left w:val="nil"/>
              <w:bottom w:val="single" w:sz="4" w:space="0" w:color="auto"/>
              <w:right w:val="single" w:sz="4" w:space="0" w:color="auto"/>
            </w:tcBorders>
            <w:shd w:val="clear" w:color="auto" w:fill="auto"/>
            <w:vAlign w:val="center"/>
            <w:hideMark/>
          </w:tcPr>
          <w:p w14:paraId="2EBDA27D" w14:textId="77777777" w:rsidR="00FB0BFA" w:rsidRPr="003E1CC3" w:rsidRDefault="00FB0BFA" w:rsidP="000B5B64">
            <w:pPr>
              <w:spacing w:after="0" w:line="240" w:lineRule="auto"/>
              <w:jc w:val="center"/>
              <w:rPr>
                <w:bCs/>
                <w:sz w:val="20"/>
                <w:szCs w:val="20"/>
                <w:lang w:eastAsia="ru-RU"/>
              </w:rPr>
            </w:pPr>
            <w:r w:rsidRPr="003E1CC3">
              <w:rPr>
                <w:bCs/>
                <w:sz w:val="20"/>
                <w:szCs w:val="20"/>
                <w:lang w:eastAsia="ru-RU"/>
              </w:rPr>
              <w:t>Ед. изм.</w:t>
            </w:r>
          </w:p>
        </w:tc>
        <w:tc>
          <w:tcPr>
            <w:tcW w:w="386" w:type="pct"/>
            <w:tcBorders>
              <w:top w:val="single" w:sz="4" w:space="0" w:color="auto"/>
              <w:left w:val="nil"/>
              <w:bottom w:val="single" w:sz="4" w:space="0" w:color="auto"/>
              <w:right w:val="single" w:sz="4" w:space="0" w:color="auto"/>
            </w:tcBorders>
            <w:shd w:val="clear" w:color="auto" w:fill="auto"/>
            <w:noWrap/>
            <w:vAlign w:val="center"/>
            <w:hideMark/>
          </w:tcPr>
          <w:p w14:paraId="5DA97C54" w14:textId="77777777" w:rsidR="00FB0BFA" w:rsidRPr="003E1CC3" w:rsidRDefault="00FB0BFA" w:rsidP="000B5B64">
            <w:pPr>
              <w:spacing w:after="0" w:line="240" w:lineRule="auto"/>
              <w:jc w:val="center"/>
              <w:rPr>
                <w:color w:val="000000"/>
                <w:sz w:val="20"/>
                <w:szCs w:val="20"/>
                <w:lang w:eastAsia="ru-RU"/>
              </w:rPr>
            </w:pPr>
            <w:r w:rsidRPr="003E1CC3">
              <w:rPr>
                <w:color w:val="000000"/>
                <w:sz w:val="20"/>
                <w:szCs w:val="20"/>
                <w:lang w:eastAsia="ru-RU"/>
              </w:rPr>
              <w:t>2022</w:t>
            </w:r>
          </w:p>
        </w:tc>
        <w:tc>
          <w:tcPr>
            <w:tcW w:w="386" w:type="pct"/>
            <w:tcBorders>
              <w:top w:val="single" w:sz="4" w:space="0" w:color="auto"/>
              <w:left w:val="nil"/>
              <w:bottom w:val="single" w:sz="4" w:space="0" w:color="auto"/>
              <w:right w:val="single" w:sz="4" w:space="0" w:color="auto"/>
            </w:tcBorders>
            <w:shd w:val="clear" w:color="auto" w:fill="auto"/>
            <w:noWrap/>
            <w:vAlign w:val="center"/>
            <w:hideMark/>
          </w:tcPr>
          <w:p w14:paraId="4A137995" w14:textId="77777777" w:rsidR="00FB0BFA" w:rsidRPr="003E1CC3" w:rsidRDefault="00FB0BFA" w:rsidP="000B5B64">
            <w:pPr>
              <w:spacing w:after="0" w:line="240" w:lineRule="auto"/>
              <w:jc w:val="center"/>
              <w:rPr>
                <w:color w:val="000000"/>
                <w:sz w:val="20"/>
                <w:szCs w:val="20"/>
                <w:lang w:eastAsia="ru-RU"/>
              </w:rPr>
            </w:pPr>
            <w:r w:rsidRPr="003E1CC3">
              <w:rPr>
                <w:color w:val="000000"/>
                <w:sz w:val="20"/>
                <w:szCs w:val="20"/>
                <w:lang w:eastAsia="ru-RU"/>
              </w:rPr>
              <w:t>2023</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14:paraId="682C2583" w14:textId="77777777" w:rsidR="00FB0BFA" w:rsidRPr="003E1CC3" w:rsidRDefault="00FB0BFA" w:rsidP="000B5B64">
            <w:pPr>
              <w:spacing w:after="0" w:line="240" w:lineRule="auto"/>
              <w:jc w:val="center"/>
              <w:rPr>
                <w:color w:val="000000"/>
                <w:sz w:val="20"/>
                <w:szCs w:val="20"/>
                <w:lang w:eastAsia="ru-RU"/>
              </w:rPr>
            </w:pPr>
            <w:r w:rsidRPr="003E1CC3">
              <w:rPr>
                <w:color w:val="000000"/>
                <w:sz w:val="20"/>
                <w:szCs w:val="20"/>
                <w:lang w:eastAsia="ru-RU"/>
              </w:rPr>
              <w:t>2024</w:t>
            </w:r>
          </w:p>
        </w:tc>
        <w:tc>
          <w:tcPr>
            <w:tcW w:w="352" w:type="pct"/>
            <w:tcBorders>
              <w:top w:val="single" w:sz="4" w:space="0" w:color="auto"/>
              <w:left w:val="nil"/>
              <w:bottom w:val="single" w:sz="4" w:space="0" w:color="auto"/>
              <w:right w:val="single" w:sz="4" w:space="0" w:color="auto"/>
            </w:tcBorders>
            <w:shd w:val="clear" w:color="auto" w:fill="auto"/>
            <w:noWrap/>
            <w:vAlign w:val="center"/>
            <w:hideMark/>
          </w:tcPr>
          <w:p w14:paraId="00A8115F" w14:textId="77777777" w:rsidR="00FB0BFA" w:rsidRPr="003E1CC3" w:rsidRDefault="00FB0BFA" w:rsidP="000B5B64">
            <w:pPr>
              <w:spacing w:after="0" w:line="240" w:lineRule="auto"/>
              <w:jc w:val="center"/>
              <w:rPr>
                <w:color w:val="000000"/>
                <w:sz w:val="20"/>
                <w:szCs w:val="20"/>
                <w:lang w:eastAsia="ru-RU"/>
              </w:rPr>
            </w:pPr>
            <w:r w:rsidRPr="003E1CC3">
              <w:rPr>
                <w:color w:val="000000"/>
                <w:sz w:val="20"/>
                <w:szCs w:val="20"/>
                <w:lang w:eastAsia="ru-RU"/>
              </w:rPr>
              <w:t>2025</w:t>
            </w:r>
          </w:p>
        </w:tc>
        <w:tc>
          <w:tcPr>
            <w:tcW w:w="386" w:type="pct"/>
            <w:tcBorders>
              <w:top w:val="single" w:sz="4" w:space="0" w:color="auto"/>
              <w:left w:val="nil"/>
              <w:bottom w:val="single" w:sz="4" w:space="0" w:color="auto"/>
              <w:right w:val="single" w:sz="4" w:space="0" w:color="auto"/>
            </w:tcBorders>
            <w:shd w:val="clear" w:color="auto" w:fill="auto"/>
            <w:noWrap/>
            <w:vAlign w:val="center"/>
            <w:hideMark/>
          </w:tcPr>
          <w:p w14:paraId="4AAF29E0" w14:textId="77777777" w:rsidR="00FB0BFA" w:rsidRPr="003E1CC3" w:rsidRDefault="00FB0BFA" w:rsidP="000B5B64">
            <w:pPr>
              <w:spacing w:after="0" w:line="240" w:lineRule="auto"/>
              <w:jc w:val="center"/>
              <w:rPr>
                <w:color w:val="000000"/>
                <w:sz w:val="20"/>
                <w:szCs w:val="20"/>
                <w:lang w:eastAsia="ru-RU"/>
              </w:rPr>
            </w:pPr>
            <w:r w:rsidRPr="003E1CC3">
              <w:rPr>
                <w:color w:val="000000"/>
                <w:sz w:val="20"/>
                <w:szCs w:val="20"/>
                <w:lang w:eastAsia="ru-RU"/>
              </w:rPr>
              <w:t>2030</w:t>
            </w:r>
          </w:p>
        </w:tc>
        <w:tc>
          <w:tcPr>
            <w:tcW w:w="386" w:type="pct"/>
            <w:tcBorders>
              <w:top w:val="single" w:sz="4" w:space="0" w:color="auto"/>
              <w:left w:val="nil"/>
              <w:bottom w:val="single" w:sz="4" w:space="0" w:color="auto"/>
              <w:right w:val="single" w:sz="4" w:space="0" w:color="auto"/>
            </w:tcBorders>
            <w:shd w:val="clear" w:color="auto" w:fill="auto"/>
            <w:noWrap/>
            <w:vAlign w:val="center"/>
            <w:hideMark/>
          </w:tcPr>
          <w:p w14:paraId="3CE65157" w14:textId="77777777" w:rsidR="00FB0BFA" w:rsidRPr="003E1CC3" w:rsidRDefault="00FB0BFA" w:rsidP="000B5B64">
            <w:pPr>
              <w:spacing w:after="0" w:line="240" w:lineRule="auto"/>
              <w:jc w:val="center"/>
              <w:rPr>
                <w:color w:val="000000"/>
                <w:sz w:val="20"/>
                <w:szCs w:val="20"/>
                <w:lang w:eastAsia="ru-RU"/>
              </w:rPr>
            </w:pPr>
            <w:r w:rsidRPr="003E1CC3">
              <w:rPr>
                <w:color w:val="000000"/>
                <w:sz w:val="20"/>
                <w:szCs w:val="20"/>
                <w:lang w:eastAsia="ru-RU"/>
              </w:rPr>
              <w:t>2035</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6ACB492D" w14:textId="77777777" w:rsidR="00FB0BFA" w:rsidRPr="003E1CC3" w:rsidRDefault="00FB0BFA" w:rsidP="000B5B64">
            <w:pPr>
              <w:spacing w:after="0" w:line="240" w:lineRule="auto"/>
              <w:jc w:val="center"/>
              <w:rPr>
                <w:color w:val="000000"/>
                <w:sz w:val="20"/>
                <w:szCs w:val="20"/>
                <w:lang w:eastAsia="ru-RU"/>
              </w:rPr>
            </w:pPr>
            <w:r w:rsidRPr="003E1CC3">
              <w:rPr>
                <w:color w:val="000000"/>
                <w:sz w:val="20"/>
                <w:szCs w:val="20"/>
                <w:lang w:eastAsia="ru-RU"/>
              </w:rPr>
              <w:t>2037</w:t>
            </w:r>
          </w:p>
        </w:tc>
      </w:tr>
      <w:tr w:rsidR="003E1CC3" w:rsidRPr="003E1CC3" w14:paraId="2613FF9F"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403AC110"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1</w:t>
            </w:r>
          </w:p>
        </w:tc>
        <w:tc>
          <w:tcPr>
            <w:tcW w:w="1520" w:type="pct"/>
            <w:tcBorders>
              <w:top w:val="nil"/>
              <w:left w:val="nil"/>
              <w:bottom w:val="single" w:sz="4" w:space="0" w:color="auto"/>
              <w:right w:val="single" w:sz="4" w:space="0" w:color="auto"/>
            </w:tcBorders>
            <w:shd w:val="clear" w:color="auto" w:fill="auto"/>
            <w:vAlign w:val="center"/>
            <w:hideMark/>
          </w:tcPr>
          <w:p w14:paraId="290D5A08" w14:textId="77777777" w:rsidR="003E1CC3" w:rsidRPr="003E1CC3" w:rsidRDefault="003E1CC3" w:rsidP="003E1CC3">
            <w:pPr>
              <w:spacing w:after="0" w:line="240" w:lineRule="auto"/>
              <w:rPr>
                <w:bCs/>
                <w:sz w:val="20"/>
                <w:szCs w:val="20"/>
                <w:lang w:eastAsia="ru-RU"/>
              </w:rPr>
            </w:pPr>
            <w:r w:rsidRPr="003E1CC3">
              <w:rPr>
                <w:bCs/>
                <w:sz w:val="20"/>
                <w:szCs w:val="20"/>
                <w:lang w:eastAsia="ru-RU"/>
              </w:rPr>
              <w:t>Поднято воды</w:t>
            </w:r>
          </w:p>
        </w:tc>
        <w:tc>
          <w:tcPr>
            <w:tcW w:w="495" w:type="pct"/>
            <w:tcBorders>
              <w:top w:val="nil"/>
              <w:left w:val="nil"/>
              <w:bottom w:val="single" w:sz="4" w:space="0" w:color="auto"/>
              <w:right w:val="single" w:sz="4" w:space="0" w:color="auto"/>
            </w:tcBorders>
            <w:shd w:val="clear" w:color="auto" w:fill="auto"/>
            <w:vAlign w:val="center"/>
            <w:hideMark/>
          </w:tcPr>
          <w:p w14:paraId="0043A8DF"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hideMark/>
          </w:tcPr>
          <w:p w14:paraId="2CE6C083" w14:textId="666E7582"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5193,792</w:t>
            </w:r>
          </w:p>
        </w:tc>
        <w:tc>
          <w:tcPr>
            <w:tcW w:w="386" w:type="pct"/>
            <w:tcBorders>
              <w:top w:val="nil"/>
              <w:left w:val="nil"/>
              <w:bottom w:val="single" w:sz="4" w:space="0" w:color="auto"/>
              <w:right w:val="single" w:sz="4" w:space="0" w:color="auto"/>
            </w:tcBorders>
            <w:shd w:val="clear" w:color="auto" w:fill="auto"/>
            <w:noWrap/>
            <w:vAlign w:val="center"/>
          </w:tcPr>
          <w:p w14:paraId="2B74210E" w14:textId="4C7F7152"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5672,147</w:t>
            </w:r>
          </w:p>
        </w:tc>
        <w:tc>
          <w:tcPr>
            <w:tcW w:w="419" w:type="pct"/>
            <w:tcBorders>
              <w:top w:val="nil"/>
              <w:left w:val="nil"/>
              <w:bottom w:val="single" w:sz="4" w:space="0" w:color="auto"/>
              <w:right w:val="single" w:sz="4" w:space="0" w:color="auto"/>
            </w:tcBorders>
            <w:shd w:val="clear" w:color="auto" w:fill="auto"/>
            <w:noWrap/>
            <w:vAlign w:val="center"/>
          </w:tcPr>
          <w:p w14:paraId="2124EA28" w14:textId="502B2863"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5704,085</w:t>
            </w:r>
          </w:p>
        </w:tc>
        <w:tc>
          <w:tcPr>
            <w:tcW w:w="352" w:type="pct"/>
            <w:tcBorders>
              <w:top w:val="nil"/>
              <w:left w:val="nil"/>
              <w:bottom w:val="single" w:sz="4" w:space="0" w:color="auto"/>
              <w:right w:val="single" w:sz="4" w:space="0" w:color="auto"/>
            </w:tcBorders>
            <w:shd w:val="clear" w:color="auto" w:fill="auto"/>
            <w:noWrap/>
            <w:vAlign w:val="center"/>
          </w:tcPr>
          <w:p w14:paraId="2037D2BB" w14:textId="22B93063"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5752,778</w:t>
            </w:r>
          </w:p>
        </w:tc>
        <w:tc>
          <w:tcPr>
            <w:tcW w:w="386" w:type="pct"/>
            <w:tcBorders>
              <w:top w:val="nil"/>
              <w:left w:val="nil"/>
              <w:bottom w:val="single" w:sz="4" w:space="0" w:color="auto"/>
              <w:right w:val="single" w:sz="4" w:space="0" w:color="auto"/>
            </w:tcBorders>
            <w:shd w:val="clear" w:color="auto" w:fill="auto"/>
            <w:noWrap/>
            <w:vAlign w:val="center"/>
          </w:tcPr>
          <w:p w14:paraId="189C0D61" w14:textId="35821850"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5905,934</w:t>
            </w:r>
          </w:p>
        </w:tc>
        <w:tc>
          <w:tcPr>
            <w:tcW w:w="386" w:type="pct"/>
            <w:tcBorders>
              <w:top w:val="nil"/>
              <w:left w:val="nil"/>
              <w:bottom w:val="single" w:sz="4" w:space="0" w:color="auto"/>
              <w:right w:val="single" w:sz="4" w:space="0" w:color="auto"/>
            </w:tcBorders>
            <w:shd w:val="clear" w:color="auto" w:fill="auto"/>
            <w:noWrap/>
            <w:vAlign w:val="center"/>
          </w:tcPr>
          <w:p w14:paraId="35B9F39E" w14:textId="5AEB8070"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6049,045</w:t>
            </w:r>
          </w:p>
        </w:tc>
        <w:tc>
          <w:tcPr>
            <w:tcW w:w="383" w:type="pct"/>
            <w:tcBorders>
              <w:top w:val="nil"/>
              <w:left w:val="nil"/>
              <w:bottom w:val="single" w:sz="4" w:space="0" w:color="auto"/>
              <w:right w:val="single" w:sz="4" w:space="0" w:color="auto"/>
            </w:tcBorders>
            <w:shd w:val="clear" w:color="auto" w:fill="auto"/>
            <w:noWrap/>
            <w:vAlign w:val="center"/>
          </w:tcPr>
          <w:p w14:paraId="39C3C2C6" w14:textId="17AB3E8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6309,206</w:t>
            </w:r>
          </w:p>
        </w:tc>
      </w:tr>
      <w:tr w:rsidR="003E1CC3" w:rsidRPr="003E1CC3" w14:paraId="6923E4D9"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68423A7F"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2</w:t>
            </w:r>
          </w:p>
        </w:tc>
        <w:tc>
          <w:tcPr>
            <w:tcW w:w="1520" w:type="pct"/>
            <w:tcBorders>
              <w:top w:val="nil"/>
              <w:left w:val="nil"/>
              <w:bottom w:val="single" w:sz="4" w:space="0" w:color="auto"/>
              <w:right w:val="single" w:sz="4" w:space="0" w:color="auto"/>
            </w:tcBorders>
            <w:shd w:val="clear" w:color="auto" w:fill="auto"/>
            <w:vAlign w:val="center"/>
            <w:hideMark/>
          </w:tcPr>
          <w:p w14:paraId="4FCAFBC5" w14:textId="77777777" w:rsidR="003E1CC3" w:rsidRPr="003E1CC3" w:rsidRDefault="003E1CC3" w:rsidP="003E1CC3">
            <w:pPr>
              <w:spacing w:after="0" w:line="240" w:lineRule="auto"/>
              <w:rPr>
                <w:bCs/>
                <w:sz w:val="20"/>
                <w:szCs w:val="20"/>
                <w:lang w:eastAsia="ru-RU"/>
              </w:rPr>
            </w:pPr>
            <w:r w:rsidRPr="003E1CC3">
              <w:rPr>
                <w:bCs/>
                <w:sz w:val="20"/>
                <w:szCs w:val="20"/>
                <w:lang w:eastAsia="ru-RU"/>
              </w:rPr>
              <w:t>Расход воды на собственные нужды</w:t>
            </w:r>
          </w:p>
        </w:tc>
        <w:tc>
          <w:tcPr>
            <w:tcW w:w="495" w:type="pct"/>
            <w:tcBorders>
              <w:top w:val="nil"/>
              <w:left w:val="nil"/>
              <w:bottom w:val="single" w:sz="4" w:space="0" w:color="auto"/>
              <w:right w:val="single" w:sz="4" w:space="0" w:color="auto"/>
            </w:tcBorders>
            <w:shd w:val="clear" w:color="auto" w:fill="auto"/>
            <w:vAlign w:val="center"/>
            <w:hideMark/>
          </w:tcPr>
          <w:p w14:paraId="3929820B"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hideMark/>
          </w:tcPr>
          <w:p w14:paraId="0AC6922E" w14:textId="1EAEBE9C"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421,711</w:t>
            </w:r>
          </w:p>
        </w:tc>
        <w:tc>
          <w:tcPr>
            <w:tcW w:w="386" w:type="pct"/>
            <w:tcBorders>
              <w:top w:val="nil"/>
              <w:left w:val="nil"/>
              <w:bottom w:val="single" w:sz="4" w:space="0" w:color="auto"/>
              <w:right w:val="single" w:sz="4" w:space="0" w:color="auto"/>
            </w:tcBorders>
            <w:shd w:val="clear" w:color="auto" w:fill="auto"/>
            <w:noWrap/>
            <w:vAlign w:val="center"/>
          </w:tcPr>
          <w:p w14:paraId="7EE299B7" w14:textId="227A14FB"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427,80</w:t>
            </w:r>
          </w:p>
        </w:tc>
        <w:tc>
          <w:tcPr>
            <w:tcW w:w="419" w:type="pct"/>
            <w:tcBorders>
              <w:top w:val="nil"/>
              <w:left w:val="nil"/>
              <w:bottom w:val="single" w:sz="4" w:space="0" w:color="auto"/>
              <w:right w:val="single" w:sz="4" w:space="0" w:color="auto"/>
            </w:tcBorders>
            <w:shd w:val="clear" w:color="auto" w:fill="auto"/>
            <w:noWrap/>
            <w:vAlign w:val="center"/>
          </w:tcPr>
          <w:p w14:paraId="56300BB9" w14:textId="4083A4EC"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430,50</w:t>
            </w:r>
          </w:p>
        </w:tc>
        <w:tc>
          <w:tcPr>
            <w:tcW w:w="352" w:type="pct"/>
            <w:tcBorders>
              <w:top w:val="nil"/>
              <w:left w:val="nil"/>
              <w:bottom w:val="single" w:sz="4" w:space="0" w:color="auto"/>
              <w:right w:val="single" w:sz="4" w:space="0" w:color="auto"/>
            </w:tcBorders>
            <w:shd w:val="clear" w:color="auto" w:fill="auto"/>
            <w:noWrap/>
            <w:vAlign w:val="center"/>
          </w:tcPr>
          <w:p w14:paraId="0C3E96FF" w14:textId="155AC402"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436,20</w:t>
            </w:r>
          </w:p>
        </w:tc>
        <w:tc>
          <w:tcPr>
            <w:tcW w:w="386" w:type="pct"/>
            <w:tcBorders>
              <w:top w:val="nil"/>
              <w:left w:val="nil"/>
              <w:bottom w:val="single" w:sz="4" w:space="0" w:color="auto"/>
              <w:right w:val="single" w:sz="4" w:space="0" w:color="auto"/>
            </w:tcBorders>
            <w:shd w:val="clear" w:color="auto" w:fill="auto"/>
            <w:noWrap/>
            <w:vAlign w:val="center"/>
          </w:tcPr>
          <w:p w14:paraId="58335F7F" w14:textId="561E4523"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460,10</w:t>
            </w:r>
          </w:p>
        </w:tc>
        <w:tc>
          <w:tcPr>
            <w:tcW w:w="386" w:type="pct"/>
            <w:tcBorders>
              <w:top w:val="nil"/>
              <w:left w:val="nil"/>
              <w:bottom w:val="single" w:sz="4" w:space="0" w:color="auto"/>
              <w:right w:val="single" w:sz="4" w:space="0" w:color="auto"/>
            </w:tcBorders>
            <w:shd w:val="clear" w:color="auto" w:fill="auto"/>
            <w:noWrap/>
            <w:vAlign w:val="center"/>
          </w:tcPr>
          <w:p w14:paraId="45E36114" w14:textId="624F2355"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472,30</w:t>
            </w:r>
          </w:p>
        </w:tc>
        <w:tc>
          <w:tcPr>
            <w:tcW w:w="383" w:type="pct"/>
            <w:tcBorders>
              <w:top w:val="nil"/>
              <w:left w:val="nil"/>
              <w:bottom w:val="single" w:sz="4" w:space="0" w:color="auto"/>
              <w:right w:val="single" w:sz="4" w:space="0" w:color="auto"/>
            </w:tcBorders>
            <w:shd w:val="clear" w:color="auto" w:fill="auto"/>
            <w:noWrap/>
            <w:vAlign w:val="center"/>
          </w:tcPr>
          <w:p w14:paraId="3F102338" w14:textId="110B68F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480,60</w:t>
            </w:r>
          </w:p>
        </w:tc>
      </w:tr>
      <w:tr w:rsidR="003E1CC3" w:rsidRPr="003E1CC3" w14:paraId="4416EC14" w14:textId="77777777" w:rsidTr="003E1CC3">
        <w:trPr>
          <w:trHeight w:val="20"/>
          <w:jc w:val="center"/>
        </w:trPr>
        <w:tc>
          <w:tcPr>
            <w:tcW w:w="286" w:type="pct"/>
            <w:vMerge w:val="restart"/>
            <w:tcBorders>
              <w:top w:val="nil"/>
              <w:left w:val="single" w:sz="4" w:space="0" w:color="auto"/>
              <w:bottom w:val="single" w:sz="4" w:space="0" w:color="auto"/>
              <w:right w:val="single" w:sz="4" w:space="0" w:color="auto"/>
            </w:tcBorders>
            <w:shd w:val="clear" w:color="auto" w:fill="auto"/>
            <w:vAlign w:val="center"/>
            <w:hideMark/>
          </w:tcPr>
          <w:p w14:paraId="210F39F1"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3</w:t>
            </w:r>
          </w:p>
        </w:tc>
        <w:tc>
          <w:tcPr>
            <w:tcW w:w="1520" w:type="pct"/>
            <w:vMerge w:val="restart"/>
            <w:tcBorders>
              <w:top w:val="nil"/>
              <w:left w:val="single" w:sz="4" w:space="0" w:color="auto"/>
              <w:bottom w:val="single" w:sz="4" w:space="0" w:color="000000"/>
              <w:right w:val="single" w:sz="4" w:space="0" w:color="auto"/>
            </w:tcBorders>
            <w:shd w:val="clear" w:color="auto" w:fill="auto"/>
            <w:vAlign w:val="center"/>
            <w:hideMark/>
          </w:tcPr>
          <w:p w14:paraId="602E959C" w14:textId="77777777" w:rsidR="003E1CC3" w:rsidRPr="003E1CC3" w:rsidRDefault="003E1CC3" w:rsidP="003E1CC3">
            <w:pPr>
              <w:spacing w:after="0" w:line="240" w:lineRule="auto"/>
              <w:rPr>
                <w:bCs/>
                <w:sz w:val="20"/>
                <w:szCs w:val="20"/>
                <w:lang w:eastAsia="ru-RU"/>
              </w:rPr>
            </w:pPr>
            <w:r w:rsidRPr="003E1CC3">
              <w:rPr>
                <w:bCs/>
                <w:sz w:val="20"/>
                <w:szCs w:val="20"/>
                <w:lang w:eastAsia="ru-RU"/>
              </w:rPr>
              <w:t>Потери в сети водоснабжения (без замены сетей)</w:t>
            </w:r>
          </w:p>
        </w:tc>
        <w:tc>
          <w:tcPr>
            <w:tcW w:w="495" w:type="pct"/>
            <w:tcBorders>
              <w:top w:val="nil"/>
              <w:left w:val="nil"/>
              <w:bottom w:val="single" w:sz="4" w:space="0" w:color="auto"/>
              <w:right w:val="single" w:sz="4" w:space="0" w:color="auto"/>
            </w:tcBorders>
            <w:shd w:val="clear" w:color="auto" w:fill="auto"/>
            <w:vAlign w:val="center"/>
            <w:hideMark/>
          </w:tcPr>
          <w:p w14:paraId="762E7150"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hideMark/>
          </w:tcPr>
          <w:p w14:paraId="2D4E681C" w14:textId="6E650297"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715,498</w:t>
            </w:r>
          </w:p>
        </w:tc>
        <w:tc>
          <w:tcPr>
            <w:tcW w:w="386" w:type="pct"/>
            <w:tcBorders>
              <w:top w:val="nil"/>
              <w:left w:val="nil"/>
              <w:bottom w:val="single" w:sz="4" w:space="0" w:color="auto"/>
              <w:right w:val="single" w:sz="4" w:space="0" w:color="auto"/>
            </w:tcBorders>
            <w:shd w:val="clear" w:color="auto" w:fill="auto"/>
            <w:noWrap/>
            <w:vAlign w:val="center"/>
          </w:tcPr>
          <w:p w14:paraId="33FCD3CA" w14:textId="4EB3BE4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1153,756</w:t>
            </w:r>
          </w:p>
        </w:tc>
        <w:tc>
          <w:tcPr>
            <w:tcW w:w="419" w:type="pct"/>
            <w:tcBorders>
              <w:top w:val="nil"/>
              <w:left w:val="nil"/>
              <w:bottom w:val="single" w:sz="4" w:space="0" w:color="auto"/>
              <w:right w:val="single" w:sz="4" w:space="0" w:color="auto"/>
            </w:tcBorders>
            <w:shd w:val="clear" w:color="auto" w:fill="auto"/>
            <w:noWrap/>
            <w:vAlign w:val="center"/>
          </w:tcPr>
          <w:p w14:paraId="0555A927" w14:textId="60985EB8"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1165,990</w:t>
            </w:r>
          </w:p>
        </w:tc>
        <w:tc>
          <w:tcPr>
            <w:tcW w:w="352" w:type="pct"/>
            <w:tcBorders>
              <w:top w:val="nil"/>
              <w:left w:val="nil"/>
              <w:bottom w:val="single" w:sz="4" w:space="0" w:color="auto"/>
              <w:right w:val="single" w:sz="4" w:space="0" w:color="auto"/>
            </w:tcBorders>
            <w:shd w:val="clear" w:color="auto" w:fill="auto"/>
            <w:noWrap/>
            <w:vAlign w:val="center"/>
          </w:tcPr>
          <w:p w14:paraId="4246FC8F" w14:textId="5076B560"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1191,977</w:t>
            </w:r>
          </w:p>
        </w:tc>
        <w:tc>
          <w:tcPr>
            <w:tcW w:w="386" w:type="pct"/>
            <w:tcBorders>
              <w:top w:val="nil"/>
              <w:left w:val="nil"/>
              <w:bottom w:val="single" w:sz="4" w:space="0" w:color="auto"/>
              <w:right w:val="single" w:sz="4" w:space="0" w:color="auto"/>
            </w:tcBorders>
            <w:shd w:val="clear" w:color="auto" w:fill="auto"/>
            <w:noWrap/>
            <w:vAlign w:val="center"/>
          </w:tcPr>
          <w:p w14:paraId="3853C70D" w14:textId="7518F95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1236,204</w:t>
            </w:r>
          </w:p>
        </w:tc>
        <w:tc>
          <w:tcPr>
            <w:tcW w:w="386" w:type="pct"/>
            <w:tcBorders>
              <w:top w:val="nil"/>
              <w:left w:val="nil"/>
              <w:bottom w:val="single" w:sz="4" w:space="0" w:color="auto"/>
              <w:right w:val="single" w:sz="4" w:space="0" w:color="auto"/>
            </w:tcBorders>
            <w:shd w:val="clear" w:color="auto" w:fill="auto"/>
            <w:noWrap/>
            <w:vAlign w:val="center"/>
          </w:tcPr>
          <w:p w14:paraId="0108140B" w14:textId="5A236EA7"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1282,094</w:t>
            </w:r>
          </w:p>
        </w:tc>
        <w:tc>
          <w:tcPr>
            <w:tcW w:w="383" w:type="pct"/>
            <w:tcBorders>
              <w:top w:val="nil"/>
              <w:left w:val="nil"/>
              <w:bottom w:val="single" w:sz="4" w:space="0" w:color="auto"/>
              <w:right w:val="single" w:sz="4" w:space="0" w:color="auto"/>
            </w:tcBorders>
            <w:shd w:val="clear" w:color="auto" w:fill="auto"/>
            <w:noWrap/>
            <w:vAlign w:val="center"/>
          </w:tcPr>
          <w:p w14:paraId="2DF5A710" w14:textId="1C58DEE7"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1363,894</w:t>
            </w:r>
          </w:p>
        </w:tc>
      </w:tr>
      <w:tr w:rsidR="00FB0BFA" w:rsidRPr="003E1CC3" w14:paraId="54F07219" w14:textId="77777777" w:rsidTr="003E1CC3">
        <w:trPr>
          <w:trHeight w:val="20"/>
          <w:jc w:val="center"/>
        </w:trPr>
        <w:tc>
          <w:tcPr>
            <w:tcW w:w="286" w:type="pct"/>
            <w:vMerge/>
            <w:tcBorders>
              <w:top w:val="nil"/>
              <w:left w:val="single" w:sz="4" w:space="0" w:color="auto"/>
              <w:bottom w:val="single" w:sz="4" w:space="0" w:color="auto"/>
              <w:right w:val="single" w:sz="4" w:space="0" w:color="auto"/>
            </w:tcBorders>
            <w:vAlign w:val="center"/>
            <w:hideMark/>
          </w:tcPr>
          <w:p w14:paraId="3E6B8362" w14:textId="77777777" w:rsidR="00FB0BFA" w:rsidRPr="003E1CC3" w:rsidRDefault="00FB0BFA" w:rsidP="000B5B64">
            <w:pPr>
              <w:spacing w:after="0" w:line="240" w:lineRule="auto"/>
              <w:rPr>
                <w:sz w:val="20"/>
                <w:szCs w:val="20"/>
                <w:lang w:eastAsia="ru-RU"/>
              </w:rPr>
            </w:pPr>
          </w:p>
        </w:tc>
        <w:tc>
          <w:tcPr>
            <w:tcW w:w="1520" w:type="pct"/>
            <w:vMerge/>
            <w:tcBorders>
              <w:top w:val="nil"/>
              <w:left w:val="single" w:sz="4" w:space="0" w:color="auto"/>
              <w:bottom w:val="single" w:sz="4" w:space="0" w:color="000000"/>
              <w:right w:val="single" w:sz="4" w:space="0" w:color="auto"/>
            </w:tcBorders>
            <w:vAlign w:val="center"/>
            <w:hideMark/>
          </w:tcPr>
          <w:p w14:paraId="3D9C2D1B" w14:textId="77777777" w:rsidR="00FB0BFA" w:rsidRPr="003E1CC3" w:rsidRDefault="00FB0BFA" w:rsidP="000B5B64">
            <w:pPr>
              <w:spacing w:after="0" w:line="240" w:lineRule="auto"/>
              <w:rPr>
                <w:bCs/>
                <w:sz w:val="20"/>
                <w:szCs w:val="20"/>
                <w:lang w:eastAsia="ru-RU"/>
              </w:rPr>
            </w:pPr>
          </w:p>
        </w:tc>
        <w:tc>
          <w:tcPr>
            <w:tcW w:w="495" w:type="pct"/>
            <w:tcBorders>
              <w:top w:val="nil"/>
              <w:left w:val="nil"/>
              <w:bottom w:val="nil"/>
              <w:right w:val="single" w:sz="4" w:space="0" w:color="auto"/>
            </w:tcBorders>
            <w:shd w:val="clear" w:color="auto" w:fill="auto"/>
            <w:vAlign w:val="center"/>
            <w:hideMark/>
          </w:tcPr>
          <w:p w14:paraId="2B7B2ADE" w14:textId="77777777" w:rsidR="00FB0BFA" w:rsidRPr="003E1CC3" w:rsidRDefault="00FB0BFA" w:rsidP="000B5B64">
            <w:pPr>
              <w:spacing w:after="0" w:line="240" w:lineRule="auto"/>
              <w:jc w:val="center"/>
              <w:rPr>
                <w:sz w:val="20"/>
                <w:szCs w:val="20"/>
                <w:lang w:eastAsia="ru-RU"/>
              </w:rPr>
            </w:pPr>
            <w:r w:rsidRPr="003E1CC3">
              <w:rPr>
                <w:sz w:val="20"/>
                <w:szCs w:val="20"/>
                <w:lang w:eastAsia="ru-RU"/>
              </w:rPr>
              <w:t>%</w:t>
            </w:r>
          </w:p>
        </w:tc>
        <w:tc>
          <w:tcPr>
            <w:tcW w:w="386" w:type="pct"/>
            <w:tcBorders>
              <w:top w:val="nil"/>
              <w:left w:val="nil"/>
              <w:bottom w:val="single" w:sz="4" w:space="0" w:color="auto"/>
              <w:right w:val="single" w:sz="4" w:space="0" w:color="auto"/>
            </w:tcBorders>
            <w:shd w:val="clear" w:color="auto" w:fill="auto"/>
            <w:noWrap/>
            <w:vAlign w:val="center"/>
            <w:hideMark/>
          </w:tcPr>
          <w:p w14:paraId="7CA66F4F" w14:textId="5C9F7759" w:rsidR="00FB0BFA" w:rsidRPr="003E1CC3" w:rsidRDefault="00BC2CA6" w:rsidP="000B5B64">
            <w:pPr>
              <w:spacing w:after="0" w:line="240" w:lineRule="auto"/>
              <w:jc w:val="center"/>
              <w:rPr>
                <w:color w:val="000000"/>
                <w:sz w:val="20"/>
                <w:szCs w:val="20"/>
                <w:lang w:eastAsia="ru-RU"/>
              </w:rPr>
            </w:pPr>
            <w:r w:rsidRPr="003E1CC3">
              <w:rPr>
                <w:color w:val="000000"/>
                <w:sz w:val="20"/>
                <w:szCs w:val="20"/>
                <w:lang w:eastAsia="ru-RU"/>
              </w:rPr>
              <w:t>21,54</w:t>
            </w:r>
          </w:p>
        </w:tc>
        <w:tc>
          <w:tcPr>
            <w:tcW w:w="386" w:type="pct"/>
            <w:tcBorders>
              <w:top w:val="nil"/>
              <w:left w:val="nil"/>
              <w:bottom w:val="single" w:sz="4" w:space="0" w:color="auto"/>
              <w:right w:val="single" w:sz="4" w:space="0" w:color="auto"/>
            </w:tcBorders>
            <w:shd w:val="clear" w:color="auto" w:fill="auto"/>
            <w:noWrap/>
            <w:vAlign w:val="center"/>
          </w:tcPr>
          <w:p w14:paraId="180924CF" w14:textId="70A44A44" w:rsidR="00FB0BFA" w:rsidRPr="003E1CC3" w:rsidRDefault="003E1CC3" w:rsidP="000B5B64">
            <w:pPr>
              <w:spacing w:after="0" w:line="240" w:lineRule="auto"/>
              <w:jc w:val="center"/>
              <w:rPr>
                <w:color w:val="000000"/>
                <w:sz w:val="20"/>
                <w:szCs w:val="20"/>
                <w:lang w:eastAsia="ru-RU"/>
              </w:rPr>
            </w:pPr>
            <w:r w:rsidRPr="003E1CC3">
              <w:rPr>
                <w:color w:val="000000"/>
                <w:sz w:val="20"/>
                <w:szCs w:val="20"/>
                <w:lang w:eastAsia="ru-RU"/>
              </w:rPr>
              <w:t>22,0</w:t>
            </w:r>
          </w:p>
        </w:tc>
        <w:tc>
          <w:tcPr>
            <w:tcW w:w="419" w:type="pct"/>
            <w:tcBorders>
              <w:top w:val="nil"/>
              <w:left w:val="nil"/>
              <w:bottom w:val="single" w:sz="4" w:space="0" w:color="auto"/>
              <w:right w:val="single" w:sz="4" w:space="0" w:color="auto"/>
            </w:tcBorders>
            <w:shd w:val="clear" w:color="auto" w:fill="auto"/>
            <w:noWrap/>
            <w:vAlign w:val="center"/>
          </w:tcPr>
          <w:p w14:paraId="31D5DD76" w14:textId="58FAE5A3" w:rsidR="00FB0BFA" w:rsidRPr="003E1CC3" w:rsidRDefault="003E1CC3" w:rsidP="000B5B64">
            <w:pPr>
              <w:spacing w:after="0" w:line="240" w:lineRule="auto"/>
              <w:jc w:val="center"/>
              <w:rPr>
                <w:color w:val="000000"/>
                <w:sz w:val="20"/>
                <w:szCs w:val="20"/>
                <w:lang w:eastAsia="ru-RU"/>
              </w:rPr>
            </w:pPr>
            <w:r w:rsidRPr="003E1CC3">
              <w:rPr>
                <w:color w:val="000000"/>
                <w:sz w:val="20"/>
                <w:szCs w:val="20"/>
                <w:lang w:eastAsia="ru-RU"/>
              </w:rPr>
              <w:t>22,11</w:t>
            </w:r>
          </w:p>
        </w:tc>
        <w:tc>
          <w:tcPr>
            <w:tcW w:w="352" w:type="pct"/>
            <w:tcBorders>
              <w:top w:val="nil"/>
              <w:left w:val="nil"/>
              <w:bottom w:val="single" w:sz="4" w:space="0" w:color="auto"/>
              <w:right w:val="single" w:sz="4" w:space="0" w:color="auto"/>
            </w:tcBorders>
            <w:shd w:val="clear" w:color="auto" w:fill="auto"/>
            <w:noWrap/>
            <w:vAlign w:val="center"/>
          </w:tcPr>
          <w:p w14:paraId="749DBD8C" w14:textId="7AC7E92D" w:rsidR="00FB0BFA" w:rsidRPr="003E1CC3" w:rsidRDefault="003E1CC3" w:rsidP="000B5B64">
            <w:pPr>
              <w:spacing w:after="0" w:line="240" w:lineRule="auto"/>
              <w:jc w:val="center"/>
              <w:rPr>
                <w:color w:val="000000"/>
                <w:sz w:val="20"/>
                <w:szCs w:val="20"/>
                <w:lang w:eastAsia="ru-RU"/>
              </w:rPr>
            </w:pPr>
            <w:r w:rsidRPr="003E1CC3">
              <w:rPr>
                <w:color w:val="000000"/>
                <w:sz w:val="20"/>
                <w:szCs w:val="20"/>
                <w:lang w:eastAsia="ru-RU"/>
              </w:rPr>
              <w:t>22,42</w:t>
            </w:r>
          </w:p>
        </w:tc>
        <w:tc>
          <w:tcPr>
            <w:tcW w:w="386" w:type="pct"/>
            <w:tcBorders>
              <w:top w:val="nil"/>
              <w:left w:val="nil"/>
              <w:bottom w:val="single" w:sz="4" w:space="0" w:color="auto"/>
              <w:right w:val="single" w:sz="4" w:space="0" w:color="auto"/>
            </w:tcBorders>
            <w:shd w:val="clear" w:color="auto" w:fill="auto"/>
            <w:noWrap/>
            <w:vAlign w:val="center"/>
          </w:tcPr>
          <w:p w14:paraId="627DA136" w14:textId="1C72D43A" w:rsidR="00FB0BFA" w:rsidRPr="003E1CC3" w:rsidRDefault="003E1CC3" w:rsidP="000B5B64">
            <w:pPr>
              <w:spacing w:after="0" w:line="240" w:lineRule="auto"/>
              <w:jc w:val="center"/>
              <w:rPr>
                <w:color w:val="000000"/>
                <w:sz w:val="20"/>
                <w:szCs w:val="20"/>
                <w:lang w:eastAsia="ru-RU"/>
              </w:rPr>
            </w:pPr>
            <w:r w:rsidRPr="003E1CC3">
              <w:rPr>
                <w:color w:val="000000"/>
                <w:sz w:val="20"/>
                <w:szCs w:val="20"/>
                <w:lang w:eastAsia="ru-RU"/>
              </w:rPr>
              <w:t>22,7</w:t>
            </w:r>
          </w:p>
        </w:tc>
        <w:tc>
          <w:tcPr>
            <w:tcW w:w="386" w:type="pct"/>
            <w:tcBorders>
              <w:top w:val="nil"/>
              <w:left w:val="nil"/>
              <w:bottom w:val="single" w:sz="4" w:space="0" w:color="auto"/>
              <w:right w:val="single" w:sz="4" w:space="0" w:color="auto"/>
            </w:tcBorders>
            <w:shd w:val="clear" w:color="auto" w:fill="auto"/>
            <w:noWrap/>
            <w:vAlign w:val="center"/>
          </w:tcPr>
          <w:p w14:paraId="089E907A" w14:textId="36B56370" w:rsidR="00FB0BFA" w:rsidRPr="003E1CC3" w:rsidRDefault="003E1CC3" w:rsidP="000B5B64">
            <w:pPr>
              <w:spacing w:after="0" w:line="240" w:lineRule="auto"/>
              <w:jc w:val="center"/>
              <w:rPr>
                <w:color w:val="000000"/>
                <w:sz w:val="20"/>
                <w:szCs w:val="20"/>
                <w:lang w:eastAsia="ru-RU"/>
              </w:rPr>
            </w:pPr>
            <w:r w:rsidRPr="003E1CC3">
              <w:rPr>
                <w:color w:val="000000"/>
                <w:sz w:val="20"/>
                <w:szCs w:val="20"/>
                <w:lang w:eastAsia="ru-RU"/>
              </w:rPr>
              <w:t>22,99</w:t>
            </w:r>
          </w:p>
        </w:tc>
        <w:tc>
          <w:tcPr>
            <w:tcW w:w="383" w:type="pct"/>
            <w:tcBorders>
              <w:top w:val="nil"/>
              <w:left w:val="nil"/>
              <w:bottom w:val="single" w:sz="4" w:space="0" w:color="auto"/>
              <w:right w:val="single" w:sz="4" w:space="0" w:color="auto"/>
            </w:tcBorders>
            <w:shd w:val="clear" w:color="auto" w:fill="auto"/>
            <w:noWrap/>
            <w:vAlign w:val="center"/>
          </w:tcPr>
          <w:p w14:paraId="46195576" w14:textId="590E5466" w:rsidR="00FB0BFA" w:rsidRPr="003E1CC3" w:rsidRDefault="003E1CC3" w:rsidP="000B5B64">
            <w:pPr>
              <w:spacing w:after="0" w:line="240" w:lineRule="auto"/>
              <w:jc w:val="center"/>
              <w:rPr>
                <w:color w:val="000000"/>
                <w:sz w:val="20"/>
                <w:szCs w:val="20"/>
                <w:lang w:eastAsia="ru-RU"/>
              </w:rPr>
            </w:pPr>
            <w:r w:rsidRPr="003E1CC3">
              <w:rPr>
                <w:color w:val="000000"/>
                <w:sz w:val="20"/>
                <w:szCs w:val="20"/>
                <w:lang w:eastAsia="ru-RU"/>
              </w:rPr>
              <w:t>23,4</w:t>
            </w:r>
          </w:p>
        </w:tc>
      </w:tr>
      <w:tr w:rsidR="003E1CC3" w:rsidRPr="003E1CC3" w14:paraId="1C595AD4"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275607F1"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4</w:t>
            </w:r>
          </w:p>
        </w:tc>
        <w:tc>
          <w:tcPr>
            <w:tcW w:w="1520" w:type="pct"/>
            <w:tcBorders>
              <w:top w:val="nil"/>
              <w:left w:val="nil"/>
              <w:bottom w:val="single" w:sz="4" w:space="0" w:color="auto"/>
              <w:right w:val="single" w:sz="4" w:space="0" w:color="auto"/>
            </w:tcBorders>
            <w:shd w:val="clear" w:color="auto" w:fill="auto"/>
            <w:vAlign w:val="center"/>
            <w:hideMark/>
          </w:tcPr>
          <w:p w14:paraId="2A7B80BE" w14:textId="77777777" w:rsidR="003E1CC3" w:rsidRPr="003E1CC3" w:rsidRDefault="003E1CC3" w:rsidP="003E1CC3">
            <w:pPr>
              <w:spacing w:after="0" w:line="240" w:lineRule="auto"/>
              <w:rPr>
                <w:bCs/>
                <w:sz w:val="20"/>
                <w:szCs w:val="20"/>
                <w:lang w:eastAsia="ru-RU"/>
              </w:rPr>
            </w:pPr>
            <w:r w:rsidRPr="003E1CC3">
              <w:rPr>
                <w:bCs/>
                <w:sz w:val="20"/>
                <w:szCs w:val="20"/>
                <w:lang w:eastAsia="ru-RU"/>
              </w:rPr>
              <w:t>Полезный отпуск</w:t>
            </w:r>
          </w:p>
        </w:tc>
        <w:tc>
          <w:tcPr>
            <w:tcW w:w="495" w:type="pct"/>
            <w:tcBorders>
              <w:top w:val="single" w:sz="4" w:space="0" w:color="auto"/>
              <w:left w:val="nil"/>
              <w:bottom w:val="single" w:sz="4" w:space="0" w:color="auto"/>
              <w:right w:val="single" w:sz="4" w:space="0" w:color="auto"/>
            </w:tcBorders>
            <w:shd w:val="clear" w:color="auto" w:fill="auto"/>
            <w:vAlign w:val="center"/>
            <w:hideMark/>
          </w:tcPr>
          <w:p w14:paraId="5F06CAD8"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tcPr>
          <w:p w14:paraId="4D4D7C38" w14:textId="33932E15"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4056,583</w:t>
            </w:r>
          </w:p>
        </w:tc>
        <w:tc>
          <w:tcPr>
            <w:tcW w:w="386" w:type="pct"/>
            <w:tcBorders>
              <w:top w:val="nil"/>
              <w:left w:val="nil"/>
              <w:bottom w:val="single" w:sz="4" w:space="0" w:color="auto"/>
              <w:right w:val="single" w:sz="4" w:space="0" w:color="auto"/>
            </w:tcBorders>
            <w:shd w:val="clear" w:color="auto" w:fill="auto"/>
            <w:noWrap/>
            <w:vAlign w:val="center"/>
          </w:tcPr>
          <w:p w14:paraId="30A35BA4" w14:textId="2DB4F0C5"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4090,591</w:t>
            </w:r>
          </w:p>
        </w:tc>
        <w:tc>
          <w:tcPr>
            <w:tcW w:w="419" w:type="pct"/>
            <w:tcBorders>
              <w:top w:val="nil"/>
              <w:left w:val="nil"/>
              <w:bottom w:val="single" w:sz="4" w:space="0" w:color="auto"/>
              <w:right w:val="single" w:sz="4" w:space="0" w:color="auto"/>
            </w:tcBorders>
            <w:shd w:val="clear" w:color="auto" w:fill="auto"/>
            <w:noWrap/>
            <w:vAlign w:val="center"/>
          </w:tcPr>
          <w:p w14:paraId="05FF809E" w14:textId="497CD5B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4107,595</w:t>
            </w:r>
          </w:p>
        </w:tc>
        <w:tc>
          <w:tcPr>
            <w:tcW w:w="352" w:type="pct"/>
            <w:tcBorders>
              <w:top w:val="nil"/>
              <w:left w:val="nil"/>
              <w:bottom w:val="single" w:sz="4" w:space="0" w:color="auto"/>
              <w:right w:val="single" w:sz="4" w:space="0" w:color="auto"/>
            </w:tcBorders>
            <w:shd w:val="clear" w:color="auto" w:fill="auto"/>
            <w:noWrap/>
            <w:vAlign w:val="center"/>
          </w:tcPr>
          <w:p w14:paraId="35F5DF4D" w14:textId="60A42DD9"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4124,601</w:t>
            </w:r>
          </w:p>
        </w:tc>
        <w:tc>
          <w:tcPr>
            <w:tcW w:w="386" w:type="pct"/>
            <w:tcBorders>
              <w:top w:val="nil"/>
              <w:left w:val="nil"/>
              <w:bottom w:val="single" w:sz="4" w:space="0" w:color="auto"/>
              <w:right w:val="single" w:sz="4" w:space="0" w:color="auto"/>
            </w:tcBorders>
            <w:shd w:val="clear" w:color="auto" w:fill="auto"/>
            <w:noWrap/>
            <w:vAlign w:val="center"/>
          </w:tcPr>
          <w:p w14:paraId="348465C4" w14:textId="5FB8F306"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4209,63</w:t>
            </w:r>
          </w:p>
        </w:tc>
        <w:tc>
          <w:tcPr>
            <w:tcW w:w="386" w:type="pct"/>
            <w:tcBorders>
              <w:top w:val="nil"/>
              <w:left w:val="nil"/>
              <w:bottom w:val="single" w:sz="4" w:space="0" w:color="auto"/>
              <w:right w:val="single" w:sz="4" w:space="0" w:color="auto"/>
            </w:tcBorders>
            <w:shd w:val="clear" w:color="auto" w:fill="auto"/>
            <w:noWrap/>
            <w:vAlign w:val="center"/>
          </w:tcPr>
          <w:p w14:paraId="5640CD0B" w14:textId="7F3A8229"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4294,651</w:t>
            </w:r>
          </w:p>
        </w:tc>
        <w:tc>
          <w:tcPr>
            <w:tcW w:w="383" w:type="pct"/>
            <w:tcBorders>
              <w:top w:val="nil"/>
              <w:left w:val="nil"/>
              <w:bottom w:val="single" w:sz="4" w:space="0" w:color="auto"/>
              <w:right w:val="single" w:sz="4" w:space="0" w:color="auto"/>
            </w:tcBorders>
            <w:shd w:val="clear" w:color="auto" w:fill="auto"/>
            <w:noWrap/>
            <w:vAlign w:val="center"/>
          </w:tcPr>
          <w:p w14:paraId="0F070BB8" w14:textId="5AC99225"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4464,712</w:t>
            </w:r>
          </w:p>
        </w:tc>
      </w:tr>
      <w:tr w:rsidR="003E1CC3" w:rsidRPr="003E1CC3" w14:paraId="0DBC0998"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2AFE2759"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4.1</w:t>
            </w:r>
          </w:p>
        </w:tc>
        <w:tc>
          <w:tcPr>
            <w:tcW w:w="1520" w:type="pct"/>
            <w:tcBorders>
              <w:top w:val="nil"/>
              <w:left w:val="nil"/>
              <w:bottom w:val="single" w:sz="4" w:space="0" w:color="auto"/>
              <w:right w:val="single" w:sz="4" w:space="0" w:color="auto"/>
            </w:tcBorders>
            <w:shd w:val="clear" w:color="auto" w:fill="auto"/>
            <w:vAlign w:val="center"/>
            <w:hideMark/>
          </w:tcPr>
          <w:p w14:paraId="73383AE0"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Население</w:t>
            </w:r>
          </w:p>
        </w:tc>
        <w:tc>
          <w:tcPr>
            <w:tcW w:w="495" w:type="pct"/>
            <w:tcBorders>
              <w:top w:val="nil"/>
              <w:left w:val="nil"/>
              <w:bottom w:val="single" w:sz="4" w:space="0" w:color="auto"/>
              <w:right w:val="single" w:sz="4" w:space="0" w:color="auto"/>
            </w:tcBorders>
            <w:shd w:val="clear" w:color="auto" w:fill="auto"/>
            <w:vAlign w:val="center"/>
            <w:hideMark/>
          </w:tcPr>
          <w:p w14:paraId="4F379065"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tcPr>
          <w:p w14:paraId="3F014379" w14:textId="305BAFD9"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858,651</w:t>
            </w:r>
          </w:p>
        </w:tc>
        <w:tc>
          <w:tcPr>
            <w:tcW w:w="386" w:type="pct"/>
            <w:tcBorders>
              <w:top w:val="nil"/>
              <w:left w:val="nil"/>
              <w:bottom w:val="single" w:sz="4" w:space="0" w:color="auto"/>
              <w:right w:val="single" w:sz="4" w:space="0" w:color="auto"/>
            </w:tcBorders>
            <w:shd w:val="clear" w:color="auto" w:fill="auto"/>
            <w:noWrap/>
            <w:vAlign w:val="center"/>
          </w:tcPr>
          <w:p w14:paraId="2E865844" w14:textId="3428167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865,849</w:t>
            </w:r>
          </w:p>
        </w:tc>
        <w:tc>
          <w:tcPr>
            <w:tcW w:w="419" w:type="pct"/>
            <w:tcBorders>
              <w:top w:val="nil"/>
              <w:left w:val="nil"/>
              <w:bottom w:val="single" w:sz="4" w:space="0" w:color="auto"/>
              <w:right w:val="single" w:sz="4" w:space="0" w:color="auto"/>
            </w:tcBorders>
            <w:shd w:val="clear" w:color="auto" w:fill="auto"/>
            <w:noWrap/>
            <w:vAlign w:val="center"/>
          </w:tcPr>
          <w:p w14:paraId="72F50456" w14:textId="563A0392"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869,449</w:t>
            </w:r>
          </w:p>
        </w:tc>
        <w:tc>
          <w:tcPr>
            <w:tcW w:w="352" w:type="pct"/>
            <w:tcBorders>
              <w:top w:val="nil"/>
              <w:left w:val="nil"/>
              <w:bottom w:val="single" w:sz="4" w:space="0" w:color="auto"/>
              <w:right w:val="single" w:sz="4" w:space="0" w:color="auto"/>
            </w:tcBorders>
            <w:shd w:val="clear" w:color="auto" w:fill="auto"/>
            <w:noWrap/>
            <w:vAlign w:val="center"/>
          </w:tcPr>
          <w:p w14:paraId="3CB45D11" w14:textId="65E042B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873,048</w:t>
            </w:r>
          </w:p>
        </w:tc>
        <w:tc>
          <w:tcPr>
            <w:tcW w:w="386" w:type="pct"/>
            <w:tcBorders>
              <w:top w:val="nil"/>
              <w:left w:val="nil"/>
              <w:bottom w:val="single" w:sz="4" w:space="0" w:color="auto"/>
              <w:right w:val="single" w:sz="4" w:space="0" w:color="auto"/>
            </w:tcBorders>
            <w:shd w:val="clear" w:color="auto" w:fill="auto"/>
            <w:noWrap/>
            <w:vAlign w:val="center"/>
          </w:tcPr>
          <w:p w14:paraId="6E631889" w14:textId="32CBE722"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891,046</w:t>
            </w:r>
          </w:p>
        </w:tc>
        <w:tc>
          <w:tcPr>
            <w:tcW w:w="386" w:type="pct"/>
            <w:tcBorders>
              <w:top w:val="nil"/>
              <w:left w:val="nil"/>
              <w:bottom w:val="single" w:sz="4" w:space="0" w:color="auto"/>
              <w:right w:val="single" w:sz="4" w:space="0" w:color="auto"/>
            </w:tcBorders>
            <w:shd w:val="clear" w:color="auto" w:fill="auto"/>
            <w:noWrap/>
            <w:vAlign w:val="center"/>
          </w:tcPr>
          <w:p w14:paraId="6AB124EC" w14:textId="5F2E3236"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909,042</w:t>
            </w:r>
          </w:p>
        </w:tc>
        <w:tc>
          <w:tcPr>
            <w:tcW w:w="383" w:type="pct"/>
            <w:tcBorders>
              <w:top w:val="nil"/>
              <w:left w:val="nil"/>
              <w:bottom w:val="single" w:sz="4" w:space="0" w:color="auto"/>
              <w:right w:val="single" w:sz="4" w:space="0" w:color="auto"/>
            </w:tcBorders>
            <w:shd w:val="clear" w:color="auto" w:fill="auto"/>
            <w:noWrap/>
            <w:vAlign w:val="center"/>
          </w:tcPr>
          <w:p w14:paraId="28E253F8" w14:textId="362175F7"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945,039</w:t>
            </w:r>
          </w:p>
        </w:tc>
      </w:tr>
      <w:tr w:rsidR="003E1CC3" w:rsidRPr="003E1CC3" w14:paraId="71DEAF10"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01C8BE0D"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4.2</w:t>
            </w:r>
          </w:p>
        </w:tc>
        <w:tc>
          <w:tcPr>
            <w:tcW w:w="1520" w:type="pct"/>
            <w:tcBorders>
              <w:top w:val="nil"/>
              <w:left w:val="nil"/>
              <w:bottom w:val="single" w:sz="4" w:space="0" w:color="auto"/>
              <w:right w:val="single" w:sz="4" w:space="0" w:color="auto"/>
            </w:tcBorders>
            <w:shd w:val="clear" w:color="auto" w:fill="auto"/>
            <w:vAlign w:val="center"/>
            <w:hideMark/>
          </w:tcPr>
          <w:p w14:paraId="0D2FA42F"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Бюджетно-финансируемые организации</w:t>
            </w:r>
          </w:p>
        </w:tc>
        <w:tc>
          <w:tcPr>
            <w:tcW w:w="495" w:type="pct"/>
            <w:tcBorders>
              <w:top w:val="nil"/>
              <w:left w:val="nil"/>
              <w:bottom w:val="single" w:sz="4" w:space="0" w:color="auto"/>
              <w:right w:val="single" w:sz="4" w:space="0" w:color="auto"/>
            </w:tcBorders>
            <w:shd w:val="clear" w:color="auto" w:fill="auto"/>
            <w:vAlign w:val="center"/>
            <w:hideMark/>
          </w:tcPr>
          <w:p w14:paraId="77BA6009"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tcPr>
          <w:p w14:paraId="65D85FF7" w14:textId="4875F7F7" w:rsidR="003E1CC3" w:rsidRPr="003E1CC3" w:rsidRDefault="003E1CC3" w:rsidP="003E1CC3">
            <w:pPr>
              <w:spacing w:after="0" w:line="240" w:lineRule="auto"/>
              <w:jc w:val="center"/>
              <w:rPr>
                <w:sz w:val="20"/>
                <w:szCs w:val="20"/>
                <w:lang w:eastAsia="ru-RU"/>
              </w:rPr>
            </w:pPr>
            <w:r w:rsidRPr="003E1CC3">
              <w:rPr>
                <w:sz w:val="20"/>
                <w:szCs w:val="20"/>
                <w:lang w:eastAsia="ru-RU"/>
              </w:rPr>
              <w:t>69,279</w:t>
            </w:r>
          </w:p>
        </w:tc>
        <w:tc>
          <w:tcPr>
            <w:tcW w:w="386" w:type="pct"/>
            <w:tcBorders>
              <w:top w:val="nil"/>
              <w:left w:val="nil"/>
              <w:bottom w:val="single" w:sz="4" w:space="0" w:color="auto"/>
              <w:right w:val="single" w:sz="4" w:space="0" w:color="auto"/>
            </w:tcBorders>
            <w:shd w:val="clear" w:color="auto" w:fill="auto"/>
            <w:noWrap/>
            <w:vAlign w:val="center"/>
          </w:tcPr>
          <w:p w14:paraId="38E683A3" w14:textId="5E893D2E" w:rsidR="003E1CC3" w:rsidRPr="003E1CC3" w:rsidRDefault="003E1CC3" w:rsidP="003E1CC3">
            <w:pPr>
              <w:spacing w:after="0" w:line="240" w:lineRule="auto"/>
              <w:jc w:val="center"/>
              <w:rPr>
                <w:sz w:val="20"/>
                <w:szCs w:val="20"/>
                <w:lang w:eastAsia="ru-RU"/>
              </w:rPr>
            </w:pPr>
            <w:r w:rsidRPr="003E1CC3">
              <w:rPr>
                <w:color w:val="000000"/>
                <w:sz w:val="20"/>
                <w:szCs w:val="20"/>
              </w:rPr>
              <w:t>69,86</w:t>
            </w:r>
          </w:p>
        </w:tc>
        <w:tc>
          <w:tcPr>
            <w:tcW w:w="419" w:type="pct"/>
            <w:tcBorders>
              <w:top w:val="nil"/>
              <w:left w:val="nil"/>
              <w:bottom w:val="single" w:sz="4" w:space="0" w:color="auto"/>
              <w:right w:val="single" w:sz="4" w:space="0" w:color="auto"/>
            </w:tcBorders>
            <w:shd w:val="clear" w:color="auto" w:fill="auto"/>
            <w:noWrap/>
            <w:vAlign w:val="center"/>
          </w:tcPr>
          <w:p w14:paraId="7E54D62F" w14:textId="6FE9CB45" w:rsidR="003E1CC3" w:rsidRPr="003E1CC3" w:rsidRDefault="003E1CC3" w:rsidP="003E1CC3">
            <w:pPr>
              <w:spacing w:after="0" w:line="240" w:lineRule="auto"/>
              <w:jc w:val="center"/>
              <w:rPr>
                <w:sz w:val="20"/>
                <w:szCs w:val="20"/>
                <w:lang w:eastAsia="ru-RU"/>
              </w:rPr>
            </w:pPr>
            <w:r w:rsidRPr="003E1CC3">
              <w:rPr>
                <w:color w:val="000000"/>
                <w:sz w:val="20"/>
                <w:szCs w:val="20"/>
              </w:rPr>
              <w:t>70,15</w:t>
            </w:r>
          </w:p>
        </w:tc>
        <w:tc>
          <w:tcPr>
            <w:tcW w:w="352" w:type="pct"/>
            <w:tcBorders>
              <w:top w:val="nil"/>
              <w:left w:val="nil"/>
              <w:bottom w:val="single" w:sz="4" w:space="0" w:color="auto"/>
              <w:right w:val="single" w:sz="4" w:space="0" w:color="auto"/>
            </w:tcBorders>
            <w:shd w:val="clear" w:color="auto" w:fill="auto"/>
            <w:noWrap/>
            <w:vAlign w:val="center"/>
          </w:tcPr>
          <w:p w14:paraId="17A9BE57" w14:textId="552806A0" w:rsidR="003E1CC3" w:rsidRPr="003E1CC3" w:rsidRDefault="003E1CC3" w:rsidP="003E1CC3">
            <w:pPr>
              <w:spacing w:after="0" w:line="240" w:lineRule="auto"/>
              <w:jc w:val="center"/>
              <w:rPr>
                <w:sz w:val="20"/>
                <w:szCs w:val="20"/>
                <w:lang w:eastAsia="ru-RU"/>
              </w:rPr>
            </w:pPr>
            <w:r w:rsidRPr="003E1CC3">
              <w:rPr>
                <w:color w:val="000000"/>
                <w:sz w:val="20"/>
                <w:szCs w:val="20"/>
              </w:rPr>
              <w:t>70,441</w:t>
            </w:r>
          </w:p>
        </w:tc>
        <w:tc>
          <w:tcPr>
            <w:tcW w:w="386" w:type="pct"/>
            <w:tcBorders>
              <w:top w:val="nil"/>
              <w:left w:val="nil"/>
              <w:bottom w:val="single" w:sz="4" w:space="0" w:color="auto"/>
              <w:right w:val="single" w:sz="4" w:space="0" w:color="auto"/>
            </w:tcBorders>
            <w:shd w:val="clear" w:color="auto" w:fill="auto"/>
            <w:noWrap/>
            <w:vAlign w:val="center"/>
          </w:tcPr>
          <w:p w14:paraId="65F7CD6B" w14:textId="552ECAD4" w:rsidR="003E1CC3" w:rsidRPr="003E1CC3" w:rsidRDefault="003E1CC3" w:rsidP="003E1CC3">
            <w:pPr>
              <w:spacing w:after="0" w:line="240" w:lineRule="auto"/>
              <w:jc w:val="center"/>
              <w:rPr>
                <w:sz w:val="20"/>
                <w:szCs w:val="20"/>
                <w:lang w:eastAsia="ru-RU"/>
              </w:rPr>
            </w:pPr>
            <w:r w:rsidRPr="003E1CC3">
              <w:rPr>
                <w:color w:val="000000"/>
                <w:sz w:val="20"/>
                <w:szCs w:val="20"/>
              </w:rPr>
              <w:t>71,893</w:t>
            </w:r>
          </w:p>
        </w:tc>
        <w:tc>
          <w:tcPr>
            <w:tcW w:w="386" w:type="pct"/>
            <w:tcBorders>
              <w:top w:val="nil"/>
              <w:left w:val="nil"/>
              <w:bottom w:val="single" w:sz="4" w:space="0" w:color="auto"/>
              <w:right w:val="single" w:sz="4" w:space="0" w:color="auto"/>
            </w:tcBorders>
            <w:shd w:val="clear" w:color="auto" w:fill="auto"/>
            <w:noWrap/>
            <w:vAlign w:val="center"/>
          </w:tcPr>
          <w:p w14:paraId="6E907C74" w14:textId="3D621B79" w:rsidR="003E1CC3" w:rsidRPr="003E1CC3" w:rsidRDefault="003E1CC3" w:rsidP="003E1CC3">
            <w:pPr>
              <w:spacing w:after="0" w:line="240" w:lineRule="auto"/>
              <w:jc w:val="center"/>
              <w:rPr>
                <w:sz w:val="20"/>
                <w:szCs w:val="20"/>
                <w:lang w:eastAsia="ru-RU"/>
              </w:rPr>
            </w:pPr>
            <w:r w:rsidRPr="003E1CC3">
              <w:rPr>
                <w:color w:val="000000"/>
                <w:sz w:val="20"/>
                <w:szCs w:val="20"/>
              </w:rPr>
              <w:t>73,345</w:t>
            </w:r>
          </w:p>
        </w:tc>
        <w:tc>
          <w:tcPr>
            <w:tcW w:w="383" w:type="pct"/>
            <w:tcBorders>
              <w:top w:val="nil"/>
              <w:left w:val="nil"/>
              <w:bottom w:val="single" w:sz="4" w:space="0" w:color="auto"/>
              <w:right w:val="single" w:sz="4" w:space="0" w:color="auto"/>
            </w:tcBorders>
            <w:shd w:val="clear" w:color="auto" w:fill="auto"/>
            <w:noWrap/>
            <w:vAlign w:val="center"/>
          </w:tcPr>
          <w:p w14:paraId="38034E46" w14:textId="5109E3C9" w:rsidR="003E1CC3" w:rsidRPr="003E1CC3" w:rsidRDefault="003E1CC3" w:rsidP="003E1CC3">
            <w:pPr>
              <w:spacing w:after="0" w:line="240" w:lineRule="auto"/>
              <w:jc w:val="center"/>
              <w:rPr>
                <w:sz w:val="20"/>
                <w:szCs w:val="20"/>
                <w:lang w:eastAsia="ru-RU"/>
              </w:rPr>
            </w:pPr>
            <w:r w:rsidRPr="003E1CC3">
              <w:rPr>
                <w:color w:val="000000"/>
                <w:sz w:val="20"/>
                <w:szCs w:val="20"/>
              </w:rPr>
              <w:t>76,249</w:t>
            </w:r>
          </w:p>
        </w:tc>
      </w:tr>
      <w:tr w:rsidR="003E1CC3" w:rsidRPr="003E1CC3" w14:paraId="0C0320B2"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06EEFEA3"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4.3</w:t>
            </w:r>
          </w:p>
        </w:tc>
        <w:tc>
          <w:tcPr>
            <w:tcW w:w="1520" w:type="pct"/>
            <w:tcBorders>
              <w:top w:val="nil"/>
              <w:left w:val="nil"/>
              <w:bottom w:val="single" w:sz="4" w:space="0" w:color="auto"/>
              <w:right w:val="single" w:sz="4" w:space="0" w:color="auto"/>
            </w:tcBorders>
            <w:shd w:val="clear" w:color="auto" w:fill="auto"/>
            <w:vAlign w:val="center"/>
            <w:hideMark/>
          </w:tcPr>
          <w:p w14:paraId="19AB7694"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Прочие потребители</w:t>
            </w:r>
          </w:p>
        </w:tc>
        <w:tc>
          <w:tcPr>
            <w:tcW w:w="495" w:type="pct"/>
            <w:tcBorders>
              <w:top w:val="nil"/>
              <w:left w:val="nil"/>
              <w:bottom w:val="single" w:sz="4" w:space="0" w:color="auto"/>
              <w:right w:val="single" w:sz="4" w:space="0" w:color="auto"/>
            </w:tcBorders>
            <w:shd w:val="clear" w:color="auto" w:fill="auto"/>
            <w:vAlign w:val="center"/>
            <w:hideMark/>
          </w:tcPr>
          <w:p w14:paraId="61F0CA8E"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tcPr>
          <w:p w14:paraId="4F66B66E" w14:textId="70B69A4A"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2802,265</w:t>
            </w:r>
          </w:p>
        </w:tc>
        <w:tc>
          <w:tcPr>
            <w:tcW w:w="386" w:type="pct"/>
            <w:tcBorders>
              <w:top w:val="nil"/>
              <w:left w:val="nil"/>
              <w:bottom w:val="single" w:sz="4" w:space="0" w:color="auto"/>
              <w:right w:val="single" w:sz="4" w:space="0" w:color="auto"/>
            </w:tcBorders>
            <w:shd w:val="clear" w:color="auto" w:fill="auto"/>
            <w:noWrap/>
            <w:vAlign w:val="center"/>
          </w:tcPr>
          <w:p w14:paraId="32716B09" w14:textId="2475A249"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2825,758</w:t>
            </w:r>
          </w:p>
        </w:tc>
        <w:tc>
          <w:tcPr>
            <w:tcW w:w="419" w:type="pct"/>
            <w:tcBorders>
              <w:top w:val="nil"/>
              <w:left w:val="nil"/>
              <w:bottom w:val="single" w:sz="4" w:space="0" w:color="auto"/>
              <w:right w:val="single" w:sz="4" w:space="0" w:color="auto"/>
            </w:tcBorders>
            <w:shd w:val="clear" w:color="auto" w:fill="auto"/>
            <w:noWrap/>
            <w:vAlign w:val="center"/>
          </w:tcPr>
          <w:p w14:paraId="44240047" w14:textId="500D81FA"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2837,504</w:t>
            </w:r>
          </w:p>
        </w:tc>
        <w:tc>
          <w:tcPr>
            <w:tcW w:w="352" w:type="pct"/>
            <w:tcBorders>
              <w:top w:val="nil"/>
              <w:left w:val="nil"/>
              <w:bottom w:val="single" w:sz="4" w:space="0" w:color="auto"/>
              <w:right w:val="single" w:sz="4" w:space="0" w:color="auto"/>
            </w:tcBorders>
            <w:shd w:val="clear" w:color="auto" w:fill="auto"/>
            <w:noWrap/>
            <w:vAlign w:val="center"/>
          </w:tcPr>
          <w:p w14:paraId="342B6CA0" w14:textId="044193CC"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2849,251</w:t>
            </w:r>
          </w:p>
        </w:tc>
        <w:tc>
          <w:tcPr>
            <w:tcW w:w="386" w:type="pct"/>
            <w:tcBorders>
              <w:top w:val="nil"/>
              <w:left w:val="nil"/>
              <w:bottom w:val="single" w:sz="4" w:space="0" w:color="auto"/>
              <w:right w:val="single" w:sz="4" w:space="0" w:color="auto"/>
            </w:tcBorders>
            <w:shd w:val="clear" w:color="auto" w:fill="auto"/>
            <w:noWrap/>
            <w:vAlign w:val="center"/>
          </w:tcPr>
          <w:p w14:paraId="00F2FEE2" w14:textId="545085D6"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2907,989</w:t>
            </w:r>
          </w:p>
        </w:tc>
        <w:tc>
          <w:tcPr>
            <w:tcW w:w="386" w:type="pct"/>
            <w:tcBorders>
              <w:top w:val="nil"/>
              <w:left w:val="nil"/>
              <w:bottom w:val="single" w:sz="4" w:space="0" w:color="auto"/>
              <w:right w:val="single" w:sz="4" w:space="0" w:color="auto"/>
            </w:tcBorders>
            <w:shd w:val="clear" w:color="auto" w:fill="auto"/>
            <w:noWrap/>
            <w:vAlign w:val="center"/>
          </w:tcPr>
          <w:p w14:paraId="0528E5E4" w14:textId="06106E2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2966,721</w:t>
            </w:r>
          </w:p>
        </w:tc>
        <w:tc>
          <w:tcPr>
            <w:tcW w:w="383" w:type="pct"/>
            <w:tcBorders>
              <w:top w:val="nil"/>
              <w:left w:val="nil"/>
              <w:bottom w:val="single" w:sz="4" w:space="0" w:color="auto"/>
              <w:right w:val="single" w:sz="4" w:space="0" w:color="auto"/>
            </w:tcBorders>
            <w:shd w:val="clear" w:color="auto" w:fill="auto"/>
            <w:noWrap/>
            <w:vAlign w:val="center"/>
          </w:tcPr>
          <w:p w14:paraId="0D0821BE" w14:textId="55819830"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3084,198</w:t>
            </w:r>
          </w:p>
        </w:tc>
      </w:tr>
      <w:tr w:rsidR="003E1CC3" w:rsidRPr="003E1CC3" w14:paraId="2BEC5531"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6F09F661"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4.4</w:t>
            </w:r>
          </w:p>
        </w:tc>
        <w:tc>
          <w:tcPr>
            <w:tcW w:w="1520" w:type="pct"/>
            <w:tcBorders>
              <w:top w:val="nil"/>
              <w:left w:val="nil"/>
              <w:bottom w:val="single" w:sz="4" w:space="0" w:color="auto"/>
              <w:right w:val="single" w:sz="4" w:space="0" w:color="auto"/>
            </w:tcBorders>
            <w:shd w:val="clear" w:color="auto" w:fill="auto"/>
            <w:vAlign w:val="center"/>
            <w:hideMark/>
          </w:tcPr>
          <w:p w14:paraId="6C3DCF98"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Собственное потребление УО ООО «ПТВС»</w:t>
            </w:r>
          </w:p>
        </w:tc>
        <w:tc>
          <w:tcPr>
            <w:tcW w:w="495" w:type="pct"/>
            <w:tcBorders>
              <w:top w:val="nil"/>
              <w:left w:val="nil"/>
              <w:bottom w:val="single" w:sz="4" w:space="0" w:color="auto"/>
              <w:right w:val="single" w:sz="4" w:space="0" w:color="auto"/>
            </w:tcBorders>
            <w:shd w:val="clear" w:color="auto" w:fill="auto"/>
            <w:vAlign w:val="center"/>
            <w:hideMark/>
          </w:tcPr>
          <w:p w14:paraId="1A51DCE7"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tcPr>
          <w:p w14:paraId="374279B6" w14:textId="284A07BD"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326,388</w:t>
            </w:r>
          </w:p>
        </w:tc>
        <w:tc>
          <w:tcPr>
            <w:tcW w:w="386" w:type="pct"/>
            <w:tcBorders>
              <w:top w:val="nil"/>
              <w:left w:val="nil"/>
              <w:bottom w:val="single" w:sz="4" w:space="0" w:color="auto"/>
              <w:right w:val="single" w:sz="4" w:space="0" w:color="auto"/>
            </w:tcBorders>
            <w:shd w:val="clear" w:color="auto" w:fill="auto"/>
            <w:noWrap/>
            <w:vAlign w:val="center"/>
          </w:tcPr>
          <w:p w14:paraId="0C440DB1" w14:textId="2355C85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329,124</w:t>
            </w:r>
          </w:p>
        </w:tc>
        <w:tc>
          <w:tcPr>
            <w:tcW w:w="419" w:type="pct"/>
            <w:tcBorders>
              <w:top w:val="nil"/>
              <w:left w:val="nil"/>
              <w:bottom w:val="single" w:sz="4" w:space="0" w:color="auto"/>
              <w:right w:val="single" w:sz="4" w:space="0" w:color="auto"/>
            </w:tcBorders>
            <w:shd w:val="clear" w:color="auto" w:fill="auto"/>
            <w:noWrap/>
            <w:vAlign w:val="center"/>
          </w:tcPr>
          <w:p w14:paraId="29CDF939" w14:textId="02650A7B"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330,492</w:t>
            </w:r>
          </w:p>
        </w:tc>
        <w:tc>
          <w:tcPr>
            <w:tcW w:w="352" w:type="pct"/>
            <w:tcBorders>
              <w:top w:val="nil"/>
              <w:left w:val="nil"/>
              <w:bottom w:val="single" w:sz="4" w:space="0" w:color="auto"/>
              <w:right w:val="single" w:sz="4" w:space="0" w:color="auto"/>
            </w:tcBorders>
            <w:shd w:val="clear" w:color="auto" w:fill="auto"/>
            <w:noWrap/>
            <w:vAlign w:val="center"/>
          </w:tcPr>
          <w:p w14:paraId="5DDEC2D7" w14:textId="0264BEB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331,861</w:t>
            </w:r>
          </w:p>
        </w:tc>
        <w:tc>
          <w:tcPr>
            <w:tcW w:w="386" w:type="pct"/>
            <w:tcBorders>
              <w:top w:val="nil"/>
              <w:left w:val="nil"/>
              <w:bottom w:val="single" w:sz="4" w:space="0" w:color="auto"/>
              <w:right w:val="single" w:sz="4" w:space="0" w:color="auto"/>
            </w:tcBorders>
            <w:shd w:val="clear" w:color="auto" w:fill="auto"/>
            <w:noWrap/>
            <w:vAlign w:val="center"/>
          </w:tcPr>
          <w:p w14:paraId="45E5A8B8" w14:textId="20BB90F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338,702</w:t>
            </w:r>
          </w:p>
        </w:tc>
        <w:tc>
          <w:tcPr>
            <w:tcW w:w="386" w:type="pct"/>
            <w:tcBorders>
              <w:top w:val="nil"/>
              <w:left w:val="nil"/>
              <w:bottom w:val="single" w:sz="4" w:space="0" w:color="auto"/>
              <w:right w:val="single" w:sz="4" w:space="0" w:color="auto"/>
            </w:tcBorders>
            <w:shd w:val="clear" w:color="auto" w:fill="auto"/>
            <w:noWrap/>
            <w:vAlign w:val="center"/>
          </w:tcPr>
          <w:p w14:paraId="168662ED" w14:textId="5A15BC2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345,543</w:t>
            </w:r>
          </w:p>
        </w:tc>
        <w:tc>
          <w:tcPr>
            <w:tcW w:w="383" w:type="pct"/>
            <w:tcBorders>
              <w:top w:val="nil"/>
              <w:left w:val="nil"/>
              <w:bottom w:val="single" w:sz="4" w:space="0" w:color="auto"/>
              <w:right w:val="single" w:sz="4" w:space="0" w:color="auto"/>
            </w:tcBorders>
            <w:shd w:val="clear" w:color="auto" w:fill="auto"/>
            <w:noWrap/>
            <w:vAlign w:val="center"/>
          </w:tcPr>
          <w:p w14:paraId="3C8DEDE6" w14:textId="65CF8966"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359,226</w:t>
            </w:r>
          </w:p>
        </w:tc>
      </w:tr>
      <w:tr w:rsidR="003E1CC3" w:rsidRPr="003E1CC3" w14:paraId="40543D26"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248CFAF7"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5</w:t>
            </w:r>
          </w:p>
        </w:tc>
        <w:tc>
          <w:tcPr>
            <w:tcW w:w="1520" w:type="pct"/>
            <w:tcBorders>
              <w:top w:val="nil"/>
              <w:left w:val="nil"/>
              <w:bottom w:val="single" w:sz="4" w:space="0" w:color="auto"/>
              <w:right w:val="single" w:sz="4" w:space="0" w:color="auto"/>
            </w:tcBorders>
            <w:shd w:val="clear" w:color="auto" w:fill="auto"/>
            <w:vAlign w:val="center"/>
            <w:hideMark/>
          </w:tcPr>
          <w:p w14:paraId="4F84981E" w14:textId="77777777" w:rsidR="003E1CC3" w:rsidRPr="003E1CC3" w:rsidRDefault="003E1CC3" w:rsidP="003E1CC3">
            <w:pPr>
              <w:spacing w:after="0" w:line="240" w:lineRule="auto"/>
              <w:rPr>
                <w:bCs/>
                <w:sz w:val="20"/>
                <w:szCs w:val="20"/>
                <w:lang w:eastAsia="ru-RU"/>
              </w:rPr>
            </w:pPr>
            <w:r w:rsidRPr="003E1CC3">
              <w:rPr>
                <w:bCs/>
                <w:sz w:val="20"/>
                <w:szCs w:val="20"/>
                <w:lang w:eastAsia="ru-RU"/>
              </w:rPr>
              <w:t>Объёмы реализации воды, в том числе:</w:t>
            </w:r>
          </w:p>
        </w:tc>
        <w:tc>
          <w:tcPr>
            <w:tcW w:w="495" w:type="pct"/>
            <w:tcBorders>
              <w:top w:val="nil"/>
              <w:left w:val="nil"/>
              <w:bottom w:val="single" w:sz="4" w:space="0" w:color="auto"/>
              <w:right w:val="single" w:sz="4" w:space="0" w:color="auto"/>
            </w:tcBorders>
            <w:shd w:val="clear" w:color="auto" w:fill="auto"/>
            <w:vAlign w:val="center"/>
            <w:hideMark/>
          </w:tcPr>
          <w:p w14:paraId="2CCC8E31"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tcPr>
          <w:p w14:paraId="3EE41066" w14:textId="3B17A511"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4056,583</w:t>
            </w:r>
          </w:p>
        </w:tc>
        <w:tc>
          <w:tcPr>
            <w:tcW w:w="386" w:type="pct"/>
            <w:tcBorders>
              <w:top w:val="nil"/>
              <w:left w:val="nil"/>
              <w:bottom w:val="single" w:sz="4" w:space="0" w:color="auto"/>
              <w:right w:val="single" w:sz="4" w:space="0" w:color="auto"/>
            </w:tcBorders>
            <w:shd w:val="clear" w:color="auto" w:fill="auto"/>
            <w:noWrap/>
            <w:vAlign w:val="center"/>
          </w:tcPr>
          <w:p w14:paraId="4E55E974" w14:textId="04006609"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4090,591</w:t>
            </w:r>
          </w:p>
        </w:tc>
        <w:tc>
          <w:tcPr>
            <w:tcW w:w="419" w:type="pct"/>
            <w:tcBorders>
              <w:top w:val="nil"/>
              <w:left w:val="nil"/>
              <w:bottom w:val="single" w:sz="4" w:space="0" w:color="auto"/>
              <w:right w:val="single" w:sz="4" w:space="0" w:color="auto"/>
            </w:tcBorders>
            <w:shd w:val="clear" w:color="auto" w:fill="auto"/>
            <w:noWrap/>
            <w:vAlign w:val="center"/>
          </w:tcPr>
          <w:p w14:paraId="50E9DD28" w14:textId="0E1A2987"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4107,596</w:t>
            </w:r>
          </w:p>
        </w:tc>
        <w:tc>
          <w:tcPr>
            <w:tcW w:w="352" w:type="pct"/>
            <w:tcBorders>
              <w:top w:val="nil"/>
              <w:left w:val="nil"/>
              <w:bottom w:val="single" w:sz="4" w:space="0" w:color="auto"/>
              <w:right w:val="single" w:sz="4" w:space="0" w:color="auto"/>
            </w:tcBorders>
            <w:shd w:val="clear" w:color="auto" w:fill="auto"/>
            <w:noWrap/>
            <w:vAlign w:val="center"/>
          </w:tcPr>
          <w:p w14:paraId="36D63574" w14:textId="554B4F3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4124,6</w:t>
            </w:r>
          </w:p>
        </w:tc>
        <w:tc>
          <w:tcPr>
            <w:tcW w:w="386" w:type="pct"/>
            <w:tcBorders>
              <w:top w:val="nil"/>
              <w:left w:val="nil"/>
              <w:bottom w:val="single" w:sz="4" w:space="0" w:color="auto"/>
              <w:right w:val="single" w:sz="4" w:space="0" w:color="auto"/>
            </w:tcBorders>
            <w:shd w:val="clear" w:color="auto" w:fill="auto"/>
            <w:noWrap/>
            <w:vAlign w:val="center"/>
          </w:tcPr>
          <w:p w14:paraId="52CD6886" w14:textId="747CEA8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4209,63</w:t>
            </w:r>
          </w:p>
        </w:tc>
        <w:tc>
          <w:tcPr>
            <w:tcW w:w="386" w:type="pct"/>
            <w:tcBorders>
              <w:top w:val="nil"/>
              <w:left w:val="nil"/>
              <w:bottom w:val="single" w:sz="4" w:space="0" w:color="auto"/>
              <w:right w:val="single" w:sz="4" w:space="0" w:color="auto"/>
            </w:tcBorders>
            <w:shd w:val="clear" w:color="auto" w:fill="auto"/>
            <w:noWrap/>
            <w:vAlign w:val="center"/>
          </w:tcPr>
          <w:p w14:paraId="2D2FBE2A" w14:textId="05C689F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4294,651</w:t>
            </w:r>
          </w:p>
        </w:tc>
        <w:tc>
          <w:tcPr>
            <w:tcW w:w="383" w:type="pct"/>
            <w:tcBorders>
              <w:top w:val="nil"/>
              <w:left w:val="nil"/>
              <w:bottom w:val="single" w:sz="4" w:space="0" w:color="auto"/>
              <w:right w:val="single" w:sz="4" w:space="0" w:color="auto"/>
            </w:tcBorders>
            <w:shd w:val="clear" w:color="auto" w:fill="auto"/>
            <w:noWrap/>
            <w:vAlign w:val="center"/>
          </w:tcPr>
          <w:p w14:paraId="1B9F10CD" w14:textId="605825E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4464,711</w:t>
            </w:r>
          </w:p>
        </w:tc>
      </w:tr>
      <w:tr w:rsidR="003E1CC3" w:rsidRPr="003E1CC3" w14:paraId="57B74450"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7ABAA8E0"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5.1</w:t>
            </w:r>
          </w:p>
        </w:tc>
        <w:tc>
          <w:tcPr>
            <w:tcW w:w="1520" w:type="pct"/>
            <w:tcBorders>
              <w:top w:val="nil"/>
              <w:left w:val="nil"/>
              <w:bottom w:val="single" w:sz="4" w:space="0" w:color="auto"/>
              <w:right w:val="single" w:sz="4" w:space="0" w:color="auto"/>
            </w:tcBorders>
            <w:shd w:val="clear" w:color="auto" w:fill="auto"/>
            <w:vAlign w:val="center"/>
            <w:hideMark/>
          </w:tcPr>
          <w:p w14:paraId="65EDA3EA"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Питьевая вода</w:t>
            </w:r>
          </w:p>
        </w:tc>
        <w:tc>
          <w:tcPr>
            <w:tcW w:w="495" w:type="pct"/>
            <w:tcBorders>
              <w:top w:val="nil"/>
              <w:left w:val="nil"/>
              <w:bottom w:val="single" w:sz="4" w:space="0" w:color="auto"/>
              <w:right w:val="single" w:sz="4" w:space="0" w:color="auto"/>
            </w:tcBorders>
            <w:shd w:val="clear" w:color="auto" w:fill="auto"/>
            <w:vAlign w:val="center"/>
            <w:hideMark/>
          </w:tcPr>
          <w:p w14:paraId="68B642AA"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tcPr>
          <w:p w14:paraId="6299A5A6" w14:textId="15245AFD"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1459,794</w:t>
            </w:r>
          </w:p>
        </w:tc>
        <w:tc>
          <w:tcPr>
            <w:tcW w:w="386" w:type="pct"/>
            <w:tcBorders>
              <w:top w:val="nil"/>
              <w:left w:val="nil"/>
              <w:bottom w:val="single" w:sz="4" w:space="0" w:color="auto"/>
              <w:right w:val="single" w:sz="4" w:space="0" w:color="auto"/>
            </w:tcBorders>
            <w:shd w:val="clear" w:color="auto" w:fill="auto"/>
            <w:noWrap/>
            <w:vAlign w:val="center"/>
          </w:tcPr>
          <w:p w14:paraId="3B74BB7B" w14:textId="00D6B3AB"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1472,032</w:t>
            </w:r>
          </w:p>
        </w:tc>
        <w:tc>
          <w:tcPr>
            <w:tcW w:w="419" w:type="pct"/>
            <w:tcBorders>
              <w:top w:val="nil"/>
              <w:left w:val="nil"/>
              <w:bottom w:val="single" w:sz="4" w:space="0" w:color="auto"/>
              <w:right w:val="single" w:sz="4" w:space="0" w:color="auto"/>
            </w:tcBorders>
            <w:shd w:val="clear" w:color="auto" w:fill="auto"/>
            <w:noWrap/>
            <w:vAlign w:val="center"/>
          </w:tcPr>
          <w:p w14:paraId="08491FED" w14:textId="60BC6A03"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1478,151</w:t>
            </w:r>
          </w:p>
        </w:tc>
        <w:tc>
          <w:tcPr>
            <w:tcW w:w="352" w:type="pct"/>
            <w:tcBorders>
              <w:top w:val="nil"/>
              <w:left w:val="nil"/>
              <w:bottom w:val="single" w:sz="4" w:space="0" w:color="auto"/>
              <w:right w:val="single" w:sz="4" w:space="0" w:color="auto"/>
            </w:tcBorders>
            <w:shd w:val="clear" w:color="auto" w:fill="auto"/>
            <w:noWrap/>
            <w:vAlign w:val="center"/>
          </w:tcPr>
          <w:p w14:paraId="785A6A16" w14:textId="0E0DE029"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1484,27</w:t>
            </w:r>
          </w:p>
        </w:tc>
        <w:tc>
          <w:tcPr>
            <w:tcW w:w="386" w:type="pct"/>
            <w:tcBorders>
              <w:top w:val="nil"/>
              <w:left w:val="nil"/>
              <w:bottom w:val="single" w:sz="4" w:space="0" w:color="auto"/>
              <w:right w:val="single" w:sz="4" w:space="0" w:color="auto"/>
            </w:tcBorders>
            <w:shd w:val="clear" w:color="auto" w:fill="auto"/>
            <w:noWrap/>
            <w:vAlign w:val="center"/>
          </w:tcPr>
          <w:p w14:paraId="3FA4C787" w14:textId="249BC26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1514,869</w:t>
            </w:r>
          </w:p>
        </w:tc>
        <w:tc>
          <w:tcPr>
            <w:tcW w:w="386" w:type="pct"/>
            <w:tcBorders>
              <w:top w:val="nil"/>
              <w:left w:val="nil"/>
              <w:bottom w:val="single" w:sz="4" w:space="0" w:color="auto"/>
              <w:right w:val="single" w:sz="4" w:space="0" w:color="auto"/>
            </w:tcBorders>
            <w:shd w:val="clear" w:color="auto" w:fill="auto"/>
            <w:noWrap/>
            <w:vAlign w:val="center"/>
          </w:tcPr>
          <w:p w14:paraId="2F87517F" w14:textId="4EFBA356"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1545,465</w:t>
            </w:r>
          </w:p>
        </w:tc>
        <w:tc>
          <w:tcPr>
            <w:tcW w:w="383" w:type="pct"/>
            <w:tcBorders>
              <w:top w:val="nil"/>
              <w:left w:val="nil"/>
              <w:bottom w:val="single" w:sz="4" w:space="0" w:color="auto"/>
              <w:right w:val="single" w:sz="4" w:space="0" w:color="auto"/>
            </w:tcBorders>
            <w:shd w:val="clear" w:color="auto" w:fill="auto"/>
            <w:noWrap/>
            <w:vAlign w:val="center"/>
          </w:tcPr>
          <w:p w14:paraId="754E4B9A" w14:textId="2D367D3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1606,662</w:t>
            </w:r>
          </w:p>
        </w:tc>
      </w:tr>
      <w:tr w:rsidR="003E1CC3" w:rsidRPr="003E1CC3" w14:paraId="6387FE0F"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2CC48429"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5.2</w:t>
            </w:r>
          </w:p>
        </w:tc>
        <w:tc>
          <w:tcPr>
            <w:tcW w:w="1520" w:type="pct"/>
            <w:tcBorders>
              <w:top w:val="nil"/>
              <w:left w:val="nil"/>
              <w:bottom w:val="single" w:sz="4" w:space="0" w:color="auto"/>
              <w:right w:val="single" w:sz="4" w:space="0" w:color="auto"/>
            </w:tcBorders>
            <w:shd w:val="clear" w:color="auto" w:fill="auto"/>
            <w:vAlign w:val="center"/>
            <w:hideMark/>
          </w:tcPr>
          <w:p w14:paraId="0A0EDD3C"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Техническая вода</w:t>
            </w:r>
          </w:p>
        </w:tc>
        <w:tc>
          <w:tcPr>
            <w:tcW w:w="495" w:type="pct"/>
            <w:tcBorders>
              <w:top w:val="nil"/>
              <w:left w:val="nil"/>
              <w:bottom w:val="single" w:sz="4" w:space="0" w:color="auto"/>
              <w:right w:val="single" w:sz="4" w:space="0" w:color="auto"/>
            </w:tcBorders>
            <w:shd w:val="clear" w:color="auto" w:fill="auto"/>
            <w:vAlign w:val="center"/>
            <w:hideMark/>
          </w:tcPr>
          <w:p w14:paraId="7749ED15"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tcPr>
          <w:p w14:paraId="41666B06" w14:textId="2EC35F46"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2074,802</w:t>
            </w:r>
          </w:p>
        </w:tc>
        <w:tc>
          <w:tcPr>
            <w:tcW w:w="386" w:type="pct"/>
            <w:tcBorders>
              <w:top w:val="nil"/>
              <w:left w:val="nil"/>
              <w:bottom w:val="single" w:sz="4" w:space="0" w:color="auto"/>
              <w:right w:val="single" w:sz="4" w:space="0" w:color="auto"/>
            </w:tcBorders>
            <w:shd w:val="clear" w:color="auto" w:fill="auto"/>
            <w:noWrap/>
            <w:vAlign w:val="center"/>
          </w:tcPr>
          <w:p w14:paraId="11248EB0" w14:textId="3641B4F8"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2092,196</w:t>
            </w:r>
          </w:p>
        </w:tc>
        <w:tc>
          <w:tcPr>
            <w:tcW w:w="419" w:type="pct"/>
            <w:tcBorders>
              <w:top w:val="nil"/>
              <w:left w:val="nil"/>
              <w:bottom w:val="single" w:sz="4" w:space="0" w:color="auto"/>
              <w:right w:val="single" w:sz="4" w:space="0" w:color="auto"/>
            </w:tcBorders>
            <w:shd w:val="clear" w:color="auto" w:fill="auto"/>
            <w:noWrap/>
            <w:vAlign w:val="center"/>
          </w:tcPr>
          <w:p w14:paraId="4282B0AE" w14:textId="50566CD9"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2100,893</w:t>
            </w:r>
          </w:p>
        </w:tc>
        <w:tc>
          <w:tcPr>
            <w:tcW w:w="352" w:type="pct"/>
            <w:tcBorders>
              <w:top w:val="nil"/>
              <w:left w:val="nil"/>
              <w:bottom w:val="single" w:sz="4" w:space="0" w:color="auto"/>
              <w:right w:val="single" w:sz="4" w:space="0" w:color="auto"/>
            </w:tcBorders>
            <w:shd w:val="clear" w:color="auto" w:fill="auto"/>
            <w:noWrap/>
            <w:vAlign w:val="center"/>
          </w:tcPr>
          <w:p w14:paraId="2AC0ECA3" w14:textId="2EC48C49"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2109,59</w:t>
            </w:r>
          </w:p>
        </w:tc>
        <w:tc>
          <w:tcPr>
            <w:tcW w:w="386" w:type="pct"/>
            <w:tcBorders>
              <w:top w:val="nil"/>
              <w:left w:val="nil"/>
              <w:bottom w:val="single" w:sz="4" w:space="0" w:color="auto"/>
              <w:right w:val="single" w:sz="4" w:space="0" w:color="auto"/>
            </w:tcBorders>
            <w:shd w:val="clear" w:color="auto" w:fill="auto"/>
            <w:noWrap/>
            <w:vAlign w:val="center"/>
          </w:tcPr>
          <w:p w14:paraId="4642F27F" w14:textId="3DA8FFC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2153,08</w:t>
            </w:r>
          </w:p>
        </w:tc>
        <w:tc>
          <w:tcPr>
            <w:tcW w:w="386" w:type="pct"/>
            <w:tcBorders>
              <w:top w:val="nil"/>
              <w:left w:val="nil"/>
              <w:bottom w:val="single" w:sz="4" w:space="0" w:color="auto"/>
              <w:right w:val="single" w:sz="4" w:space="0" w:color="auto"/>
            </w:tcBorders>
            <w:shd w:val="clear" w:color="auto" w:fill="auto"/>
            <w:noWrap/>
            <w:vAlign w:val="center"/>
          </w:tcPr>
          <w:p w14:paraId="115DBE58" w14:textId="5D41D5A0"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2196,565</w:t>
            </w:r>
          </w:p>
        </w:tc>
        <w:tc>
          <w:tcPr>
            <w:tcW w:w="383" w:type="pct"/>
            <w:tcBorders>
              <w:top w:val="nil"/>
              <w:left w:val="nil"/>
              <w:bottom w:val="single" w:sz="4" w:space="0" w:color="auto"/>
              <w:right w:val="single" w:sz="4" w:space="0" w:color="auto"/>
            </w:tcBorders>
            <w:shd w:val="clear" w:color="auto" w:fill="auto"/>
            <w:noWrap/>
            <w:vAlign w:val="center"/>
          </w:tcPr>
          <w:p w14:paraId="545BDF07" w14:textId="2F7EFAC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2283,546</w:t>
            </w:r>
          </w:p>
        </w:tc>
      </w:tr>
      <w:tr w:rsidR="003E1CC3" w:rsidRPr="00795837" w14:paraId="27F30A2E" w14:textId="77777777" w:rsidTr="003E1CC3">
        <w:trPr>
          <w:trHeight w:val="20"/>
          <w:jc w:val="center"/>
        </w:trPr>
        <w:tc>
          <w:tcPr>
            <w:tcW w:w="286" w:type="pct"/>
            <w:tcBorders>
              <w:top w:val="nil"/>
              <w:left w:val="single" w:sz="4" w:space="0" w:color="auto"/>
              <w:bottom w:val="single" w:sz="4" w:space="0" w:color="auto"/>
              <w:right w:val="single" w:sz="4" w:space="0" w:color="auto"/>
            </w:tcBorders>
            <w:shd w:val="clear" w:color="auto" w:fill="auto"/>
            <w:vAlign w:val="center"/>
            <w:hideMark/>
          </w:tcPr>
          <w:p w14:paraId="732A8294"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5.3</w:t>
            </w:r>
          </w:p>
        </w:tc>
        <w:tc>
          <w:tcPr>
            <w:tcW w:w="1520" w:type="pct"/>
            <w:tcBorders>
              <w:top w:val="nil"/>
              <w:left w:val="nil"/>
              <w:bottom w:val="single" w:sz="4" w:space="0" w:color="auto"/>
              <w:right w:val="single" w:sz="4" w:space="0" w:color="auto"/>
            </w:tcBorders>
            <w:shd w:val="clear" w:color="auto" w:fill="auto"/>
            <w:vAlign w:val="center"/>
            <w:hideMark/>
          </w:tcPr>
          <w:p w14:paraId="40E04EA4"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Горячая вода</w:t>
            </w:r>
          </w:p>
        </w:tc>
        <w:tc>
          <w:tcPr>
            <w:tcW w:w="495" w:type="pct"/>
            <w:tcBorders>
              <w:top w:val="nil"/>
              <w:left w:val="nil"/>
              <w:bottom w:val="single" w:sz="4" w:space="0" w:color="auto"/>
              <w:right w:val="single" w:sz="4" w:space="0" w:color="auto"/>
            </w:tcBorders>
            <w:shd w:val="clear" w:color="auto" w:fill="auto"/>
            <w:vAlign w:val="center"/>
            <w:hideMark/>
          </w:tcPr>
          <w:p w14:paraId="7835D28D"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86" w:type="pct"/>
            <w:tcBorders>
              <w:top w:val="nil"/>
              <w:left w:val="nil"/>
              <w:bottom w:val="single" w:sz="4" w:space="0" w:color="auto"/>
              <w:right w:val="single" w:sz="4" w:space="0" w:color="auto"/>
            </w:tcBorders>
            <w:shd w:val="clear" w:color="auto" w:fill="auto"/>
            <w:noWrap/>
            <w:vAlign w:val="center"/>
          </w:tcPr>
          <w:p w14:paraId="5F4DEDA6" w14:textId="182ABF39"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521,986</w:t>
            </w:r>
          </w:p>
        </w:tc>
        <w:tc>
          <w:tcPr>
            <w:tcW w:w="386" w:type="pct"/>
            <w:tcBorders>
              <w:top w:val="nil"/>
              <w:left w:val="nil"/>
              <w:bottom w:val="single" w:sz="4" w:space="0" w:color="auto"/>
              <w:right w:val="single" w:sz="4" w:space="0" w:color="auto"/>
            </w:tcBorders>
            <w:shd w:val="clear" w:color="auto" w:fill="auto"/>
            <w:noWrap/>
            <w:vAlign w:val="center"/>
          </w:tcPr>
          <w:p w14:paraId="4BA2D697" w14:textId="392B7C7B"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526,362</w:t>
            </w:r>
          </w:p>
        </w:tc>
        <w:tc>
          <w:tcPr>
            <w:tcW w:w="419" w:type="pct"/>
            <w:tcBorders>
              <w:top w:val="nil"/>
              <w:left w:val="nil"/>
              <w:bottom w:val="single" w:sz="4" w:space="0" w:color="auto"/>
              <w:right w:val="single" w:sz="4" w:space="0" w:color="auto"/>
            </w:tcBorders>
            <w:shd w:val="clear" w:color="auto" w:fill="auto"/>
            <w:noWrap/>
            <w:vAlign w:val="center"/>
          </w:tcPr>
          <w:p w14:paraId="410F3E2A" w14:textId="1B295280"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528,55</w:t>
            </w:r>
          </w:p>
        </w:tc>
        <w:tc>
          <w:tcPr>
            <w:tcW w:w="352" w:type="pct"/>
            <w:tcBorders>
              <w:top w:val="nil"/>
              <w:left w:val="nil"/>
              <w:bottom w:val="single" w:sz="4" w:space="0" w:color="auto"/>
              <w:right w:val="single" w:sz="4" w:space="0" w:color="auto"/>
            </w:tcBorders>
            <w:shd w:val="clear" w:color="auto" w:fill="auto"/>
            <w:noWrap/>
            <w:vAlign w:val="center"/>
          </w:tcPr>
          <w:p w14:paraId="00D0ACE6" w14:textId="3880D572"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530,738</w:t>
            </w:r>
          </w:p>
        </w:tc>
        <w:tc>
          <w:tcPr>
            <w:tcW w:w="386" w:type="pct"/>
            <w:tcBorders>
              <w:top w:val="nil"/>
              <w:left w:val="nil"/>
              <w:bottom w:val="single" w:sz="4" w:space="0" w:color="auto"/>
              <w:right w:val="single" w:sz="4" w:space="0" w:color="auto"/>
            </w:tcBorders>
            <w:shd w:val="clear" w:color="auto" w:fill="auto"/>
            <w:noWrap/>
            <w:vAlign w:val="center"/>
          </w:tcPr>
          <w:p w14:paraId="6085ACA6" w14:textId="487D25F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541,68</w:t>
            </w:r>
          </w:p>
        </w:tc>
        <w:tc>
          <w:tcPr>
            <w:tcW w:w="386" w:type="pct"/>
            <w:tcBorders>
              <w:top w:val="nil"/>
              <w:left w:val="nil"/>
              <w:bottom w:val="single" w:sz="4" w:space="0" w:color="auto"/>
              <w:right w:val="single" w:sz="4" w:space="0" w:color="auto"/>
            </w:tcBorders>
            <w:shd w:val="clear" w:color="auto" w:fill="auto"/>
            <w:noWrap/>
            <w:vAlign w:val="center"/>
          </w:tcPr>
          <w:p w14:paraId="033D45E2" w14:textId="3BFFE83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552,62</w:t>
            </w:r>
          </w:p>
        </w:tc>
        <w:tc>
          <w:tcPr>
            <w:tcW w:w="383" w:type="pct"/>
            <w:tcBorders>
              <w:top w:val="nil"/>
              <w:left w:val="nil"/>
              <w:bottom w:val="single" w:sz="4" w:space="0" w:color="auto"/>
              <w:right w:val="single" w:sz="4" w:space="0" w:color="auto"/>
            </w:tcBorders>
            <w:shd w:val="clear" w:color="auto" w:fill="auto"/>
            <w:noWrap/>
            <w:vAlign w:val="center"/>
          </w:tcPr>
          <w:p w14:paraId="60AEAB6B" w14:textId="5E28D827"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574,502</w:t>
            </w:r>
          </w:p>
        </w:tc>
      </w:tr>
    </w:tbl>
    <w:p w14:paraId="47DDC0AB" w14:textId="77777777" w:rsidR="00795837" w:rsidRPr="00795837" w:rsidRDefault="00795837" w:rsidP="00795837"/>
    <w:p w14:paraId="0C8CC118" w14:textId="11C5DE83" w:rsidR="0074740D" w:rsidRPr="00AB6AAE" w:rsidRDefault="0074740D" w:rsidP="00DE23DD">
      <w:pPr>
        <w:pStyle w:val="af8"/>
        <w:keepNext/>
        <w:spacing w:before="240"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32</w:t>
      </w:r>
      <w:r w:rsidR="00E50445" w:rsidRPr="00AB6AAE">
        <w:rPr>
          <w:color w:val="auto"/>
          <w:sz w:val="24"/>
          <w:szCs w:val="24"/>
        </w:rPr>
        <w:fldChar w:fldCharType="end"/>
      </w:r>
      <w:r w:rsidRPr="00AB6AAE">
        <w:rPr>
          <w:color w:val="auto"/>
          <w:sz w:val="24"/>
          <w:szCs w:val="24"/>
        </w:rPr>
        <w:t xml:space="preserve"> Общий перспективный баланс подачи и реализации воды (с учетом замены сетей)</w:t>
      </w:r>
    </w:p>
    <w:tbl>
      <w:tblPr>
        <w:tblW w:w="5000" w:type="pct"/>
        <w:jc w:val="center"/>
        <w:tblLook w:val="04A0" w:firstRow="1" w:lastRow="0" w:firstColumn="1" w:lastColumn="0" w:noHBand="0" w:noVBand="1"/>
      </w:tblPr>
      <w:tblGrid>
        <w:gridCol w:w="1007"/>
        <w:gridCol w:w="4422"/>
        <w:gridCol w:w="1509"/>
        <w:gridCol w:w="1008"/>
        <w:gridCol w:w="1008"/>
        <w:gridCol w:w="1008"/>
        <w:gridCol w:w="1008"/>
        <w:gridCol w:w="1008"/>
        <w:gridCol w:w="1008"/>
        <w:gridCol w:w="1008"/>
      </w:tblGrid>
      <w:tr w:rsidR="00FB0BFA" w:rsidRPr="003E1CC3" w14:paraId="5FBE1246" w14:textId="77777777" w:rsidTr="00FB0BFA">
        <w:trPr>
          <w:trHeight w:val="20"/>
          <w:tblHeader/>
          <w:jc w:val="center"/>
        </w:trPr>
        <w:tc>
          <w:tcPr>
            <w:tcW w:w="36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ED85CE9" w14:textId="77777777" w:rsidR="00FB0BFA" w:rsidRPr="003E1CC3" w:rsidRDefault="00FB0BFA" w:rsidP="006D3873">
            <w:pPr>
              <w:spacing w:after="0" w:line="240" w:lineRule="auto"/>
              <w:jc w:val="center"/>
              <w:rPr>
                <w:bCs/>
                <w:sz w:val="20"/>
                <w:szCs w:val="20"/>
                <w:lang w:eastAsia="ru-RU"/>
              </w:rPr>
            </w:pPr>
            <w:r w:rsidRPr="003E1CC3">
              <w:rPr>
                <w:bCs/>
                <w:sz w:val="20"/>
                <w:szCs w:val="20"/>
                <w:lang w:eastAsia="ru-RU"/>
              </w:rPr>
              <w:t>№ п/п</w:t>
            </w:r>
          </w:p>
        </w:tc>
        <w:tc>
          <w:tcPr>
            <w:tcW w:w="158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D710A0C" w14:textId="77777777" w:rsidR="00FB0BFA" w:rsidRPr="003E1CC3" w:rsidRDefault="00FB0BFA" w:rsidP="006D3873">
            <w:pPr>
              <w:spacing w:after="0" w:line="240" w:lineRule="auto"/>
              <w:jc w:val="center"/>
              <w:rPr>
                <w:bCs/>
                <w:sz w:val="20"/>
                <w:szCs w:val="20"/>
                <w:lang w:eastAsia="ru-RU"/>
              </w:rPr>
            </w:pPr>
            <w:r w:rsidRPr="003E1CC3">
              <w:rPr>
                <w:bCs/>
                <w:sz w:val="20"/>
                <w:szCs w:val="20"/>
                <w:lang w:eastAsia="ru-RU"/>
              </w:rPr>
              <w:t>Наименование показателей</w:t>
            </w:r>
          </w:p>
        </w:tc>
        <w:tc>
          <w:tcPr>
            <w:tcW w:w="53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49B3911" w14:textId="77777777" w:rsidR="00FB0BFA" w:rsidRPr="003E1CC3" w:rsidRDefault="00FB0BFA" w:rsidP="006D3873">
            <w:pPr>
              <w:spacing w:after="0" w:line="240" w:lineRule="auto"/>
              <w:jc w:val="center"/>
              <w:rPr>
                <w:bCs/>
                <w:sz w:val="20"/>
                <w:szCs w:val="20"/>
                <w:lang w:eastAsia="ru-RU"/>
              </w:rPr>
            </w:pPr>
            <w:r w:rsidRPr="003E1CC3">
              <w:rPr>
                <w:bCs/>
                <w:sz w:val="20"/>
                <w:szCs w:val="20"/>
                <w:lang w:eastAsia="ru-RU"/>
              </w:rPr>
              <w:t>Ед. изм.</w:t>
            </w:r>
          </w:p>
        </w:tc>
        <w:tc>
          <w:tcPr>
            <w:tcW w:w="36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018B5602" w14:textId="0493D1A4" w:rsidR="00FB0BFA" w:rsidRPr="003E1CC3" w:rsidRDefault="00FB0BFA" w:rsidP="006D3873">
            <w:pPr>
              <w:spacing w:after="0" w:line="240" w:lineRule="auto"/>
              <w:jc w:val="center"/>
              <w:rPr>
                <w:color w:val="000000"/>
                <w:sz w:val="20"/>
                <w:szCs w:val="20"/>
                <w:lang w:eastAsia="ru-RU"/>
              </w:rPr>
            </w:pPr>
            <w:r w:rsidRPr="003E1CC3">
              <w:rPr>
                <w:color w:val="000000"/>
                <w:sz w:val="20"/>
                <w:szCs w:val="20"/>
                <w:lang w:eastAsia="ru-RU"/>
              </w:rPr>
              <w:t>2022</w:t>
            </w:r>
          </w:p>
        </w:tc>
        <w:tc>
          <w:tcPr>
            <w:tcW w:w="36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96F33A3" w14:textId="35DE3361" w:rsidR="00FB0BFA" w:rsidRPr="003E1CC3" w:rsidRDefault="00FB0BFA" w:rsidP="006D3873">
            <w:pPr>
              <w:spacing w:after="0" w:line="240" w:lineRule="auto"/>
              <w:jc w:val="center"/>
              <w:rPr>
                <w:color w:val="000000"/>
                <w:sz w:val="20"/>
                <w:szCs w:val="20"/>
                <w:lang w:eastAsia="ru-RU"/>
              </w:rPr>
            </w:pPr>
            <w:r w:rsidRPr="003E1CC3">
              <w:rPr>
                <w:color w:val="000000"/>
                <w:sz w:val="20"/>
                <w:szCs w:val="20"/>
                <w:lang w:eastAsia="ru-RU"/>
              </w:rPr>
              <w:t>2023</w:t>
            </w:r>
          </w:p>
        </w:tc>
        <w:tc>
          <w:tcPr>
            <w:tcW w:w="36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A1CD4CD" w14:textId="2865EFEC" w:rsidR="00FB0BFA" w:rsidRPr="003E1CC3" w:rsidRDefault="00FB0BFA" w:rsidP="006D3873">
            <w:pPr>
              <w:spacing w:after="0" w:line="240" w:lineRule="auto"/>
              <w:jc w:val="center"/>
              <w:rPr>
                <w:color w:val="000000"/>
                <w:sz w:val="20"/>
                <w:szCs w:val="20"/>
                <w:lang w:eastAsia="ru-RU"/>
              </w:rPr>
            </w:pPr>
            <w:r w:rsidRPr="003E1CC3">
              <w:rPr>
                <w:color w:val="000000"/>
                <w:sz w:val="20"/>
                <w:szCs w:val="20"/>
                <w:lang w:eastAsia="ru-RU"/>
              </w:rPr>
              <w:t>2024</w:t>
            </w:r>
          </w:p>
        </w:tc>
        <w:tc>
          <w:tcPr>
            <w:tcW w:w="36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F1C8095" w14:textId="69B208D9" w:rsidR="00FB0BFA" w:rsidRPr="003E1CC3" w:rsidRDefault="00FB0BFA" w:rsidP="006D3873">
            <w:pPr>
              <w:spacing w:after="0" w:line="240" w:lineRule="auto"/>
              <w:jc w:val="center"/>
              <w:rPr>
                <w:color w:val="000000"/>
                <w:sz w:val="20"/>
                <w:szCs w:val="20"/>
                <w:lang w:eastAsia="ru-RU"/>
              </w:rPr>
            </w:pPr>
            <w:r w:rsidRPr="003E1CC3">
              <w:rPr>
                <w:color w:val="000000"/>
                <w:sz w:val="20"/>
                <w:szCs w:val="20"/>
                <w:lang w:eastAsia="ru-RU"/>
              </w:rPr>
              <w:t>2025</w:t>
            </w:r>
          </w:p>
        </w:tc>
        <w:tc>
          <w:tcPr>
            <w:tcW w:w="36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37DB23D" w14:textId="6E0A5E0C" w:rsidR="00FB0BFA" w:rsidRPr="003E1CC3" w:rsidRDefault="00FB0BFA" w:rsidP="006D3873">
            <w:pPr>
              <w:spacing w:after="0" w:line="240" w:lineRule="auto"/>
              <w:jc w:val="center"/>
              <w:rPr>
                <w:color w:val="000000"/>
                <w:sz w:val="20"/>
                <w:szCs w:val="20"/>
                <w:lang w:eastAsia="ru-RU"/>
              </w:rPr>
            </w:pPr>
            <w:r w:rsidRPr="003E1CC3">
              <w:rPr>
                <w:color w:val="000000"/>
                <w:sz w:val="20"/>
                <w:szCs w:val="20"/>
                <w:lang w:eastAsia="ru-RU"/>
              </w:rPr>
              <w:t>2030</w:t>
            </w:r>
          </w:p>
        </w:tc>
        <w:tc>
          <w:tcPr>
            <w:tcW w:w="36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82BAD64" w14:textId="1EC6DDCF" w:rsidR="00FB0BFA" w:rsidRPr="003E1CC3" w:rsidRDefault="00FB0BFA" w:rsidP="006D3873">
            <w:pPr>
              <w:spacing w:after="0" w:line="240" w:lineRule="auto"/>
              <w:jc w:val="center"/>
              <w:rPr>
                <w:color w:val="000000"/>
                <w:sz w:val="20"/>
                <w:szCs w:val="20"/>
                <w:lang w:eastAsia="ru-RU"/>
              </w:rPr>
            </w:pPr>
            <w:r w:rsidRPr="003E1CC3">
              <w:rPr>
                <w:color w:val="000000"/>
                <w:sz w:val="20"/>
                <w:szCs w:val="20"/>
                <w:lang w:eastAsia="ru-RU"/>
              </w:rPr>
              <w:t>2035</w:t>
            </w:r>
          </w:p>
        </w:tc>
        <w:tc>
          <w:tcPr>
            <w:tcW w:w="36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EA7D05C" w14:textId="4E3813F5" w:rsidR="00FB0BFA" w:rsidRPr="003E1CC3" w:rsidRDefault="00FB0BFA" w:rsidP="006D3873">
            <w:pPr>
              <w:spacing w:after="0" w:line="240" w:lineRule="auto"/>
              <w:jc w:val="center"/>
              <w:rPr>
                <w:color w:val="000000"/>
                <w:sz w:val="20"/>
                <w:szCs w:val="20"/>
                <w:lang w:eastAsia="ru-RU"/>
              </w:rPr>
            </w:pPr>
            <w:r w:rsidRPr="003E1CC3">
              <w:rPr>
                <w:color w:val="000000"/>
                <w:sz w:val="20"/>
                <w:szCs w:val="20"/>
                <w:lang w:eastAsia="ru-RU"/>
              </w:rPr>
              <w:t>2037</w:t>
            </w:r>
          </w:p>
        </w:tc>
      </w:tr>
      <w:tr w:rsidR="003E1CC3" w:rsidRPr="003E1CC3" w14:paraId="1F6BDBAA" w14:textId="77777777" w:rsidTr="00FB0BFA">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9CFE924"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1</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82FB828" w14:textId="77777777" w:rsidR="003E1CC3" w:rsidRPr="003E1CC3" w:rsidRDefault="003E1CC3" w:rsidP="003E1CC3">
            <w:pPr>
              <w:spacing w:after="0" w:line="240" w:lineRule="auto"/>
              <w:rPr>
                <w:bCs/>
                <w:sz w:val="20"/>
                <w:szCs w:val="20"/>
                <w:lang w:eastAsia="ru-RU"/>
              </w:rPr>
            </w:pPr>
            <w:r w:rsidRPr="003E1CC3">
              <w:rPr>
                <w:bCs/>
                <w:sz w:val="20"/>
                <w:szCs w:val="20"/>
                <w:lang w:eastAsia="ru-RU"/>
              </w:rPr>
              <w:t>Поднято воды</w:t>
            </w:r>
          </w:p>
        </w:tc>
        <w:tc>
          <w:tcPr>
            <w:tcW w:w="53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9B8CB92"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1C650C6" w14:textId="41F50209"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5193,792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0159F10" w14:textId="0D17A996" w:rsidR="003E1CC3" w:rsidRPr="003E1CC3" w:rsidRDefault="003E1CC3" w:rsidP="003E1CC3">
            <w:pPr>
              <w:spacing w:after="0" w:line="240" w:lineRule="auto"/>
              <w:jc w:val="center"/>
              <w:rPr>
                <w:color w:val="000000"/>
                <w:sz w:val="20"/>
                <w:szCs w:val="20"/>
                <w:lang w:eastAsia="ru-RU"/>
              </w:rPr>
            </w:pPr>
            <w:r>
              <w:rPr>
                <w:color w:val="000000"/>
                <w:sz w:val="20"/>
                <w:szCs w:val="20"/>
              </w:rPr>
              <w:t>5598,563</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1883F3AB" w14:textId="5FD18B66" w:rsidR="003E1CC3" w:rsidRPr="003E1CC3" w:rsidRDefault="003E1CC3" w:rsidP="003E1CC3">
            <w:pPr>
              <w:spacing w:after="0" w:line="240" w:lineRule="auto"/>
              <w:jc w:val="center"/>
              <w:rPr>
                <w:color w:val="000000"/>
                <w:sz w:val="20"/>
                <w:szCs w:val="20"/>
                <w:lang w:eastAsia="ru-RU"/>
              </w:rPr>
            </w:pPr>
            <w:r>
              <w:rPr>
                <w:color w:val="000000"/>
                <w:sz w:val="20"/>
                <w:szCs w:val="20"/>
              </w:rPr>
              <w:t>5540,720</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1927AC35" w14:textId="04DDB2D5" w:rsidR="003E1CC3" w:rsidRPr="003E1CC3" w:rsidRDefault="003E1CC3" w:rsidP="003E1CC3">
            <w:pPr>
              <w:spacing w:after="0" w:line="240" w:lineRule="auto"/>
              <w:jc w:val="center"/>
              <w:rPr>
                <w:color w:val="000000"/>
                <w:sz w:val="20"/>
                <w:szCs w:val="20"/>
                <w:lang w:eastAsia="ru-RU"/>
              </w:rPr>
            </w:pPr>
            <w:r>
              <w:rPr>
                <w:color w:val="000000"/>
                <w:sz w:val="20"/>
                <w:szCs w:val="20"/>
              </w:rPr>
              <w:t>5514,507</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220632DD" w14:textId="482242A3" w:rsidR="003E1CC3" w:rsidRPr="003E1CC3" w:rsidRDefault="003E1CC3" w:rsidP="003E1CC3">
            <w:pPr>
              <w:spacing w:after="0" w:line="240" w:lineRule="auto"/>
              <w:jc w:val="center"/>
              <w:rPr>
                <w:color w:val="000000"/>
                <w:sz w:val="20"/>
                <w:szCs w:val="20"/>
                <w:lang w:eastAsia="ru-RU"/>
              </w:rPr>
            </w:pPr>
            <w:r>
              <w:rPr>
                <w:color w:val="000000"/>
                <w:sz w:val="20"/>
                <w:szCs w:val="20"/>
              </w:rPr>
              <w:t>5547,266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2DA184F" w14:textId="656335F6" w:rsidR="003E1CC3" w:rsidRPr="003E1CC3" w:rsidRDefault="003E1CC3" w:rsidP="003E1CC3">
            <w:pPr>
              <w:spacing w:after="0" w:line="240" w:lineRule="auto"/>
              <w:jc w:val="center"/>
              <w:rPr>
                <w:color w:val="000000"/>
                <w:sz w:val="20"/>
                <w:szCs w:val="20"/>
                <w:lang w:eastAsia="ru-RU"/>
              </w:rPr>
            </w:pPr>
            <w:r>
              <w:rPr>
                <w:color w:val="000000"/>
                <w:sz w:val="20"/>
                <w:szCs w:val="20"/>
              </w:rPr>
              <w:t>5569,204</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3E3683D" w14:textId="2A1A1AE6" w:rsidR="003E1CC3" w:rsidRPr="003E1CC3" w:rsidRDefault="003E1CC3" w:rsidP="003E1CC3">
            <w:pPr>
              <w:spacing w:after="0" w:line="240" w:lineRule="auto"/>
              <w:jc w:val="center"/>
              <w:rPr>
                <w:color w:val="000000"/>
                <w:sz w:val="20"/>
                <w:szCs w:val="20"/>
                <w:lang w:eastAsia="ru-RU"/>
              </w:rPr>
            </w:pPr>
            <w:r>
              <w:rPr>
                <w:color w:val="000000"/>
                <w:sz w:val="20"/>
                <w:szCs w:val="20"/>
              </w:rPr>
              <w:t>5717,185</w:t>
            </w:r>
          </w:p>
        </w:tc>
      </w:tr>
      <w:tr w:rsidR="003E1CC3" w:rsidRPr="003E1CC3" w14:paraId="02DB4851" w14:textId="77777777" w:rsidTr="00FB0BFA">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7D6D57D"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2</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C8CFE3" w14:textId="77777777" w:rsidR="003E1CC3" w:rsidRPr="003E1CC3" w:rsidRDefault="003E1CC3" w:rsidP="003E1CC3">
            <w:pPr>
              <w:spacing w:after="0" w:line="240" w:lineRule="auto"/>
              <w:rPr>
                <w:bCs/>
                <w:sz w:val="20"/>
                <w:szCs w:val="20"/>
                <w:lang w:eastAsia="ru-RU"/>
              </w:rPr>
            </w:pPr>
            <w:r w:rsidRPr="003E1CC3">
              <w:rPr>
                <w:bCs/>
                <w:sz w:val="20"/>
                <w:szCs w:val="20"/>
                <w:lang w:eastAsia="ru-RU"/>
              </w:rPr>
              <w:t>Расход воды на собственные нужды</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DC0923"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B9BA308" w14:textId="39D9E179" w:rsidR="003E1CC3" w:rsidRPr="003E1CC3" w:rsidRDefault="003E1CC3" w:rsidP="003E1CC3">
            <w:pPr>
              <w:spacing w:after="0" w:line="240" w:lineRule="auto"/>
              <w:jc w:val="center"/>
              <w:rPr>
                <w:sz w:val="20"/>
                <w:szCs w:val="20"/>
                <w:lang w:eastAsia="ru-RU"/>
              </w:rPr>
            </w:pPr>
            <w:r w:rsidRPr="003E1CC3">
              <w:rPr>
                <w:color w:val="000000"/>
                <w:sz w:val="20"/>
                <w:szCs w:val="20"/>
                <w:lang w:eastAsia="ru-RU"/>
              </w:rPr>
              <w:t>421,711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CCA5C06" w14:textId="4203BFFD" w:rsidR="003E1CC3" w:rsidRPr="003E1CC3" w:rsidRDefault="003E1CC3" w:rsidP="003E1CC3">
            <w:pPr>
              <w:spacing w:after="0" w:line="240" w:lineRule="auto"/>
              <w:jc w:val="center"/>
              <w:rPr>
                <w:sz w:val="20"/>
                <w:szCs w:val="20"/>
                <w:lang w:eastAsia="ru-RU"/>
              </w:rPr>
            </w:pPr>
            <w:r w:rsidRPr="003E1CC3">
              <w:rPr>
                <w:color w:val="000000"/>
                <w:sz w:val="20"/>
                <w:szCs w:val="20"/>
              </w:rPr>
              <w:t>427,80</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A391E3C" w14:textId="24E91E6F" w:rsidR="003E1CC3" w:rsidRPr="003E1CC3" w:rsidRDefault="003E1CC3" w:rsidP="003E1CC3">
            <w:pPr>
              <w:spacing w:after="0" w:line="240" w:lineRule="auto"/>
              <w:jc w:val="center"/>
              <w:rPr>
                <w:sz w:val="20"/>
                <w:szCs w:val="20"/>
                <w:lang w:eastAsia="ru-RU"/>
              </w:rPr>
            </w:pPr>
            <w:r w:rsidRPr="003E1CC3">
              <w:rPr>
                <w:color w:val="000000"/>
                <w:sz w:val="20"/>
                <w:szCs w:val="20"/>
              </w:rPr>
              <w:t>430,50</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C49A549" w14:textId="1E4153C8" w:rsidR="003E1CC3" w:rsidRPr="003E1CC3" w:rsidRDefault="003E1CC3" w:rsidP="003E1CC3">
            <w:pPr>
              <w:spacing w:after="0" w:line="240" w:lineRule="auto"/>
              <w:jc w:val="center"/>
              <w:rPr>
                <w:sz w:val="20"/>
                <w:szCs w:val="20"/>
                <w:lang w:eastAsia="ru-RU"/>
              </w:rPr>
            </w:pPr>
            <w:r w:rsidRPr="003E1CC3">
              <w:rPr>
                <w:color w:val="000000"/>
                <w:sz w:val="20"/>
                <w:szCs w:val="20"/>
              </w:rPr>
              <w:t>436,20</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056B1EB" w14:textId="4B37CFC3" w:rsidR="003E1CC3" w:rsidRPr="003E1CC3" w:rsidRDefault="003E1CC3" w:rsidP="003E1CC3">
            <w:pPr>
              <w:spacing w:after="0" w:line="240" w:lineRule="auto"/>
              <w:jc w:val="center"/>
              <w:rPr>
                <w:sz w:val="20"/>
                <w:szCs w:val="20"/>
                <w:lang w:eastAsia="ru-RU"/>
              </w:rPr>
            </w:pPr>
            <w:r w:rsidRPr="003E1CC3">
              <w:rPr>
                <w:color w:val="000000"/>
                <w:sz w:val="20"/>
                <w:szCs w:val="20"/>
              </w:rPr>
              <w:t>460,10</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8F45A63" w14:textId="372A36D8" w:rsidR="003E1CC3" w:rsidRPr="003E1CC3" w:rsidRDefault="003E1CC3" w:rsidP="003E1CC3">
            <w:pPr>
              <w:spacing w:after="0" w:line="240" w:lineRule="auto"/>
              <w:jc w:val="center"/>
              <w:rPr>
                <w:sz w:val="20"/>
                <w:szCs w:val="20"/>
                <w:lang w:eastAsia="ru-RU"/>
              </w:rPr>
            </w:pPr>
            <w:r w:rsidRPr="003E1CC3">
              <w:rPr>
                <w:color w:val="000000"/>
                <w:sz w:val="20"/>
                <w:szCs w:val="20"/>
              </w:rPr>
              <w:t>472,30</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313C75E3" w14:textId="6986CF7D" w:rsidR="003E1CC3" w:rsidRPr="003E1CC3" w:rsidRDefault="003E1CC3" w:rsidP="003E1CC3">
            <w:pPr>
              <w:spacing w:after="0" w:line="240" w:lineRule="auto"/>
              <w:jc w:val="center"/>
              <w:rPr>
                <w:sz w:val="20"/>
                <w:szCs w:val="20"/>
                <w:lang w:eastAsia="ru-RU"/>
              </w:rPr>
            </w:pPr>
            <w:r w:rsidRPr="003E1CC3">
              <w:rPr>
                <w:color w:val="000000"/>
                <w:sz w:val="20"/>
                <w:szCs w:val="20"/>
              </w:rPr>
              <w:t>480,60</w:t>
            </w:r>
          </w:p>
        </w:tc>
      </w:tr>
      <w:tr w:rsidR="003E1CC3" w:rsidRPr="003E1CC3" w14:paraId="4F4C14A0" w14:textId="77777777" w:rsidTr="00FB0BFA">
        <w:trPr>
          <w:trHeight w:val="20"/>
          <w:jc w:val="center"/>
        </w:trPr>
        <w:tc>
          <w:tcPr>
            <w:tcW w:w="360"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1720B0B"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3</w:t>
            </w:r>
          </w:p>
        </w:tc>
        <w:tc>
          <w:tcPr>
            <w:tcW w:w="1580"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7F1E60A3" w14:textId="77777777" w:rsidR="003E1CC3" w:rsidRPr="003E1CC3" w:rsidRDefault="003E1CC3" w:rsidP="003E1CC3">
            <w:pPr>
              <w:spacing w:after="0" w:line="240" w:lineRule="auto"/>
              <w:rPr>
                <w:bCs/>
                <w:sz w:val="20"/>
                <w:szCs w:val="20"/>
                <w:lang w:eastAsia="ru-RU"/>
              </w:rPr>
            </w:pPr>
            <w:r w:rsidRPr="003E1CC3">
              <w:rPr>
                <w:bCs/>
                <w:sz w:val="20"/>
                <w:szCs w:val="20"/>
                <w:lang w:eastAsia="ru-RU"/>
              </w:rPr>
              <w:t>Потери в сети водоснабжения (с учетом замены сетей)</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6E5489"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493603D" w14:textId="217BDF91"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715,498</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4DFEDBB" w14:textId="2D66991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1080,172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DB01C83" w14:textId="540CEC63"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1002,625</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842B7E9" w14:textId="0ED57FAA"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953,706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2965C41" w14:textId="2F8F4D3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877,536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3D5E180F" w14:textId="2792E4A5"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802,253</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DCDC73F" w14:textId="495A4C5B"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771,873</w:t>
            </w:r>
          </w:p>
        </w:tc>
      </w:tr>
      <w:tr w:rsidR="003E1CC3" w:rsidRPr="003E1CC3" w14:paraId="1E7C5650" w14:textId="77777777" w:rsidTr="00FB0BFA">
        <w:trPr>
          <w:trHeight w:val="20"/>
          <w:jc w:val="center"/>
        </w:trPr>
        <w:tc>
          <w:tcPr>
            <w:tcW w:w="360" w:type="pct"/>
            <w:vMerge/>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4C026E0" w14:textId="77777777" w:rsidR="003E1CC3" w:rsidRPr="003E1CC3" w:rsidRDefault="003E1CC3" w:rsidP="003E1CC3">
            <w:pPr>
              <w:spacing w:after="0" w:line="240" w:lineRule="auto"/>
              <w:rPr>
                <w:sz w:val="20"/>
                <w:szCs w:val="20"/>
                <w:lang w:eastAsia="ru-RU"/>
              </w:rPr>
            </w:pPr>
          </w:p>
        </w:tc>
        <w:tc>
          <w:tcPr>
            <w:tcW w:w="1580" w:type="pct"/>
            <w:vMerge/>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4AA036AB" w14:textId="77777777" w:rsidR="003E1CC3" w:rsidRPr="003E1CC3" w:rsidRDefault="003E1CC3" w:rsidP="003E1CC3">
            <w:pPr>
              <w:spacing w:after="0" w:line="240" w:lineRule="auto"/>
              <w:rPr>
                <w:bCs/>
                <w:sz w:val="20"/>
                <w:szCs w:val="20"/>
                <w:lang w:eastAsia="ru-RU"/>
              </w:rPr>
            </w:pP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5E090C"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433AADB" w14:textId="795C1506"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21,54</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D2E6AEE" w14:textId="49A6F9F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20,89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8C8D7FE" w14:textId="25D1521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19,62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C131991" w14:textId="6A4683B5"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18,78</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3C8B7E6" w14:textId="2E37AAAB"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17,25</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2643E5CC" w14:textId="289B3BE3"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15,74</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15D38486" w14:textId="66553E2B"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14,74</w:t>
            </w:r>
          </w:p>
        </w:tc>
      </w:tr>
      <w:tr w:rsidR="003E1CC3" w:rsidRPr="003E1CC3" w14:paraId="64D6EC5E" w14:textId="77777777" w:rsidTr="00FB0BFA">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3080252"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4</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4DD3AB" w14:textId="77777777" w:rsidR="003E1CC3" w:rsidRPr="003E1CC3" w:rsidRDefault="003E1CC3" w:rsidP="003E1CC3">
            <w:pPr>
              <w:spacing w:after="0" w:line="240" w:lineRule="auto"/>
              <w:rPr>
                <w:bCs/>
                <w:sz w:val="20"/>
                <w:szCs w:val="20"/>
                <w:lang w:eastAsia="ru-RU"/>
              </w:rPr>
            </w:pPr>
            <w:r w:rsidRPr="003E1CC3">
              <w:rPr>
                <w:bCs/>
                <w:sz w:val="20"/>
                <w:szCs w:val="20"/>
                <w:lang w:eastAsia="ru-RU"/>
              </w:rPr>
              <w:t>Полезный отпуск</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BDEC5D"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6E5ACC7" w14:textId="7E8916B0"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4056,583</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422220F" w14:textId="38DC7E59"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4090,591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C819C7F" w14:textId="7DE7FFC2"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4107,595</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35DA87F" w14:textId="484BB71A"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4124,601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B1613B5" w14:textId="1BBC439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4209,63</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8FF0575" w14:textId="20794428"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4294,651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A813955" w14:textId="6BA3BCA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4464,712</w:t>
            </w:r>
          </w:p>
        </w:tc>
      </w:tr>
      <w:tr w:rsidR="003E1CC3" w:rsidRPr="003E1CC3" w14:paraId="72703BD9" w14:textId="77777777" w:rsidTr="00FB0BFA">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436CC49"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4.1</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47C2D7"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Население</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0AA666"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F141B4A" w14:textId="6C384928"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858,651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11679F0E" w14:textId="67387FA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865,849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F4DA644" w14:textId="7D85402A"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869,449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0F051CC" w14:textId="7BFB950C"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873,048</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E7EE9CF" w14:textId="7D91EF0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891,046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5DC76D9" w14:textId="628CFC79"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909,042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25C85C11" w14:textId="038A1F8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945,039</w:t>
            </w:r>
          </w:p>
        </w:tc>
      </w:tr>
      <w:tr w:rsidR="003E1CC3" w:rsidRPr="003E1CC3" w14:paraId="74FDFDAE" w14:textId="77777777" w:rsidTr="00FB0BFA">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6B4E3B3"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4.2</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902B35"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Бюджетно-финансируемые организации</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D680A5"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43412CE" w14:textId="465B8109" w:rsidR="003E1CC3" w:rsidRPr="003E1CC3" w:rsidRDefault="003E1CC3" w:rsidP="003E1CC3">
            <w:pPr>
              <w:spacing w:after="0" w:line="240" w:lineRule="auto"/>
              <w:jc w:val="center"/>
              <w:rPr>
                <w:sz w:val="20"/>
                <w:szCs w:val="20"/>
                <w:lang w:eastAsia="ru-RU"/>
              </w:rPr>
            </w:pPr>
            <w:r w:rsidRPr="003E1CC3">
              <w:rPr>
                <w:sz w:val="20"/>
                <w:szCs w:val="20"/>
                <w:lang w:eastAsia="ru-RU"/>
              </w:rPr>
              <w:t>69,279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CC25B1B" w14:textId="55BE88B2" w:rsidR="003E1CC3" w:rsidRPr="003E1CC3" w:rsidRDefault="003E1CC3" w:rsidP="003E1CC3">
            <w:pPr>
              <w:spacing w:after="0" w:line="240" w:lineRule="auto"/>
              <w:jc w:val="center"/>
              <w:rPr>
                <w:sz w:val="20"/>
                <w:szCs w:val="20"/>
                <w:lang w:eastAsia="ru-RU"/>
              </w:rPr>
            </w:pPr>
            <w:r w:rsidRPr="003E1CC3">
              <w:rPr>
                <w:color w:val="000000"/>
                <w:sz w:val="20"/>
                <w:szCs w:val="20"/>
              </w:rPr>
              <w:t>69,86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172DCE70" w14:textId="098EED3C" w:rsidR="003E1CC3" w:rsidRPr="003E1CC3" w:rsidRDefault="003E1CC3" w:rsidP="003E1CC3">
            <w:pPr>
              <w:spacing w:after="0" w:line="240" w:lineRule="auto"/>
              <w:jc w:val="center"/>
              <w:rPr>
                <w:sz w:val="20"/>
                <w:szCs w:val="20"/>
                <w:lang w:eastAsia="ru-RU"/>
              </w:rPr>
            </w:pPr>
            <w:r w:rsidRPr="003E1CC3">
              <w:rPr>
                <w:color w:val="000000"/>
                <w:sz w:val="20"/>
                <w:szCs w:val="20"/>
              </w:rPr>
              <w:t>70,15</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35557EF" w14:textId="4B2FBEBC" w:rsidR="003E1CC3" w:rsidRPr="003E1CC3" w:rsidRDefault="003E1CC3" w:rsidP="003E1CC3">
            <w:pPr>
              <w:spacing w:after="0" w:line="240" w:lineRule="auto"/>
              <w:jc w:val="center"/>
              <w:rPr>
                <w:sz w:val="20"/>
                <w:szCs w:val="20"/>
                <w:lang w:eastAsia="ru-RU"/>
              </w:rPr>
            </w:pPr>
            <w:r w:rsidRPr="003E1CC3">
              <w:rPr>
                <w:color w:val="000000"/>
                <w:sz w:val="20"/>
                <w:szCs w:val="20"/>
              </w:rPr>
              <w:t>70,441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C1B3CFA" w14:textId="01B50506" w:rsidR="003E1CC3" w:rsidRPr="003E1CC3" w:rsidRDefault="003E1CC3" w:rsidP="003E1CC3">
            <w:pPr>
              <w:spacing w:after="0" w:line="240" w:lineRule="auto"/>
              <w:jc w:val="center"/>
              <w:rPr>
                <w:sz w:val="20"/>
                <w:szCs w:val="20"/>
                <w:lang w:eastAsia="ru-RU"/>
              </w:rPr>
            </w:pPr>
            <w:r w:rsidRPr="003E1CC3">
              <w:rPr>
                <w:color w:val="000000"/>
                <w:sz w:val="20"/>
                <w:szCs w:val="20"/>
              </w:rPr>
              <w:t>71,893</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BFEEB6F" w14:textId="188E58AD" w:rsidR="003E1CC3" w:rsidRPr="003E1CC3" w:rsidRDefault="003E1CC3" w:rsidP="003E1CC3">
            <w:pPr>
              <w:spacing w:after="0" w:line="240" w:lineRule="auto"/>
              <w:jc w:val="center"/>
              <w:rPr>
                <w:sz w:val="20"/>
                <w:szCs w:val="20"/>
                <w:lang w:eastAsia="ru-RU"/>
              </w:rPr>
            </w:pPr>
            <w:r w:rsidRPr="003E1CC3">
              <w:rPr>
                <w:color w:val="000000"/>
                <w:sz w:val="20"/>
                <w:szCs w:val="20"/>
              </w:rPr>
              <w:t>73,345</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D9AC608" w14:textId="64E745A4" w:rsidR="003E1CC3" w:rsidRPr="003E1CC3" w:rsidRDefault="003E1CC3" w:rsidP="003E1CC3">
            <w:pPr>
              <w:spacing w:after="0" w:line="240" w:lineRule="auto"/>
              <w:jc w:val="center"/>
              <w:rPr>
                <w:sz w:val="20"/>
                <w:szCs w:val="20"/>
                <w:lang w:eastAsia="ru-RU"/>
              </w:rPr>
            </w:pPr>
            <w:r w:rsidRPr="003E1CC3">
              <w:rPr>
                <w:color w:val="000000"/>
                <w:sz w:val="20"/>
                <w:szCs w:val="20"/>
              </w:rPr>
              <w:t>76,249</w:t>
            </w:r>
          </w:p>
        </w:tc>
      </w:tr>
      <w:tr w:rsidR="003E1CC3" w:rsidRPr="003E1CC3" w14:paraId="2E686E45" w14:textId="77777777" w:rsidTr="00FB0BFA">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EF9FA3D"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4.3</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701E414"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Прочие потребители</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E97BF03"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279A41F1" w14:textId="3F7219B3"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2802,265</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3E09596" w14:textId="27EC9FB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2825,758</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39D78FEE" w14:textId="3BB92406"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2837,504</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1DB981A4" w14:textId="48A7D88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2849,251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0AF44CB" w14:textId="6A2A0DBA"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2907,989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EEF263F" w14:textId="6A5D873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2966,721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79AF42A" w14:textId="1767A41C"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3084,198</w:t>
            </w:r>
          </w:p>
        </w:tc>
      </w:tr>
      <w:tr w:rsidR="003E1CC3" w:rsidRPr="003E1CC3" w14:paraId="047C59A8" w14:textId="77777777" w:rsidTr="00FB0BFA">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5B2448"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lastRenderedPageBreak/>
              <w:t>4.4</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8BC87A"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Собственное потребление УО ООО «ПТВС»</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96E6EE"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5B241F3" w14:textId="1750C34B"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326,388</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3298EE28" w14:textId="211A13D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329,124</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2FF53712" w14:textId="0078E3EC"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330,492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D4E6C67" w14:textId="38CC9805"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331,861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4A19477" w14:textId="1BF0D60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338,702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5C98C8B" w14:textId="014EAFAC"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345,543</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0219F50" w14:textId="7E0F7F7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359,226</w:t>
            </w:r>
          </w:p>
        </w:tc>
      </w:tr>
      <w:tr w:rsidR="003E1CC3" w:rsidRPr="003E1CC3" w14:paraId="10917B6A" w14:textId="77777777" w:rsidTr="009945AF">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18841F2"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5</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56B86E" w14:textId="77777777" w:rsidR="003E1CC3" w:rsidRPr="003E1CC3" w:rsidRDefault="003E1CC3" w:rsidP="003E1CC3">
            <w:pPr>
              <w:spacing w:after="0" w:line="240" w:lineRule="auto"/>
              <w:rPr>
                <w:bCs/>
                <w:sz w:val="20"/>
                <w:szCs w:val="20"/>
                <w:lang w:eastAsia="ru-RU"/>
              </w:rPr>
            </w:pPr>
            <w:r w:rsidRPr="003E1CC3">
              <w:rPr>
                <w:bCs/>
                <w:sz w:val="20"/>
                <w:szCs w:val="20"/>
                <w:lang w:eastAsia="ru-RU"/>
              </w:rPr>
              <w:t>Объёмы реализации воды, в том числе:</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EE33CB"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B9AF315" w14:textId="1060D0DE"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4056,583</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126C58D4" w14:textId="42B5FBA7"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4090,591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61987B94" w14:textId="5A8408EA"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4107,596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31C9D04E" w14:textId="1656D6BF"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4124,6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26491DA0" w14:textId="1C7919C8"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4209,63</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E023C12" w14:textId="6CDED09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4294,651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16C75A2E" w14:textId="339ADCE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4464,711</w:t>
            </w:r>
          </w:p>
        </w:tc>
      </w:tr>
      <w:tr w:rsidR="003E1CC3" w:rsidRPr="003E1CC3" w14:paraId="564C54A2" w14:textId="77777777" w:rsidTr="009945AF">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8384270"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5.1</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598D9D"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Питьевая вода</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39AB273"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62969E4" w14:textId="6D398619"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1459,794</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DCFFF7B" w14:textId="3AF42C62"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1472,032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2F88FF9B" w14:textId="4457800C"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1478,151</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35C2A2C5" w14:textId="6BD81B08"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1484,27</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6EB21A8" w14:textId="5C91F778"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1514,869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576E574" w14:textId="66CF9048"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1545,465</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3D4D4831" w14:textId="5718E1A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1606,662</w:t>
            </w:r>
          </w:p>
        </w:tc>
      </w:tr>
      <w:tr w:rsidR="003E1CC3" w:rsidRPr="003E1CC3" w14:paraId="1ACD9730" w14:textId="77777777" w:rsidTr="009945AF">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957A0F2"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5.2</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C63270"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Техническая вода</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89DA50"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F5AE9E6" w14:textId="52DA68CA"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2074,802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DCC1749" w14:textId="43DF0441"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2092,196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9A639BC" w14:textId="5DB3133E"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2100,893</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901E8EA" w14:textId="39F6255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2109,59</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59515084" w14:textId="33043395"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2153,08</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1F8ACD5E" w14:textId="433BA9F4"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2196,565</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2AF55AD4" w14:textId="7096BBA8"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2283,546</w:t>
            </w:r>
          </w:p>
        </w:tc>
      </w:tr>
      <w:tr w:rsidR="003E1CC3" w:rsidRPr="00B56264" w14:paraId="7547D689" w14:textId="77777777" w:rsidTr="009945AF">
        <w:trPr>
          <w:trHeight w:val="20"/>
          <w:jc w:val="center"/>
        </w:trPr>
        <w:tc>
          <w:tcPr>
            <w:tcW w:w="36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C2DBA38"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5.3</w:t>
            </w:r>
          </w:p>
        </w:tc>
        <w:tc>
          <w:tcPr>
            <w:tcW w:w="158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4DCF82" w14:textId="77777777" w:rsidR="003E1CC3" w:rsidRPr="003E1CC3" w:rsidRDefault="003E1CC3" w:rsidP="003E1CC3">
            <w:pPr>
              <w:spacing w:after="0" w:line="240" w:lineRule="auto"/>
              <w:jc w:val="right"/>
              <w:rPr>
                <w:sz w:val="20"/>
                <w:szCs w:val="20"/>
                <w:lang w:eastAsia="ru-RU"/>
              </w:rPr>
            </w:pPr>
            <w:r w:rsidRPr="003E1CC3">
              <w:rPr>
                <w:sz w:val="20"/>
                <w:szCs w:val="20"/>
                <w:lang w:eastAsia="ru-RU"/>
              </w:rPr>
              <w:t>Горячая вода</w:t>
            </w:r>
          </w:p>
        </w:tc>
        <w:tc>
          <w:tcPr>
            <w:tcW w:w="53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1E8DEA" w14:textId="77777777" w:rsidR="003E1CC3" w:rsidRPr="003E1CC3" w:rsidRDefault="003E1CC3" w:rsidP="003E1CC3">
            <w:pPr>
              <w:spacing w:after="0" w:line="240" w:lineRule="auto"/>
              <w:jc w:val="center"/>
              <w:rPr>
                <w:sz w:val="20"/>
                <w:szCs w:val="20"/>
                <w:lang w:eastAsia="ru-RU"/>
              </w:rPr>
            </w:pPr>
            <w:r w:rsidRPr="003E1CC3">
              <w:rPr>
                <w:sz w:val="20"/>
                <w:szCs w:val="20"/>
                <w:lang w:eastAsia="ru-RU"/>
              </w:rPr>
              <w:t>тыс.м</w:t>
            </w:r>
            <w:r w:rsidRPr="003E1CC3">
              <w:rPr>
                <w:sz w:val="20"/>
                <w:szCs w:val="20"/>
                <w:vertAlign w:val="superscript"/>
                <w:lang w:eastAsia="ru-RU"/>
              </w:rPr>
              <w:t>3</w:t>
            </w:r>
            <w:r w:rsidRPr="003E1CC3">
              <w:rPr>
                <w:sz w:val="20"/>
                <w:szCs w:val="20"/>
                <w:lang w:eastAsia="ru-RU"/>
              </w:rPr>
              <w:t>/год</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346532B2" w14:textId="1FF2E307" w:rsidR="003E1CC3" w:rsidRPr="003E1CC3" w:rsidRDefault="003E1CC3" w:rsidP="003E1CC3">
            <w:pPr>
              <w:spacing w:after="0" w:line="240" w:lineRule="auto"/>
              <w:jc w:val="center"/>
              <w:rPr>
                <w:color w:val="000000"/>
                <w:sz w:val="20"/>
                <w:szCs w:val="20"/>
                <w:lang w:eastAsia="ru-RU"/>
              </w:rPr>
            </w:pPr>
            <w:r w:rsidRPr="003E1CC3">
              <w:rPr>
                <w:color w:val="000000"/>
                <w:sz w:val="20"/>
                <w:szCs w:val="20"/>
                <w:lang w:eastAsia="ru-RU"/>
              </w:rPr>
              <w:t>521,986</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2956A740" w14:textId="62F3D2C6"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526,362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C5B1681" w14:textId="3EE9EDAA"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528,55</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D7B49A9" w14:textId="2F4F76A3"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530,738</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0DC5C51E" w14:textId="168729ED"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541,68</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7727D8E0" w14:textId="5A60335A"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552,62</w:t>
            </w:r>
          </w:p>
        </w:tc>
        <w:tc>
          <w:tcPr>
            <w:tcW w:w="360" w:type="pct"/>
            <w:tcBorders>
              <w:top w:val="nil"/>
              <w:left w:val="nil"/>
              <w:bottom w:val="single" w:sz="4" w:space="0" w:color="auto"/>
              <w:right w:val="single" w:sz="4" w:space="0" w:color="auto"/>
            </w:tcBorders>
            <w:shd w:val="clear" w:color="auto" w:fill="auto"/>
            <w:tcMar>
              <w:left w:w="28" w:type="dxa"/>
              <w:right w:w="28" w:type="dxa"/>
            </w:tcMar>
            <w:vAlign w:val="center"/>
          </w:tcPr>
          <w:p w14:paraId="4EB8066E" w14:textId="61AA0800" w:rsidR="003E1CC3" w:rsidRPr="003E1CC3" w:rsidRDefault="003E1CC3" w:rsidP="003E1CC3">
            <w:pPr>
              <w:spacing w:after="0" w:line="240" w:lineRule="auto"/>
              <w:jc w:val="center"/>
              <w:rPr>
                <w:color w:val="000000"/>
                <w:sz w:val="20"/>
                <w:szCs w:val="20"/>
                <w:lang w:eastAsia="ru-RU"/>
              </w:rPr>
            </w:pPr>
            <w:r w:rsidRPr="003E1CC3">
              <w:rPr>
                <w:color w:val="000000"/>
                <w:sz w:val="20"/>
                <w:szCs w:val="20"/>
              </w:rPr>
              <w:t>574,502</w:t>
            </w:r>
          </w:p>
        </w:tc>
      </w:tr>
    </w:tbl>
    <w:p w14:paraId="5FFE4CDD" w14:textId="77777777" w:rsidR="0074740D" w:rsidRPr="00AB6AAE" w:rsidRDefault="0074740D" w:rsidP="00DE23DD">
      <w:pPr>
        <w:rPr>
          <w:sz w:val="24"/>
          <w:szCs w:val="24"/>
        </w:rPr>
      </w:pPr>
    </w:p>
    <w:p w14:paraId="39D7A74E" w14:textId="77777777" w:rsidR="007B7B0F" w:rsidRPr="00AB6AAE" w:rsidRDefault="007B7B0F" w:rsidP="000F2009">
      <w:pPr>
        <w:pStyle w:val="1f1"/>
        <w:rPr>
          <w:szCs w:val="24"/>
          <w:lang w:eastAsia="ru-RU"/>
        </w:rPr>
        <w:sectPr w:rsidR="007B7B0F" w:rsidRPr="00AB6AAE" w:rsidSect="00F05D17">
          <w:pgSz w:w="16838" w:h="11906" w:orient="landscape" w:code="9"/>
          <w:pgMar w:top="1701" w:right="849" w:bottom="851" w:left="1985"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213A4031" w14:textId="660D8619" w:rsidR="00347EEB" w:rsidRPr="00AB6AAE" w:rsidRDefault="00347EEB" w:rsidP="005D1267">
      <w:pPr>
        <w:pStyle w:val="2"/>
        <w:numPr>
          <w:ilvl w:val="2"/>
          <w:numId w:val="3"/>
        </w:numPr>
        <w:rPr>
          <w:lang w:eastAsia="ru-RU"/>
        </w:rPr>
      </w:pPr>
      <w:bookmarkStart w:id="181" w:name="_Toc369620938"/>
      <w:bookmarkStart w:id="182" w:name="_Toc379439704"/>
      <w:bookmarkStart w:id="183" w:name="_Toc111739073"/>
      <w:bookmarkStart w:id="184" w:name="_Toc111739179"/>
      <w:bookmarkStart w:id="185" w:name="_Toc111739381"/>
      <w:bookmarkStart w:id="186" w:name="_Toc111739485"/>
      <w:r w:rsidRPr="00AB6AAE">
        <w:rPr>
          <w:lang w:eastAsia="ru-RU"/>
        </w:rPr>
        <w:lastRenderedPageBreak/>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181"/>
      <w:bookmarkEnd w:id="182"/>
      <w:bookmarkEnd w:id="183"/>
      <w:bookmarkEnd w:id="184"/>
      <w:bookmarkEnd w:id="185"/>
      <w:bookmarkEnd w:id="186"/>
    </w:p>
    <w:p w14:paraId="52BD5E02" w14:textId="77777777" w:rsidR="00347EEB" w:rsidRPr="00AB6AAE" w:rsidRDefault="00347EEB" w:rsidP="00FA6F32">
      <w:pPr>
        <w:pStyle w:val="1f1"/>
        <w:tabs>
          <w:tab w:val="left" w:pos="851"/>
        </w:tabs>
        <w:spacing w:line="276" w:lineRule="auto"/>
        <w:ind w:left="851" w:hanging="851"/>
        <w:rPr>
          <w:szCs w:val="24"/>
          <w:lang w:eastAsia="ru-RU"/>
        </w:rPr>
      </w:pPr>
    </w:p>
    <w:p w14:paraId="45CC5422" w14:textId="2CD32979" w:rsidR="00347EEB" w:rsidRDefault="00347EEB" w:rsidP="00B56264">
      <w:pPr>
        <w:shd w:val="clear" w:color="auto" w:fill="FFFFFF"/>
        <w:tabs>
          <w:tab w:val="left" w:pos="142"/>
        </w:tabs>
        <w:spacing w:after="0"/>
        <w:ind w:firstLine="709"/>
        <w:jc w:val="both"/>
        <w:rPr>
          <w:sz w:val="24"/>
          <w:szCs w:val="24"/>
          <w:lang w:eastAsia="zh-CN"/>
        </w:rPr>
      </w:pPr>
      <w:r w:rsidRPr="00AB6AAE">
        <w:rPr>
          <w:sz w:val="24"/>
          <w:szCs w:val="24"/>
          <w:lang w:eastAsia="zh-CN"/>
        </w:rPr>
        <w:t xml:space="preserve">Определение требуемой мощности водозаборных сооружений выполнено исходя из данных о перспективном потреблении воды и величины неучтенных расходов и потерь воды при ее транспортировке. Показатели требуемой мощности водозаборов представлены в таблице </w:t>
      </w:r>
      <w:r w:rsidR="00B56264">
        <w:rPr>
          <w:sz w:val="24"/>
          <w:szCs w:val="24"/>
          <w:lang w:eastAsia="zh-CN"/>
        </w:rPr>
        <w:t>3</w:t>
      </w:r>
      <w:r w:rsidR="00090C4A">
        <w:rPr>
          <w:sz w:val="24"/>
          <w:szCs w:val="24"/>
          <w:lang w:eastAsia="zh-CN"/>
        </w:rPr>
        <w:t>3</w:t>
      </w:r>
      <w:r w:rsidRPr="00AB6AAE">
        <w:rPr>
          <w:sz w:val="24"/>
          <w:szCs w:val="24"/>
          <w:lang w:eastAsia="zh-CN"/>
        </w:rPr>
        <w:t>.</w:t>
      </w:r>
    </w:p>
    <w:p w14:paraId="3863B8EE" w14:textId="77777777" w:rsidR="00802B6E" w:rsidRPr="00AB6AAE" w:rsidRDefault="00802B6E" w:rsidP="00B56264">
      <w:pPr>
        <w:shd w:val="clear" w:color="auto" w:fill="FFFFFF"/>
        <w:tabs>
          <w:tab w:val="left" w:pos="142"/>
        </w:tabs>
        <w:spacing w:after="0"/>
        <w:ind w:firstLine="709"/>
        <w:jc w:val="both"/>
        <w:rPr>
          <w:sz w:val="24"/>
          <w:szCs w:val="24"/>
          <w:lang w:eastAsia="zh-CN"/>
        </w:rPr>
      </w:pPr>
    </w:p>
    <w:p w14:paraId="039AA6EA" w14:textId="2A1F6ECE" w:rsidR="0076614A" w:rsidRPr="00AB6AAE" w:rsidRDefault="0076614A" w:rsidP="002259FC">
      <w:pPr>
        <w:pStyle w:val="af8"/>
        <w:keepNext/>
        <w:spacing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33</w:t>
      </w:r>
      <w:r w:rsidR="00E50445" w:rsidRPr="00AB6AAE">
        <w:rPr>
          <w:color w:val="auto"/>
          <w:sz w:val="24"/>
          <w:szCs w:val="24"/>
        </w:rPr>
        <w:fldChar w:fldCharType="end"/>
      </w:r>
      <w:r w:rsidRPr="00AB6AAE">
        <w:rPr>
          <w:color w:val="auto"/>
          <w:sz w:val="24"/>
          <w:szCs w:val="24"/>
        </w:rPr>
        <w:t xml:space="preserve"> Определение требуемой мощности водозаборных сооружений</w:t>
      </w:r>
    </w:p>
    <w:tbl>
      <w:tblPr>
        <w:tblW w:w="5000" w:type="pct"/>
        <w:jc w:val="center"/>
        <w:tblLook w:val="04A0" w:firstRow="1" w:lastRow="0" w:firstColumn="1" w:lastColumn="0" w:noHBand="0" w:noVBand="1"/>
      </w:tblPr>
      <w:tblGrid>
        <w:gridCol w:w="2852"/>
        <w:gridCol w:w="1701"/>
        <w:gridCol w:w="1211"/>
        <w:gridCol w:w="1254"/>
        <w:gridCol w:w="1211"/>
        <w:gridCol w:w="1211"/>
        <w:gridCol w:w="1211"/>
        <w:gridCol w:w="1211"/>
        <w:gridCol w:w="1211"/>
        <w:gridCol w:w="1205"/>
      </w:tblGrid>
      <w:tr w:rsidR="000E065A" w:rsidRPr="000E065A" w14:paraId="3A078404" w14:textId="77777777" w:rsidTr="00CF4881">
        <w:trPr>
          <w:trHeight w:val="20"/>
          <w:tblHeader/>
          <w:jc w:val="center"/>
        </w:trPr>
        <w:tc>
          <w:tcPr>
            <w:tcW w:w="99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F02206B" w14:textId="77777777" w:rsidR="000E065A" w:rsidRPr="000E065A" w:rsidRDefault="000E065A" w:rsidP="000E065A">
            <w:pPr>
              <w:spacing w:after="0" w:line="240" w:lineRule="auto"/>
              <w:jc w:val="center"/>
              <w:rPr>
                <w:b/>
                <w:bCs/>
                <w:color w:val="000000"/>
                <w:sz w:val="20"/>
                <w:szCs w:val="20"/>
                <w:lang w:eastAsia="ru-RU"/>
              </w:rPr>
            </w:pPr>
            <w:r w:rsidRPr="000E065A">
              <w:rPr>
                <w:b/>
                <w:bCs/>
                <w:color w:val="000000"/>
                <w:sz w:val="20"/>
                <w:szCs w:val="20"/>
                <w:lang w:eastAsia="ru-RU"/>
              </w:rPr>
              <w:t>Наименование</w:t>
            </w:r>
          </w:p>
        </w:tc>
        <w:tc>
          <w:tcPr>
            <w:tcW w:w="59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FA298A9" w14:textId="77777777" w:rsidR="000E065A" w:rsidRPr="000E065A" w:rsidRDefault="000E065A" w:rsidP="000E065A">
            <w:pPr>
              <w:spacing w:after="0" w:line="240" w:lineRule="auto"/>
              <w:jc w:val="center"/>
              <w:rPr>
                <w:b/>
                <w:bCs/>
                <w:color w:val="000000"/>
                <w:sz w:val="20"/>
                <w:szCs w:val="20"/>
                <w:lang w:eastAsia="ru-RU"/>
              </w:rPr>
            </w:pPr>
            <w:r w:rsidRPr="000E065A">
              <w:rPr>
                <w:b/>
                <w:bCs/>
                <w:color w:val="000000"/>
                <w:sz w:val="20"/>
                <w:szCs w:val="20"/>
                <w:lang w:eastAsia="ru-RU"/>
              </w:rPr>
              <w:t>ед. изм.</w:t>
            </w:r>
          </w:p>
        </w:tc>
        <w:tc>
          <w:tcPr>
            <w:tcW w:w="42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4BC78BE5" w14:textId="6A69CC2B"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2021</w:t>
            </w:r>
          </w:p>
        </w:tc>
        <w:tc>
          <w:tcPr>
            <w:tcW w:w="43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414EBDD0" w14:textId="77CA7C96"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2022</w:t>
            </w:r>
          </w:p>
        </w:tc>
        <w:tc>
          <w:tcPr>
            <w:tcW w:w="42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04D4A471" w14:textId="2E1A8712"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2023</w:t>
            </w:r>
          </w:p>
        </w:tc>
        <w:tc>
          <w:tcPr>
            <w:tcW w:w="42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CB5284A" w14:textId="4ABC8BB0"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2024</w:t>
            </w:r>
          </w:p>
        </w:tc>
        <w:tc>
          <w:tcPr>
            <w:tcW w:w="42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CD78349" w14:textId="3E47CA16"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2025</w:t>
            </w:r>
          </w:p>
        </w:tc>
        <w:tc>
          <w:tcPr>
            <w:tcW w:w="42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2D470A4" w14:textId="63207E17"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2030</w:t>
            </w:r>
          </w:p>
        </w:tc>
        <w:tc>
          <w:tcPr>
            <w:tcW w:w="42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AF23DC9" w14:textId="709218DC"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2035</w:t>
            </w:r>
          </w:p>
        </w:tc>
        <w:tc>
          <w:tcPr>
            <w:tcW w:w="42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A392BC0" w14:textId="2FD0AE54"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2037</w:t>
            </w:r>
          </w:p>
        </w:tc>
      </w:tr>
      <w:tr w:rsidR="000E065A" w:rsidRPr="000E065A" w14:paraId="7C99612B" w14:textId="77777777" w:rsidTr="00CF4881">
        <w:trPr>
          <w:trHeight w:val="20"/>
          <w:jc w:val="center"/>
        </w:trPr>
        <w:tc>
          <w:tcPr>
            <w:tcW w:w="999"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D605D54" w14:textId="77777777" w:rsidR="000E065A" w:rsidRPr="000E065A" w:rsidRDefault="000E065A" w:rsidP="000E065A">
            <w:pPr>
              <w:spacing w:after="0" w:line="240" w:lineRule="auto"/>
              <w:rPr>
                <w:color w:val="000000"/>
                <w:sz w:val="20"/>
                <w:szCs w:val="20"/>
                <w:lang w:eastAsia="ru-RU"/>
              </w:rPr>
            </w:pPr>
            <w:r w:rsidRPr="000E065A">
              <w:rPr>
                <w:color w:val="000000"/>
                <w:sz w:val="20"/>
                <w:szCs w:val="20"/>
                <w:lang w:eastAsia="ru-RU"/>
              </w:rPr>
              <w:t>Производительность забора воды</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E92B1F" w14:textId="77777777"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м3/сут</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0028024E" w14:textId="75DDE3B9"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24000</w:t>
            </w:r>
          </w:p>
        </w:tc>
        <w:tc>
          <w:tcPr>
            <w:tcW w:w="439" w:type="pct"/>
            <w:tcBorders>
              <w:top w:val="nil"/>
              <w:left w:val="nil"/>
              <w:bottom w:val="single" w:sz="4" w:space="0" w:color="auto"/>
              <w:right w:val="single" w:sz="4" w:space="0" w:color="auto"/>
            </w:tcBorders>
            <w:shd w:val="clear" w:color="auto" w:fill="auto"/>
            <w:tcMar>
              <w:left w:w="28" w:type="dxa"/>
              <w:right w:w="28" w:type="dxa"/>
            </w:tcMar>
            <w:vAlign w:val="center"/>
          </w:tcPr>
          <w:p w14:paraId="19ED2D1A" w14:textId="5C7632CE"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24000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3AE7EBDB" w14:textId="3D87F9C1"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24000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6E4FF53F" w14:textId="248530B0"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24000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0C806940" w14:textId="24A9A608"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24000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35527D5D" w14:textId="1B534F6F"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24000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38A02CB5" w14:textId="661B1696"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24000</w:t>
            </w:r>
          </w:p>
        </w:tc>
        <w:tc>
          <w:tcPr>
            <w:tcW w:w="422" w:type="pct"/>
            <w:tcBorders>
              <w:top w:val="nil"/>
              <w:left w:val="nil"/>
              <w:bottom w:val="single" w:sz="4" w:space="0" w:color="auto"/>
              <w:right w:val="single" w:sz="4" w:space="0" w:color="auto"/>
            </w:tcBorders>
            <w:shd w:val="clear" w:color="auto" w:fill="auto"/>
            <w:tcMar>
              <w:left w:w="28" w:type="dxa"/>
              <w:right w:w="28" w:type="dxa"/>
            </w:tcMar>
            <w:vAlign w:val="center"/>
          </w:tcPr>
          <w:p w14:paraId="73DFE003" w14:textId="383E5A59"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24000</w:t>
            </w:r>
          </w:p>
        </w:tc>
      </w:tr>
      <w:tr w:rsidR="000E065A" w:rsidRPr="000E065A" w14:paraId="60416A14" w14:textId="77777777" w:rsidTr="00CF4881">
        <w:trPr>
          <w:trHeight w:val="20"/>
          <w:jc w:val="center"/>
        </w:trPr>
        <w:tc>
          <w:tcPr>
            <w:tcW w:w="9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331B7F7" w14:textId="77777777" w:rsidR="000E065A" w:rsidRPr="000E065A" w:rsidRDefault="000E065A" w:rsidP="000E065A">
            <w:pPr>
              <w:spacing w:after="0" w:line="240" w:lineRule="auto"/>
              <w:rPr>
                <w:color w:val="000000"/>
                <w:sz w:val="20"/>
                <w:szCs w:val="20"/>
                <w:lang w:eastAsia="ru-RU"/>
              </w:rPr>
            </w:pP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6B569F" w14:textId="77777777"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тыс. м³/год.</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41E6EE13" w14:textId="4B1CEAB6"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8760</w:t>
            </w:r>
          </w:p>
        </w:tc>
        <w:tc>
          <w:tcPr>
            <w:tcW w:w="439" w:type="pct"/>
            <w:tcBorders>
              <w:top w:val="nil"/>
              <w:left w:val="nil"/>
              <w:bottom w:val="single" w:sz="4" w:space="0" w:color="auto"/>
              <w:right w:val="single" w:sz="4" w:space="0" w:color="auto"/>
            </w:tcBorders>
            <w:shd w:val="clear" w:color="auto" w:fill="auto"/>
            <w:tcMar>
              <w:left w:w="28" w:type="dxa"/>
              <w:right w:w="28" w:type="dxa"/>
            </w:tcMar>
            <w:vAlign w:val="center"/>
          </w:tcPr>
          <w:p w14:paraId="53482059" w14:textId="2F6534EA"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8760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110DE12F" w14:textId="58ABC4F5"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8760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5C847C4C" w14:textId="50AFBD93"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8760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61A16099" w14:textId="010890B0"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8760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0703CA7E" w14:textId="40A37313"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8760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377BEF62" w14:textId="59827027"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8760</w:t>
            </w:r>
          </w:p>
        </w:tc>
        <w:tc>
          <w:tcPr>
            <w:tcW w:w="422" w:type="pct"/>
            <w:tcBorders>
              <w:top w:val="nil"/>
              <w:left w:val="nil"/>
              <w:bottom w:val="single" w:sz="4" w:space="0" w:color="auto"/>
              <w:right w:val="single" w:sz="4" w:space="0" w:color="auto"/>
            </w:tcBorders>
            <w:shd w:val="clear" w:color="auto" w:fill="auto"/>
            <w:tcMar>
              <w:left w:w="28" w:type="dxa"/>
              <w:right w:w="28" w:type="dxa"/>
            </w:tcMar>
            <w:vAlign w:val="center"/>
          </w:tcPr>
          <w:p w14:paraId="289B5181" w14:textId="7C155BB6" w:rsidR="000E065A" w:rsidRPr="000E065A" w:rsidRDefault="000E065A" w:rsidP="000E065A">
            <w:pPr>
              <w:spacing w:after="0" w:line="240" w:lineRule="auto"/>
              <w:jc w:val="center"/>
              <w:rPr>
                <w:color w:val="000000"/>
                <w:sz w:val="20"/>
                <w:szCs w:val="20"/>
                <w:lang w:eastAsia="ru-RU"/>
              </w:rPr>
            </w:pPr>
            <w:r w:rsidRPr="000E065A">
              <w:rPr>
                <w:color w:val="000000"/>
                <w:sz w:val="20"/>
                <w:szCs w:val="20"/>
                <w:lang w:eastAsia="ru-RU"/>
              </w:rPr>
              <w:t>8760</w:t>
            </w:r>
          </w:p>
        </w:tc>
      </w:tr>
      <w:tr w:rsidR="00CF4881" w:rsidRPr="000E065A" w14:paraId="0C765F59" w14:textId="77777777" w:rsidTr="0008020F">
        <w:trPr>
          <w:trHeight w:val="20"/>
          <w:jc w:val="center"/>
        </w:trPr>
        <w:tc>
          <w:tcPr>
            <w:tcW w:w="999"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88F5D47" w14:textId="77777777" w:rsidR="00CF4881" w:rsidRPr="000E065A" w:rsidRDefault="00CF4881" w:rsidP="00CF4881">
            <w:pPr>
              <w:spacing w:after="0" w:line="240" w:lineRule="auto"/>
              <w:rPr>
                <w:color w:val="000000"/>
                <w:sz w:val="20"/>
                <w:szCs w:val="20"/>
                <w:lang w:eastAsia="ru-RU"/>
              </w:rPr>
            </w:pPr>
            <w:r w:rsidRPr="000E065A">
              <w:rPr>
                <w:color w:val="000000"/>
                <w:sz w:val="20"/>
                <w:szCs w:val="20"/>
                <w:lang w:eastAsia="ru-RU"/>
              </w:rPr>
              <w:t xml:space="preserve">Объем поднятой воды  </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FA48BB" w14:textId="77777777" w:rsidR="00CF4881" w:rsidRPr="000E065A" w:rsidRDefault="00CF4881" w:rsidP="00CF4881">
            <w:pPr>
              <w:spacing w:after="0" w:line="240" w:lineRule="auto"/>
              <w:jc w:val="center"/>
              <w:rPr>
                <w:color w:val="000000"/>
                <w:sz w:val="20"/>
                <w:szCs w:val="20"/>
                <w:lang w:eastAsia="ru-RU"/>
              </w:rPr>
            </w:pPr>
            <w:r w:rsidRPr="000E065A">
              <w:rPr>
                <w:color w:val="000000"/>
                <w:sz w:val="20"/>
                <w:szCs w:val="20"/>
                <w:lang w:eastAsia="ru-RU"/>
              </w:rPr>
              <w:t>м3/сут</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22C502E8" w14:textId="363333B1" w:rsidR="00CF4881" w:rsidRPr="000E065A" w:rsidRDefault="00CF4881" w:rsidP="00CF4881">
            <w:pPr>
              <w:spacing w:after="0" w:line="240" w:lineRule="auto"/>
              <w:jc w:val="center"/>
              <w:rPr>
                <w:color w:val="000000"/>
                <w:sz w:val="20"/>
                <w:szCs w:val="20"/>
                <w:lang w:eastAsia="ru-RU"/>
              </w:rPr>
            </w:pPr>
            <w:r>
              <w:rPr>
                <w:color w:val="000000"/>
                <w:sz w:val="20"/>
                <w:szCs w:val="20"/>
                <w:lang w:eastAsia="ru-RU"/>
              </w:rPr>
              <w:t>16613,3</w:t>
            </w:r>
          </w:p>
        </w:tc>
        <w:tc>
          <w:tcPr>
            <w:tcW w:w="439" w:type="pct"/>
            <w:tcBorders>
              <w:top w:val="nil"/>
              <w:left w:val="nil"/>
              <w:bottom w:val="single" w:sz="4" w:space="0" w:color="auto"/>
              <w:right w:val="single" w:sz="4" w:space="0" w:color="auto"/>
            </w:tcBorders>
            <w:shd w:val="clear" w:color="auto" w:fill="auto"/>
            <w:tcMar>
              <w:left w:w="28" w:type="dxa"/>
              <w:right w:w="28" w:type="dxa"/>
            </w:tcMar>
            <w:vAlign w:val="bottom"/>
          </w:tcPr>
          <w:p w14:paraId="7B0D3101" w14:textId="67D6B18F" w:rsidR="00CF4881" w:rsidRPr="000E065A" w:rsidRDefault="00CF4881" w:rsidP="00CF4881">
            <w:pPr>
              <w:spacing w:after="0" w:line="240" w:lineRule="auto"/>
              <w:jc w:val="center"/>
              <w:rPr>
                <w:color w:val="000000"/>
                <w:sz w:val="20"/>
                <w:szCs w:val="20"/>
                <w:lang w:eastAsia="ru-RU"/>
              </w:rPr>
            </w:pPr>
            <w:r w:rsidRPr="00CF4881">
              <w:rPr>
                <w:color w:val="000000"/>
                <w:sz w:val="20"/>
                <w:szCs w:val="20"/>
                <w:lang w:eastAsia="ru-RU"/>
              </w:rPr>
              <w:t>14229,567</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bottom"/>
          </w:tcPr>
          <w:p w14:paraId="441DF271" w14:textId="3266AE91" w:rsidR="00CF4881" w:rsidRPr="000E065A" w:rsidRDefault="00CF4881" w:rsidP="00CF4881">
            <w:pPr>
              <w:spacing w:after="0" w:line="240" w:lineRule="auto"/>
              <w:jc w:val="center"/>
              <w:rPr>
                <w:color w:val="000000"/>
                <w:sz w:val="20"/>
                <w:szCs w:val="20"/>
                <w:lang w:eastAsia="ru-RU"/>
              </w:rPr>
            </w:pPr>
            <w:r w:rsidRPr="00CF4881">
              <w:rPr>
                <w:color w:val="000000"/>
                <w:sz w:val="20"/>
                <w:szCs w:val="20"/>
                <w:lang w:eastAsia="ru-RU"/>
              </w:rPr>
              <w:t>15338,53</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bottom"/>
          </w:tcPr>
          <w:p w14:paraId="4BEAB549" w14:textId="2843AE91" w:rsidR="00CF4881" w:rsidRPr="000E065A" w:rsidRDefault="00CF4881" w:rsidP="00CF4881">
            <w:pPr>
              <w:spacing w:after="0" w:line="240" w:lineRule="auto"/>
              <w:jc w:val="center"/>
              <w:rPr>
                <w:color w:val="000000"/>
                <w:sz w:val="20"/>
                <w:szCs w:val="20"/>
                <w:lang w:eastAsia="ru-RU"/>
              </w:rPr>
            </w:pPr>
            <w:r w:rsidRPr="00CF4881">
              <w:rPr>
                <w:color w:val="000000"/>
                <w:sz w:val="20"/>
                <w:szCs w:val="20"/>
                <w:lang w:eastAsia="ru-RU"/>
              </w:rPr>
              <w:t>15180,06</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bottom"/>
          </w:tcPr>
          <w:p w14:paraId="0639A25E" w14:textId="478CCBDD" w:rsidR="00CF4881" w:rsidRPr="000E065A" w:rsidRDefault="00CF4881" w:rsidP="00CF4881">
            <w:pPr>
              <w:spacing w:after="0" w:line="240" w:lineRule="auto"/>
              <w:jc w:val="center"/>
              <w:rPr>
                <w:color w:val="000000"/>
                <w:sz w:val="20"/>
                <w:szCs w:val="20"/>
                <w:lang w:eastAsia="ru-RU"/>
              </w:rPr>
            </w:pPr>
            <w:r w:rsidRPr="00CF4881">
              <w:rPr>
                <w:color w:val="000000"/>
                <w:sz w:val="20"/>
                <w:szCs w:val="20"/>
                <w:lang w:eastAsia="ru-RU"/>
              </w:rPr>
              <w:t>15108,24</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bottom"/>
          </w:tcPr>
          <w:p w14:paraId="6C169263" w14:textId="7F75B94B" w:rsidR="00CF4881" w:rsidRPr="000E065A" w:rsidRDefault="00CF4881" w:rsidP="00CF4881">
            <w:pPr>
              <w:spacing w:after="0" w:line="240" w:lineRule="auto"/>
              <w:jc w:val="center"/>
              <w:rPr>
                <w:color w:val="000000"/>
                <w:sz w:val="20"/>
                <w:szCs w:val="20"/>
                <w:lang w:eastAsia="ru-RU"/>
              </w:rPr>
            </w:pPr>
            <w:r w:rsidRPr="00CF4881">
              <w:rPr>
                <w:color w:val="000000"/>
                <w:sz w:val="20"/>
                <w:szCs w:val="20"/>
                <w:lang w:eastAsia="ru-RU"/>
              </w:rPr>
              <w:t>15197,99</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bottom"/>
          </w:tcPr>
          <w:p w14:paraId="38FAE08B" w14:textId="6252748B" w:rsidR="00CF4881" w:rsidRPr="000E065A" w:rsidRDefault="00CF4881" w:rsidP="00CF4881">
            <w:pPr>
              <w:spacing w:after="0" w:line="240" w:lineRule="auto"/>
              <w:jc w:val="center"/>
              <w:rPr>
                <w:color w:val="000000"/>
                <w:sz w:val="20"/>
                <w:szCs w:val="20"/>
                <w:lang w:eastAsia="ru-RU"/>
              </w:rPr>
            </w:pPr>
            <w:r w:rsidRPr="00CF4881">
              <w:rPr>
                <w:color w:val="000000"/>
                <w:sz w:val="20"/>
                <w:szCs w:val="20"/>
                <w:lang w:eastAsia="ru-RU"/>
              </w:rPr>
              <w:t>15258,09</w:t>
            </w:r>
          </w:p>
        </w:tc>
        <w:tc>
          <w:tcPr>
            <w:tcW w:w="422" w:type="pct"/>
            <w:tcBorders>
              <w:top w:val="nil"/>
              <w:left w:val="nil"/>
              <w:bottom w:val="single" w:sz="4" w:space="0" w:color="auto"/>
              <w:right w:val="single" w:sz="4" w:space="0" w:color="auto"/>
            </w:tcBorders>
            <w:shd w:val="clear" w:color="auto" w:fill="auto"/>
            <w:tcMar>
              <w:left w:w="28" w:type="dxa"/>
              <w:right w:w="28" w:type="dxa"/>
            </w:tcMar>
            <w:vAlign w:val="bottom"/>
          </w:tcPr>
          <w:p w14:paraId="0B8502A6" w14:textId="104DF3E8" w:rsidR="00CF4881" w:rsidRPr="000E065A" w:rsidRDefault="00CF4881" w:rsidP="00CF4881">
            <w:pPr>
              <w:spacing w:after="0" w:line="240" w:lineRule="auto"/>
              <w:jc w:val="center"/>
              <w:rPr>
                <w:color w:val="000000"/>
                <w:sz w:val="20"/>
                <w:szCs w:val="20"/>
                <w:lang w:eastAsia="ru-RU"/>
              </w:rPr>
            </w:pPr>
            <w:r w:rsidRPr="00CF4881">
              <w:rPr>
                <w:color w:val="000000"/>
                <w:sz w:val="20"/>
                <w:szCs w:val="20"/>
                <w:lang w:eastAsia="ru-RU"/>
              </w:rPr>
              <w:t>15663,52</w:t>
            </w:r>
          </w:p>
        </w:tc>
      </w:tr>
      <w:tr w:rsidR="00CF4881" w:rsidRPr="000E065A" w14:paraId="5FA24007" w14:textId="77777777" w:rsidTr="00CF4881">
        <w:trPr>
          <w:trHeight w:val="20"/>
          <w:jc w:val="center"/>
        </w:trPr>
        <w:tc>
          <w:tcPr>
            <w:tcW w:w="9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4349D38" w14:textId="77777777" w:rsidR="00CF4881" w:rsidRPr="000E065A" w:rsidRDefault="00CF4881" w:rsidP="00CF4881">
            <w:pPr>
              <w:spacing w:after="0" w:line="240" w:lineRule="auto"/>
              <w:rPr>
                <w:color w:val="000000"/>
                <w:sz w:val="20"/>
                <w:szCs w:val="20"/>
                <w:lang w:eastAsia="ru-RU"/>
              </w:rPr>
            </w:pP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80368C" w14:textId="77777777" w:rsidR="00CF4881" w:rsidRPr="000E065A" w:rsidRDefault="00CF4881" w:rsidP="00CF4881">
            <w:pPr>
              <w:spacing w:after="0" w:line="240" w:lineRule="auto"/>
              <w:jc w:val="center"/>
              <w:rPr>
                <w:color w:val="000000"/>
                <w:sz w:val="20"/>
                <w:szCs w:val="20"/>
                <w:lang w:eastAsia="ru-RU"/>
              </w:rPr>
            </w:pPr>
            <w:r w:rsidRPr="000E065A">
              <w:rPr>
                <w:color w:val="000000"/>
                <w:sz w:val="20"/>
                <w:szCs w:val="20"/>
                <w:lang w:eastAsia="ru-RU"/>
              </w:rPr>
              <w:t>тыс. м³/год.</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0EB98476" w14:textId="6552CFC3" w:rsidR="00CF4881" w:rsidRPr="000E065A" w:rsidRDefault="00CF4881" w:rsidP="00CF4881">
            <w:pPr>
              <w:spacing w:after="0" w:line="240" w:lineRule="auto"/>
              <w:jc w:val="center"/>
              <w:rPr>
                <w:color w:val="000000"/>
                <w:sz w:val="20"/>
                <w:szCs w:val="20"/>
                <w:lang w:eastAsia="ru-RU"/>
              </w:rPr>
            </w:pPr>
            <w:r>
              <w:rPr>
                <w:color w:val="000000"/>
                <w:sz w:val="20"/>
                <w:szCs w:val="20"/>
                <w:lang w:eastAsia="ru-RU"/>
              </w:rPr>
              <w:t>6063,842</w:t>
            </w:r>
          </w:p>
        </w:tc>
        <w:tc>
          <w:tcPr>
            <w:tcW w:w="439" w:type="pct"/>
            <w:tcBorders>
              <w:top w:val="nil"/>
              <w:left w:val="nil"/>
              <w:bottom w:val="single" w:sz="4" w:space="0" w:color="auto"/>
              <w:right w:val="single" w:sz="4" w:space="0" w:color="auto"/>
            </w:tcBorders>
            <w:shd w:val="clear" w:color="auto" w:fill="auto"/>
            <w:tcMar>
              <w:left w:w="28" w:type="dxa"/>
              <w:right w:w="28" w:type="dxa"/>
            </w:tcMar>
            <w:vAlign w:val="center"/>
          </w:tcPr>
          <w:p w14:paraId="7E1B500C" w14:textId="220CE41A" w:rsidR="00CF4881" w:rsidRPr="000E065A" w:rsidRDefault="00CF4881" w:rsidP="00CF4881">
            <w:pPr>
              <w:spacing w:after="0" w:line="240" w:lineRule="auto"/>
              <w:jc w:val="center"/>
              <w:rPr>
                <w:color w:val="000000"/>
                <w:sz w:val="20"/>
                <w:szCs w:val="20"/>
                <w:lang w:eastAsia="ru-RU"/>
              </w:rPr>
            </w:pPr>
            <w:r>
              <w:rPr>
                <w:color w:val="000000"/>
                <w:sz w:val="20"/>
                <w:szCs w:val="20"/>
              </w:rPr>
              <w:t>5193,792</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78DACA80" w14:textId="6397729D" w:rsidR="00CF4881" w:rsidRPr="000E065A" w:rsidRDefault="00CF4881" w:rsidP="00CF4881">
            <w:pPr>
              <w:spacing w:after="0" w:line="240" w:lineRule="auto"/>
              <w:jc w:val="center"/>
              <w:rPr>
                <w:color w:val="000000"/>
                <w:sz w:val="20"/>
                <w:szCs w:val="20"/>
                <w:lang w:eastAsia="ru-RU"/>
              </w:rPr>
            </w:pPr>
            <w:r>
              <w:rPr>
                <w:color w:val="000000"/>
                <w:sz w:val="20"/>
                <w:szCs w:val="20"/>
              </w:rPr>
              <w:t>5598,563</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7C97914C" w14:textId="4414E194" w:rsidR="00CF4881" w:rsidRPr="000E065A" w:rsidRDefault="00CF4881" w:rsidP="00CF4881">
            <w:pPr>
              <w:spacing w:after="0" w:line="240" w:lineRule="auto"/>
              <w:jc w:val="center"/>
              <w:rPr>
                <w:color w:val="000000"/>
                <w:sz w:val="20"/>
                <w:szCs w:val="20"/>
                <w:lang w:eastAsia="ru-RU"/>
              </w:rPr>
            </w:pPr>
            <w:r>
              <w:rPr>
                <w:color w:val="000000"/>
                <w:sz w:val="20"/>
                <w:szCs w:val="20"/>
              </w:rPr>
              <w:t>5540,720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5DAE1A1A" w14:textId="701EBDDC" w:rsidR="00CF4881" w:rsidRPr="000E065A" w:rsidRDefault="00CF4881" w:rsidP="00CF4881">
            <w:pPr>
              <w:spacing w:after="0" w:line="240" w:lineRule="auto"/>
              <w:jc w:val="center"/>
              <w:rPr>
                <w:color w:val="000000"/>
                <w:sz w:val="20"/>
                <w:szCs w:val="20"/>
                <w:lang w:eastAsia="ru-RU"/>
              </w:rPr>
            </w:pPr>
            <w:r>
              <w:rPr>
                <w:color w:val="000000"/>
                <w:sz w:val="20"/>
                <w:szCs w:val="20"/>
              </w:rPr>
              <w:t>5514,507</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7B2C3D45" w14:textId="66668B9E" w:rsidR="00CF4881" w:rsidRPr="000E065A" w:rsidRDefault="00CF4881" w:rsidP="00CF4881">
            <w:pPr>
              <w:spacing w:after="0" w:line="240" w:lineRule="auto"/>
              <w:jc w:val="center"/>
              <w:rPr>
                <w:color w:val="000000"/>
                <w:sz w:val="20"/>
                <w:szCs w:val="20"/>
                <w:lang w:eastAsia="ru-RU"/>
              </w:rPr>
            </w:pPr>
            <w:r>
              <w:rPr>
                <w:color w:val="000000"/>
                <w:sz w:val="20"/>
                <w:szCs w:val="20"/>
              </w:rPr>
              <w:t>5547,266</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6B377A7F" w14:textId="07071F6B" w:rsidR="00CF4881" w:rsidRPr="000E065A" w:rsidRDefault="00CF4881" w:rsidP="00CF4881">
            <w:pPr>
              <w:spacing w:after="0" w:line="240" w:lineRule="auto"/>
              <w:jc w:val="center"/>
              <w:rPr>
                <w:color w:val="000000"/>
                <w:sz w:val="20"/>
                <w:szCs w:val="20"/>
                <w:lang w:eastAsia="ru-RU"/>
              </w:rPr>
            </w:pPr>
            <w:r>
              <w:rPr>
                <w:color w:val="000000"/>
                <w:sz w:val="20"/>
                <w:szCs w:val="20"/>
              </w:rPr>
              <w:t>5569,204</w:t>
            </w:r>
          </w:p>
        </w:tc>
        <w:tc>
          <w:tcPr>
            <w:tcW w:w="422" w:type="pct"/>
            <w:tcBorders>
              <w:top w:val="nil"/>
              <w:left w:val="nil"/>
              <w:bottom w:val="single" w:sz="4" w:space="0" w:color="auto"/>
              <w:right w:val="single" w:sz="4" w:space="0" w:color="auto"/>
            </w:tcBorders>
            <w:shd w:val="clear" w:color="auto" w:fill="auto"/>
            <w:tcMar>
              <w:left w:w="28" w:type="dxa"/>
              <w:right w:w="28" w:type="dxa"/>
            </w:tcMar>
            <w:vAlign w:val="center"/>
          </w:tcPr>
          <w:p w14:paraId="4A6352D9" w14:textId="374CF861" w:rsidR="00CF4881" w:rsidRPr="000E065A" w:rsidRDefault="00CF4881" w:rsidP="00CF4881">
            <w:pPr>
              <w:spacing w:after="0" w:line="240" w:lineRule="auto"/>
              <w:jc w:val="center"/>
              <w:rPr>
                <w:color w:val="000000"/>
                <w:sz w:val="20"/>
                <w:szCs w:val="20"/>
                <w:lang w:eastAsia="ru-RU"/>
              </w:rPr>
            </w:pPr>
            <w:r>
              <w:rPr>
                <w:color w:val="000000"/>
                <w:sz w:val="20"/>
                <w:szCs w:val="20"/>
              </w:rPr>
              <w:t>5717,185</w:t>
            </w:r>
          </w:p>
        </w:tc>
      </w:tr>
      <w:tr w:rsidR="00CF4881" w:rsidRPr="000E065A" w14:paraId="08659CD1" w14:textId="77777777" w:rsidTr="00CF4881">
        <w:trPr>
          <w:trHeight w:val="20"/>
          <w:jc w:val="center"/>
        </w:trPr>
        <w:tc>
          <w:tcPr>
            <w:tcW w:w="999"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E7F3045" w14:textId="77777777" w:rsidR="00CF4881" w:rsidRPr="000E065A" w:rsidRDefault="00CF4881" w:rsidP="00CF4881">
            <w:pPr>
              <w:spacing w:after="0" w:line="240" w:lineRule="auto"/>
              <w:rPr>
                <w:color w:val="000000"/>
                <w:sz w:val="20"/>
                <w:szCs w:val="20"/>
                <w:lang w:eastAsia="ru-RU"/>
              </w:rPr>
            </w:pPr>
            <w:r w:rsidRPr="000E065A">
              <w:rPr>
                <w:color w:val="000000"/>
                <w:sz w:val="20"/>
                <w:szCs w:val="20"/>
                <w:lang w:eastAsia="ru-RU"/>
              </w:rPr>
              <w:t xml:space="preserve">Резервы («+») /дефициты («-») водозаборных сооружений  </w:t>
            </w: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6BBE34" w14:textId="77777777" w:rsidR="00CF4881" w:rsidRPr="000E065A" w:rsidRDefault="00CF4881" w:rsidP="00CF4881">
            <w:pPr>
              <w:spacing w:after="0" w:line="240" w:lineRule="auto"/>
              <w:jc w:val="center"/>
              <w:rPr>
                <w:color w:val="000000"/>
                <w:sz w:val="20"/>
                <w:szCs w:val="20"/>
                <w:lang w:eastAsia="ru-RU"/>
              </w:rPr>
            </w:pPr>
            <w:r w:rsidRPr="000E065A">
              <w:rPr>
                <w:color w:val="000000"/>
                <w:sz w:val="20"/>
                <w:szCs w:val="20"/>
                <w:lang w:eastAsia="ru-RU"/>
              </w:rPr>
              <w:t>м3/сут</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606CA389" w14:textId="34F94A1A" w:rsidR="00CF4881" w:rsidRPr="000E065A" w:rsidRDefault="00CF4881" w:rsidP="00CF4881">
            <w:pPr>
              <w:spacing w:after="0" w:line="240" w:lineRule="auto"/>
              <w:jc w:val="center"/>
              <w:rPr>
                <w:color w:val="000000"/>
                <w:sz w:val="20"/>
                <w:szCs w:val="20"/>
                <w:lang w:eastAsia="ru-RU"/>
              </w:rPr>
            </w:pPr>
            <w:r>
              <w:rPr>
                <w:color w:val="000000"/>
                <w:sz w:val="20"/>
                <w:szCs w:val="20"/>
              </w:rPr>
              <w:t>7386,7</w:t>
            </w:r>
          </w:p>
        </w:tc>
        <w:tc>
          <w:tcPr>
            <w:tcW w:w="439" w:type="pct"/>
            <w:tcBorders>
              <w:top w:val="nil"/>
              <w:left w:val="nil"/>
              <w:bottom w:val="single" w:sz="4" w:space="0" w:color="auto"/>
              <w:right w:val="single" w:sz="4" w:space="0" w:color="auto"/>
            </w:tcBorders>
            <w:shd w:val="clear" w:color="auto" w:fill="auto"/>
            <w:tcMar>
              <w:left w:w="28" w:type="dxa"/>
              <w:right w:w="28" w:type="dxa"/>
            </w:tcMar>
            <w:vAlign w:val="center"/>
          </w:tcPr>
          <w:p w14:paraId="42CAA605" w14:textId="30E27A81" w:rsidR="00CF4881" w:rsidRPr="000E065A" w:rsidRDefault="00CF4881" w:rsidP="00CF4881">
            <w:pPr>
              <w:spacing w:after="0" w:line="240" w:lineRule="auto"/>
              <w:jc w:val="center"/>
              <w:rPr>
                <w:color w:val="000000"/>
                <w:sz w:val="20"/>
                <w:szCs w:val="20"/>
                <w:lang w:eastAsia="ru-RU"/>
              </w:rPr>
            </w:pPr>
            <w:r>
              <w:rPr>
                <w:color w:val="000000"/>
                <w:sz w:val="20"/>
                <w:szCs w:val="20"/>
              </w:rPr>
              <w:t>9770,433</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734FF331" w14:textId="7B82826C" w:rsidR="00CF4881" w:rsidRPr="000E065A" w:rsidRDefault="00CF4881" w:rsidP="00CF4881">
            <w:pPr>
              <w:spacing w:after="0" w:line="240" w:lineRule="auto"/>
              <w:jc w:val="center"/>
              <w:rPr>
                <w:color w:val="000000"/>
                <w:sz w:val="20"/>
                <w:szCs w:val="20"/>
                <w:lang w:eastAsia="ru-RU"/>
              </w:rPr>
            </w:pPr>
            <w:r>
              <w:rPr>
                <w:color w:val="000000"/>
                <w:sz w:val="20"/>
                <w:szCs w:val="20"/>
              </w:rPr>
              <w:t>8661,47</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5D3195C9" w14:textId="58D26816" w:rsidR="00CF4881" w:rsidRPr="000E065A" w:rsidRDefault="00CF4881" w:rsidP="00CF4881">
            <w:pPr>
              <w:spacing w:after="0" w:line="240" w:lineRule="auto"/>
              <w:jc w:val="center"/>
              <w:rPr>
                <w:color w:val="000000"/>
                <w:sz w:val="20"/>
                <w:szCs w:val="20"/>
                <w:lang w:eastAsia="ru-RU"/>
              </w:rPr>
            </w:pPr>
            <w:r>
              <w:rPr>
                <w:color w:val="000000"/>
                <w:sz w:val="20"/>
                <w:szCs w:val="20"/>
              </w:rPr>
              <w:t>8819,94</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524C2AF1" w14:textId="1AF001C4" w:rsidR="00CF4881" w:rsidRPr="000E065A" w:rsidRDefault="00CF4881" w:rsidP="00CF4881">
            <w:pPr>
              <w:spacing w:after="0" w:line="240" w:lineRule="auto"/>
              <w:jc w:val="center"/>
              <w:rPr>
                <w:color w:val="000000"/>
                <w:sz w:val="20"/>
                <w:szCs w:val="20"/>
                <w:lang w:eastAsia="ru-RU"/>
              </w:rPr>
            </w:pPr>
            <w:r>
              <w:rPr>
                <w:color w:val="000000"/>
                <w:sz w:val="20"/>
                <w:szCs w:val="20"/>
              </w:rPr>
              <w:t>8891,76</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4F18411B" w14:textId="048073A7" w:rsidR="00CF4881" w:rsidRPr="000E065A" w:rsidRDefault="00CF4881" w:rsidP="00CF4881">
            <w:pPr>
              <w:spacing w:after="0" w:line="240" w:lineRule="auto"/>
              <w:jc w:val="center"/>
              <w:rPr>
                <w:color w:val="000000"/>
                <w:sz w:val="20"/>
                <w:szCs w:val="20"/>
                <w:lang w:eastAsia="ru-RU"/>
              </w:rPr>
            </w:pPr>
            <w:r>
              <w:rPr>
                <w:color w:val="000000"/>
                <w:sz w:val="20"/>
                <w:szCs w:val="20"/>
              </w:rPr>
              <w:t>8802,01</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708695AD" w14:textId="4EE19107" w:rsidR="00CF4881" w:rsidRPr="000E065A" w:rsidRDefault="00CF4881" w:rsidP="00CF4881">
            <w:pPr>
              <w:spacing w:after="0" w:line="240" w:lineRule="auto"/>
              <w:jc w:val="center"/>
              <w:rPr>
                <w:color w:val="000000"/>
                <w:sz w:val="20"/>
                <w:szCs w:val="20"/>
                <w:lang w:eastAsia="ru-RU"/>
              </w:rPr>
            </w:pPr>
            <w:r>
              <w:rPr>
                <w:color w:val="000000"/>
                <w:sz w:val="20"/>
                <w:szCs w:val="20"/>
              </w:rPr>
              <w:t>8741,91</w:t>
            </w:r>
          </w:p>
        </w:tc>
        <w:tc>
          <w:tcPr>
            <w:tcW w:w="422" w:type="pct"/>
            <w:tcBorders>
              <w:top w:val="nil"/>
              <w:left w:val="nil"/>
              <w:bottom w:val="single" w:sz="4" w:space="0" w:color="auto"/>
              <w:right w:val="single" w:sz="4" w:space="0" w:color="auto"/>
            </w:tcBorders>
            <w:shd w:val="clear" w:color="auto" w:fill="auto"/>
            <w:tcMar>
              <w:left w:w="28" w:type="dxa"/>
              <w:right w:w="28" w:type="dxa"/>
            </w:tcMar>
            <w:vAlign w:val="center"/>
          </w:tcPr>
          <w:p w14:paraId="76290B20" w14:textId="3E859EB2" w:rsidR="00CF4881" w:rsidRPr="000E065A" w:rsidRDefault="00CF4881" w:rsidP="00CF4881">
            <w:pPr>
              <w:spacing w:after="0" w:line="240" w:lineRule="auto"/>
              <w:jc w:val="center"/>
              <w:rPr>
                <w:color w:val="000000"/>
                <w:sz w:val="20"/>
                <w:szCs w:val="20"/>
                <w:lang w:eastAsia="ru-RU"/>
              </w:rPr>
            </w:pPr>
            <w:r>
              <w:rPr>
                <w:color w:val="000000"/>
                <w:sz w:val="20"/>
                <w:szCs w:val="20"/>
              </w:rPr>
              <w:t>8336,48</w:t>
            </w:r>
          </w:p>
        </w:tc>
      </w:tr>
      <w:tr w:rsidR="00CF4881" w:rsidRPr="000E065A" w14:paraId="4A2F504D" w14:textId="77777777" w:rsidTr="00CF4881">
        <w:trPr>
          <w:trHeight w:val="20"/>
          <w:jc w:val="center"/>
        </w:trPr>
        <w:tc>
          <w:tcPr>
            <w:tcW w:w="9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D3DA1E4" w14:textId="77777777" w:rsidR="00CF4881" w:rsidRPr="000E065A" w:rsidRDefault="00CF4881" w:rsidP="00CF4881">
            <w:pPr>
              <w:spacing w:after="0" w:line="240" w:lineRule="auto"/>
              <w:rPr>
                <w:color w:val="000000"/>
                <w:sz w:val="20"/>
                <w:szCs w:val="20"/>
                <w:lang w:eastAsia="ru-RU"/>
              </w:rPr>
            </w:pPr>
          </w:p>
        </w:tc>
        <w:tc>
          <w:tcPr>
            <w:tcW w:w="59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7888DD" w14:textId="77777777" w:rsidR="00CF4881" w:rsidRPr="000E065A" w:rsidRDefault="00CF4881" w:rsidP="00CF4881">
            <w:pPr>
              <w:spacing w:after="0" w:line="240" w:lineRule="auto"/>
              <w:jc w:val="center"/>
              <w:rPr>
                <w:color w:val="000000"/>
                <w:sz w:val="20"/>
                <w:szCs w:val="20"/>
                <w:lang w:eastAsia="ru-RU"/>
              </w:rPr>
            </w:pPr>
            <w:r w:rsidRPr="000E065A">
              <w:rPr>
                <w:color w:val="000000"/>
                <w:sz w:val="20"/>
                <w:szCs w:val="20"/>
                <w:lang w:eastAsia="ru-RU"/>
              </w:rPr>
              <w:t>%</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2B274261" w14:textId="5A9C8E40" w:rsidR="00CF4881" w:rsidRPr="000E065A" w:rsidRDefault="00CF4881" w:rsidP="00CF4881">
            <w:pPr>
              <w:spacing w:after="0" w:line="240" w:lineRule="auto"/>
              <w:jc w:val="center"/>
              <w:rPr>
                <w:color w:val="000000"/>
                <w:sz w:val="20"/>
                <w:szCs w:val="20"/>
                <w:lang w:eastAsia="ru-RU"/>
              </w:rPr>
            </w:pPr>
            <w:r>
              <w:rPr>
                <w:color w:val="000000"/>
                <w:sz w:val="20"/>
                <w:szCs w:val="20"/>
              </w:rPr>
              <w:t>30,78</w:t>
            </w:r>
          </w:p>
        </w:tc>
        <w:tc>
          <w:tcPr>
            <w:tcW w:w="439" w:type="pct"/>
            <w:tcBorders>
              <w:top w:val="nil"/>
              <w:left w:val="nil"/>
              <w:bottom w:val="single" w:sz="4" w:space="0" w:color="auto"/>
              <w:right w:val="single" w:sz="4" w:space="0" w:color="auto"/>
            </w:tcBorders>
            <w:shd w:val="clear" w:color="auto" w:fill="auto"/>
            <w:tcMar>
              <w:left w:w="28" w:type="dxa"/>
              <w:right w:w="28" w:type="dxa"/>
            </w:tcMar>
            <w:vAlign w:val="center"/>
          </w:tcPr>
          <w:p w14:paraId="1C2A50A5" w14:textId="2725F4BF" w:rsidR="00CF4881" w:rsidRPr="000E065A" w:rsidRDefault="00CF4881" w:rsidP="00CF4881">
            <w:pPr>
              <w:spacing w:after="0" w:line="240" w:lineRule="auto"/>
              <w:jc w:val="center"/>
              <w:rPr>
                <w:color w:val="000000"/>
                <w:sz w:val="20"/>
                <w:szCs w:val="20"/>
                <w:lang w:eastAsia="ru-RU"/>
              </w:rPr>
            </w:pPr>
            <w:r>
              <w:rPr>
                <w:color w:val="000000"/>
                <w:sz w:val="20"/>
                <w:szCs w:val="20"/>
              </w:rPr>
              <w:t>40,71</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1E647AE9" w14:textId="762B144E" w:rsidR="00CF4881" w:rsidRPr="000E065A" w:rsidRDefault="00CF4881" w:rsidP="00CF4881">
            <w:pPr>
              <w:spacing w:after="0" w:line="240" w:lineRule="auto"/>
              <w:jc w:val="center"/>
              <w:rPr>
                <w:color w:val="000000"/>
                <w:sz w:val="20"/>
                <w:szCs w:val="20"/>
                <w:lang w:eastAsia="ru-RU"/>
              </w:rPr>
            </w:pPr>
            <w:r>
              <w:rPr>
                <w:color w:val="000000"/>
                <w:sz w:val="20"/>
                <w:szCs w:val="20"/>
              </w:rPr>
              <w:t>36,09</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0FCBF7E1" w14:textId="6DB6FB21" w:rsidR="00CF4881" w:rsidRPr="000E065A" w:rsidRDefault="00CF4881" w:rsidP="00CF4881">
            <w:pPr>
              <w:spacing w:after="0" w:line="240" w:lineRule="auto"/>
              <w:jc w:val="center"/>
              <w:rPr>
                <w:color w:val="000000"/>
                <w:sz w:val="20"/>
                <w:szCs w:val="20"/>
                <w:lang w:eastAsia="ru-RU"/>
              </w:rPr>
            </w:pPr>
            <w:r>
              <w:rPr>
                <w:color w:val="000000"/>
                <w:sz w:val="20"/>
                <w:szCs w:val="20"/>
              </w:rPr>
              <w:t>36,75</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1EF1298D" w14:textId="1FCD1880" w:rsidR="00CF4881" w:rsidRPr="000E065A" w:rsidRDefault="00CF4881" w:rsidP="00CF4881">
            <w:pPr>
              <w:spacing w:after="0" w:line="240" w:lineRule="auto"/>
              <w:jc w:val="center"/>
              <w:rPr>
                <w:color w:val="000000"/>
                <w:sz w:val="20"/>
                <w:szCs w:val="20"/>
                <w:lang w:eastAsia="ru-RU"/>
              </w:rPr>
            </w:pPr>
            <w:r>
              <w:rPr>
                <w:color w:val="000000"/>
                <w:sz w:val="20"/>
                <w:szCs w:val="20"/>
              </w:rPr>
              <w:t>37,05</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24D3C7E6" w14:textId="1A31B58D" w:rsidR="00CF4881" w:rsidRPr="000E065A" w:rsidRDefault="00CF4881" w:rsidP="00CF4881">
            <w:pPr>
              <w:spacing w:after="0" w:line="240" w:lineRule="auto"/>
              <w:jc w:val="center"/>
              <w:rPr>
                <w:color w:val="000000"/>
                <w:sz w:val="20"/>
                <w:szCs w:val="20"/>
                <w:lang w:eastAsia="ru-RU"/>
              </w:rPr>
            </w:pPr>
            <w:r>
              <w:rPr>
                <w:color w:val="000000"/>
                <w:sz w:val="20"/>
                <w:szCs w:val="20"/>
              </w:rPr>
              <w:t>36,68</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tcPr>
          <w:p w14:paraId="6BA89131" w14:textId="000EADE8" w:rsidR="00CF4881" w:rsidRPr="000E065A" w:rsidRDefault="00CF4881" w:rsidP="00CF4881">
            <w:pPr>
              <w:spacing w:after="0" w:line="240" w:lineRule="auto"/>
              <w:jc w:val="center"/>
              <w:rPr>
                <w:color w:val="000000"/>
                <w:sz w:val="20"/>
                <w:szCs w:val="20"/>
                <w:lang w:eastAsia="ru-RU"/>
              </w:rPr>
            </w:pPr>
            <w:r>
              <w:rPr>
                <w:color w:val="000000"/>
                <w:sz w:val="20"/>
                <w:szCs w:val="20"/>
              </w:rPr>
              <w:t>36,42</w:t>
            </w:r>
          </w:p>
        </w:tc>
        <w:tc>
          <w:tcPr>
            <w:tcW w:w="422" w:type="pct"/>
            <w:tcBorders>
              <w:top w:val="nil"/>
              <w:left w:val="nil"/>
              <w:bottom w:val="single" w:sz="4" w:space="0" w:color="auto"/>
              <w:right w:val="single" w:sz="4" w:space="0" w:color="auto"/>
            </w:tcBorders>
            <w:shd w:val="clear" w:color="auto" w:fill="auto"/>
            <w:tcMar>
              <w:left w:w="28" w:type="dxa"/>
              <w:right w:w="28" w:type="dxa"/>
            </w:tcMar>
            <w:vAlign w:val="center"/>
          </w:tcPr>
          <w:p w14:paraId="3CD6E3B3" w14:textId="4E323BED" w:rsidR="00CF4881" w:rsidRPr="000E065A" w:rsidRDefault="00CF4881" w:rsidP="00CF4881">
            <w:pPr>
              <w:spacing w:after="0" w:line="240" w:lineRule="auto"/>
              <w:jc w:val="center"/>
              <w:rPr>
                <w:color w:val="000000"/>
                <w:sz w:val="20"/>
                <w:szCs w:val="20"/>
                <w:lang w:eastAsia="ru-RU"/>
              </w:rPr>
            </w:pPr>
            <w:r>
              <w:rPr>
                <w:color w:val="000000"/>
                <w:sz w:val="20"/>
                <w:szCs w:val="20"/>
              </w:rPr>
              <w:t>34,74</w:t>
            </w:r>
          </w:p>
        </w:tc>
      </w:tr>
    </w:tbl>
    <w:p w14:paraId="14286A13" w14:textId="38AB52BA" w:rsidR="009348C6" w:rsidRPr="00AB6AAE" w:rsidRDefault="009348C6" w:rsidP="00B56264">
      <w:pPr>
        <w:pStyle w:val="1f1"/>
        <w:spacing w:line="276" w:lineRule="auto"/>
        <w:rPr>
          <w:szCs w:val="24"/>
          <w:lang w:eastAsia="ru-RU"/>
        </w:rPr>
      </w:pPr>
      <w:r w:rsidRPr="00AB6AAE">
        <w:rPr>
          <w:szCs w:val="24"/>
          <w:lang w:eastAsia="ru-RU"/>
        </w:rPr>
        <w:t xml:space="preserve">Исходя из таблицы </w:t>
      </w:r>
      <w:r w:rsidR="00B56264">
        <w:rPr>
          <w:szCs w:val="24"/>
          <w:lang w:eastAsia="ru-RU"/>
        </w:rPr>
        <w:t>3</w:t>
      </w:r>
      <w:r w:rsidR="00090C4A">
        <w:rPr>
          <w:szCs w:val="24"/>
          <w:lang w:eastAsia="ru-RU"/>
        </w:rPr>
        <w:t>3</w:t>
      </w:r>
      <w:r w:rsidR="000E065A">
        <w:rPr>
          <w:szCs w:val="24"/>
          <w:lang w:eastAsia="ru-RU"/>
        </w:rPr>
        <w:t xml:space="preserve"> </w:t>
      </w:r>
      <w:r w:rsidRPr="00AB6AAE">
        <w:rPr>
          <w:szCs w:val="24"/>
          <w:lang w:eastAsia="ru-RU"/>
        </w:rPr>
        <w:t>видно, что сущес</w:t>
      </w:r>
      <w:r w:rsidR="00571ADD" w:rsidRPr="00AB6AAE">
        <w:rPr>
          <w:szCs w:val="24"/>
          <w:lang w:eastAsia="ru-RU"/>
        </w:rPr>
        <w:t xml:space="preserve">твующей мощности водозаборных </w:t>
      </w:r>
      <w:r w:rsidRPr="00AB6AAE">
        <w:rPr>
          <w:szCs w:val="24"/>
          <w:lang w:eastAsia="ru-RU"/>
        </w:rPr>
        <w:t xml:space="preserve">сооружений достаточно, </w:t>
      </w:r>
      <w:r w:rsidR="009A566E" w:rsidRPr="00AB6AAE">
        <w:rPr>
          <w:szCs w:val="24"/>
          <w:lang w:eastAsia="ru-RU"/>
        </w:rPr>
        <w:t>чтобы</w:t>
      </w:r>
      <w:r w:rsidRPr="00AB6AAE">
        <w:rPr>
          <w:szCs w:val="24"/>
          <w:lang w:eastAsia="ru-RU"/>
        </w:rPr>
        <w:t xml:space="preserve"> обеспечить перспективный прирост объемов поднимаемой воды.</w:t>
      </w:r>
    </w:p>
    <w:p w14:paraId="6D7A150B" w14:textId="77777777" w:rsidR="009348C6" w:rsidRPr="00AB6AAE" w:rsidRDefault="009348C6" w:rsidP="000E065A">
      <w:pPr>
        <w:pStyle w:val="1f1"/>
        <w:rPr>
          <w:szCs w:val="24"/>
          <w:lang w:eastAsia="ru-RU"/>
        </w:rPr>
        <w:sectPr w:rsidR="009348C6" w:rsidRPr="00AB6AAE" w:rsidSect="00F05D17">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7F864566" w14:textId="1FCB2B78" w:rsidR="00347EEB" w:rsidRPr="00AB6AAE" w:rsidRDefault="00347EEB" w:rsidP="005D1267">
      <w:pPr>
        <w:pStyle w:val="2"/>
        <w:numPr>
          <w:ilvl w:val="2"/>
          <w:numId w:val="3"/>
        </w:numPr>
        <w:rPr>
          <w:lang w:eastAsia="ru-RU"/>
        </w:rPr>
      </w:pPr>
      <w:bookmarkStart w:id="187" w:name="_Toc369620939"/>
      <w:bookmarkStart w:id="188" w:name="_Toc379439705"/>
      <w:bookmarkStart w:id="189" w:name="_Toc111739074"/>
      <w:bookmarkStart w:id="190" w:name="_Toc111739180"/>
      <w:bookmarkStart w:id="191" w:name="_Toc111739382"/>
      <w:bookmarkStart w:id="192" w:name="_Toc111739486"/>
      <w:bookmarkStart w:id="193" w:name="_Toc369620940"/>
      <w:bookmarkStart w:id="194" w:name="_Toc379439706"/>
      <w:r w:rsidRPr="00AB6AAE">
        <w:rPr>
          <w:lang w:eastAsia="ru-RU"/>
        </w:rPr>
        <w:lastRenderedPageBreak/>
        <w:t>Наименование организации, которая наделена статусом гарантирующей организации</w:t>
      </w:r>
      <w:bookmarkEnd w:id="187"/>
      <w:bookmarkEnd w:id="188"/>
      <w:bookmarkEnd w:id="189"/>
      <w:bookmarkEnd w:id="190"/>
      <w:bookmarkEnd w:id="191"/>
      <w:bookmarkEnd w:id="192"/>
    </w:p>
    <w:p w14:paraId="60490D7C" w14:textId="504F5F27" w:rsidR="00347EEB" w:rsidRDefault="00B6183B" w:rsidP="00B56264">
      <w:pPr>
        <w:tabs>
          <w:tab w:val="left" w:pos="851"/>
          <w:tab w:val="left" w:pos="1134"/>
        </w:tabs>
        <w:spacing w:after="0"/>
        <w:ind w:left="142" w:firstLine="567"/>
        <w:jc w:val="both"/>
        <w:rPr>
          <w:rFonts w:eastAsia="Calibri"/>
          <w:sz w:val="24"/>
          <w:szCs w:val="24"/>
        </w:rPr>
      </w:pPr>
      <w:r>
        <w:rPr>
          <w:sz w:val="24"/>
          <w:szCs w:val="24"/>
          <w:lang w:eastAsia="zh-CN"/>
        </w:rPr>
        <w:t xml:space="preserve">В соответствии с </w:t>
      </w:r>
      <w:r w:rsidR="008E545E">
        <w:rPr>
          <w:sz w:val="24"/>
          <w:szCs w:val="24"/>
          <w:lang w:eastAsia="zh-CN"/>
        </w:rPr>
        <w:t>П</w:t>
      </w:r>
      <w:r>
        <w:rPr>
          <w:sz w:val="24"/>
          <w:szCs w:val="24"/>
          <w:lang w:eastAsia="zh-CN"/>
        </w:rPr>
        <w:t xml:space="preserve">остановлением от 14.12.2016 №478 «Об </w:t>
      </w:r>
      <w:r w:rsidR="008E545E">
        <w:rPr>
          <w:sz w:val="24"/>
          <w:szCs w:val="24"/>
          <w:lang w:eastAsia="zh-CN"/>
        </w:rPr>
        <w:t>определении</w:t>
      </w:r>
      <w:r>
        <w:rPr>
          <w:sz w:val="24"/>
          <w:szCs w:val="24"/>
          <w:lang w:eastAsia="zh-CN"/>
        </w:rPr>
        <w:t xml:space="preserve"> гарантирующей организации для централизованных систем </w:t>
      </w:r>
      <w:r w:rsidR="008E545E">
        <w:rPr>
          <w:sz w:val="24"/>
          <w:szCs w:val="24"/>
          <w:lang w:eastAsia="zh-CN"/>
        </w:rPr>
        <w:t>теплоснабжения</w:t>
      </w:r>
      <w:r>
        <w:rPr>
          <w:sz w:val="24"/>
          <w:szCs w:val="24"/>
          <w:lang w:eastAsia="zh-CN"/>
        </w:rPr>
        <w:t xml:space="preserve">, водоснабжения, водоотведения и установления зоны ее деятельности» </w:t>
      </w:r>
      <w:r w:rsidR="008E545E" w:rsidRPr="00AB6AAE">
        <w:rPr>
          <w:rFonts w:eastAsia="Calibri"/>
          <w:sz w:val="24"/>
          <w:szCs w:val="24"/>
        </w:rPr>
        <w:t>Удачнинское отделение ООО «Предприятие тепловодоснабжения» (УО ООО «ПТВС»)</w:t>
      </w:r>
      <w:r w:rsidR="008E545E">
        <w:rPr>
          <w:rFonts w:eastAsia="Calibri"/>
          <w:sz w:val="24"/>
          <w:szCs w:val="24"/>
        </w:rPr>
        <w:t xml:space="preserve"> </w:t>
      </w:r>
      <w:r w:rsidR="008E545E">
        <w:rPr>
          <w:sz w:val="24"/>
          <w:szCs w:val="24"/>
          <w:lang w:eastAsia="zh-CN"/>
        </w:rPr>
        <w:t>определена</w:t>
      </w:r>
      <w:r w:rsidR="00347EEB" w:rsidRPr="00AB6AAE">
        <w:rPr>
          <w:sz w:val="24"/>
          <w:szCs w:val="24"/>
          <w:lang w:eastAsia="zh-CN"/>
        </w:rPr>
        <w:t xml:space="preserve"> гарантирующ</w:t>
      </w:r>
      <w:r w:rsidR="008E545E">
        <w:rPr>
          <w:sz w:val="24"/>
          <w:szCs w:val="24"/>
          <w:lang w:eastAsia="zh-CN"/>
        </w:rPr>
        <w:t>ей</w:t>
      </w:r>
      <w:r w:rsidR="00347EEB" w:rsidRPr="00AB6AAE">
        <w:rPr>
          <w:sz w:val="24"/>
          <w:szCs w:val="24"/>
          <w:lang w:eastAsia="zh-CN"/>
        </w:rPr>
        <w:t xml:space="preserve"> организаци</w:t>
      </w:r>
      <w:r w:rsidR="008E545E">
        <w:rPr>
          <w:sz w:val="24"/>
          <w:szCs w:val="24"/>
          <w:lang w:eastAsia="zh-CN"/>
        </w:rPr>
        <w:t>ей на территории МО «Город Удачный»</w:t>
      </w:r>
      <w:r w:rsidR="00347EEB" w:rsidRPr="00AB6AAE">
        <w:rPr>
          <w:rFonts w:eastAsia="Calibri"/>
          <w:sz w:val="24"/>
          <w:szCs w:val="24"/>
        </w:rPr>
        <w:t>.</w:t>
      </w:r>
    </w:p>
    <w:p w14:paraId="10023CBA" w14:textId="7BFC1985" w:rsidR="00365953" w:rsidRDefault="00365953">
      <w:pPr>
        <w:spacing w:after="0" w:line="240" w:lineRule="auto"/>
        <w:rPr>
          <w:sz w:val="24"/>
          <w:szCs w:val="24"/>
          <w:lang w:eastAsia="zh-CN"/>
        </w:rPr>
      </w:pPr>
      <w:r>
        <w:rPr>
          <w:sz w:val="24"/>
          <w:szCs w:val="24"/>
          <w:lang w:eastAsia="zh-CN"/>
        </w:rPr>
        <w:br w:type="page"/>
      </w:r>
    </w:p>
    <w:p w14:paraId="6D973C7D" w14:textId="6E31027B" w:rsidR="00070A7F" w:rsidRPr="00AB6AAE" w:rsidRDefault="00C1039A" w:rsidP="005D1267">
      <w:pPr>
        <w:pStyle w:val="2"/>
        <w:rPr>
          <w:lang w:eastAsia="ru-RU"/>
        </w:rPr>
      </w:pPr>
      <w:r w:rsidRPr="00AB6AAE">
        <w:rPr>
          <w:lang w:eastAsia="ru-RU"/>
        </w:rPr>
        <w:lastRenderedPageBreak/>
        <w:t xml:space="preserve"> </w:t>
      </w:r>
      <w:bookmarkStart w:id="195" w:name="_Toc111739075"/>
      <w:bookmarkStart w:id="196" w:name="_Toc111739181"/>
      <w:bookmarkStart w:id="197" w:name="_Toc111739383"/>
      <w:bookmarkStart w:id="198" w:name="_Toc111739487"/>
      <w:r w:rsidR="00070A7F" w:rsidRPr="00AB6AAE">
        <w:rPr>
          <w:lang w:eastAsia="ru-RU"/>
        </w:rPr>
        <w:t>Предложения по строительству, реконструкции и модернизации объектов централизованных систем водоснабжения</w:t>
      </w:r>
      <w:bookmarkEnd w:id="193"/>
      <w:bookmarkEnd w:id="194"/>
      <w:bookmarkEnd w:id="195"/>
      <w:bookmarkEnd w:id="196"/>
      <w:bookmarkEnd w:id="197"/>
      <w:bookmarkEnd w:id="198"/>
    </w:p>
    <w:p w14:paraId="5DF87D92" w14:textId="29583E0C" w:rsidR="00070A7F" w:rsidRPr="00AB6AAE" w:rsidRDefault="00070A7F" w:rsidP="005D1267">
      <w:pPr>
        <w:pStyle w:val="2"/>
        <w:numPr>
          <w:ilvl w:val="2"/>
          <w:numId w:val="3"/>
        </w:numPr>
        <w:rPr>
          <w:lang w:eastAsia="ru-RU"/>
        </w:rPr>
      </w:pPr>
      <w:bookmarkStart w:id="199" w:name="_Toc369620941"/>
      <w:bookmarkStart w:id="200" w:name="_Toc379439707"/>
      <w:bookmarkStart w:id="201" w:name="_Toc111739076"/>
      <w:bookmarkStart w:id="202" w:name="_Toc111739182"/>
      <w:bookmarkStart w:id="203" w:name="_Toc111739384"/>
      <w:bookmarkStart w:id="204" w:name="_Toc111739488"/>
      <w:r w:rsidRPr="00AB6AAE">
        <w:rPr>
          <w:lang w:eastAsia="ru-RU"/>
        </w:rPr>
        <w:t>Перечень основных мероприятий по реализации схем водоснабжения с разбивкой по годам</w:t>
      </w:r>
      <w:bookmarkEnd w:id="199"/>
      <w:bookmarkEnd w:id="200"/>
      <w:bookmarkEnd w:id="201"/>
      <w:bookmarkEnd w:id="202"/>
      <w:bookmarkEnd w:id="203"/>
      <w:bookmarkEnd w:id="204"/>
    </w:p>
    <w:p w14:paraId="20F6351D" w14:textId="77777777" w:rsidR="00FD1D09" w:rsidRPr="00AB6AAE" w:rsidRDefault="00FD1D09" w:rsidP="00E3118E">
      <w:pPr>
        <w:pStyle w:val="1f1"/>
        <w:tabs>
          <w:tab w:val="left" w:pos="851"/>
          <w:tab w:val="left" w:pos="993"/>
        </w:tabs>
        <w:spacing w:line="276" w:lineRule="auto"/>
        <w:rPr>
          <w:szCs w:val="24"/>
          <w:lang w:eastAsia="ru-RU"/>
        </w:rPr>
      </w:pPr>
      <w:r w:rsidRPr="00AB6AAE">
        <w:rPr>
          <w:szCs w:val="24"/>
          <w:lang w:eastAsia="ru-RU"/>
        </w:rPr>
        <w:t>Исходя из проведенного анализа централизованных систем водоснабжения</w:t>
      </w:r>
      <w:r w:rsidR="009F69ED" w:rsidRPr="00AB6AAE">
        <w:rPr>
          <w:szCs w:val="24"/>
          <w:lang w:eastAsia="ru-RU"/>
        </w:rPr>
        <w:t>,</w:t>
      </w:r>
      <w:r w:rsidRPr="00AB6AAE">
        <w:rPr>
          <w:szCs w:val="24"/>
          <w:lang w:eastAsia="ru-RU"/>
        </w:rPr>
        <w:t xml:space="preserve"> были выявлены проблемы в сфере водоснабжения. На основе это</w:t>
      </w:r>
      <w:r w:rsidR="00223B55" w:rsidRPr="00AB6AAE">
        <w:rPr>
          <w:szCs w:val="24"/>
          <w:lang w:eastAsia="ru-RU"/>
        </w:rPr>
        <w:t>го</w:t>
      </w:r>
      <w:r w:rsidRPr="00AB6AAE">
        <w:rPr>
          <w:szCs w:val="24"/>
          <w:lang w:eastAsia="ru-RU"/>
        </w:rPr>
        <w:t xml:space="preserve"> был определен перечень мероприятий необходимых для проведения по годам реализации схемы до 203</w:t>
      </w:r>
      <w:r w:rsidR="009F69ED" w:rsidRPr="00AB6AAE">
        <w:rPr>
          <w:szCs w:val="24"/>
          <w:lang w:eastAsia="ru-RU"/>
        </w:rPr>
        <w:t>7</w:t>
      </w:r>
      <w:r w:rsidRPr="00AB6AAE">
        <w:rPr>
          <w:szCs w:val="24"/>
          <w:lang w:eastAsia="ru-RU"/>
        </w:rPr>
        <w:t xml:space="preserve"> года.</w:t>
      </w:r>
    </w:p>
    <w:p w14:paraId="206062AB" w14:textId="7117AC23" w:rsidR="009F69ED" w:rsidRDefault="008E545E" w:rsidP="00CC39BD">
      <w:pPr>
        <w:pStyle w:val="affc"/>
        <w:numPr>
          <w:ilvl w:val="0"/>
          <w:numId w:val="12"/>
        </w:numPr>
        <w:tabs>
          <w:tab w:val="left" w:pos="851"/>
          <w:tab w:val="left" w:pos="993"/>
        </w:tabs>
        <w:spacing w:after="0"/>
        <w:ind w:left="0" w:firstLine="709"/>
        <w:jc w:val="both"/>
        <w:rPr>
          <w:rFonts w:eastAsia="Calibri"/>
          <w:sz w:val="24"/>
          <w:szCs w:val="24"/>
        </w:rPr>
      </w:pPr>
      <w:r w:rsidRPr="008E545E">
        <w:rPr>
          <w:rFonts w:eastAsia="Calibri"/>
          <w:sz w:val="24"/>
          <w:szCs w:val="24"/>
        </w:rPr>
        <w:t>Реконструкция «Магистральные сети водопроводные (п. Надежный. 98 231 509/УД1/002494)</w:t>
      </w:r>
      <w:r>
        <w:rPr>
          <w:rFonts w:eastAsia="Calibri"/>
          <w:sz w:val="24"/>
          <w:szCs w:val="24"/>
        </w:rPr>
        <w:t xml:space="preserve"> </w:t>
      </w:r>
      <w:r w:rsidRPr="008E545E">
        <w:rPr>
          <w:rFonts w:eastAsia="Calibri"/>
          <w:sz w:val="24"/>
          <w:szCs w:val="24"/>
        </w:rPr>
        <w:t>(М200) 643п.м.»</w:t>
      </w:r>
      <w:r w:rsidR="00FA2A8D" w:rsidRPr="008E545E">
        <w:rPr>
          <w:rFonts w:eastAsia="Calibri"/>
          <w:sz w:val="24"/>
          <w:szCs w:val="24"/>
        </w:rPr>
        <w:t>;</w:t>
      </w:r>
    </w:p>
    <w:p w14:paraId="3433A963" w14:textId="724B67A9" w:rsidR="008E545E" w:rsidRPr="008E545E" w:rsidRDefault="00794A62" w:rsidP="00CC39BD">
      <w:pPr>
        <w:pStyle w:val="affc"/>
        <w:numPr>
          <w:ilvl w:val="0"/>
          <w:numId w:val="12"/>
        </w:numPr>
        <w:tabs>
          <w:tab w:val="left" w:pos="851"/>
          <w:tab w:val="left" w:pos="993"/>
        </w:tabs>
        <w:spacing w:after="0"/>
        <w:ind w:left="0" w:firstLine="709"/>
        <w:jc w:val="both"/>
        <w:rPr>
          <w:rFonts w:eastAsia="Calibri"/>
          <w:sz w:val="24"/>
          <w:szCs w:val="24"/>
        </w:rPr>
      </w:pPr>
      <w:r w:rsidRPr="00794A62">
        <w:rPr>
          <w:rFonts w:eastAsia="Calibri"/>
          <w:sz w:val="24"/>
          <w:szCs w:val="24"/>
        </w:rPr>
        <w:t>Реконструкция подземного магистрального водовода технической воды</w:t>
      </w:r>
      <w:r w:rsidR="00762E4C" w:rsidRPr="00AB6AAE">
        <w:rPr>
          <w:sz w:val="24"/>
          <w:szCs w:val="24"/>
        </w:rPr>
        <w:t>;</w:t>
      </w:r>
    </w:p>
    <w:p w14:paraId="2CB5F863" w14:textId="77777777" w:rsidR="005F284A" w:rsidRPr="00AB6AAE" w:rsidRDefault="005F284A" w:rsidP="00CC39BD">
      <w:pPr>
        <w:pStyle w:val="a6"/>
        <w:numPr>
          <w:ilvl w:val="0"/>
          <w:numId w:val="12"/>
        </w:numPr>
        <w:tabs>
          <w:tab w:val="left" w:pos="851"/>
          <w:tab w:val="left" w:pos="993"/>
        </w:tabs>
        <w:spacing w:after="0"/>
        <w:ind w:left="0" w:firstLine="709"/>
        <w:jc w:val="both"/>
        <w:rPr>
          <w:sz w:val="24"/>
          <w:szCs w:val="24"/>
        </w:rPr>
      </w:pPr>
      <w:r w:rsidRPr="00AB6AAE">
        <w:rPr>
          <w:sz w:val="24"/>
          <w:szCs w:val="24"/>
        </w:rPr>
        <w:t>Реконструкция существующих сет</w:t>
      </w:r>
      <w:r w:rsidR="009F69ED" w:rsidRPr="00AB6AAE">
        <w:rPr>
          <w:sz w:val="24"/>
          <w:szCs w:val="24"/>
        </w:rPr>
        <w:t>ей на участках, требующих замены</w:t>
      </w:r>
      <w:r w:rsidR="00FA2A8D" w:rsidRPr="00AB6AAE">
        <w:rPr>
          <w:sz w:val="24"/>
          <w:szCs w:val="24"/>
        </w:rPr>
        <w:t>;</w:t>
      </w:r>
    </w:p>
    <w:p w14:paraId="68620BE4" w14:textId="51D4A053" w:rsidR="00AE5E5F" w:rsidRDefault="00AE5E5F" w:rsidP="00CC39BD">
      <w:pPr>
        <w:pStyle w:val="a6"/>
        <w:numPr>
          <w:ilvl w:val="0"/>
          <w:numId w:val="12"/>
        </w:numPr>
        <w:tabs>
          <w:tab w:val="left" w:pos="851"/>
          <w:tab w:val="left" w:pos="993"/>
        </w:tabs>
        <w:spacing w:after="0"/>
        <w:ind w:left="0" w:firstLine="709"/>
        <w:jc w:val="both"/>
        <w:rPr>
          <w:sz w:val="24"/>
          <w:szCs w:val="24"/>
        </w:rPr>
      </w:pPr>
      <w:r>
        <w:rPr>
          <w:sz w:val="24"/>
          <w:szCs w:val="24"/>
        </w:rPr>
        <w:t>Автоматизация насосной станции второго подъема</w:t>
      </w:r>
      <w:r w:rsidR="00762E4C" w:rsidRPr="00AB6AAE">
        <w:rPr>
          <w:sz w:val="24"/>
          <w:szCs w:val="24"/>
        </w:rPr>
        <w:t>;</w:t>
      </w:r>
    </w:p>
    <w:p w14:paraId="28BC9E2B" w14:textId="4F28030C" w:rsidR="00762E4C" w:rsidRPr="00AB6AAE" w:rsidRDefault="00762E4C" w:rsidP="00CC39BD">
      <w:pPr>
        <w:pStyle w:val="a6"/>
        <w:numPr>
          <w:ilvl w:val="0"/>
          <w:numId w:val="12"/>
        </w:numPr>
        <w:tabs>
          <w:tab w:val="left" w:pos="851"/>
          <w:tab w:val="left" w:pos="993"/>
        </w:tabs>
        <w:spacing w:after="0"/>
        <w:ind w:left="0" w:firstLine="709"/>
        <w:jc w:val="both"/>
        <w:rPr>
          <w:sz w:val="24"/>
          <w:szCs w:val="24"/>
        </w:rPr>
      </w:pPr>
      <w:r>
        <w:rPr>
          <w:sz w:val="24"/>
          <w:szCs w:val="24"/>
        </w:rPr>
        <w:t>С</w:t>
      </w:r>
      <w:r w:rsidRPr="00762E4C">
        <w:rPr>
          <w:sz w:val="24"/>
          <w:szCs w:val="24"/>
        </w:rPr>
        <w:t>троительство магистральн</w:t>
      </w:r>
      <w:r>
        <w:rPr>
          <w:sz w:val="24"/>
          <w:szCs w:val="24"/>
        </w:rPr>
        <w:t>ых</w:t>
      </w:r>
      <w:r w:rsidRPr="00762E4C">
        <w:rPr>
          <w:sz w:val="24"/>
          <w:szCs w:val="24"/>
        </w:rPr>
        <w:t xml:space="preserve"> трубопровод</w:t>
      </w:r>
      <w:r>
        <w:rPr>
          <w:sz w:val="24"/>
          <w:szCs w:val="24"/>
        </w:rPr>
        <w:t>ов</w:t>
      </w:r>
      <w:r w:rsidRPr="00762E4C">
        <w:rPr>
          <w:sz w:val="24"/>
          <w:szCs w:val="24"/>
        </w:rPr>
        <w:t xml:space="preserve"> ХВС для</w:t>
      </w:r>
      <w:r>
        <w:rPr>
          <w:sz w:val="24"/>
          <w:szCs w:val="24"/>
        </w:rPr>
        <w:t xml:space="preserve"> подключения объектов капитального строительства.</w:t>
      </w:r>
    </w:p>
    <w:p w14:paraId="336284CA" w14:textId="77777777" w:rsidR="005F284A" w:rsidRPr="00AB6AAE" w:rsidRDefault="005F284A" w:rsidP="00FA6F32">
      <w:pPr>
        <w:pStyle w:val="affc"/>
        <w:tabs>
          <w:tab w:val="left" w:pos="851"/>
          <w:tab w:val="left" w:pos="993"/>
        </w:tabs>
        <w:spacing w:after="0"/>
        <w:ind w:left="0" w:firstLine="709"/>
        <w:rPr>
          <w:sz w:val="24"/>
          <w:szCs w:val="24"/>
        </w:rPr>
      </w:pPr>
    </w:p>
    <w:p w14:paraId="658CFCBE" w14:textId="2AF0C656" w:rsidR="00070A7F" w:rsidRPr="00AB6AAE" w:rsidRDefault="00070A7F" w:rsidP="005D1267">
      <w:pPr>
        <w:pStyle w:val="2"/>
        <w:numPr>
          <w:ilvl w:val="2"/>
          <w:numId w:val="3"/>
        </w:numPr>
        <w:rPr>
          <w:lang w:eastAsia="ru-RU"/>
        </w:rPr>
      </w:pPr>
      <w:bookmarkStart w:id="205" w:name="_Toc369620942"/>
      <w:bookmarkStart w:id="206" w:name="_Toc379439708"/>
      <w:bookmarkStart w:id="207" w:name="_Toc111739077"/>
      <w:bookmarkStart w:id="208" w:name="_Toc111739183"/>
      <w:bookmarkStart w:id="209" w:name="_Toc111739385"/>
      <w:bookmarkStart w:id="210" w:name="_Toc111739489"/>
      <w:r w:rsidRPr="00AB6AAE">
        <w:rPr>
          <w:lang w:eastAsia="ru-RU"/>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205"/>
      <w:bookmarkEnd w:id="206"/>
      <w:bookmarkEnd w:id="207"/>
      <w:bookmarkEnd w:id="208"/>
      <w:bookmarkEnd w:id="209"/>
      <w:bookmarkEnd w:id="210"/>
    </w:p>
    <w:p w14:paraId="0B62E305" w14:textId="77777777" w:rsidR="00567992" w:rsidRDefault="00567992" w:rsidP="00FA2A8D">
      <w:pPr>
        <w:pStyle w:val="a6"/>
        <w:numPr>
          <w:ilvl w:val="0"/>
          <w:numId w:val="0"/>
        </w:numPr>
        <w:spacing w:line="240" w:lineRule="auto"/>
        <w:ind w:firstLine="709"/>
        <w:rPr>
          <w:sz w:val="24"/>
          <w:szCs w:val="24"/>
          <w:u w:val="single"/>
        </w:rPr>
      </w:pPr>
    </w:p>
    <w:p w14:paraId="6F4F1754" w14:textId="4AD4182C" w:rsidR="00FA2A8D" w:rsidRPr="00AB6AAE" w:rsidRDefault="00FA2A8D" w:rsidP="00A779BB">
      <w:pPr>
        <w:pStyle w:val="a6"/>
        <w:numPr>
          <w:ilvl w:val="0"/>
          <w:numId w:val="0"/>
        </w:numPr>
        <w:tabs>
          <w:tab w:val="left" w:pos="993"/>
        </w:tabs>
        <w:spacing w:after="0"/>
        <w:ind w:firstLine="709"/>
        <w:rPr>
          <w:sz w:val="24"/>
          <w:szCs w:val="24"/>
          <w:u w:val="single"/>
        </w:rPr>
      </w:pPr>
      <w:r w:rsidRPr="00AB6AAE">
        <w:rPr>
          <w:sz w:val="24"/>
          <w:szCs w:val="24"/>
          <w:u w:val="single"/>
        </w:rPr>
        <w:t>Реконструкция существующих сетей на участках, требующих замены</w:t>
      </w:r>
      <w:r w:rsidR="00A779BB">
        <w:rPr>
          <w:sz w:val="24"/>
          <w:szCs w:val="24"/>
          <w:u w:val="single"/>
        </w:rPr>
        <w:t xml:space="preserve">. </w:t>
      </w:r>
      <w:r w:rsidR="00A779BB" w:rsidRPr="00A779BB">
        <w:rPr>
          <w:sz w:val="24"/>
          <w:szCs w:val="24"/>
          <w:u w:val="single"/>
        </w:rPr>
        <w:t>Сокращение потерь воды при ее транспортировке</w:t>
      </w:r>
    </w:p>
    <w:p w14:paraId="36112BE4" w14:textId="5E9FAE11" w:rsidR="00567992" w:rsidRDefault="00567992" w:rsidP="00A779BB">
      <w:pPr>
        <w:pStyle w:val="1f1"/>
        <w:tabs>
          <w:tab w:val="left" w:pos="993"/>
        </w:tabs>
        <w:spacing w:line="276" w:lineRule="auto"/>
        <w:rPr>
          <w:szCs w:val="24"/>
        </w:rPr>
      </w:pPr>
      <w:r w:rsidRPr="00567992">
        <w:rPr>
          <w:szCs w:val="24"/>
        </w:rPr>
        <w:t>Высокая степень износа водопроводов в системе централизованного водоснабжения МО «</w:t>
      </w:r>
      <w:r>
        <w:rPr>
          <w:szCs w:val="24"/>
        </w:rPr>
        <w:t>Город Удачный</w:t>
      </w:r>
      <w:r w:rsidRPr="00567992">
        <w:rPr>
          <w:szCs w:val="24"/>
        </w:rPr>
        <w:t>» приводит к значительным потерям воды при её транспортировке до потребителей, а также возрастанию количества аварийных ситуаций при эксплуатации таких систем. Реконструкция сетей водоснабжения позволит повысить надежность систем водоснабжения, а также снизить уровень потерь воды до нормативных значений.</w:t>
      </w:r>
      <w:r w:rsidR="00EA4BA6" w:rsidRPr="00EA4BA6">
        <w:t xml:space="preserve"> </w:t>
      </w:r>
      <w:r w:rsidR="00EA4BA6" w:rsidRPr="00EA4BA6">
        <w:rPr>
          <w:szCs w:val="24"/>
        </w:rPr>
        <w:t>Перечень участков, требующи</w:t>
      </w:r>
      <w:r w:rsidR="00705FC3">
        <w:rPr>
          <w:szCs w:val="24"/>
        </w:rPr>
        <w:t>е</w:t>
      </w:r>
      <w:r w:rsidR="00EA4BA6" w:rsidRPr="00EA4BA6">
        <w:rPr>
          <w:szCs w:val="24"/>
        </w:rPr>
        <w:t xml:space="preserve"> </w:t>
      </w:r>
      <w:r w:rsidR="00705FC3">
        <w:rPr>
          <w:szCs w:val="24"/>
        </w:rPr>
        <w:t>реконструкции</w:t>
      </w:r>
      <w:r w:rsidR="00EA4BA6">
        <w:rPr>
          <w:szCs w:val="24"/>
        </w:rPr>
        <w:t xml:space="preserve"> представлен в таблице 34.</w:t>
      </w:r>
    </w:p>
    <w:p w14:paraId="3E7E82F4" w14:textId="16728D1B" w:rsidR="00567992" w:rsidRDefault="00567992" w:rsidP="00A779BB">
      <w:pPr>
        <w:pStyle w:val="1f1"/>
        <w:tabs>
          <w:tab w:val="left" w:pos="993"/>
        </w:tabs>
        <w:spacing w:line="276" w:lineRule="auto"/>
        <w:rPr>
          <w:szCs w:val="24"/>
        </w:rPr>
      </w:pPr>
    </w:p>
    <w:p w14:paraId="099D2252" w14:textId="77777777" w:rsidR="00567992" w:rsidRPr="00567992" w:rsidRDefault="00567992" w:rsidP="00A779BB">
      <w:pPr>
        <w:pStyle w:val="1f1"/>
        <w:tabs>
          <w:tab w:val="left" w:pos="993"/>
        </w:tabs>
        <w:spacing w:line="276" w:lineRule="auto"/>
        <w:rPr>
          <w:szCs w:val="24"/>
          <w:u w:val="single"/>
        </w:rPr>
      </w:pPr>
      <w:r w:rsidRPr="00567992">
        <w:rPr>
          <w:szCs w:val="24"/>
          <w:u w:val="single"/>
        </w:rPr>
        <w:t>Обеспечение водоснабжения объектов перспективной застройки населенного пункта</w:t>
      </w:r>
    </w:p>
    <w:p w14:paraId="439BFCB5" w14:textId="20FF6A4E" w:rsidR="00567992" w:rsidRDefault="00567992" w:rsidP="00A779BB">
      <w:pPr>
        <w:pStyle w:val="1f1"/>
        <w:tabs>
          <w:tab w:val="left" w:pos="993"/>
        </w:tabs>
        <w:spacing w:line="276" w:lineRule="auto"/>
        <w:rPr>
          <w:szCs w:val="24"/>
        </w:rPr>
      </w:pPr>
      <w:r w:rsidRPr="00567992">
        <w:rPr>
          <w:szCs w:val="24"/>
        </w:rPr>
        <w:t>Строительство сетей водоснабжения необходимо в связи с перспективой развития района и увеличения количества абонентов. Предлагаемый объем строительства трубопроводов позволят обеспечить подключение к системам централизованного водоснабжения перспективных потребителей.</w:t>
      </w:r>
    </w:p>
    <w:p w14:paraId="019DE345" w14:textId="212472A2" w:rsidR="009548D4" w:rsidRDefault="009548D4" w:rsidP="00A779BB">
      <w:pPr>
        <w:pStyle w:val="1f1"/>
        <w:tabs>
          <w:tab w:val="left" w:pos="993"/>
        </w:tabs>
        <w:spacing w:line="276" w:lineRule="auto"/>
        <w:rPr>
          <w:szCs w:val="24"/>
        </w:rPr>
      </w:pPr>
    </w:p>
    <w:p w14:paraId="584C5DD6" w14:textId="77777777" w:rsidR="009548D4" w:rsidRPr="00AB6AAE" w:rsidRDefault="009548D4" w:rsidP="00A779BB">
      <w:pPr>
        <w:pStyle w:val="a6"/>
        <w:numPr>
          <w:ilvl w:val="0"/>
          <w:numId w:val="0"/>
        </w:numPr>
        <w:spacing w:after="0"/>
        <w:ind w:firstLine="709"/>
        <w:rPr>
          <w:sz w:val="24"/>
          <w:szCs w:val="24"/>
          <w:u w:val="single"/>
        </w:rPr>
      </w:pPr>
      <w:r w:rsidRPr="00AB6AAE">
        <w:rPr>
          <w:sz w:val="24"/>
          <w:szCs w:val="24"/>
          <w:u w:val="single"/>
        </w:rPr>
        <w:t>Установка узлов учёта тепловодоресурсов потребителей</w:t>
      </w:r>
    </w:p>
    <w:p w14:paraId="460D3B24" w14:textId="569AE49E" w:rsidR="00F4641E" w:rsidRPr="00AB6AAE" w:rsidRDefault="00EA4BA6" w:rsidP="00EA4BA6">
      <w:pPr>
        <w:pStyle w:val="a6"/>
        <w:numPr>
          <w:ilvl w:val="0"/>
          <w:numId w:val="0"/>
        </w:numPr>
        <w:spacing w:after="0"/>
        <w:ind w:firstLine="709"/>
        <w:jc w:val="both"/>
        <w:rPr>
          <w:sz w:val="24"/>
          <w:szCs w:val="24"/>
        </w:rPr>
      </w:pPr>
      <w:r w:rsidRPr="00AB6AAE">
        <w:rPr>
          <w:sz w:val="24"/>
          <w:szCs w:val="24"/>
        </w:rPr>
        <w:t xml:space="preserve">Согласно </w:t>
      </w:r>
      <w:r>
        <w:rPr>
          <w:sz w:val="24"/>
          <w:szCs w:val="24"/>
        </w:rPr>
        <w:t>т</w:t>
      </w:r>
      <w:r w:rsidRPr="00A779BB">
        <w:rPr>
          <w:sz w:val="24"/>
          <w:szCs w:val="24"/>
        </w:rPr>
        <w:t>ребованию</w:t>
      </w:r>
      <w:r w:rsidR="00A779BB" w:rsidRPr="00A779BB">
        <w:rPr>
          <w:sz w:val="24"/>
          <w:szCs w:val="24"/>
        </w:rPr>
        <w:t xml:space="preserve"> законодательства 261-ФЗ</w:t>
      </w:r>
      <w:r w:rsidR="00A779BB">
        <w:rPr>
          <w:sz w:val="24"/>
          <w:szCs w:val="24"/>
        </w:rPr>
        <w:t xml:space="preserve"> и </w:t>
      </w:r>
      <w:r w:rsidR="009548D4" w:rsidRPr="00AB6AAE">
        <w:rPr>
          <w:sz w:val="24"/>
          <w:szCs w:val="24"/>
        </w:rPr>
        <w:t xml:space="preserve">данным инвестиционной программы ООО «ПТВС» </w:t>
      </w:r>
      <w:r w:rsidR="00D755C7">
        <w:rPr>
          <w:sz w:val="24"/>
          <w:szCs w:val="24"/>
        </w:rPr>
        <w:t xml:space="preserve">требуется </w:t>
      </w:r>
      <w:r w:rsidR="009548D4" w:rsidRPr="00AB6AAE">
        <w:rPr>
          <w:sz w:val="24"/>
          <w:szCs w:val="24"/>
        </w:rPr>
        <w:t xml:space="preserve">установка узлов учёта </w:t>
      </w:r>
      <w:r w:rsidR="00A779BB">
        <w:rPr>
          <w:sz w:val="24"/>
          <w:szCs w:val="24"/>
        </w:rPr>
        <w:t>холодного водоснабжения</w:t>
      </w:r>
      <w:r w:rsidR="009548D4" w:rsidRPr="00AB6AAE">
        <w:rPr>
          <w:sz w:val="24"/>
          <w:szCs w:val="24"/>
        </w:rPr>
        <w:t xml:space="preserve"> </w:t>
      </w:r>
      <w:r w:rsidR="00D755C7" w:rsidRPr="00D755C7">
        <w:rPr>
          <w:sz w:val="24"/>
          <w:szCs w:val="24"/>
        </w:rPr>
        <w:t>в многоквартирных домах</w:t>
      </w:r>
      <w:r w:rsidR="00D755C7">
        <w:rPr>
          <w:sz w:val="24"/>
          <w:szCs w:val="24"/>
        </w:rPr>
        <w:t>, что</w:t>
      </w:r>
      <w:r w:rsidR="009548D4" w:rsidRPr="00AB6AAE">
        <w:rPr>
          <w:sz w:val="24"/>
          <w:szCs w:val="24"/>
        </w:rPr>
        <w:t xml:space="preserve"> позволит добиться снижения потерь.</w:t>
      </w:r>
    </w:p>
    <w:p w14:paraId="5EAF991D" w14:textId="77777777" w:rsidR="00AC53EC" w:rsidRPr="00AB6AAE" w:rsidRDefault="00AC53EC" w:rsidP="00AC53EC">
      <w:pPr>
        <w:spacing w:after="0" w:line="240" w:lineRule="auto"/>
        <w:jc w:val="center"/>
        <w:rPr>
          <w:color w:val="000000"/>
          <w:sz w:val="24"/>
          <w:szCs w:val="24"/>
          <w:lang w:eastAsia="ru-RU"/>
        </w:rPr>
        <w:sectPr w:rsidR="00AC53EC"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43D84E79" w14:textId="12BEE473" w:rsidR="00F6553E" w:rsidRPr="00AB6AAE" w:rsidRDefault="00F6553E" w:rsidP="00F6553E">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34</w:t>
      </w:r>
      <w:r w:rsidR="00E50445" w:rsidRPr="00AB6AAE">
        <w:rPr>
          <w:color w:val="auto"/>
          <w:sz w:val="24"/>
          <w:szCs w:val="24"/>
        </w:rPr>
        <w:fldChar w:fldCharType="end"/>
      </w:r>
      <w:r w:rsidRPr="00AB6AAE">
        <w:rPr>
          <w:color w:val="auto"/>
          <w:sz w:val="24"/>
          <w:szCs w:val="24"/>
        </w:rPr>
        <w:t xml:space="preserve"> Перечень участков, требующи</w:t>
      </w:r>
      <w:r w:rsidR="00705FC3">
        <w:rPr>
          <w:color w:val="auto"/>
          <w:sz w:val="24"/>
          <w:szCs w:val="24"/>
        </w:rPr>
        <w:t>е реконструкции</w:t>
      </w:r>
    </w:p>
    <w:tbl>
      <w:tblPr>
        <w:tblW w:w="5000" w:type="pct"/>
        <w:jc w:val="center"/>
        <w:tblLook w:val="04A0" w:firstRow="1" w:lastRow="0" w:firstColumn="1" w:lastColumn="0" w:noHBand="0" w:noVBand="1"/>
      </w:tblPr>
      <w:tblGrid>
        <w:gridCol w:w="3621"/>
        <w:gridCol w:w="2886"/>
        <w:gridCol w:w="1856"/>
        <w:gridCol w:w="2720"/>
        <w:gridCol w:w="2423"/>
        <w:gridCol w:w="1339"/>
      </w:tblGrid>
      <w:tr w:rsidR="00F56A0C" w:rsidRPr="00F56A0C" w14:paraId="7E293DF8" w14:textId="77777777" w:rsidTr="00F56A0C">
        <w:trPr>
          <w:trHeight w:val="20"/>
          <w:tblHeader/>
          <w:jc w:val="center"/>
        </w:trPr>
        <w:tc>
          <w:tcPr>
            <w:tcW w:w="1220"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7F0C813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Производственные подразделения коммунального хоз-ва (участок, цех)</w:t>
            </w:r>
          </w:p>
        </w:tc>
        <w:tc>
          <w:tcPr>
            <w:tcW w:w="972"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1DC5801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Участки водопроводных сетей (адресная принадлежность)</w:t>
            </w:r>
          </w:p>
        </w:tc>
        <w:tc>
          <w:tcPr>
            <w:tcW w:w="2808" w:type="pct"/>
            <w:gridSpan w:val="4"/>
            <w:tcBorders>
              <w:top w:val="single" w:sz="8" w:space="0" w:color="auto"/>
              <w:left w:val="nil"/>
              <w:bottom w:val="single" w:sz="8" w:space="0" w:color="auto"/>
              <w:right w:val="nil"/>
            </w:tcBorders>
            <w:shd w:val="clear" w:color="auto" w:fill="auto"/>
            <w:tcMar>
              <w:left w:w="28" w:type="dxa"/>
              <w:right w:w="28" w:type="dxa"/>
            </w:tcMar>
            <w:vAlign w:val="center"/>
            <w:hideMark/>
          </w:tcPr>
          <w:p w14:paraId="3CCF778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Трубопроводы </w:t>
            </w:r>
          </w:p>
        </w:tc>
      </w:tr>
      <w:tr w:rsidR="00F56A0C" w:rsidRPr="00F56A0C" w14:paraId="3F9D5587" w14:textId="77777777" w:rsidTr="00F56A0C">
        <w:trPr>
          <w:trHeight w:val="20"/>
          <w:tblHeader/>
          <w:jc w:val="center"/>
        </w:trPr>
        <w:tc>
          <w:tcPr>
            <w:tcW w:w="1220"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0F3B61B0" w14:textId="77777777" w:rsidR="00F56A0C" w:rsidRPr="00F56A0C" w:rsidRDefault="00F56A0C" w:rsidP="00F56A0C">
            <w:pPr>
              <w:spacing w:after="0" w:line="240" w:lineRule="auto"/>
              <w:rPr>
                <w:color w:val="000000"/>
                <w:sz w:val="20"/>
                <w:szCs w:val="20"/>
                <w:lang w:eastAsia="ru-RU"/>
              </w:rPr>
            </w:pPr>
          </w:p>
        </w:tc>
        <w:tc>
          <w:tcPr>
            <w:tcW w:w="972"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741F4386" w14:textId="77777777" w:rsidR="00F56A0C" w:rsidRPr="00F56A0C" w:rsidRDefault="00F56A0C" w:rsidP="00F56A0C">
            <w:pPr>
              <w:spacing w:after="0" w:line="240" w:lineRule="auto"/>
              <w:rPr>
                <w:color w:val="000000"/>
                <w:sz w:val="20"/>
                <w:szCs w:val="20"/>
                <w:lang w:eastAsia="ru-RU"/>
              </w:rPr>
            </w:pP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6E5A6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Условный диаметр, мм</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8FCD0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Протяженность, км</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BA7A9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Год ввода в эксплуатацию</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FE9B6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износа</w:t>
            </w:r>
          </w:p>
        </w:tc>
      </w:tr>
      <w:tr w:rsidR="00F56A0C" w:rsidRPr="00F56A0C" w14:paraId="3C714C94"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1E6E6F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ВСЕГО: в том числе:</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37AA82"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952515"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BC40AA" w14:textId="77777777" w:rsidR="00F56A0C" w:rsidRPr="00F56A0C" w:rsidRDefault="00F56A0C" w:rsidP="00F56A0C">
            <w:pPr>
              <w:spacing w:after="0" w:line="240" w:lineRule="auto"/>
              <w:jc w:val="center"/>
              <w:rPr>
                <w:b/>
                <w:bCs/>
                <w:color w:val="000000"/>
                <w:sz w:val="20"/>
                <w:szCs w:val="20"/>
                <w:lang w:eastAsia="ru-RU"/>
              </w:rPr>
            </w:pPr>
            <w:r w:rsidRPr="00F56A0C">
              <w:rPr>
                <w:b/>
                <w:bCs/>
                <w:color w:val="000000"/>
                <w:sz w:val="20"/>
                <w:szCs w:val="20"/>
                <w:lang w:eastAsia="ru-RU"/>
              </w:rPr>
              <w:t>42,021</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098FC6"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DD8CD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r>
      <w:tr w:rsidR="00F56A0C" w:rsidRPr="00F56A0C" w14:paraId="278A533C"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193AB3F"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Новый город</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1D75C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3CA16B"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097A6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11,078</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A8ECD4"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9231B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r>
      <w:tr w:rsidR="00F56A0C" w:rsidRPr="00F56A0C" w14:paraId="13112F91"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A7F426"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541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4E16F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к-51а</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D4E92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01BBD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0,54</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90CB5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1985</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D5184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CF0DAED"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55A8400"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341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86C1E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К-117</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CA775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51211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0,34</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6E688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1987</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AE188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F715062"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F0B79AE"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193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48024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к-117</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8BE6D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245F0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0,19</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5DCEC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1987</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D3911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C3B30C2"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9258834"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169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E7337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к-117</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AE50B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5C742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0,17</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E18C1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1987</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C7E22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AECEEE7"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5CA465D"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69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FA26F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к-114</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B6A38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AB85C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0,07</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37C4B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1987</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82546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C358C2A"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95D495"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131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09289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к-113</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6778E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972C4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0,13</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89CC1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1987</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67B91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DDBAB9E"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4F000D"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95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C1AF9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xml:space="preserve"> к-112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79140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02665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0,1</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1C5BE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1987</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FDF63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024F727"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F53C51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385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BD8E9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xml:space="preserve"> к-109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15669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0DA05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0,39</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CE3D7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1985</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19001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0912EBB"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52A5E9E"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158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7CD03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xml:space="preserve">к-103а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4D329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9A858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0,16</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01482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1985</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39341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6A80B29"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CBA6884"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711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486CB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xml:space="preserve"> к-59</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7F7D6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F99DF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0,71</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2F1C7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6429E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FB10E10"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7C0FCFD"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299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B6284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к-68</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336E9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25EE3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0,3</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31AF7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264EF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CDC2A27"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675409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629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3BFDA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к-59</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7FDCB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4356E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0,63</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69065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2573E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0886F77"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549EDB7"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629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314D4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xml:space="preserve"> к-44</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6DDDA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DC3E9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0,63</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5AA75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D25EB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5357D0F"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29121B"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55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A8628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к-127а</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D8FB9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39615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0,06</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58465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9005A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856C534"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00B7481"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251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813A5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xml:space="preserve"> к-35</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A85F1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54F1B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0,25</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CAA73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7DD4B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C741E2E"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3D82971"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523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BAADD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xml:space="preserve"> к-35</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AAF5A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9DFF0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0,52</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4C70D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922A7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2FA8F7C"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DB6835B"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lastRenderedPageBreak/>
              <w:t>Сети водоснабжения протяженностью 283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DA203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xml:space="preserve"> к-21</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119B0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74D08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0,28</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70B06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2CEFD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7E3224E"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15F433D"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445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A3680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К87</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DAE8D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22D26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0,45</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EE74B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FF516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6F774F4"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FA7D92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248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42EE0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от к-51</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B297B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7386D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0,25</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09093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1991</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B3BA1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B95BE29"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E4E71A1"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326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6A282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к-119</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92FA9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A55DC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0,33</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0CA2F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D3E21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336A1A4"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AAD0602"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Магистральные сети ТВК инв. №950000104936</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CC4FC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К122</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1D18A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4686D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0,55</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B0DD3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1993</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22AC3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B54CA02"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1E3BF42"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Магистральные сети ТВК инв. №950000104937</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2D270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К121</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3F6FD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B36B3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0,4</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2424F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1993</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AA323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A5F43D0"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ED695C0"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Магистральные сети ТВК инв. №950000104938</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3BDDA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К120</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B3806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529BE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0,62</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32EF1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1993</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0C066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2A763F8"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3B94F97"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267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2F233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66697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E7EEF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0,27</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C653B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85735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6D7942E"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AB2E8E0"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301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9CB3A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A555E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DC596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0,3</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5E94E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82CBF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7156BFF"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75C6D3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совмещенные протяженностью 365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D5F1C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A843B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3BA69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0,37</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71DAA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DDE13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709C169"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BDCE2E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372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F902B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EA280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0E96F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0,37</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C3712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D9C29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924AE88"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C4DD4B4"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Магистральные сети водоснабжения протяженностью 317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E5DC0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36BBD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D0923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0,39</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8594C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AA7A5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AFB28DD"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F485717"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Магистральные сети водоснабжения протяженностью 643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421CB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539E9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F732F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0,64</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69EA3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4C2A2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024249A"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05B6D51"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Магистральные сети водоснабжения протяженностью 682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7D9DC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19F37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9D195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0,68</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E19F3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A5791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BCA0A1F"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59D0455"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водопроводные инв. №950000104949</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BC094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Ф-КА№12</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BD68F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70F36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0,52</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373D5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391AE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1920A2A"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0F3515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Промзона</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84E0E8"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B4FDBF"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775D94" w14:textId="77777777" w:rsidR="00F56A0C" w:rsidRPr="00F56A0C" w:rsidRDefault="00F56A0C" w:rsidP="00F56A0C">
            <w:pPr>
              <w:spacing w:after="0" w:line="240" w:lineRule="auto"/>
              <w:jc w:val="right"/>
              <w:rPr>
                <w:color w:val="000000"/>
                <w:sz w:val="20"/>
                <w:szCs w:val="20"/>
                <w:lang w:eastAsia="ru-RU"/>
              </w:rPr>
            </w:pPr>
            <w:r w:rsidRPr="00F56A0C">
              <w:rPr>
                <w:color w:val="000000"/>
                <w:sz w:val="20"/>
                <w:szCs w:val="20"/>
                <w:lang w:eastAsia="ru-RU"/>
              </w:rPr>
              <w:t>18,98</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4DE4C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4DD93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r>
      <w:tr w:rsidR="00F56A0C" w:rsidRPr="00F56A0C" w14:paraId="5C246485"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A9CAD2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Магистральный водовод от ВК-1 до ВОС протяженностью 69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AC487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ВОС</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66365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3F410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0,14</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ADB34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1976</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C49F6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8701B9B"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B31394D"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xml:space="preserve">Сети водопроводные ВОС протяженностью 1400 п.м. </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7029E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КП</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0417D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12C72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1,4</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6E0FC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1982</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6060D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37C192A"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DFDAAE"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lastRenderedPageBreak/>
              <w:t>Сети внутриплощадочные от К-119 до жилого дома 73 протяженностью 174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D5291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К-119</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96362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A7D45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0,17</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8B43C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1992</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B4646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DBF7242"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ADE02A6"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Водовод свежей воды фабрики №11 инв. № 4066336</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18827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УРССУ</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51886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EB100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14,11</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D33F0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26B37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A98DBC9"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48F3767"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водоснаюжения инв. №950000104954</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4D33B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ТК-101</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C5263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5874D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0,93</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87E41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1978</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45AA0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6825CD9"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53470A2"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водоснаюжения инв. №950000104957</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D1BCB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Насосная</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406A8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42A40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0,78</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9BF0E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7646A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1B2DEA1"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230D04B"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водоснаюжения инв. №950000104959</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B3907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ТК-115</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B9AFB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97102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0,93</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5411C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3B803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D35C9FD"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6138ABF"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БСИ</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BEAD6F"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10695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A53B23" w14:textId="77777777" w:rsidR="00F56A0C" w:rsidRPr="00F56A0C" w:rsidRDefault="00F56A0C" w:rsidP="00F56A0C">
            <w:pPr>
              <w:spacing w:after="0" w:line="240" w:lineRule="auto"/>
              <w:jc w:val="right"/>
              <w:rPr>
                <w:color w:val="000000"/>
                <w:sz w:val="20"/>
                <w:szCs w:val="20"/>
                <w:lang w:eastAsia="ru-RU"/>
              </w:rPr>
            </w:pPr>
            <w:r w:rsidRPr="00F56A0C">
              <w:rPr>
                <w:color w:val="000000"/>
                <w:sz w:val="20"/>
                <w:szCs w:val="20"/>
                <w:lang w:eastAsia="ru-RU"/>
              </w:rPr>
              <w:t>5,507</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DAB171"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D5FC1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r>
      <w:tr w:rsidR="00F56A0C" w:rsidRPr="00F56A0C" w14:paraId="1DBF9EAC"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392C6A8"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887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DBC30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Эл.кот.БСИ</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D656A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C861A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1,08</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57E51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1976</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FD7D6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98ABFA6"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B36FB4F"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748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53E2D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Магистраль</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31FD1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C8256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0,75</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50323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A3589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9DF8C50"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AE70385"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576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7ED25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ТК200</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58495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01900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0,58</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00249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88242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BE0C226"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16AFFA"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902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69FEA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ТК200</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5A6D9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2ADA1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0,9</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FCE8C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7B57B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A71F720"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8850E42"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450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80EDB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ТК300</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2D5DD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76472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0,45</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940CD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1976</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BD690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A1FDAF6"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1223D1A"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водоснабжения протяженностью 1747 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8EC3F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ТК306</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FFE8E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97363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1,75</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07DAA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5D4B5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BC9C630"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1FFC77"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поселка Надежный</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2526B0"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4A1664"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49B5C0" w14:textId="77777777" w:rsidR="00F56A0C" w:rsidRPr="00F56A0C" w:rsidRDefault="00F56A0C" w:rsidP="00F56A0C">
            <w:pPr>
              <w:spacing w:after="0" w:line="240" w:lineRule="auto"/>
              <w:jc w:val="right"/>
              <w:rPr>
                <w:color w:val="000000"/>
                <w:sz w:val="20"/>
                <w:szCs w:val="20"/>
                <w:lang w:eastAsia="ru-RU"/>
              </w:rPr>
            </w:pPr>
            <w:r w:rsidRPr="00F56A0C">
              <w:rPr>
                <w:color w:val="000000"/>
                <w:sz w:val="20"/>
                <w:szCs w:val="20"/>
                <w:lang w:eastAsia="ru-RU"/>
              </w:rPr>
              <w:t>6,456</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CE3BC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D8F20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w:t>
            </w:r>
          </w:p>
        </w:tc>
      </w:tr>
      <w:tr w:rsidR="00F56A0C" w:rsidRPr="00F56A0C" w14:paraId="0C452BCB"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6C522DD"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Магистральные сети водопроводные протяженностью 858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D742D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Э/К№1</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2C01A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49464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0,86</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1AECD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FD9B8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0BD4BC8"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4ADCDBB"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водопроводные протяженностью 116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BA679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ТК01</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259BF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DE54A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0,12</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63AF9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1975</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55056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70730FE"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911322A"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водопроводные</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BE4E6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ТК200</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D364E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D3637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0,49</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9C7D4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1982</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7E5EC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EDD10EB"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9EF504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водопроводные протяженностью 286 п.м.</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E84D2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ТК01</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E486F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114</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1A9B9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0,29</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D0560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1982</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81711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9C2F41D"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1DEE7CD"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водопроводные внутриплощадочные инв. №950000104932</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6F9AE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ТК500</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96A4A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37638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0,55</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F0EE4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1996</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F11BC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0A18DC3"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71BC212"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lastRenderedPageBreak/>
              <w:t>Магистральные сети ТВК инв. №950000104935</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F0F59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ТК506</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0AA5E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80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8A848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0,41</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0AF61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1977</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8F183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DC8AFE8"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0C8551F"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Сети ТВК (Сети водоснабжения) инв. №950000104944</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76539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ТК518</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718CB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301F9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0,74</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39FA1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3D253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16CB040"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711085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Магистральный водовод инв. №950000104947</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7A8A4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ТК301</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17FCB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45FAE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1,36</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B7394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1D059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8A139B5" w14:textId="77777777" w:rsidTr="00F56A0C">
        <w:trPr>
          <w:trHeight w:val="20"/>
          <w:jc w:val="center"/>
        </w:trPr>
        <w:tc>
          <w:tcPr>
            <w:tcW w:w="1220"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1B24FC8"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Водовод он НС-2 до мкр. Надежный инв. №950000104948</w:t>
            </w:r>
          </w:p>
        </w:tc>
        <w:tc>
          <w:tcPr>
            <w:tcW w:w="9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AB7EE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ТК400</w:t>
            </w:r>
          </w:p>
        </w:tc>
        <w:tc>
          <w:tcPr>
            <w:tcW w:w="6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30363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9BBA3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1,65</w:t>
            </w:r>
          </w:p>
        </w:tc>
        <w:tc>
          <w:tcPr>
            <w:tcW w:w="81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437D5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2B3BC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bl>
    <w:p w14:paraId="38D9C7BB" w14:textId="77777777" w:rsidR="00AC53EC" w:rsidRDefault="00AC53EC" w:rsidP="005F284A">
      <w:pPr>
        <w:pStyle w:val="a6"/>
        <w:numPr>
          <w:ilvl w:val="0"/>
          <w:numId w:val="0"/>
        </w:numPr>
        <w:spacing w:line="240" w:lineRule="auto"/>
        <w:ind w:firstLine="709"/>
        <w:rPr>
          <w:sz w:val="24"/>
          <w:szCs w:val="24"/>
          <w:u w:val="single"/>
        </w:rPr>
      </w:pPr>
    </w:p>
    <w:p w14:paraId="6FC06BAF" w14:textId="77777777" w:rsidR="00F56A0C" w:rsidRDefault="00F56A0C" w:rsidP="005F284A">
      <w:pPr>
        <w:pStyle w:val="a6"/>
        <w:numPr>
          <w:ilvl w:val="0"/>
          <w:numId w:val="0"/>
        </w:numPr>
        <w:spacing w:line="240" w:lineRule="auto"/>
        <w:ind w:firstLine="709"/>
        <w:rPr>
          <w:sz w:val="24"/>
          <w:szCs w:val="24"/>
          <w:u w:val="single"/>
        </w:rPr>
      </w:pPr>
    </w:p>
    <w:p w14:paraId="2539E17B" w14:textId="15D03651" w:rsidR="00F56A0C" w:rsidRPr="00AB6AAE" w:rsidRDefault="00F56A0C" w:rsidP="005F284A">
      <w:pPr>
        <w:pStyle w:val="a6"/>
        <w:numPr>
          <w:ilvl w:val="0"/>
          <w:numId w:val="0"/>
        </w:numPr>
        <w:spacing w:line="240" w:lineRule="auto"/>
        <w:ind w:firstLine="709"/>
        <w:rPr>
          <w:sz w:val="24"/>
          <w:szCs w:val="24"/>
          <w:u w:val="single"/>
        </w:rPr>
        <w:sectPr w:rsidR="00F56A0C" w:rsidRPr="00AB6AAE" w:rsidSect="00F05D17">
          <w:pgSz w:w="16838" w:h="11906" w:orient="landscape" w:code="9"/>
          <w:pgMar w:top="1701" w:right="849"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7935740A" w14:textId="25FF4A28" w:rsidR="00070A7F" w:rsidRPr="00AB6AAE" w:rsidRDefault="00070A7F" w:rsidP="005D1267">
      <w:pPr>
        <w:pStyle w:val="2"/>
        <w:numPr>
          <w:ilvl w:val="2"/>
          <w:numId w:val="3"/>
        </w:numPr>
        <w:rPr>
          <w:lang w:eastAsia="ru-RU"/>
        </w:rPr>
      </w:pPr>
      <w:bookmarkStart w:id="211" w:name="_Toc369620943"/>
      <w:bookmarkStart w:id="212" w:name="_Toc379439709"/>
      <w:bookmarkStart w:id="213" w:name="_Toc111739078"/>
      <w:bookmarkStart w:id="214" w:name="_Toc111739184"/>
      <w:bookmarkStart w:id="215" w:name="_Toc111739386"/>
      <w:bookmarkStart w:id="216" w:name="_Toc111739490"/>
      <w:r w:rsidRPr="00AB6AAE">
        <w:rPr>
          <w:lang w:eastAsia="ru-RU"/>
        </w:rPr>
        <w:lastRenderedPageBreak/>
        <w:t>Сведения о вновь строящихся, реконструируемых и предлагаемых к выводу из эксплуатации объектах системы водоснабжения</w:t>
      </w:r>
      <w:bookmarkEnd w:id="211"/>
      <w:bookmarkEnd w:id="212"/>
      <w:bookmarkEnd w:id="213"/>
      <w:bookmarkEnd w:id="214"/>
      <w:bookmarkEnd w:id="215"/>
      <w:bookmarkEnd w:id="216"/>
    </w:p>
    <w:p w14:paraId="552C09AD" w14:textId="77777777" w:rsidR="00A779BB" w:rsidRDefault="00A779BB" w:rsidP="00A779BB">
      <w:pPr>
        <w:pStyle w:val="1f1"/>
        <w:spacing w:line="276" w:lineRule="auto"/>
        <w:rPr>
          <w:szCs w:val="24"/>
          <w:lang w:eastAsia="ru-RU"/>
        </w:rPr>
      </w:pPr>
    </w:p>
    <w:p w14:paraId="790F5F10" w14:textId="77777777" w:rsidR="00A779BB" w:rsidRPr="00A779BB" w:rsidRDefault="00A779BB" w:rsidP="00A779BB">
      <w:pPr>
        <w:pStyle w:val="1f1"/>
        <w:spacing w:line="276" w:lineRule="auto"/>
        <w:rPr>
          <w:szCs w:val="24"/>
          <w:lang w:eastAsia="ru-RU"/>
        </w:rPr>
      </w:pPr>
      <w:r w:rsidRPr="00A779BB">
        <w:rPr>
          <w:szCs w:val="24"/>
          <w:lang w:eastAsia="ru-RU"/>
        </w:rPr>
        <w:t>В 2023 году на территории п. Надежный планируется реконструкция сетей «Магистральные сети водопроводные (п. Надежный. 98 231 509/УД1/002495)(М200) 643п.м.» протяженностью 350 м.</w:t>
      </w:r>
    </w:p>
    <w:p w14:paraId="4697B074" w14:textId="5DBEE9EA" w:rsidR="00A779BB" w:rsidRDefault="00A779BB" w:rsidP="00A779BB">
      <w:pPr>
        <w:pStyle w:val="1f1"/>
        <w:spacing w:line="276" w:lineRule="auto"/>
        <w:rPr>
          <w:szCs w:val="24"/>
          <w:lang w:eastAsia="ru-RU"/>
        </w:rPr>
      </w:pPr>
      <w:r w:rsidRPr="00A779BB">
        <w:rPr>
          <w:szCs w:val="24"/>
          <w:lang w:eastAsia="ru-RU"/>
        </w:rPr>
        <w:t>В период 2021-2023 в г. Удачный планируется реконструкция подземного магистрального водовода технической воды.</w:t>
      </w:r>
    </w:p>
    <w:p w14:paraId="53DBE4F8" w14:textId="44592EC1" w:rsidR="00A779BB" w:rsidRDefault="00A779BB" w:rsidP="00A779BB">
      <w:pPr>
        <w:pStyle w:val="1f1"/>
        <w:spacing w:line="276" w:lineRule="auto"/>
        <w:rPr>
          <w:szCs w:val="24"/>
          <w:lang w:eastAsia="ru-RU"/>
        </w:rPr>
      </w:pPr>
      <w:r w:rsidRPr="00A779BB">
        <w:rPr>
          <w:szCs w:val="24"/>
          <w:lang w:eastAsia="ru-RU"/>
        </w:rPr>
        <w:t>В 2023 году на территории мкр. Надежный планируется строительство ИЖС, в связи с этим предусматривается строительство магистрального трубопровода ХВС для ИЖС (11 домов) протяженностью 484 м и магистрального трубопровода ХВС под 12 домов протяженностью 520 м.</w:t>
      </w:r>
    </w:p>
    <w:p w14:paraId="29202D25" w14:textId="35D96099" w:rsidR="009548D4" w:rsidRDefault="009548D4" w:rsidP="00A779BB">
      <w:pPr>
        <w:pStyle w:val="1f1"/>
        <w:spacing w:line="276" w:lineRule="auto"/>
        <w:rPr>
          <w:szCs w:val="24"/>
          <w:lang w:eastAsia="ru-RU"/>
        </w:rPr>
      </w:pPr>
      <w:r w:rsidRPr="009548D4">
        <w:rPr>
          <w:szCs w:val="24"/>
          <w:lang w:eastAsia="ru-RU"/>
        </w:rPr>
        <w:t>Целью всех мероприятий по строительству, реконструкции и техническому перевооружению объектов централизованной системы водоснабжения МО «</w:t>
      </w:r>
      <w:r>
        <w:rPr>
          <w:szCs w:val="24"/>
          <w:lang w:eastAsia="ru-RU"/>
        </w:rPr>
        <w:t>Город Удачный</w:t>
      </w:r>
      <w:r w:rsidRPr="009548D4">
        <w:rPr>
          <w:szCs w:val="24"/>
          <w:lang w:eastAsia="ru-RU"/>
        </w:rPr>
        <w:t>» является бесперебойное снабжение населения водой, отвечающей требованиям нормативов качества, снижение аварийности и повышение энергетической эффективности оборудования. Выполнение данных мероприятий позволит гарантировать устойчивую, надежную работу объектов водоснабжения и получать качественную питьевую воду в количестве, необходимом для обеспечения жителей.</w:t>
      </w:r>
    </w:p>
    <w:p w14:paraId="205FEB79" w14:textId="0F415EC3" w:rsidR="008B3B95" w:rsidRDefault="00A779BB" w:rsidP="00A779BB">
      <w:pPr>
        <w:pStyle w:val="1f1"/>
        <w:spacing w:line="276" w:lineRule="auto"/>
        <w:rPr>
          <w:szCs w:val="24"/>
          <w:lang w:eastAsia="ru-RU"/>
        </w:rPr>
      </w:pPr>
      <w:r w:rsidRPr="00A779BB">
        <w:rPr>
          <w:szCs w:val="24"/>
          <w:lang w:eastAsia="ru-RU"/>
        </w:rPr>
        <w:t>В таблице 3</w:t>
      </w:r>
      <w:r>
        <w:rPr>
          <w:szCs w:val="24"/>
          <w:lang w:eastAsia="ru-RU"/>
        </w:rPr>
        <w:t>5</w:t>
      </w:r>
      <w:r w:rsidRPr="00A779BB">
        <w:rPr>
          <w:szCs w:val="24"/>
          <w:lang w:eastAsia="ru-RU"/>
        </w:rPr>
        <w:t xml:space="preserve"> представлен перечень основных мероприятия по реконструкции сетей водоснабжения. </w:t>
      </w:r>
    </w:p>
    <w:p w14:paraId="1F5DD488" w14:textId="642F28E6" w:rsidR="00A779BB" w:rsidRPr="0010440F" w:rsidRDefault="00A779BB" w:rsidP="00A779BB">
      <w:pPr>
        <w:pStyle w:val="af8"/>
        <w:keepNext/>
        <w:jc w:val="both"/>
        <w:rPr>
          <w:color w:val="000000" w:themeColor="text1"/>
          <w:sz w:val="24"/>
          <w:szCs w:val="24"/>
        </w:rPr>
      </w:pPr>
      <w:r w:rsidRPr="0010440F">
        <w:rPr>
          <w:color w:val="000000" w:themeColor="text1"/>
          <w:sz w:val="24"/>
          <w:szCs w:val="24"/>
        </w:rPr>
        <w:t xml:space="preserve">Таблица </w:t>
      </w:r>
      <w:r w:rsidRPr="0010440F">
        <w:rPr>
          <w:color w:val="000000" w:themeColor="text1"/>
          <w:sz w:val="24"/>
          <w:szCs w:val="24"/>
        </w:rPr>
        <w:fldChar w:fldCharType="begin"/>
      </w:r>
      <w:r w:rsidRPr="0010440F">
        <w:rPr>
          <w:color w:val="000000" w:themeColor="text1"/>
          <w:sz w:val="24"/>
          <w:szCs w:val="24"/>
        </w:rPr>
        <w:instrText xml:space="preserve"> SEQ Таблица \* ARABIC </w:instrText>
      </w:r>
      <w:r w:rsidRPr="0010440F">
        <w:rPr>
          <w:color w:val="000000" w:themeColor="text1"/>
          <w:sz w:val="24"/>
          <w:szCs w:val="24"/>
        </w:rPr>
        <w:fldChar w:fldCharType="separate"/>
      </w:r>
      <w:r w:rsidR="00B9745E">
        <w:rPr>
          <w:noProof/>
          <w:color w:val="000000" w:themeColor="text1"/>
          <w:sz w:val="24"/>
          <w:szCs w:val="24"/>
        </w:rPr>
        <w:t>35</w:t>
      </w:r>
      <w:r w:rsidRPr="0010440F">
        <w:rPr>
          <w:color w:val="000000" w:themeColor="text1"/>
          <w:sz w:val="24"/>
          <w:szCs w:val="24"/>
        </w:rPr>
        <w:fldChar w:fldCharType="end"/>
      </w:r>
      <w:r w:rsidRPr="0010440F">
        <w:rPr>
          <w:color w:val="000000" w:themeColor="text1"/>
          <w:sz w:val="24"/>
          <w:szCs w:val="24"/>
        </w:rPr>
        <w:t xml:space="preserve"> Инвестиций в строительство, реконструкцию водопроводных сетей (Мероприятия по созданию / реконструкции объектов концессионного соглашения)</w:t>
      </w:r>
    </w:p>
    <w:tbl>
      <w:tblPr>
        <w:tblW w:w="5000" w:type="pct"/>
        <w:jc w:val="center"/>
        <w:tblLook w:val="04A0" w:firstRow="1" w:lastRow="0" w:firstColumn="1" w:lastColumn="0" w:noHBand="0" w:noVBand="1"/>
      </w:tblPr>
      <w:tblGrid>
        <w:gridCol w:w="728"/>
        <w:gridCol w:w="4301"/>
        <w:gridCol w:w="1439"/>
        <w:gridCol w:w="1439"/>
        <w:gridCol w:w="1439"/>
      </w:tblGrid>
      <w:tr w:rsidR="00A779BB" w:rsidRPr="00B10D28" w14:paraId="48B9F72F" w14:textId="77777777" w:rsidTr="00A779BB">
        <w:trPr>
          <w:trHeight w:val="20"/>
          <w:tblHeader/>
          <w:jc w:val="center"/>
        </w:trPr>
        <w:tc>
          <w:tcPr>
            <w:tcW w:w="38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DAF26AB" w14:textId="77777777" w:rsidR="00A779BB" w:rsidRPr="00B10D28" w:rsidRDefault="00A779BB" w:rsidP="0008020F">
            <w:pPr>
              <w:spacing w:after="0" w:line="240" w:lineRule="auto"/>
              <w:jc w:val="center"/>
              <w:rPr>
                <w:color w:val="000000"/>
                <w:sz w:val="20"/>
                <w:szCs w:val="20"/>
                <w:lang w:eastAsia="ru-RU"/>
              </w:rPr>
            </w:pPr>
            <w:r w:rsidRPr="00B10D28">
              <w:rPr>
                <w:color w:val="000000"/>
                <w:sz w:val="20"/>
                <w:szCs w:val="20"/>
                <w:lang w:eastAsia="ru-RU"/>
              </w:rPr>
              <w:t>№ п/п</w:t>
            </w:r>
          </w:p>
        </w:tc>
        <w:tc>
          <w:tcPr>
            <w:tcW w:w="230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736B4FFA" w14:textId="77777777" w:rsidR="00A779BB" w:rsidRPr="00B10D28" w:rsidRDefault="00A779BB" w:rsidP="0008020F">
            <w:pPr>
              <w:spacing w:after="0" w:line="240" w:lineRule="auto"/>
              <w:jc w:val="center"/>
              <w:rPr>
                <w:color w:val="000000"/>
                <w:sz w:val="20"/>
                <w:szCs w:val="20"/>
                <w:lang w:eastAsia="ru-RU"/>
              </w:rPr>
            </w:pPr>
            <w:r w:rsidRPr="00B10D28">
              <w:rPr>
                <w:color w:val="000000"/>
                <w:sz w:val="20"/>
                <w:szCs w:val="20"/>
                <w:lang w:eastAsia="ru-RU"/>
              </w:rPr>
              <w:t>Наименование мероприятия</w:t>
            </w:r>
          </w:p>
        </w:tc>
        <w:tc>
          <w:tcPr>
            <w:tcW w:w="77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76E80C59" w14:textId="77777777" w:rsidR="00A779BB" w:rsidRPr="00B10D28" w:rsidRDefault="00A779BB" w:rsidP="0008020F">
            <w:pPr>
              <w:spacing w:after="0" w:line="240" w:lineRule="auto"/>
              <w:jc w:val="center"/>
              <w:rPr>
                <w:color w:val="000000"/>
                <w:sz w:val="20"/>
                <w:szCs w:val="20"/>
                <w:lang w:eastAsia="ru-RU"/>
              </w:rPr>
            </w:pPr>
            <w:r w:rsidRPr="00B10D28">
              <w:rPr>
                <w:color w:val="000000"/>
                <w:sz w:val="20"/>
                <w:szCs w:val="20"/>
                <w:lang w:eastAsia="ru-RU"/>
              </w:rPr>
              <w:t>Протяженность</w:t>
            </w:r>
          </w:p>
        </w:tc>
        <w:tc>
          <w:tcPr>
            <w:tcW w:w="77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F2EAD24" w14:textId="77777777" w:rsidR="00A779BB" w:rsidRPr="00B10D28" w:rsidRDefault="00A779BB" w:rsidP="0008020F">
            <w:pPr>
              <w:spacing w:after="0" w:line="240" w:lineRule="auto"/>
              <w:jc w:val="center"/>
              <w:rPr>
                <w:color w:val="000000"/>
                <w:sz w:val="20"/>
                <w:szCs w:val="20"/>
                <w:lang w:eastAsia="ru-RU"/>
              </w:rPr>
            </w:pPr>
            <w:r w:rsidRPr="00B10D28">
              <w:rPr>
                <w:color w:val="000000"/>
                <w:sz w:val="20"/>
                <w:szCs w:val="20"/>
                <w:lang w:eastAsia="ru-RU"/>
              </w:rPr>
              <w:t>Год реализации</w:t>
            </w:r>
          </w:p>
        </w:tc>
        <w:tc>
          <w:tcPr>
            <w:tcW w:w="77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7CB50CD3" w14:textId="77777777" w:rsidR="00A779BB" w:rsidRPr="00B10D28" w:rsidRDefault="00A779BB" w:rsidP="0008020F">
            <w:pPr>
              <w:spacing w:after="0" w:line="240" w:lineRule="auto"/>
              <w:jc w:val="center"/>
              <w:rPr>
                <w:sz w:val="20"/>
                <w:szCs w:val="20"/>
                <w:lang w:eastAsia="ru-RU"/>
              </w:rPr>
            </w:pPr>
            <w:r w:rsidRPr="00B10D28">
              <w:rPr>
                <w:sz w:val="20"/>
                <w:szCs w:val="20"/>
                <w:lang w:eastAsia="ru-RU"/>
              </w:rPr>
              <w:t>Стоимость работ в ценах прогнозных,  в тыс. руб</w:t>
            </w:r>
          </w:p>
        </w:tc>
      </w:tr>
      <w:tr w:rsidR="00A779BB" w:rsidRPr="00B10D28" w14:paraId="3B6935E1" w14:textId="77777777" w:rsidTr="00A779BB">
        <w:trPr>
          <w:trHeight w:val="20"/>
          <w:jc w:val="center"/>
        </w:trPr>
        <w:tc>
          <w:tcPr>
            <w:tcW w:w="38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14C9BB8" w14:textId="77777777" w:rsidR="00A779BB" w:rsidRPr="00B10D28" w:rsidRDefault="00A779BB" w:rsidP="0008020F">
            <w:pPr>
              <w:spacing w:after="0" w:line="240" w:lineRule="auto"/>
              <w:jc w:val="center"/>
              <w:rPr>
                <w:color w:val="000000"/>
                <w:sz w:val="20"/>
                <w:szCs w:val="20"/>
                <w:lang w:eastAsia="ru-RU"/>
              </w:rPr>
            </w:pPr>
            <w:r w:rsidRPr="00B10D28">
              <w:rPr>
                <w:color w:val="000000"/>
                <w:sz w:val="20"/>
                <w:szCs w:val="20"/>
                <w:lang w:eastAsia="ru-RU"/>
              </w:rPr>
              <w:t>1</w:t>
            </w:r>
          </w:p>
        </w:tc>
        <w:tc>
          <w:tcPr>
            <w:tcW w:w="2301" w:type="pct"/>
            <w:tcBorders>
              <w:top w:val="nil"/>
              <w:left w:val="nil"/>
              <w:bottom w:val="single" w:sz="4" w:space="0" w:color="auto"/>
              <w:right w:val="single" w:sz="4" w:space="0" w:color="auto"/>
            </w:tcBorders>
            <w:shd w:val="clear" w:color="auto" w:fill="auto"/>
            <w:tcMar>
              <w:left w:w="28" w:type="dxa"/>
              <w:right w:w="28" w:type="dxa"/>
            </w:tcMar>
            <w:vAlign w:val="center"/>
          </w:tcPr>
          <w:p w14:paraId="12FEACED" w14:textId="77777777" w:rsidR="00A779BB" w:rsidRPr="00B10D28" w:rsidRDefault="00A779BB" w:rsidP="0008020F">
            <w:pPr>
              <w:spacing w:after="0" w:line="240" w:lineRule="auto"/>
              <w:jc w:val="both"/>
              <w:rPr>
                <w:rFonts w:eastAsia="Calibri"/>
                <w:sz w:val="20"/>
                <w:szCs w:val="20"/>
              </w:rPr>
            </w:pPr>
            <w:r w:rsidRPr="00B10D28">
              <w:rPr>
                <w:rFonts w:eastAsia="Calibri"/>
                <w:sz w:val="20"/>
                <w:szCs w:val="20"/>
              </w:rPr>
              <w:t>Монтаж магистрального трубопровода ХВС для ИЖС (11 домов)</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4F3CB3B9" w14:textId="77777777" w:rsidR="00A779BB" w:rsidRPr="00B10D28" w:rsidRDefault="00A779BB" w:rsidP="0008020F">
            <w:pPr>
              <w:spacing w:after="0" w:line="240" w:lineRule="auto"/>
              <w:jc w:val="center"/>
              <w:rPr>
                <w:rFonts w:eastAsia="Calibri"/>
                <w:sz w:val="20"/>
                <w:szCs w:val="20"/>
              </w:rPr>
            </w:pPr>
            <w:r w:rsidRPr="00B10D28">
              <w:rPr>
                <w:rFonts w:eastAsia="Calibri"/>
                <w:sz w:val="20"/>
                <w:szCs w:val="20"/>
              </w:rPr>
              <w:t>484</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66C79FD0" w14:textId="77777777" w:rsidR="00A779BB" w:rsidRPr="00B10D28" w:rsidRDefault="00A779BB" w:rsidP="0008020F">
            <w:pPr>
              <w:spacing w:after="0" w:line="240" w:lineRule="auto"/>
              <w:jc w:val="center"/>
              <w:rPr>
                <w:rFonts w:eastAsia="Calibri"/>
                <w:sz w:val="20"/>
                <w:szCs w:val="20"/>
              </w:rPr>
            </w:pPr>
            <w:r w:rsidRPr="00B10D28">
              <w:rPr>
                <w:rFonts w:eastAsia="Calibri"/>
                <w:sz w:val="20"/>
                <w:szCs w:val="20"/>
              </w:rPr>
              <w:t>2023</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134AE614" w14:textId="77777777" w:rsidR="00A779BB" w:rsidRPr="00B10D28" w:rsidRDefault="00A779BB" w:rsidP="0008020F">
            <w:pPr>
              <w:spacing w:after="0" w:line="240" w:lineRule="auto"/>
              <w:jc w:val="center"/>
              <w:rPr>
                <w:rFonts w:eastAsia="Calibri"/>
                <w:sz w:val="20"/>
                <w:szCs w:val="20"/>
              </w:rPr>
            </w:pPr>
            <w:r>
              <w:rPr>
                <w:rFonts w:eastAsia="Calibri"/>
                <w:sz w:val="20"/>
                <w:szCs w:val="20"/>
              </w:rPr>
              <w:t>2944,729</w:t>
            </w:r>
          </w:p>
        </w:tc>
      </w:tr>
      <w:tr w:rsidR="00A779BB" w:rsidRPr="00B10D28" w14:paraId="51A9E47A" w14:textId="77777777" w:rsidTr="00A779BB">
        <w:trPr>
          <w:trHeight w:val="20"/>
          <w:jc w:val="center"/>
        </w:trPr>
        <w:tc>
          <w:tcPr>
            <w:tcW w:w="38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E44BD72" w14:textId="77777777" w:rsidR="00A779BB" w:rsidRPr="00B10D28" w:rsidRDefault="00A779BB" w:rsidP="0008020F">
            <w:pPr>
              <w:spacing w:after="0" w:line="240" w:lineRule="auto"/>
              <w:jc w:val="center"/>
              <w:rPr>
                <w:color w:val="000000"/>
                <w:sz w:val="20"/>
                <w:szCs w:val="20"/>
                <w:lang w:eastAsia="ru-RU"/>
              </w:rPr>
            </w:pPr>
            <w:r w:rsidRPr="00B10D28">
              <w:rPr>
                <w:color w:val="000000"/>
                <w:sz w:val="20"/>
                <w:szCs w:val="20"/>
                <w:lang w:eastAsia="ru-RU"/>
              </w:rPr>
              <w:t>2</w:t>
            </w:r>
          </w:p>
        </w:tc>
        <w:tc>
          <w:tcPr>
            <w:tcW w:w="2301" w:type="pct"/>
            <w:tcBorders>
              <w:top w:val="nil"/>
              <w:left w:val="nil"/>
              <w:bottom w:val="single" w:sz="4" w:space="0" w:color="auto"/>
              <w:right w:val="single" w:sz="4" w:space="0" w:color="auto"/>
            </w:tcBorders>
            <w:shd w:val="clear" w:color="auto" w:fill="auto"/>
            <w:tcMar>
              <w:left w:w="28" w:type="dxa"/>
              <w:right w:w="28" w:type="dxa"/>
            </w:tcMar>
            <w:vAlign w:val="center"/>
          </w:tcPr>
          <w:p w14:paraId="3E24ADE8" w14:textId="77777777" w:rsidR="00A779BB" w:rsidRPr="00B10D28" w:rsidRDefault="00A779BB" w:rsidP="0008020F">
            <w:pPr>
              <w:spacing w:after="0" w:line="240" w:lineRule="auto"/>
              <w:jc w:val="both"/>
              <w:rPr>
                <w:rFonts w:eastAsia="Calibri"/>
                <w:sz w:val="20"/>
                <w:szCs w:val="20"/>
              </w:rPr>
            </w:pPr>
            <w:r w:rsidRPr="00B10D28">
              <w:rPr>
                <w:rFonts w:eastAsia="Calibri"/>
                <w:sz w:val="20"/>
                <w:szCs w:val="20"/>
              </w:rPr>
              <w:t>Монтаж магистрального трубопровода ХВС для ИЖС (12 домов)</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203081EA" w14:textId="77777777" w:rsidR="00A779BB" w:rsidRPr="00B10D28" w:rsidRDefault="00A779BB" w:rsidP="0008020F">
            <w:pPr>
              <w:spacing w:after="0" w:line="240" w:lineRule="auto"/>
              <w:jc w:val="center"/>
              <w:rPr>
                <w:rFonts w:eastAsia="Calibri"/>
                <w:sz w:val="20"/>
                <w:szCs w:val="20"/>
              </w:rPr>
            </w:pPr>
            <w:r w:rsidRPr="00B10D28">
              <w:rPr>
                <w:rFonts w:eastAsia="Calibri"/>
                <w:sz w:val="20"/>
                <w:szCs w:val="20"/>
              </w:rPr>
              <w:t>520</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7FF49F4F" w14:textId="77777777" w:rsidR="00A779BB" w:rsidRPr="00B10D28" w:rsidRDefault="00A779BB" w:rsidP="0008020F">
            <w:pPr>
              <w:spacing w:after="0" w:line="240" w:lineRule="auto"/>
              <w:jc w:val="center"/>
              <w:rPr>
                <w:rFonts w:eastAsia="Calibri"/>
                <w:sz w:val="20"/>
                <w:szCs w:val="20"/>
              </w:rPr>
            </w:pPr>
            <w:r w:rsidRPr="00B10D28">
              <w:rPr>
                <w:rFonts w:eastAsia="Calibri"/>
                <w:sz w:val="20"/>
                <w:szCs w:val="20"/>
              </w:rPr>
              <w:t>2023</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66908778" w14:textId="77777777" w:rsidR="00A779BB" w:rsidRPr="00B10D28" w:rsidRDefault="00A779BB" w:rsidP="0008020F">
            <w:pPr>
              <w:spacing w:after="0" w:line="240" w:lineRule="auto"/>
              <w:jc w:val="center"/>
              <w:rPr>
                <w:rFonts w:eastAsia="Calibri"/>
                <w:sz w:val="20"/>
                <w:szCs w:val="20"/>
              </w:rPr>
            </w:pPr>
            <w:r>
              <w:rPr>
                <w:rFonts w:eastAsia="Calibri"/>
                <w:sz w:val="20"/>
                <w:szCs w:val="20"/>
              </w:rPr>
              <w:t>3142,183</w:t>
            </w:r>
          </w:p>
        </w:tc>
      </w:tr>
      <w:tr w:rsidR="00A779BB" w:rsidRPr="00B10D28" w14:paraId="331BFBA1" w14:textId="77777777" w:rsidTr="00A779BB">
        <w:trPr>
          <w:trHeight w:val="20"/>
          <w:jc w:val="center"/>
        </w:trPr>
        <w:tc>
          <w:tcPr>
            <w:tcW w:w="38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DAF0D02" w14:textId="77777777" w:rsidR="00A779BB" w:rsidRPr="00B10D28" w:rsidRDefault="00A779BB" w:rsidP="0008020F">
            <w:pPr>
              <w:spacing w:after="0" w:line="240" w:lineRule="auto"/>
              <w:jc w:val="center"/>
              <w:rPr>
                <w:color w:val="000000"/>
                <w:sz w:val="20"/>
                <w:szCs w:val="20"/>
                <w:lang w:eastAsia="ru-RU"/>
              </w:rPr>
            </w:pPr>
            <w:r w:rsidRPr="00B10D28">
              <w:rPr>
                <w:color w:val="000000"/>
                <w:sz w:val="20"/>
                <w:szCs w:val="20"/>
                <w:lang w:eastAsia="ru-RU"/>
              </w:rPr>
              <w:t>3</w:t>
            </w:r>
          </w:p>
        </w:tc>
        <w:tc>
          <w:tcPr>
            <w:tcW w:w="2301" w:type="pct"/>
            <w:tcBorders>
              <w:top w:val="nil"/>
              <w:left w:val="nil"/>
              <w:bottom w:val="single" w:sz="4" w:space="0" w:color="auto"/>
              <w:right w:val="single" w:sz="4" w:space="0" w:color="auto"/>
            </w:tcBorders>
            <w:shd w:val="clear" w:color="auto" w:fill="auto"/>
            <w:tcMar>
              <w:left w:w="28" w:type="dxa"/>
              <w:right w:w="28" w:type="dxa"/>
            </w:tcMar>
            <w:vAlign w:val="center"/>
          </w:tcPr>
          <w:p w14:paraId="3F930D1F" w14:textId="77777777" w:rsidR="00A779BB" w:rsidRPr="00B10D28" w:rsidRDefault="00A779BB" w:rsidP="0008020F">
            <w:pPr>
              <w:spacing w:after="0" w:line="240" w:lineRule="auto"/>
              <w:jc w:val="both"/>
              <w:rPr>
                <w:rFonts w:eastAsia="Calibri"/>
                <w:sz w:val="20"/>
                <w:szCs w:val="20"/>
              </w:rPr>
            </w:pPr>
            <w:r w:rsidRPr="00B10D28">
              <w:rPr>
                <w:rFonts w:eastAsia="Calibri"/>
                <w:sz w:val="20"/>
                <w:szCs w:val="20"/>
              </w:rPr>
              <w:t>Реконструкция «Магистральные сети водопроводные (п. Надежный. 98 231 509/УД1/002495)(М200) 643п.м.»</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076B40CC" w14:textId="77777777" w:rsidR="00A779BB" w:rsidRPr="00B10D28" w:rsidRDefault="00A779BB" w:rsidP="0008020F">
            <w:pPr>
              <w:spacing w:after="0" w:line="240" w:lineRule="auto"/>
              <w:jc w:val="center"/>
              <w:rPr>
                <w:rFonts w:eastAsia="Calibri"/>
                <w:sz w:val="20"/>
                <w:szCs w:val="20"/>
              </w:rPr>
            </w:pPr>
            <w:r w:rsidRPr="00B10D28">
              <w:rPr>
                <w:rFonts w:eastAsia="Calibri"/>
                <w:sz w:val="20"/>
                <w:szCs w:val="20"/>
              </w:rPr>
              <w:t>350</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38A1801E" w14:textId="77777777" w:rsidR="00A779BB" w:rsidRPr="00B10D28" w:rsidRDefault="00A779BB" w:rsidP="0008020F">
            <w:pPr>
              <w:spacing w:after="0" w:line="240" w:lineRule="auto"/>
              <w:jc w:val="center"/>
              <w:rPr>
                <w:rFonts w:eastAsia="Calibri"/>
                <w:sz w:val="20"/>
                <w:szCs w:val="20"/>
              </w:rPr>
            </w:pPr>
            <w:r w:rsidRPr="00B10D28">
              <w:rPr>
                <w:rFonts w:eastAsia="Calibri"/>
                <w:sz w:val="20"/>
                <w:szCs w:val="20"/>
              </w:rPr>
              <w:t>202</w:t>
            </w:r>
            <w:r>
              <w:rPr>
                <w:rFonts w:eastAsia="Calibri"/>
                <w:sz w:val="20"/>
                <w:szCs w:val="20"/>
              </w:rPr>
              <w:t>3</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26BCC69B" w14:textId="77777777" w:rsidR="00A779BB" w:rsidRPr="00B10D28" w:rsidRDefault="00A779BB" w:rsidP="0008020F">
            <w:pPr>
              <w:spacing w:after="0" w:line="240" w:lineRule="auto"/>
              <w:jc w:val="center"/>
              <w:rPr>
                <w:rFonts w:eastAsia="Calibri"/>
                <w:sz w:val="20"/>
                <w:szCs w:val="20"/>
              </w:rPr>
            </w:pPr>
            <w:r>
              <w:rPr>
                <w:rFonts w:eastAsia="Calibri"/>
                <w:sz w:val="20"/>
                <w:szCs w:val="20"/>
              </w:rPr>
              <w:t>1043,09</w:t>
            </w:r>
          </w:p>
        </w:tc>
      </w:tr>
      <w:tr w:rsidR="00A779BB" w:rsidRPr="00B10D28" w14:paraId="007148D2" w14:textId="77777777" w:rsidTr="00A779BB">
        <w:trPr>
          <w:trHeight w:val="20"/>
          <w:jc w:val="center"/>
        </w:trPr>
        <w:tc>
          <w:tcPr>
            <w:tcW w:w="38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39128BA" w14:textId="77777777" w:rsidR="00A779BB" w:rsidRPr="00B10D28" w:rsidRDefault="00A779BB" w:rsidP="0008020F">
            <w:pPr>
              <w:spacing w:after="0" w:line="240" w:lineRule="auto"/>
              <w:jc w:val="center"/>
              <w:rPr>
                <w:color w:val="000000"/>
                <w:sz w:val="20"/>
                <w:szCs w:val="20"/>
                <w:lang w:eastAsia="ru-RU"/>
              </w:rPr>
            </w:pPr>
            <w:r w:rsidRPr="00B10D28">
              <w:rPr>
                <w:color w:val="000000"/>
                <w:sz w:val="20"/>
                <w:szCs w:val="20"/>
                <w:lang w:eastAsia="ru-RU"/>
              </w:rPr>
              <w:t>4</w:t>
            </w:r>
          </w:p>
        </w:tc>
        <w:tc>
          <w:tcPr>
            <w:tcW w:w="2301" w:type="pct"/>
            <w:tcBorders>
              <w:top w:val="nil"/>
              <w:left w:val="nil"/>
              <w:bottom w:val="single" w:sz="4" w:space="0" w:color="auto"/>
              <w:right w:val="single" w:sz="4" w:space="0" w:color="auto"/>
            </w:tcBorders>
            <w:shd w:val="clear" w:color="auto" w:fill="auto"/>
            <w:tcMar>
              <w:left w:w="28" w:type="dxa"/>
              <w:right w:w="28" w:type="dxa"/>
            </w:tcMar>
            <w:vAlign w:val="center"/>
          </w:tcPr>
          <w:p w14:paraId="02D44E3A" w14:textId="77777777" w:rsidR="00A779BB" w:rsidRPr="00B10D28" w:rsidRDefault="00A779BB" w:rsidP="0008020F">
            <w:pPr>
              <w:spacing w:after="0" w:line="240" w:lineRule="auto"/>
              <w:jc w:val="both"/>
              <w:rPr>
                <w:rFonts w:eastAsia="Calibri"/>
                <w:sz w:val="20"/>
                <w:szCs w:val="20"/>
              </w:rPr>
            </w:pPr>
            <w:r w:rsidRPr="0006587D">
              <w:rPr>
                <w:rFonts w:eastAsia="Calibri"/>
                <w:sz w:val="20"/>
                <w:szCs w:val="20"/>
              </w:rPr>
              <w:t>Реконструкция подземного магистрального водовода технической воды</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25C9B4B4" w14:textId="77777777" w:rsidR="00A779BB" w:rsidRPr="00B10D28" w:rsidRDefault="00A779BB" w:rsidP="0008020F">
            <w:pPr>
              <w:spacing w:after="0" w:line="240" w:lineRule="auto"/>
              <w:jc w:val="center"/>
              <w:rPr>
                <w:rFonts w:eastAsia="Calibri"/>
                <w:sz w:val="20"/>
                <w:szCs w:val="20"/>
              </w:rPr>
            </w:pPr>
            <w:r>
              <w:rPr>
                <w:rFonts w:eastAsia="Calibri"/>
                <w:sz w:val="20"/>
                <w:szCs w:val="20"/>
              </w:rPr>
              <w:t>-</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4626289F" w14:textId="77777777" w:rsidR="00A779BB" w:rsidRPr="00B10D28" w:rsidRDefault="00A779BB" w:rsidP="0008020F">
            <w:pPr>
              <w:spacing w:after="0" w:line="240" w:lineRule="auto"/>
              <w:jc w:val="center"/>
              <w:rPr>
                <w:rFonts w:eastAsia="Calibri"/>
                <w:sz w:val="20"/>
                <w:szCs w:val="20"/>
              </w:rPr>
            </w:pPr>
            <w:r>
              <w:rPr>
                <w:rFonts w:eastAsia="Calibri"/>
                <w:sz w:val="20"/>
                <w:szCs w:val="20"/>
              </w:rPr>
              <w:t>2022-2023</w:t>
            </w:r>
          </w:p>
        </w:tc>
        <w:tc>
          <w:tcPr>
            <w:tcW w:w="770" w:type="pct"/>
            <w:tcBorders>
              <w:top w:val="nil"/>
              <w:left w:val="nil"/>
              <w:bottom w:val="single" w:sz="4" w:space="0" w:color="auto"/>
              <w:right w:val="single" w:sz="4" w:space="0" w:color="auto"/>
            </w:tcBorders>
            <w:shd w:val="clear" w:color="auto" w:fill="auto"/>
            <w:tcMar>
              <w:left w:w="28" w:type="dxa"/>
              <w:right w:w="28" w:type="dxa"/>
            </w:tcMar>
            <w:vAlign w:val="center"/>
          </w:tcPr>
          <w:p w14:paraId="40F13454" w14:textId="77777777" w:rsidR="00A779BB" w:rsidRPr="00B10D28" w:rsidRDefault="00A779BB" w:rsidP="0008020F">
            <w:pPr>
              <w:spacing w:after="0" w:line="240" w:lineRule="auto"/>
              <w:jc w:val="center"/>
              <w:rPr>
                <w:rFonts w:eastAsia="Calibri"/>
                <w:sz w:val="20"/>
                <w:szCs w:val="20"/>
              </w:rPr>
            </w:pPr>
            <w:r>
              <w:rPr>
                <w:rFonts w:eastAsia="Calibri"/>
                <w:sz w:val="20"/>
                <w:szCs w:val="20"/>
              </w:rPr>
              <w:t>17430,80</w:t>
            </w:r>
          </w:p>
        </w:tc>
      </w:tr>
    </w:tbl>
    <w:p w14:paraId="74FB7619" w14:textId="77777777" w:rsidR="00A779BB" w:rsidRPr="00AB6AAE" w:rsidRDefault="00A779BB" w:rsidP="00A779BB">
      <w:pPr>
        <w:pStyle w:val="1f1"/>
        <w:spacing w:line="276" w:lineRule="auto"/>
        <w:rPr>
          <w:szCs w:val="24"/>
          <w:lang w:eastAsia="ru-RU"/>
        </w:rPr>
      </w:pPr>
    </w:p>
    <w:p w14:paraId="1AD9557B" w14:textId="204848A5" w:rsidR="00070A7F" w:rsidRPr="00AB6AAE" w:rsidRDefault="00070A7F" w:rsidP="005D1267">
      <w:pPr>
        <w:pStyle w:val="2"/>
        <w:numPr>
          <w:ilvl w:val="2"/>
          <w:numId w:val="3"/>
        </w:numPr>
        <w:rPr>
          <w:lang w:eastAsia="ru-RU"/>
        </w:rPr>
      </w:pPr>
      <w:bookmarkStart w:id="217" w:name="_Toc111739079"/>
      <w:bookmarkStart w:id="218" w:name="_Toc111739185"/>
      <w:bookmarkStart w:id="219" w:name="_Toc111739387"/>
      <w:bookmarkStart w:id="220" w:name="_Toc111739491"/>
      <w:bookmarkStart w:id="221" w:name="_Toc362607548"/>
      <w:bookmarkStart w:id="222" w:name="_Toc369620950"/>
      <w:r w:rsidRPr="00AB6AAE">
        <w:rPr>
          <w:lang w:eastAsia="ru-RU"/>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217"/>
      <w:bookmarkEnd w:id="218"/>
      <w:bookmarkEnd w:id="219"/>
      <w:bookmarkEnd w:id="220"/>
    </w:p>
    <w:p w14:paraId="1EB0FEF7" w14:textId="706E8291" w:rsidR="00F51919" w:rsidRDefault="00F51919" w:rsidP="005D0331">
      <w:pPr>
        <w:pStyle w:val="affff2"/>
        <w:spacing w:before="0" w:after="0" w:line="276" w:lineRule="auto"/>
        <w:ind w:firstLine="709"/>
      </w:pPr>
      <w:r w:rsidRPr="00AB6AAE">
        <w:t xml:space="preserve">Управление технологическим процессом водоочистки осуществляется на водопроводной очистной станции г. Удачный оперативным персоналом (3 человека в смену). Имеется хранилище данных по объемам воды, электроэнергии на технологические нужды. </w:t>
      </w:r>
    </w:p>
    <w:p w14:paraId="6A349B22" w14:textId="5A620B27" w:rsidR="005D0331" w:rsidRDefault="005D0331" w:rsidP="005D0331">
      <w:pPr>
        <w:pStyle w:val="affff2"/>
        <w:spacing w:before="0" w:after="0" w:line="276" w:lineRule="auto"/>
        <w:ind w:firstLine="709"/>
      </w:pPr>
      <w:r>
        <w:t>На перспективу развития планируется произвести автоматизацию насосной станции второго подъема.</w:t>
      </w:r>
    </w:p>
    <w:p w14:paraId="36722673" w14:textId="7A6E1166" w:rsidR="005D0331" w:rsidRDefault="005D0331" w:rsidP="005D0331">
      <w:pPr>
        <w:pStyle w:val="affff2"/>
        <w:spacing w:before="0" w:after="0" w:line="276" w:lineRule="auto"/>
        <w:ind w:firstLine="709"/>
      </w:pPr>
      <w:r w:rsidRPr="005D0331">
        <w:lastRenderedPageBreak/>
        <w:t>Целью мероприятия является автоматизация управления технологического процесса подачи воды потребителям без присутствия персонала непосредственно на объекте. Управление работой оборудования при реализации проекта должно обеспечиваться от Водоочистной станции, также предусмотреть удаленное управление от АРМ оператора в административном здании УО ООО «ПТВС».</w:t>
      </w:r>
    </w:p>
    <w:p w14:paraId="5A93F3AE" w14:textId="4BA36839" w:rsidR="005D0331" w:rsidRPr="00AB6AAE" w:rsidRDefault="005D0331" w:rsidP="005D0331">
      <w:pPr>
        <w:pStyle w:val="affff2"/>
        <w:spacing w:before="0" w:after="0" w:line="276" w:lineRule="auto"/>
        <w:ind w:firstLine="709"/>
      </w:pPr>
      <w:r w:rsidRPr="005D0331">
        <w:t>Насосная станция 2-го подъема представляет собой комплекс зданий и сооружений, - здание насосной станции, камера переключений, два резервуара очищенной воды объемом V=700</w:t>
      </w:r>
      <w:r>
        <w:t xml:space="preserve"> </w:t>
      </w:r>
      <w:r w:rsidRPr="005D0331">
        <w:t>м</w:t>
      </w:r>
      <w:r w:rsidRPr="005D0331">
        <w:rPr>
          <w:vertAlign w:val="superscript"/>
        </w:rPr>
        <w:t>3</w:t>
      </w:r>
      <w:r w:rsidRPr="005D0331">
        <w:t>.</w:t>
      </w:r>
    </w:p>
    <w:p w14:paraId="552ADFE2" w14:textId="510909A0" w:rsidR="005D0331" w:rsidRDefault="005D0331" w:rsidP="005D0331">
      <w:pPr>
        <w:pStyle w:val="affff2"/>
        <w:spacing w:before="0" w:after="0" w:line="276" w:lineRule="auto"/>
        <w:ind w:firstLine="709"/>
      </w:pPr>
      <w:r>
        <w:t xml:space="preserve">Согласно проектным данным, строительство насосной 2-го подъема осуществлялось для поддержания рабочего давления и объема воды, необходимого для поддержания технологического процесса обогащения фабрики №12 Удачнинского ГОК АК «АЛРОСА» (ПАО). Кроме этого, насосная станция является источником воды для пожарной части (тушения пожаров) в том числе обеспечивает необходимый объем воды и давление в сети водоснабжения для возможности тушения пожара на верхних отметках обогатительной фабрики №12 Удачнинского ГОКа. </w:t>
      </w:r>
    </w:p>
    <w:p w14:paraId="68DBB4A5" w14:textId="77777777" w:rsidR="005D0331" w:rsidRDefault="005D0331" w:rsidP="005D0331">
      <w:pPr>
        <w:pStyle w:val="affff2"/>
        <w:spacing w:before="0" w:after="0" w:line="276" w:lineRule="auto"/>
        <w:ind w:firstLine="709"/>
      </w:pPr>
      <w:r>
        <w:t>Насосная станция осуществляет водоснабжение очищенной водой потребителей промышленной зоны г. Удачный, а также жилой фонд поселка Надежный. Ранее (до 2009) года в работе постоянно находились 2 насоса, после программы сноса ветхого жилья в пос. Надежный, а также в связи сокращением объемов производства продукции подразделениями Компании АК «АЛРОСА», количество потребителей сократилось, в работе постоянно находится один насос. Однако, в случае тушения пожара из пожарных гидрантов на микрорайоне Надежный и промышленной зоне, давление в сети падает и для обеспечения надежного водоснабжения оператор включает второй агрегат.</w:t>
      </w:r>
    </w:p>
    <w:p w14:paraId="073214D0" w14:textId="2B683D23" w:rsidR="00F51919" w:rsidRDefault="005D0331" w:rsidP="005D0331">
      <w:pPr>
        <w:pStyle w:val="affff2"/>
        <w:spacing w:before="0" w:after="0" w:line="276" w:lineRule="auto"/>
        <w:ind w:firstLine="709"/>
      </w:pPr>
      <w:r>
        <w:t>Очищенная вода поступает в камеру переключений насосной станции посредством двух самотечных водоводов Ду-219мм от водоочистной станции. Далее вода поступает в резервуары, из резервуаров на всас насосов 1Д315-50 - 2 штуки, и 1Д320-50 – 2 шт. В настоящее время резервуары являются аварийным источником воды, в связи с низким давлением в подающем трубопроводе на всасе насоса (0,07-0,1 МПа), резервуары используются только в аварийных случаях (Порыв на самотечном водоводе, пожар и др.). в качестве расходных баки не используются.</w:t>
      </w:r>
      <w:r w:rsidRPr="005D0331">
        <w:t xml:space="preserve"> Давление воды на самотечных водоводах перед насосом составляет Рмах= 0,25Мпа.</w:t>
      </w:r>
    </w:p>
    <w:p w14:paraId="58FE2A40" w14:textId="47DC57AF" w:rsidR="005D0331" w:rsidRDefault="005D0331" w:rsidP="005D0331">
      <w:pPr>
        <w:pStyle w:val="affff2"/>
        <w:spacing w:before="0" w:after="0" w:line="276" w:lineRule="auto"/>
        <w:ind w:firstLine="709"/>
      </w:pPr>
      <w:r w:rsidRPr="005D0331">
        <w:t>Эксплуатацию оборудования в круглосуточном режиме в настоящее время осуществляет машинист насосных установок 2 разряда со сменным графиком работы. При остановке насоса прекращается подача воды на обогатительную фабрику №12, процесс обогащения алмазов останавливается, технология не работает. Для бесперебойной подачи воды необходимо минимальное время реакции на время удаленных переключений оперативным персоналом.</w:t>
      </w:r>
    </w:p>
    <w:p w14:paraId="48BAB4C3" w14:textId="77777777" w:rsidR="005D0331" w:rsidRPr="00AB6AAE" w:rsidRDefault="005D0331" w:rsidP="008B3B95">
      <w:pPr>
        <w:pStyle w:val="affff2"/>
        <w:spacing w:line="276" w:lineRule="auto"/>
        <w:ind w:firstLine="709"/>
      </w:pPr>
    </w:p>
    <w:p w14:paraId="27552331" w14:textId="1017B21E" w:rsidR="00070A7F" w:rsidRPr="00AB6AAE" w:rsidRDefault="00070A7F" w:rsidP="005D1267">
      <w:pPr>
        <w:pStyle w:val="2"/>
        <w:numPr>
          <w:ilvl w:val="2"/>
          <w:numId w:val="3"/>
        </w:numPr>
        <w:rPr>
          <w:lang w:eastAsia="ru-RU"/>
        </w:rPr>
      </w:pPr>
      <w:bookmarkStart w:id="223" w:name="_Toc111739080"/>
      <w:bookmarkStart w:id="224" w:name="_Toc111739186"/>
      <w:bookmarkStart w:id="225" w:name="_Toc111739388"/>
      <w:bookmarkStart w:id="226" w:name="_Toc111739492"/>
      <w:r w:rsidRPr="00AB6AAE">
        <w:rPr>
          <w:lang w:eastAsia="ru-RU"/>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223"/>
      <w:bookmarkEnd w:id="224"/>
      <w:bookmarkEnd w:id="225"/>
      <w:bookmarkEnd w:id="226"/>
    </w:p>
    <w:p w14:paraId="7A60391A" w14:textId="77777777" w:rsidR="009548D4" w:rsidRDefault="009548D4" w:rsidP="009548D4">
      <w:pPr>
        <w:pStyle w:val="ab"/>
        <w:spacing w:line="276" w:lineRule="auto"/>
        <w:ind w:left="0" w:firstLine="709"/>
      </w:pPr>
      <w:r>
        <w:t xml:space="preserve">Применение показаний общедомовых приборов учета воды при осуществлении расчетов за потребленную воду регламентируется постановлением Правительства Российской Федерации от 06.05.2011 №354 «О предоставлении коммунальных услуг </w:t>
      </w:r>
      <w:r>
        <w:lastRenderedPageBreak/>
        <w:t>собственникам и пользователям помещений в многоквартирных домах и жилых домов», согласно которому:</w:t>
      </w:r>
    </w:p>
    <w:p w14:paraId="587B8E23" w14:textId="77777777" w:rsidR="009548D4" w:rsidRDefault="009548D4" w:rsidP="009548D4">
      <w:pPr>
        <w:pStyle w:val="ab"/>
        <w:spacing w:line="276" w:lineRule="auto"/>
        <w:ind w:left="0" w:firstLine="709"/>
      </w:pPr>
      <w:r>
        <w:t>Объём коммунальной услуги, предоставленной за расчетный период на общедомовые нужды, рассчитывается и распределяется между потребителями пропорционально размеру общей площади принадлежащего каждому потребителю (находящегося в его пользовании) жилого или нежилого помещения в многоквартирном доме в соответствии с формулами 11, 12, 13 и 14 приложения №2 к настоящим Правилам.</w:t>
      </w:r>
    </w:p>
    <w:p w14:paraId="1708B0A8" w14:textId="77777777" w:rsidR="009548D4" w:rsidRDefault="009548D4" w:rsidP="009548D4">
      <w:pPr>
        <w:pStyle w:val="ab"/>
        <w:spacing w:line="276" w:lineRule="auto"/>
        <w:ind w:left="0" w:firstLine="709"/>
      </w:pPr>
      <w:r>
        <w:t>В случае, указанном в пункте 46 настоящих Правил, объём коммунального ресурса в образовавшейся разницы исполнитель обязан:</w:t>
      </w:r>
    </w:p>
    <w:p w14:paraId="436DCBA3" w14:textId="77777777" w:rsidR="009548D4" w:rsidRDefault="009548D4" w:rsidP="009548D4">
      <w:pPr>
        <w:pStyle w:val="ab"/>
        <w:spacing w:line="276" w:lineRule="auto"/>
        <w:ind w:left="0" w:firstLine="709"/>
      </w:pPr>
      <w:r>
        <w:t>- распределить между всеми жилыми помещениями (квартирами) пропорционально размеру общей площади каждого жилого помещения (квартиры) ¬ в отношении отопления и газоснабжения для нужд отопления либо пропорционально количеству человек, постоянно и временно проживающих в каждом жилом помещении (квартире) ¬ в отношении холодного и горячего водоснабжения, водоотведения, электроснабжения, газоснабжения для приготовления пищи и (или) подогрева воды;</w:t>
      </w:r>
    </w:p>
    <w:p w14:paraId="798D73E6" w14:textId="662A054D" w:rsidR="009548D4" w:rsidRDefault="009548D4" w:rsidP="009548D4">
      <w:pPr>
        <w:pStyle w:val="ab"/>
        <w:numPr>
          <w:ilvl w:val="0"/>
          <w:numId w:val="0"/>
        </w:numPr>
        <w:spacing w:line="276" w:lineRule="auto"/>
        <w:ind w:firstLine="709"/>
      </w:pPr>
      <w:r>
        <w:t>- уменьшить на объём коммунального ресурса, отнесенный в ходе распределения на жилое помещение (квартиру), объём аналогичного коммунального ресурса, определенный для потребителя в жилом помещении за этот расчетный период в соответствии с пунктом 42 настоящих Правил, вплоть до нуля и использовать полученный в результате такого уменьшения объём коммунального ресурса при расчете размера платы потребителя за соответствующий вид коммунальной услуги, предо-ставленной в жилое помещение (квартиру) за этот расчетный период. В случае если объём коммунального ресурса, приходящийся на какого-либо потребителя в результате распределения в соответствии с подпунктом «а» настоящего пункта, превышает объём коммунального ресурса, определенный для потребителя в соответствии с пунктом 42 настоящих Правил, излишек коммунального ресурса на следующий расчетный период не переносится и при расчете размера платы в следующем расчетном периоде не учитывается.</w:t>
      </w:r>
    </w:p>
    <w:p w14:paraId="7E0D5B33" w14:textId="4F22325A" w:rsidR="001C4DB5" w:rsidRPr="00AB6AAE" w:rsidRDefault="001C4DB5" w:rsidP="009548D4">
      <w:pPr>
        <w:pStyle w:val="ab"/>
        <w:numPr>
          <w:ilvl w:val="0"/>
          <w:numId w:val="0"/>
        </w:numPr>
        <w:spacing w:line="276" w:lineRule="auto"/>
        <w:ind w:firstLine="709"/>
      </w:pPr>
      <w:r w:rsidRPr="00AB6AAE">
        <w:t>Информация об оснащенности зданий, строений, сооружений приборами учета воды описана в пункте 3.5.</w:t>
      </w:r>
    </w:p>
    <w:p w14:paraId="38814327" w14:textId="77777777" w:rsidR="001C4DB5" w:rsidRPr="00AB6AAE" w:rsidRDefault="001C4DB5" w:rsidP="001C4DB5">
      <w:pPr>
        <w:pStyle w:val="ab"/>
        <w:numPr>
          <w:ilvl w:val="0"/>
          <w:numId w:val="0"/>
        </w:numPr>
        <w:spacing w:line="276" w:lineRule="auto"/>
        <w:ind w:firstLine="709"/>
      </w:pPr>
    </w:p>
    <w:p w14:paraId="51F9F467" w14:textId="3858FA29" w:rsidR="00070A7F" w:rsidRPr="005A5F2C" w:rsidRDefault="00070A7F" w:rsidP="005D1267">
      <w:pPr>
        <w:pStyle w:val="2"/>
        <w:numPr>
          <w:ilvl w:val="2"/>
          <w:numId w:val="3"/>
        </w:numPr>
        <w:rPr>
          <w:lang w:eastAsia="ru-RU"/>
        </w:rPr>
      </w:pPr>
      <w:bookmarkStart w:id="227" w:name="_Toc111739081"/>
      <w:bookmarkStart w:id="228" w:name="_Toc111739187"/>
      <w:bookmarkStart w:id="229" w:name="_Toc111739389"/>
      <w:bookmarkStart w:id="230" w:name="_Toc111739493"/>
      <w:r w:rsidRPr="005A5F2C">
        <w:rPr>
          <w:lang w:eastAsia="ru-RU"/>
        </w:rPr>
        <w:t>Описание вариантов маршрутов прохождения трубопроводов (</w:t>
      </w:r>
      <w:r w:rsidR="00F9270C" w:rsidRPr="005A5F2C">
        <w:rPr>
          <w:lang w:eastAsia="ru-RU"/>
        </w:rPr>
        <w:t xml:space="preserve">трасс) по территории поселения </w:t>
      </w:r>
      <w:r w:rsidRPr="005A5F2C">
        <w:rPr>
          <w:lang w:eastAsia="ru-RU"/>
        </w:rPr>
        <w:t>и их обоснование</w:t>
      </w:r>
      <w:bookmarkEnd w:id="227"/>
      <w:bookmarkEnd w:id="228"/>
      <w:bookmarkEnd w:id="229"/>
      <w:bookmarkEnd w:id="230"/>
    </w:p>
    <w:p w14:paraId="7D21E6F6" w14:textId="0557D8AA" w:rsidR="00070A7F" w:rsidRPr="00AB6AAE" w:rsidRDefault="001C4DB5" w:rsidP="00EA4BA6">
      <w:pPr>
        <w:pStyle w:val="ab"/>
        <w:numPr>
          <w:ilvl w:val="0"/>
          <w:numId w:val="0"/>
        </w:numPr>
        <w:spacing w:line="276" w:lineRule="auto"/>
        <w:ind w:firstLine="709"/>
      </w:pPr>
      <w:r w:rsidRPr="00AB6AAE">
        <w:t xml:space="preserve">Схема сетей водоснабжения </w:t>
      </w:r>
      <w:r w:rsidR="008B3B95" w:rsidRPr="00AB6AAE">
        <w:t>показана в п</w:t>
      </w:r>
      <w:r w:rsidR="00EA4BA6">
        <w:t>одразделе</w:t>
      </w:r>
      <w:r w:rsidR="008A25BE" w:rsidRPr="00AB6AAE">
        <w:t xml:space="preserve"> 4.9</w:t>
      </w:r>
      <w:r w:rsidR="008B3B95" w:rsidRPr="00AB6AAE">
        <w:t>.</w:t>
      </w:r>
      <w:r w:rsidR="008A25BE" w:rsidRPr="00AB6AAE">
        <w:t xml:space="preserve"> </w:t>
      </w:r>
      <w:r w:rsidRPr="00AB6AAE">
        <w:t xml:space="preserve">Месторасположение объектов систем водоснабжения на карте нанесены условно, при рабочем проектировании возможно изменение местоположения исходя из расположения проектируемых </w:t>
      </w:r>
      <w:r w:rsidR="008B3B95" w:rsidRPr="00AB6AAE">
        <w:t>объектов</w:t>
      </w:r>
      <w:r w:rsidRPr="00AB6AAE">
        <w:t xml:space="preserve"> и местных условий. </w:t>
      </w:r>
    </w:p>
    <w:p w14:paraId="18A65984" w14:textId="651FB77C" w:rsidR="004478BA" w:rsidRPr="00AB6AAE" w:rsidRDefault="00EA4BA6" w:rsidP="00EA4BA6">
      <w:pPr>
        <w:pStyle w:val="1f1"/>
        <w:spacing w:line="276" w:lineRule="auto"/>
        <w:rPr>
          <w:szCs w:val="24"/>
        </w:rPr>
      </w:pPr>
      <w:r>
        <w:rPr>
          <w:szCs w:val="24"/>
        </w:rPr>
        <w:t>Также о</w:t>
      </w:r>
      <w:r w:rsidRPr="00EA4BA6">
        <w:rPr>
          <w:szCs w:val="24"/>
        </w:rPr>
        <w:t>риентировочные варианты маршрутов прохождения трубопроводов (трасс) представлены в электронной модели настоящей схемы водоснабжения и водоотведения МО «</w:t>
      </w:r>
      <w:r>
        <w:rPr>
          <w:szCs w:val="24"/>
        </w:rPr>
        <w:t>Город Удачный</w:t>
      </w:r>
      <w:r w:rsidRPr="00EA4BA6">
        <w:rPr>
          <w:szCs w:val="24"/>
        </w:rPr>
        <w:t>» до 203</w:t>
      </w:r>
      <w:r>
        <w:rPr>
          <w:szCs w:val="24"/>
        </w:rPr>
        <w:t>7</w:t>
      </w:r>
      <w:r w:rsidRPr="00EA4BA6">
        <w:rPr>
          <w:szCs w:val="24"/>
        </w:rPr>
        <w:t xml:space="preserve"> года.</w:t>
      </w:r>
    </w:p>
    <w:p w14:paraId="40C4D107" w14:textId="1FA6D61A" w:rsidR="00070A7F" w:rsidRPr="005A5F2C" w:rsidRDefault="00070A7F" w:rsidP="005D1267">
      <w:pPr>
        <w:pStyle w:val="2"/>
        <w:numPr>
          <w:ilvl w:val="2"/>
          <w:numId w:val="3"/>
        </w:numPr>
        <w:rPr>
          <w:lang w:eastAsia="ru-RU"/>
        </w:rPr>
      </w:pPr>
      <w:bookmarkStart w:id="231" w:name="_Toc111739082"/>
      <w:bookmarkStart w:id="232" w:name="_Toc111739188"/>
      <w:bookmarkStart w:id="233" w:name="_Toc111739390"/>
      <w:bookmarkStart w:id="234" w:name="_Toc111739494"/>
      <w:r w:rsidRPr="005A5F2C">
        <w:rPr>
          <w:lang w:eastAsia="ru-RU"/>
        </w:rPr>
        <w:t>Рекомендации о месте размещения насосных станций, резервуаров, водонапорных башен</w:t>
      </w:r>
      <w:bookmarkEnd w:id="231"/>
      <w:bookmarkEnd w:id="232"/>
      <w:bookmarkEnd w:id="233"/>
      <w:bookmarkEnd w:id="234"/>
    </w:p>
    <w:p w14:paraId="4185D092" w14:textId="128F70C2" w:rsidR="009548D4" w:rsidRDefault="009548D4" w:rsidP="001C4DB5">
      <w:pPr>
        <w:pStyle w:val="ab"/>
        <w:numPr>
          <w:ilvl w:val="0"/>
          <w:numId w:val="0"/>
        </w:numPr>
        <w:spacing w:line="276" w:lineRule="auto"/>
        <w:ind w:firstLine="709"/>
      </w:pPr>
      <w:r w:rsidRPr="009548D4">
        <w:t>Строительство новых насосных станций, резервуаров, водонапорных башен не планируется.</w:t>
      </w:r>
    </w:p>
    <w:p w14:paraId="1882B85E" w14:textId="77777777" w:rsidR="001C4DB5" w:rsidRPr="00AB6AAE" w:rsidRDefault="001C4DB5" w:rsidP="001C4DB5">
      <w:pPr>
        <w:pStyle w:val="ab"/>
        <w:numPr>
          <w:ilvl w:val="0"/>
          <w:numId w:val="0"/>
        </w:numPr>
        <w:spacing w:line="276" w:lineRule="auto"/>
        <w:ind w:firstLine="709"/>
      </w:pPr>
    </w:p>
    <w:p w14:paraId="69E7BF5E" w14:textId="3E4A02C4" w:rsidR="00070A7F" w:rsidRPr="005A5F2C" w:rsidRDefault="00070A7F" w:rsidP="005D1267">
      <w:pPr>
        <w:pStyle w:val="2"/>
        <w:numPr>
          <w:ilvl w:val="2"/>
          <w:numId w:val="3"/>
        </w:numPr>
        <w:rPr>
          <w:lang w:eastAsia="ru-RU"/>
        </w:rPr>
      </w:pPr>
      <w:bookmarkStart w:id="235" w:name="_Toc111739083"/>
      <w:bookmarkStart w:id="236" w:name="_Toc111739189"/>
      <w:bookmarkStart w:id="237" w:name="_Toc111739391"/>
      <w:bookmarkStart w:id="238" w:name="_Toc111739495"/>
      <w:r w:rsidRPr="005A5F2C">
        <w:rPr>
          <w:lang w:eastAsia="ru-RU"/>
        </w:rPr>
        <w:lastRenderedPageBreak/>
        <w:t>Границы планируемых зон размещения объектов централизованных систем горячего водоснабжения, холодного водоснабжения</w:t>
      </w:r>
      <w:bookmarkEnd w:id="235"/>
      <w:bookmarkEnd w:id="236"/>
      <w:bookmarkEnd w:id="237"/>
      <w:bookmarkEnd w:id="238"/>
    </w:p>
    <w:p w14:paraId="7AA57574" w14:textId="77777777" w:rsidR="008B3B95" w:rsidRPr="00AB6AAE" w:rsidRDefault="008B3B95" w:rsidP="001C4DB5">
      <w:pPr>
        <w:pStyle w:val="ab"/>
        <w:numPr>
          <w:ilvl w:val="0"/>
          <w:numId w:val="0"/>
        </w:numPr>
        <w:spacing w:line="276" w:lineRule="auto"/>
        <w:ind w:firstLine="709"/>
      </w:pPr>
      <w:r w:rsidRPr="00AB6AAE">
        <w:t>Границы зон размещения объектов централизованных систем горячего водоснабжения, холодного водоснабжения не изменятся.</w:t>
      </w:r>
    </w:p>
    <w:p w14:paraId="3897CA18" w14:textId="77777777" w:rsidR="00070A7F" w:rsidRPr="00AB6AAE" w:rsidRDefault="00070A7F" w:rsidP="001C4DB5">
      <w:pPr>
        <w:pStyle w:val="ab"/>
        <w:numPr>
          <w:ilvl w:val="0"/>
          <w:numId w:val="0"/>
        </w:numPr>
        <w:spacing w:line="276" w:lineRule="auto"/>
        <w:ind w:firstLine="709"/>
      </w:pPr>
    </w:p>
    <w:p w14:paraId="13EA5F8F" w14:textId="72C05C29" w:rsidR="00070A7F" w:rsidRPr="005A5F2C" w:rsidRDefault="00070A7F" w:rsidP="005D1267">
      <w:pPr>
        <w:pStyle w:val="2"/>
        <w:numPr>
          <w:ilvl w:val="2"/>
          <w:numId w:val="3"/>
        </w:numPr>
        <w:rPr>
          <w:lang w:eastAsia="ru-RU"/>
        </w:rPr>
      </w:pPr>
      <w:bookmarkStart w:id="239" w:name="_Toc111739084"/>
      <w:bookmarkStart w:id="240" w:name="_Toc111739190"/>
      <w:bookmarkStart w:id="241" w:name="_Toc111739392"/>
      <w:bookmarkStart w:id="242" w:name="_Toc111739496"/>
      <w:r w:rsidRPr="005A5F2C">
        <w:rPr>
          <w:lang w:eastAsia="ru-RU"/>
        </w:rPr>
        <w:t xml:space="preserve">Карты (схемы) существующего и планируемого размещения объектов централизованных систем </w:t>
      </w:r>
      <w:r w:rsidR="005A5F2C">
        <w:rPr>
          <w:lang w:eastAsia="ru-RU"/>
        </w:rPr>
        <w:t xml:space="preserve">горячего водоснабжения, </w:t>
      </w:r>
      <w:r w:rsidRPr="005A5F2C">
        <w:rPr>
          <w:lang w:eastAsia="ru-RU"/>
        </w:rPr>
        <w:t>холодного водоснабжения</w:t>
      </w:r>
      <w:bookmarkEnd w:id="239"/>
      <w:bookmarkEnd w:id="240"/>
      <w:bookmarkEnd w:id="241"/>
      <w:bookmarkEnd w:id="242"/>
    </w:p>
    <w:p w14:paraId="2160ABC5" w14:textId="2DEBA4EB" w:rsidR="006F6105" w:rsidRDefault="001C4DB5" w:rsidP="001C4DB5">
      <w:pPr>
        <w:pStyle w:val="ab"/>
        <w:numPr>
          <w:ilvl w:val="0"/>
          <w:numId w:val="0"/>
        </w:numPr>
        <w:spacing w:line="276" w:lineRule="auto"/>
        <w:ind w:firstLine="709"/>
      </w:pPr>
      <w:r w:rsidRPr="00AB6AAE">
        <w:t>Схем</w:t>
      </w:r>
      <w:r w:rsidR="006F6105" w:rsidRPr="00AB6AAE">
        <w:t>ы существующего размещения объектов централизованных систем водоснабжения</w:t>
      </w:r>
      <w:r w:rsidRPr="00AB6AAE">
        <w:t xml:space="preserve"> </w:t>
      </w:r>
      <w:r w:rsidR="006F6105" w:rsidRPr="00AB6AAE">
        <w:t>показаны на рисунк</w:t>
      </w:r>
      <w:r w:rsidR="00802688">
        <w:t>е 1</w:t>
      </w:r>
      <w:r w:rsidR="00912A0B">
        <w:t>2</w:t>
      </w:r>
      <w:r w:rsidR="006F6105" w:rsidRPr="00AB6AAE">
        <w:t>.</w:t>
      </w:r>
    </w:p>
    <w:p w14:paraId="1FFB2638" w14:textId="42C0C081" w:rsidR="00B452DD" w:rsidRPr="00AB6AAE" w:rsidRDefault="00B452DD" w:rsidP="001C4DB5">
      <w:pPr>
        <w:pStyle w:val="ab"/>
        <w:numPr>
          <w:ilvl w:val="0"/>
          <w:numId w:val="0"/>
        </w:numPr>
        <w:spacing w:line="276" w:lineRule="auto"/>
        <w:ind w:firstLine="709"/>
      </w:pPr>
      <w:r w:rsidRPr="00AB6AAE">
        <w:t>Схемы</w:t>
      </w:r>
      <w:r w:rsidRPr="00B452DD">
        <w:t xml:space="preserve"> планируемого размещения объектов</w:t>
      </w:r>
      <w:r>
        <w:t xml:space="preserve"> централизованного водоснабжения представлены на рисунках 1</w:t>
      </w:r>
      <w:r w:rsidR="00912A0B">
        <w:t>3-14</w:t>
      </w:r>
      <w:r>
        <w:t>.</w:t>
      </w:r>
    </w:p>
    <w:p w14:paraId="6961A8BD" w14:textId="77777777" w:rsidR="001C4DB5" w:rsidRPr="00AB6AAE" w:rsidRDefault="001C4DB5" w:rsidP="001C4DB5">
      <w:pPr>
        <w:pStyle w:val="ab"/>
        <w:numPr>
          <w:ilvl w:val="0"/>
          <w:numId w:val="0"/>
        </w:numPr>
        <w:spacing w:line="276" w:lineRule="auto"/>
        <w:ind w:firstLine="709"/>
      </w:pPr>
      <w:r w:rsidRPr="00AB6AAE">
        <w:br w:type="page"/>
      </w:r>
    </w:p>
    <w:p w14:paraId="62934D99" w14:textId="77777777" w:rsidR="006F6105" w:rsidRPr="00AB6AAE" w:rsidRDefault="006F6105" w:rsidP="006F6105">
      <w:pPr>
        <w:pStyle w:val="1f1"/>
        <w:keepNext/>
        <w:ind w:firstLine="0"/>
        <w:jc w:val="center"/>
        <w:rPr>
          <w:szCs w:val="24"/>
        </w:rPr>
        <w:sectPr w:rsidR="006F6105"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4814D8D9" w14:textId="4DBD4993" w:rsidR="006F6105" w:rsidRPr="00AB6AAE" w:rsidRDefault="00B8327B" w:rsidP="006F6105">
      <w:pPr>
        <w:pStyle w:val="1f1"/>
        <w:keepNext/>
        <w:ind w:firstLine="0"/>
        <w:jc w:val="center"/>
        <w:rPr>
          <w:szCs w:val="24"/>
        </w:rPr>
      </w:pPr>
      <w:r w:rsidRPr="00B8327B">
        <w:rPr>
          <w:noProof/>
          <w:szCs w:val="24"/>
          <w:lang w:eastAsia="ru-RU"/>
        </w:rPr>
        <w:lastRenderedPageBreak/>
        <w:drawing>
          <wp:inline distT="0" distB="0" distL="0" distR="0" wp14:anchorId="053F4FA3" wp14:editId="5823FDA5">
            <wp:extent cx="9432925" cy="4856480"/>
            <wp:effectExtent l="0" t="0" r="0"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32925" cy="4856480"/>
                    </a:xfrm>
                    <a:prstGeom prst="rect">
                      <a:avLst/>
                    </a:prstGeom>
                    <a:noFill/>
                    <a:ln>
                      <a:noFill/>
                    </a:ln>
                  </pic:spPr>
                </pic:pic>
              </a:graphicData>
            </a:graphic>
          </wp:inline>
        </w:drawing>
      </w:r>
    </w:p>
    <w:p w14:paraId="62CFD6BF" w14:textId="79027859" w:rsidR="006F6105" w:rsidRPr="00AB6AAE" w:rsidRDefault="006F6105" w:rsidP="006F6105">
      <w:pPr>
        <w:pStyle w:val="af8"/>
        <w:spacing w:after="0"/>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12</w:t>
      </w:r>
      <w:r w:rsidR="00E50445" w:rsidRPr="00AB6AAE">
        <w:rPr>
          <w:color w:val="auto"/>
          <w:sz w:val="24"/>
          <w:szCs w:val="24"/>
        </w:rPr>
        <w:fldChar w:fldCharType="end"/>
      </w:r>
      <w:r w:rsidRPr="00AB6AAE">
        <w:rPr>
          <w:color w:val="auto"/>
          <w:sz w:val="24"/>
          <w:szCs w:val="24"/>
        </w:rPr>
        <w:t xml:space="preserve"> Схема </w:t>
      </w:r>
      <w:r w:rsidR="00B452DD">
        <w:rPr>
          <w:color w:val="auto"/>
          <w:sz w:val="24"/>
          <w:szCs w:val="24"/>
        </w:rPr>
        <w:t xml:space="preserve">существующего </w:t>
      </w:r>
      <w:r w:rsidR="00802688">
        <w:rPr>
          <w:color w:val="auto"/>
          <w:sz w:val="24"/>
          <w:szCs w:val="24"/>
        </w:rPr>
        <w:t xml:space="preserve">централизованного водоснабжения </w:t>
      </w:r>
      <w:r w:rsidRPr="00AB6AAE">
        <w:rPr>
          <w:color w:val="auto"/>
          <w:sz w:val="24"/>
          <w:szCs w:val="24"/>
        </w:rPr>
        <w:t xml:space="preserve">УО ООО </w:t>
      </w:r>
      <w:r w:rsidR="009F586B" w:rsidRPr="00AB6AAE">
        <w:rPr>
          <w:color w:val="auto"/>
          <w:sz w:val="24"/>
          <w:szCs w:val="24"/>
        </w:rPr>
        <w:t>«</w:t>
      </w:r>
      <w:r w:rsidRPr="00AB6AAE">
        <w:rPr>
          <w:color w:val="auto"/>
          <w:sz w:val="24"/>
          <w:szCs w:val="24"/>
        </w:rPr>
        <w:t>ПТВС</w:t>
      </w:r>
      <w:r w:rsidR="009F586B" w:rsidRPr="00AB6AAE">
        <w:rPr>
          <w:color w:val="auto"/>
          <w:sz w:val="24"/>
          <w:szCs w:val="24"/>
        </w:rPr>
        <w:t>»</w:t>
      </w:r>
    </w:p>
    <w:p w14:paraId="4BCEEADF" w14:textId="33FA4285" w:rsidR="00B452DD" w:rsidRDefault="00B8327B" w:rsidP="00B452DD">
      <w:pPr>
        <w:pStyle w:val="1f1"/>
        <w:keepNext/>
        <w:ind w:firstLine="0"/>
        <w:jc w:val="center"/>
      </w:pPr>
      <w:r w:rsidRPr="00B8327B">
        <w:rPr>
          <w:noProof/>
          <w:lang w:eastAsia="ru-RU"/>
        </w:rPr>
        <w:lastRenderedPageBreak/>
        <w:drawing>
          <wp:inline distT="0" distB="0" distL="0" distR="0" wp14:anchorId="130FF2DD" wp14:editId="4CB6D084">
            <wp:extent cx="7968075" cy="555307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975663" cy="5558363"/>
                    </a:xfrm>
                    <a:prstGeom prst="rect">
                      <a:avLst/>
                    </a:prstGeom>
                    <a:noFill/>
                    <a:ln>
                      <a:noFill/>
                    </a:ln>
                  </pic:spPr>
                </pic:pic>
              </a:graphicData>
            </a:graphic>
          </wp:inline>
        </w:drawing>
      </w:r>
    </w:p>
    <w:p w14:paraId="02845C54" w14:textId="766D8A0B" w:rsidR="00B452DD" w:rsidRPr="00B452DD" w:rsidRDefault="00B452DD" w:rsidP="00B452DD">
      <w:pPr>
        <w:pStyle w:val="af8"/>
        <w:jc w:val="center"/>
        <w:rPr>
          <w:color w:val="000000" w:themeColor="text1"/>
          <w:sz w:val="24"/>
          <w:szCs w:val="24"/>
        </w:rPr>
      </w:pPr>
      <w:r w:rsidRPr="00B452DD">
        <w:rPr>
          <w:color w:val="000000" w:themeColor="text1"/>
          <w:sz w:val="24"/>
          <w:szCs w:val="24"/>
        </w:rPr>
        <w:t xml:space="preserve">Рисунок </w:t>
      </w:r>
      <w:r w:rsidRPr="00B452DD">
        <w:rPr>
          <w:color w:val="000000" w:themeColor="text1"/>
          <w:sz w:val="24"/>
          <w:szCs w:val="24"/>
        </w:rPr>
        <w:fldChar w:fldCharType="begin"/>
      </w:r>
      <w:r w:rsidRPr="00B452DD">
        <w:rPr>
          <w:color w:val="000000" w:themeColor="text1"/>
          <w:sz w:val="24"/>
          <w:szCs w:val="24"/>
        </w:rPr>
        <w:instrText xml:space="preserve"> SEQ Рисунок \* ARABIC </w:instrText>
      </w:r>
      <w:r w:rsidRPr="00B452DD">
        <w:rPr>
          <w:color w:val="000000" w:themeColor="text1"/>
          <w:sz w:val="24"/>
          <w:szCs w:val="24"/>
        </w:rPr>
        <w:fldChar w:fldCharType="separate"/>
      </w:r>
      <w:r w:rsidR="00B9745E">
        <w:rPr>
          <w:noProof/>
          <w:color w:val="000000" w:themeColor="text1"/>
          <w:sz w:val="24"/>
          <w:szCs w:val="24"/>
        </w:rPr>
        <w:t>13</w:t>
      </w:r>
      <w:r w:rsidRPr="00B452DD">
        <w:rPr>
          <w:color w:val="000000" w:themeColor="text1"/>
          <w:sz w:val="24"/>
          <w:szCs w:val="24"/>
        </w:rPr>
        <w:fldChar w:fldCharType="end"/>
      </w:r>
      <w:r w:rsidRPr="00B452DD">
        <w:rPr>
          <w:color w:val="000000" w:themeColor="text1"/>
          <w:sz w:val="24"/>
          <w:szCs w:val="24"/>
        </w:rPr>
        <w:t xml:space="preserve"> – Схемы планируемого размещения объектов централизованного водоснабжения</w:t>
      </w:r>
      <w:r>
        <w:rPr>
          <w:color w:val="000000" w:themeColor="text1"/>
          <w:sz w:val="24"/>
          <w:szCs w:val="24"/>
        </w:rPr>
        <w:t xml:space="preserve"> (мкр. Новый город)</w:t>
      </w:r>
    </w:p>
    <w:p w14:paraId="683942A5" w14:textId="77777777" w:rsidR="00B8327B" w:rsidRDefault="00B8327B" w:rsidP="00B452DD">
      <w:pPr>
        <w:keepNext/>
        <w:jc w:val="center"/>
        <w:sectPr w:rsidR="00B8327B" w:rsidSect="00F05D17">
          <w:pgSz w:w="16838" w:h="11906" w:orient="landscape" w:code="9"/>
          <w:pgMar w:top="1701" w:right="849"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2022473B" w14:textId="7F89E593" w:rsidR="00B452DD" w:rsidRDefault="00B8327B" w:rsidP="00B452DD">
      <w:pPr>
        <w:keepNext/>
        <w:jc w:val="center"/>
      </w:pPr>
      <w:r w:rsidRPr="00B8327B">
        <w:rPr>
          <w:noProof/>
          <w:lang w:eastAsia="ru-RU"/>
        </w:rPr>
        <w:lastRenderedPageBreak/>
        <w:drawing>
          <wp:inline distT="0" distB="0" distL="0" distR="0" wp14:anchorId="3A1ED78A" wp14:editId="2463B681">
            <wp:extent cx="5932805" cy="6566735"/>
            <wp:effectExtent l="0" t="0" r="0"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55581" cy="6591945"/>
                    </a:xfrm>
                    <a:prstGeom prst="rect">
                      <a:avLst/>
                    </a:prstGeom>
                    <a:noFill/>
                    <a:ln>
                      <a:noFill/>
                    </a:ln>
                  </pic:spPr>
                </pic:pic>
              </a:graphicData>
            </a:graphic>
          </wp:inline>
        </w:drawing>
      </w:r>
    </w:p>
    <w:p w14:paraId="511B7FD0" w14:textId="53864F4B" w:rsidR="006F6105" w:rsidRDefault="00B452DD" w:rsidP="00B452DD">
      <w:pPr>
        <w:pStyle w:val="af8"/>
        <w:jc w:val="center"/>
        <w:rPr>
          <w:color w:val="000000" w:themeColor="text1"/>
          <w:sz w:val="24"/>
          <w:szCs w:val="24"/>
        </w:rPr>
      </w:pPr>
      <w:r w:rsidRPr="00B452DD">
        <w:rPr>
          <w:color w:val="000000" w:themeColor="text1"/>
          <w:sz w:val="24"/>
          <w:szCs w:val="24"/>
        </w:rPr>
        <w:t xml:space="preserve">Рисунок </w:t>
      </w:r>
      <w:r w:rsidRPr="00B452DD">
        <w:rPr>
          <w:color w:val="000000" w:themeColor="text1"/>
          <w:sz w:val="24"/>
          <w:szCs w:val="24"/>
        </w:rPr>
        <w:fldChar w:fldCharType="begin"/>
      </w:r>
      <w:r w:rsidRPr="00B452DD">
        <w:rPr>
          <w:color w:val="000000" w:themeColor="text1"/>
          <w:sz w:val="24"/>
          <w:szCs w:val="24"/>
        </w:rPr>
        <w:instrText xml:space="preserve"> SEQ Рисунок \* ARABIC </w:instrText>
      </w:r>
      <w:r w:rsidRPr="00B452DD">
        <w:rPr>
          <w:color w:val="000000" w:themeColor="text1"/>
          <w:sz w:val="24"/>
          <w:szCs w:val="24"/>
        </w:rPr>
        <w:fldChar w:fldCharType="separate"/>
      </w:r>
      <w:r w:rsidR="00B9745E">
        <w:rPr>
          <w:noProof/>
          <w:color w:val="000000" w:themeColor="text1"/>
          <w:sz w:val="24"/>
          <w:szCs w:val="24"/>
        </w:rPr>
        <w:t>14</w:t>
      </w:r>
      <w:r w:rsidRPr="00B452DD">
        <w:rPr>
          <w:color w:val="000000" w:themeColor="text1"/>
          <w:sz w:val="24"/>
          <w:szCs w:val="24"/>
        </w:rPr>
        <w:fldChar w:fldCharType="end"/>
      </w:r>
      <w:r w:rsidRPr="00B452DD">
        <w:rPr>
          <w:color w:val="000000" w:themeColor="text1"/>
          <w:sz w:val="24"/>
          <w:szCs w:val="24"/>
        </w:rPr>
        <w:t xml:space="preserve"> - Схемы планируемого размещения объектов централизованного водоснабжения </w:t>
      </w:r>
      <w:r>
        <w:rPr>
          <w:color w:val="000000" w:themeColor="text1"/>
          <w:sz w:val="24"/>
          <w:szCs w:val="24"/>
        </w:rPr>
        <w:t>(Промзона и п. Надежный)</w:t>
      </w:r>
    </w:p>
    <w:p w14:paraId="212EEDE4" w14:textId="77777777" w:rsidR="00B8327B" w:rsidRPr="00B8327B" w:rsidRDefault="00B8327B" w:rsidP="00B8327B"/>
    <w:p w14:paraId="650FBACA" w14:textId="77777777" w:rsidR="00B8327B" w:rsidRDefault="00B8327B" w:rsidP="00B8327B">
      <w:pPr>
        <w:sectPr w:rsidR="00B8327B" w:rsidSect="00B8327B">
          <w:pgSz w:w="11906" w:h="16838" w:code="9"/>
          <w:pgMar w:top="851" w:right="851"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5F814F79" w14:textId="2EDDDBFE" w:rsidR="00070A7F" w:rsidRPr="00AB6AAE" w:rsidRDefault="00070A7F" w:rsidP="005D1267">
      <w:pPr>
        <w:pStyle w:val="2"/>
      </w:pPr>
      <w:bookmarkStart w:id="243" w:name="_Toc379439710"/>
      <w:bookmarkStart w:id="244" w:name="_Toc111739085"/>
      <w:bookmarkStart w:id="245" w:name="_Toc111739191"/>
      <w:bookmarkStart w:id="246" w:name="_Toc111739393"/>
      <w:bookmarkStart w:id="247" w:name="_Toc111739497"/>
      <w:r w:rsidRPr="00AB6AAE">
        <w:lastRenderedPageBreak/>
        <w:t>Экологические аспекты мероприятий по строительству</w:t>
      </w:r>
      <w:r w:rsidR="005D1267">
        <w:t>,</w:t>
      </w:r>
      <w:r w:rsidRPr="00AB6AAE">
        <w:t xml:space="preserve"> реконструкции</w:t>
      </w:r>
      <w:r w:rsidR="005D1267">
        <w:t xml:space="preserve"> и модернизации</w:t>
      </w:r>
      <w:r w:rsidRPr="00AB6AAE">
        <w:t xml:space="preserve"> объектов централизованной системы водоснабжения</w:t>
      </w:r>
      <w:bookmarkEnd w:id="221"/>
      <w:bookmarkEnd w:id="222"/>
      <w:bookmarkEnd w:id="243"/>
      <w:bookmarkEnd w:id="244"/>
      <w:bookmarkEnd w:id="245"/>
      <w:bookmarkEnd w:id="246"/>
      <w:bookmarkEnd w:id="247"/>
    </w:p>
    <w:p w14:paraId="7ED2B16A" w14:textId="47A56CD8" w:rsidR="00070A7F" w:rsidRPr="00AB6AAE" w:rsidRDefault="00070A7F" w:rsidP="005D1267">
      <w:pPr>
        <w:pStyle w:val="2"/>
        <w:numPr>
          <w:ilvl w:val="2"/>
          <w:numId w:val="3"/>
        </w:numPr>
      </w:pPr>
      <w:bookmarkStart w:id="248" w:name="_Toc369620951"/>
      <w:bookmarkStart w:id="249" w:name="_Toc379439711"/>
      <w:bookmarkStart w:id="250" w:name="_Toc111739086"/>
      <w:bookmarkStart w:id="251" w:name="_Toc111739192"/>
      <w:bookmarkStart w:id="252" w:name="_Toc111739394"/>
      <w:bookmarkStart w:id="253" w:name="_Toc111739498"/>
      <w:r w:rsidRPr="00AB6AAE">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bookmarkEnd w:id="248"/>
      <w:bookmarkEnd w:id="249"/>
      <w:bookmarkEnd w:id="250"/>
      <w:bookmarkEnd w:id="251"/>
      <w:bookmarkEnd w:id="252"/>
      <w:bookmarkEnd w:id="253"/>
    </w:p>
    <w:p w14:paraId="73ED3541" w14:textId="77777777" w:rsidR="00397776" w:rsidRPr="00AB6AAE" w:rsidRDefault="00397776" w:rsidP="00397776">
      <w:pPr>
        <w:spacing w:before="240" w:after="0"/>
        <w:ind w:firstLine="709"/>
        <w:jc w:val="both"/>
        <w:rPr>
          <w:sz w:val="24"/>
          <w:szCs w:val="24"/>
        </w:rPr>
      </w:pPr>
      <w:r w:rsidRPr="00AB6AAE">
        <w:rPr>
          <w:sz w:val="24"/>
          <w:szCs w:val="24"/>
        </w:rPr>
        <w:t xml:space="preserve">Соблюдение природоохранного законодательства является одной из приоритетных задач ООО </w:t>
      </w:r>
      <w:r w:rsidR="009F586B" w:rsidRPr="00AB6AAE">
        <w:rPr>
          <w:sz w:val="24"/>
          <w:szCs w:val="24"/>
        </w:rPr>
        <w:t>«</w:t>
      </w:r>
      <w:r w:rsidRPr="00AB6AAE">
        <w:rPr>
          <w:sz w:val="24"/>
          <w:szCs w:val="24"/>
        </w:rPr>
        <w:t>ПТВС</w:t>
      </w:r>
      <w:r w:rsidR="009F586B" w:rsidRPr="00AB6AAE">
        <w:rPr>
          <w:sz w:val="24"/>
          <w:szCs w:val="24"/>
        </w:rPr>
        <w:t>»</w:t>
      </w:r>
      <w:r w:rsidRPr="00AB6AAE">
        <w:rPr>
          <w:sz w:val="24"/>
          <w:szCs w:val="24"/>
        </w:rPr>
        <w:t xml:space="preserve">. </w:t>
      </w:r>
    </w:p>
    <w:p w14:paraId="6E20E14B" w14:textId="77777777" w:rsidR="004478BA" w:rsidRPr="00AB6AAE" w:rsidRDefault="00397776" w:rsidP="00397776">
      <w:pPr>
        <w:spacing w:after="0"/>
        <w:ind w:firstLine="709"/>
        <w:jc w:val="both"/>
        <w:rPr>
          <w:sz w:val="24"/>
          <w:szCs w:val="24"/>
        </w:rPr>
      </w:pPr>
      <w:r w:rsidRPr="00AB6AAE">
        <w:rPr>
          <w:sz w:val="24"/>
          <w:szCs w:val="24"/>
        </w:rPr>
        <w:t>Осуществляя свою хозяйственную деятельность, предприятие оказывает негативное воздействие на окружающую среду. С целью уменьшения и исчисления платы за негативное воздействие разработана и согласована вся необходимая разрешительная документация, необходимая для ведения деятельности.</w:t>
      </w:r>
    </w:p>
    <w:p w14:paraId="246FD2FF" w14:textId="77777777" w:rsidR="00397776" w:rsidRPr="00AB6AAE" w:rsidRDefault="00397776" w:rsidP="00397776">
      <w:pPr>
        <w:pStyle w:val="1f1"/>
        <w:tabs>
          <w:tab w:val="num" w:pos="1134"/>
        </w:tabs>
        <w:ind w:left="426"/>
        <w:rPr>
          <w:szCs w:val="24"/>
        </w:rPr>
      </w:pPr>
    </w:p>
    <w:p w14:paraId="70FE57A0" w14:textId="73C05E9D" w:rsidR="00070A7F" w:rsidRPr="00AB6AAE" w:rsidRDefault="00070A7F" w:rsidP="005D1267">
      <w:pPr>
        <w:pStyle w:val="2"/>
        <w:numPr>
          <w:ilvl w:val="2"/>
          <w:numId w:val="3"/>
        </w:numPr>
      </w:pPr>
      <w:bookmarkStart w:id="254" w:name="_Toc362607550"/>
      <w:bookmarkStart w:id="255" w:name="_Toc369620952"/>
      <w:bookmarkStart w:id="256" w:name="_Toc379439712"/>
      <w:bookmarkStart w:id="257" w:name="_Toc111739087"/>
      <w:bookmarkStart w:id="258" w:name="_Toc111739193"/>
      <w:bookmarkStart w:id="259" w:name="_Toc111739395"/>
      <w:bookmarkStart w:id="260" w:name="_Toc111739499"/>
      <w:r w:rsidRPr="00AB6AAE">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912A0B">
        <w:t>.</w:t>
      </w:r>
      <w:r w:rsidRPr="00AB6AAE">
        <w:t>)</w:t>
      </w:r>
      <w:bookmarkEnd w:id="254"/>
      <w:bookmarkEnd w:id="255"/>
      <w:bookmarkEnd w:id="256"/>
      <w:bookmarkEnd w:id="257"/>
      <w:bookmarkEnd w:id="258"/>
      <w:bookmarkEnd w:id="259"/>
      <w:bookmarkEnd w:id="260"/>
    </w:p>
    <w:p w14:paraId="687490E8" w14:textId="77777777" w:rsidR="008B3B95" w:rsidRPr="00AB6AAE" w:rsidRDefault="008B3B95" w:rsidP="008B3B95">
      <w:pPr>
        <w:spacing w:before="240" w:after="0"/>
        <w:ind w:firstLine="709"/>
        <w:jc w:val="both"/>
        <w:rPr>
          <w:sz w:val="24"/>
          <w:szCs w:val="24"/>
        </w:rPr>
      </w:pPr>
      <w:r w:rsidRPr="00AB6AAE">
        <w:rPr>
          <w:sz w:val="24"/>
          <w:szCs w:val="24"/>
        </w:rPr>
        <w:t>Для защиты прав населения на гарантированное водоснабжение качественной питьевой водой в достаточном количестве необходимо – кроме указанных выше и предусмотренных проектами и программами развития систем водоснабжения организовать:</w:t>
      </w:r>
    </w:p>
    <w:p w14:paraId="5AE7F0D1" w14:textId="7E60C48C" w:rsidR="008B3B95" w:rsidRPr="00AB6AAE" w:rsidRDefault="00D337BD" w:rsidP="008B3B95">
      <w:pPr>
        <w:tabs>
          <w:tab w:val="num" w:pos="900"/>
        </w:tabs>
        <w:spacing w:after="0"/>
        <w:ind w:firstLine="709"/>
        <w:jc w:val="both"/>
        <w:rPr>
          <w:sz w:val="24"/>
          <w:szCs w:val="24"/>
        </w:rPr>
      </w:pPr>
      <w:r>
        <w:rPr>
          <w:sz w:val="24"/>
          <w:szCs w:val="24"/>
        </w:rPr>
        <w:t>-</w:t>
      </w:r>
      <w:r w:rsidR="008B3B95" w:rsidRPr="00AB6AAE">
        <w:rPr>
          <w:sz w:val="24"/>
          <w:szCs w:val="24"/>
        </w:rPr>
        <w:t>качественную санитарную защиту источников;</w:t>
      </w:r>
    </w:p>
    <w:p w14:paraId="0F0E6848" w14:textId="61612AF0" w:rsidR="008B3B95" w:rsidRPr="00AB6AAE" w:rsidRDefault="00D337BD" w:rsidP="008B3B95">
      <w:pPr>
        <w:tabs>
          <w:tab w:val="num" w:pos="900"/>
        </w:tabs>
        <w:spacing w:after="0"/>
        <w:ind w:firstLine="709"/>
        <w:jc w:val="both"/>
        <w:rPr>
          <w:sz w:val="24"/>
          <w:szCs w:val="24"/>
        </w:rPr>
      </w:pPr>
      <w:r>
        <w:rPr>
          <w:sz w:val="24"/>
          <w:szCs w:val="24"/>
        </w:rPr>
        <w:t>-</w:t>
      </w:r>
      <w:r w:rsidR="008B3B95" w:rsidRPr="00AB6AAE">
        <w:rPr>
          <w:sz w:val="24"/>
          <w:szCs w:val="24"/>
        </w:rPr>
        <w:t>квалифицированную эксплуатацию всех сооружений системы.</w:t>
      </w:r>
    </w:p>
    <w:p w14:paraId="36C34A47" w14:textId="77777777" w:rsidR="008B3B95" w:rsidRPr="00AB6AAE" w:rsidRDefault="008B3B95" w:rsidP="008B3B95">
      <w:pPr>
        <w:spacing w:after="0"/>
        <w:ind w:firstLine="709"/>
        <w:jc w:val="both"/>
        <w:rPr>
          <w:sz w:val="24"/>
          <w:szCs w:val="24"/>
        </w:rPr>
      </w:pPr>
      <w:r w:rsidRPr="00AB6AAE">
        <w:rPr>
          <w:sz w:val="24"/>
          <w:szCs w:val="24"/>
        </w:rPr>
        <w:t>Мероприятий по предотвращению вредного воздействия на окружающую среду при хранении и использовании химический реагентов (хлор и другие) следует проводить согласно установленных правил безопасности.</w:t>
      </w:r>
    </w:p>
    <w:p w14:paraId="7D056180" w14:textId="77777777" w:rsidR="008B3B95" w:rsidRPr="00AB6AAE" w:rsidRDefault="008B3B95" w:rsidP="008B3B95">
      <w:pPr>
        <w:spacing w:after="0"/>
        <w:ind w:firstLine="709"/>
        <w:jc w:val="both"/>
        <w:rPr>
          <w:sz w:val="24"/>
          <w:szCs w:val="24"/>
        </w:rPr>
      </w:pPr>
      <w:r w:rsidRPr="00AB6AAE">
        <w:rPr>
          <w:sz w:val="24"/>
          <w:szCs w:val="24"/>
        </w:rPr>
        <w:t xml:space="preserve">На водоочистной станции применяется электролизная установка для получения гипохлорита натрия, далее насосом дозатором подается для обеззараживания чистой воды. Первичное хлорирование, на сегодняшний день, не применяется. </w:t>
      </w:r>
    </w:p>
    <w:p w14:paraId="527A784A" w14:textId="77777777" w:rsidR="00C932F6" w:rsidRPr="00AB6AAE" w:rsidRDefault="00C932F6" w:rsidP="001C4DB5">
      <w:pPr>
        <w:spacing w:after="0"/>
        <w:ind w:firstLine="709"/>
        <w:jc w:val="both"/>
        <w:rPr>
          <w:sz w:val="24"/>
          <w:szCs w:val="24"/>
        </w:rPr>
        <w:sectPr w:rsidR="00C932F6"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3F659469" w14:textId="77777777" w:rsidR="00347EEB" w:rsidRPr="00AB6AAE" w:rsidRDefault="00347EEB" w:rsidP="005D1267">
      <w:pPr>
        <w:pStyle w:val="2"/>
      </w:pPr>
      <w:bookmarkStart w:id="261" w:name="_Toc111739088"/>
      <w:bookmarkStart w:id="262" w:name="_Toc111739194"/>
      <w:bookmarkStart w:id="263" w:name="_Toc111739396"/>
      <w:bookmarkStart w:id="264" w:name="_Toc111739500"/>
      <w:bookmarkStart w:id="265" w:name="_Toc362607551"/>
      <w:bookmarkStart w:id="266" w:name="_Toc369620953"/>
      <w:bookmarkStart w:id="267" w:name="_Toc379439713"/>
      <w:r w:rsidRPr="00AB6AAE">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261"/>
      <w:bookmarkEnd w:id="262"/>
      <w:bookmarkEnd w:id="263"/>
      <w:bookmarkEnd w:id="264"/>
    </w:p>
    <w:p w14:paraId="61DF169F" w14:textId="7ABA48AB" w:rsidR="00034906" w:rsidRDefault="00034906" w:rsidP="00034906">
      <w:pPr>
        <w:pStyle w:val="2"/>
        <w:numPr>
          <w:ilvl w:val="2"/>
          <w:numId w:val="3"/>
        </w:numPr>
      </w:pPr>
      <w:bookmarkStart w:id="268" w:name="_Toc111739089"/>
      <w:bookmarkStart w:id="269" w:name="_Toc111739195"/>
      <w:bookmarkStart w:id="270" w:name="_Toc111739397"/>
      <w:bookmarkStart w:id="271" w:name="_Toc111739501"/>
      <w:bookmarkEnd w:id="265"/>
      <w:bookmarkEnd w:id="266"/>
      <w:bookmarkEnd w:id="267"/>
      <w:r w:rsidRPr="00034906">
        <w:t>Оценка стоимости основных мероприятий по реализации схем водоснабжения</w:t>
      </w:r>
      <w:bookmarkEnd w:id="268"/>
      <w:bookmarkEnd w:id="269"/>
      <w:bookmarkEnd w:id="270"/>
      <w:bookmarkEnd w:id="271"/>
    </w:p>
    <w:p w14:paraId="07D31A77" w14:textId="77777777" w:rsidR="00724C5C" w:rsidRPr="00724C5C" w:rsidRDefault="00724C5C" w:rsidP="00724C5C">
      <w:pPr>
        <w:pStyle w:val="afffffff4"/>
        <w:spacing w:line="276" w:lineRule="auto"/>
        <w:rPr>
          <w:sz w:val="24"/>
          <w:szCs w:val="24"/>
        </w:rPr>
      </w:pPr>
      <w:r w:rsidRPr="00724C5C">
        <w:rPr>
          <w:sz w:val="24"/>
          <w:szCs w:val="24"/>
        </w:rPr>
        <w:t>Предлагаемые схемой водоснабжения и водоотведения мероприятия структурированы по этапам реализации таким образом, что возможно при ежегодной корректировке схемы водоснабжения, учитывая реальные показатели финансирования и изменения конъюнктуры (стоимость электричества, возможное привлечение инвестиций со стороны, кризисные явления), изменять сроки их выполнения и содержание без ущерба для уже как реализованных этапов, так и перспективных.</w:t>
      </w:r>
    </w:p>
    <w:p w14:paraId="7442B995" w14:textId="77777777" w:rsidR="00724C5C" w:rsidRPr="00724C5C" w:rsidRDefault="00724C5C" w:rsidP="00724C5C">
      <w:pPr>
        <w:spacing w:after="0"/>
        <w:ind w:firstLine="709"/>
        <w:jc w:val="both"/>
        <w:rPr>
          <w:rFonts w:ascii="Liberation Serif" w:hAnsi="Liberation Serif" w:cs="Liberation Serif"/>
          <w:sz w:val="24"/>
          <w:szCs w:val="24"/>
        </w:rPr>
      </w:pPr>
      <w:r w:rsidRPr="00724C5C">
        <w:rPr>
          <w:rFonts w:ascii="Liberation Serif" w:hAnsi="Liberation Serif" w:cs="Liberation Serif"/>
          <w:sz w:val="24"/>
          <w:szCs w:val="24"/>
        </w:rPr>
        <w:t>Оценка объемов капитальных вложений (стоимости) в строительство, реконструкцию и модернизацию объектов централизованных систем водоснабжения произведена в соответствии со следующими нормативными правовыми актами:</w:t>
      </w:r>
    </w:p>
    <w:p w14:paraId="3ED67E8B" w14:textId="77777777" w:rsidR="00724C5C" w:rsidRPr="00724C5C" w:rsidRDefault="00724C5C" w:rsidP="00CC39BD">
      <w:pPr>
        <w:numPr>
          <w:ilvl w:val="0"/>
          <w:numId w:val="91"/>
        </w:numPr>
        <w:tabs>
          <w:tab w:val="left" w:pos="993"/>
        </w:tabs>
        <w:spacing w:after="0"/>
        <w:ind w:left="0" w:firstLine="709"/>
        <w:jc w:val="both"/>
        <w:rPr>
          <w:rFonts w:ascii="Liberation Serif" w:hAnsi="Liberation Serif" w:cs="Liberation Serif"/>
          <w:sz w:val="24"/>
          <w:szCs w:val="24"/>
        </w:rPr>
      </w:pPr>
      <w:r w:rsidRPr="00724C5C">
        <w:rPr>
          <w:rFonts w:ascii="Liberation Serif" w:hAnsi="Liberation Serif" w:cs="Liberation Serif"/>
          <w:sz w:val="24"/>
          <w:szCs w:val="24"/>
        </w:rPr>
        <w:t>Методика разработки и применения укрупненных нормативов цены строительства, а также порядка их утверждения, утвержденная Приказом Министерства строительства и жилищно-коммунального хозяйства Российской Федерации от 29.05.2019 № 314/пр;</w:t>
      </w:r>
    </w:p>
    <w:p w14:paraId="45C16640" w14:textId="77777777" w:rsidR="00724C5C" w:rsidRPr="00724C5C" w:rsidRDefault="00724C5C" w:rsidP="00CC39BD">
      <w:pPr>
        <w:numPr>
          <w:ilvl w:val="0"/>
          <w:numId w:val="91"/>
        </w:numPr>
        <w:tabs>
          <w:tab w:val="left" w:pos="993"/>
        </w:tabs>
        <w:spacing w:after="0"/>
        <w:ind w:left="0" w:firstLine="709"/>
        <w:jc w:val="both"/>
        <w:rPr>
          <w:rFonts w:ascii="Liberation Serif" w:hAnsi="Liberation Serif" w:cs="Liberation Serif"/>
          <w:sz w:val="24"/>
          <w:szCs w:val="24"/>
        </w:rPr>
      </w:pPr>
      <w:r w:rsidRPr="00724C5C">
        <w:rPr>
          <w:rFonts w:ascii="Liberation Serif" w:hAnsi="Liberation Serif" w:cs="Liberation Serif"/>
          <w:sz w:val="24"/>
          <w:szCs w:val="24"/>
        </w:rPr>
        <w:t>Сборник укрупненных нормативов цены строительства «НЦС 81-02-14-2022. Наружные сети водоснабжения и канализации», утвержденный Приказом Министерства строительства и жилищно-коммунального хозяйства Российской Федерации от 28.03.2022 № 203/пр (далее – НЦС 81-02-14-2022);</w:t>
      </w:r>
    </w:p>
    <w:p w14:paraId="277C713B" w14:textId="77777777" w:rsidR="00724C5C" w:rsidRPr="00724C5C" w:rsidRDefault="00724C5C" w:rsidP="00CC39BD">
      <w:pPr>
        <w:numPr>
          <w:ilvl w:val="0"/>
          <w:numId w:val="91"/>
        </w:numPr>
        <w:tabs>
          <w:tab w:val="left" w:pos="993"/>
        </w:tabs>
        <w:spacing w:after="0"/>
        <w:ind w:left="0" w:firstLine="709"/>
        <w:jc w:val="both"/>
        <w:rPr>
          <w:rFonts w:ascii="Liberation Serif" w:hAnsi="Liberation Serif" w:cs="Liberation Serif"/>
          <w:sz w:val="24"/>
          <w:szCs w:val="24"/>
        </w:rPr>
      </w:pPr>
      <w:r w:rsidRPr="00724C5C">
        <w:rPr>
          <w:rFonts w:ascii="Liberation Serif" w:hAnsi="Liberation Serif" w:cs="Liberation Serif"/>
          <w:sz w:val="24"/>
          <w:szCs w:val="24"/>
        </w:rPr>
        <w:t>Сборник укрупненных нормативов цены строительства «НЦС 81-02-19-2022. Здания и сооружения городской инфраструктуры», утвержденный Приказом Министерства строительства и жилищно-коммунального хозяйства Российской Федерации от 29.03.2022 № 217/пр (далее – НЦС 81-02-19-2022).</w:t>
      </w:r>
    </w:p>
    <w:p w14:paraId="36FB5EB4" w14:textId="403294FB" w:rsidR="00347EEB" w:rsidRDefault="00724C5C" w:rsidP="00724C5C">
      <w:pPr>
        <w:pStyle w:val="afffffff4"/>
        <w:spacing w:line="276" w:lineRule="auto"/>
        <w:rPr>
          <w:sz w:val="24"/>
          <w:szCs w:val="24"/>
        </w:rPr>
      </w:pPr>
      <w:r>
        <w:rPr>
          <w:sz w:val="24"/>
          <w:szCs w:val="24"/>
        </w:rPr>
        <w:t xml:space="preserve">Оценка </w:t>
      </w:r>
      <w:r w:rsidRPr="00724C5C">
        <w:rPr>
          <w:sz w:val="24"/>
          <w:szCs w:val="24"/>
        </w:rPr>
        <w:t xml:space="preserve">величины необходимых капитальных вложений в строительство, реконструкцию и модернизацию объектов централизованных систем водоснабжения </w:t>
      </w:r>
      <w:r w:rsidR="00347EEB" w:rsidRPr="00034906">
        <w:rPr>
          <w:sz w:val="24"/>
          <w:szCs w:val="24"/>
        </w:rPr>
        <w:t xml:space="preserve">в таблице </w:t>
      </w:r>
      <w:r w:rsidR="00D337BD" w:rsidRPr="00034906">
        <w:rPr>
          <w:sz w:val="24"/>
          <w:szCs w:val="24"/>
        </w:rPr>
        <w:t>3</w:t>
      </w:r>
      <w:r w:rsidR="00034906">
        <w:rPr>
          <w:sz w:val="24"/>
          <w:szCs w:val="24"/>
        </w:rPr>
        <w:t>6</w:t>
      </w:r>
      <w:r w:rsidR="00347EEB" w:rsidRPr="00034906">
        <w:rPr>
          <w:sz w:val="24"/>
          <w:szCs w:val="24"/>
        </w:rPr>
        <w:t>.</w:t>
      </w:r>
    </w:p>
    <w:p w14:paraId="742027C7" w14:textId="10A2F93A" w:rsidR="00724C5C" w:rsidRDefault="00724C5C" w:rsidP="00034906">
      <w:pPr>
        <w:pStyle w:val="afffffff4"/>
        <w:spacing w:line="276" w:lineRule="auto"/>
        <w:rPr>
          <w:sz w:val="24"/>
          <w:szCs w:val="24"/>
        </w:rPr>
      </w:pPr>
    </w:p>
    <w:p w14:paraId="23385BAD" w14:textId="77777777" w:rsidR="00724C5C" w:rsidRDefault="00724C5C" w:rsidP="00034906">
      <w:pPr>
        <w:pStyle w:val="afffffff4"/>
        <w:spacing w:line="276" w:lineRule="auto"/>
        <w:rPr>
          <w:sz w:val="24"/>
          <w:szCs w:val="24"/>
        </w:rPr>
        <w:sectPr w:rsidR="00724C5C" w:rsidSect="00724C5C">
          <w:pgSz w:w="11906" w:h="16838" w:code="9"/>
          <w:pgMar w:top="851" w:right="851" w:bottom="170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1DE9A4D" w14:textId="6490F71E" w:rsidR="00070A7F" w:rsidRDefault="00070A7F" w:rsidP="008051E4">
      <w:pPr>
        <w:pStyle w:val="afffb"/>
        <w:spacing w:after="0"/>
        <w:jc w:val="left"/>
        <w:rPr>
          <w:b/>
          <w:color w:val="auto"/>
        </w:rPr>
      </w:pPr>
      <w:r w:rsidRPr="00AB6AAE">
        <w:rPr>
          <w:b/>
          <w:color w:val="auto"/>
        </w:rPr>
        <w:lastRenderedPageBreak/>
        <w:t xml:space="preserve">Таблица </w:t>
      </w:r>
      <w:r w:rsidR="00E50445" w:rsidRPr="00AB6AAE">
        <w:rPr>
          <w:b/>
          <w:color w:val="auto"/>
        </w:rPr>
        <w:fldChar w:fldCharType="begin"/>
      </w:r>
      <w:r w:rsidR="006C1533" w:rsidRPr="00AB6AAE">
        <w:rPr>
          <w:b/>
          <w:color w:val="auto"/>
        </w:rPr>
        <w:instrText xml:space="preserve"> SEQ Таблица \* ARABIC </w:instrText>
      </w:r>
      <w:r w:rsidR="00E50445" w:rsidRPr="00AB6AAE">
        <w:rPr>
          <w:b/>
          <w:color w:val="auto"/>
        </w:rPr>
        <w:fldChar w:fldCharType="separate"/>
      </w:r>
      <w:r w:rsidR="00B9745E">
        <w:rPr>
          <w:b/>
          <w:noProof/>
          <w:color w:val="auto"/>
        </w:rPr>
        <w:t>36</w:t>
      </w:r>
      <w:r w:rsidR="00E50445" w:rsidRPr="00AB6AAE">
        <w:rPr>
          <w:b/>
          <w:color w:val="auto"/>
        </w:rPr>
        <w:fldChar w:fldCharType="end"/>
      </w:r>
      <w:r w:rsidRPr="00AB6AAE">
        <w:rPr>
          <w:b/>
          <w:color w:val="auto"/>
        </w:rPr>
        <w:t xml:space="preserve"> </w:t>
      </w:r>
      <w:r w:rsidR="00F51919" w:rsidRPr="00AB6AAE">
        <w:rPr>
          <w:b/>
          <w:color w:val="auto"/>
        </w:rPr>
        <w:t>Оценка объемов капитальных вложений</w:t>
      </w:r>
      <w:r w:rsidR="00B26597">
        <w:rPr>
          <w:b/>
          <w:color w:val="auto"/>
        </w:rPr>
        <w:t xml:space="preserve"> в систему водоснабжения МО «Город Удачный»</w:t>
      </w:r>
      <w:r w:rsidR="00F51919" w:rsidRPr="00AB6AAE">
        <w:rPr>
          <w:b/>
          <w:color w:val="auto"/>
        </w:rPr>
        <w:t>, тыс. руб.</w:t>
      </w:r>
    </w:p>
    <w:tbl>
      <w:tblPr>
        <w:tblW w:w="5000" w:type="pct"/>
        <w:jc w:val="center"/>
        <w:tblLook w:val="04A0" w:firstRow="1" w:lastRow="0" w:firstColumn="1" w:lastColumn="0" w:noHBand="0" w:noVBand="1"/>
      </w:tblPr>
      <w:tblGrid>
        <w:gridCol w:w="2300"/>
        <w:gridCol w:w="2363"/>
        <w:gridCol w:w="1034"/>
        <w:gridCol w:w="1227"/>
        <w:gridCol w:w="1223"/>
        <w:gridCol w:w="1223"/>
        <w:gridCol w:w="1223"/>
        <w:gridCol w:w="1223"/>
        <w:gridCol w:w="1227"/>
        <w:gridCol w:w="1235"/>
      </w:tblGrid>
      <w:tr w:rsidR="00CE176E" w:rsidRPr="00CE176E" w14:paraId="1BB0FC50" w14:textId="77777777" w:rsidTr="00363859">
        <w:trPr>
          <w:trHeight w:val="20"/>
          <w:tblHeader/>
          <w:jc w:val="center"/>
        </w:trPr>
        <w:tc>
          <w:tcPr>
            <w:tcW w:w="8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203D5A" w14:textId="77777777" w:rsidR="00CE176E" w:rsidRPr="00CE176E" w:rsidRDefault="00CE176E" w:rsidP="00CE176E">
            <w:pPr>
              <w:spacing w:after="0" w:line="240" w:lineRule="auto"/>
              <w:jc w:val="center"/>
              <w:rPr>
                <w:color w:val="000000"/>
                <w:sz w:val="20"/>
                <w:szCs w:val="20"/>
                <w:lang w:eastAsia="ru-RU"/>
              </w:rPr>
            </w:pPr>
            <w:bookmarkStart w:id="272" w:name="_Toc381032468"/>
            <w:bookmarkStart w:id="273" w:name="_Toc400122644"/>
            <w:r w:rsidRPr="00CE176E">
              <w:rPr>
                <w:color w:val="000000"/>
                <w:sz w:val="20"/>
                <w:szCs w:val="20"/>
                <w:lang w:eastAsia="ru-RU"/>
              </w:rPr>
              <w:t>№ п/п</w:t>
            </w:r>
          </w:p>
        </w:tc>
        <w:tc>
          <w:tcPr>
            <w:tcW w:w="8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DEA958"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Наименование мероприятий</w:t>
            </w:r>
          </w:p>
        </w:tc>
        <w:tc>
          <w:tcPr>
            <w:tcW w:w="3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13745B"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В ценах 2022 г.</w:t>
            </w:r>
          </w:p>
        </w:tc>
        <w:tc>
          <w:tcPr>
            <w:tcW w:w="3002" w:type="pct"/>
            <w:gridSpan w:val="7"/>
            <w:tcBorders>
              <w:top w:val="single" w:sz="4" w:space="0" w:color="auto"/>
              <w:left w:val="nil"/>
              <w:bottom w:val="single" w:sz="4" w:space="0" w:color="auto"/>
              <w:right w:val="single" w:sz="4" w:space="0" w:color="auto"/>
            </w:tcBorders>
            <w:shd w:val="clear" w:color="auto" w:fill="auto"/>
            <w:noWrap/>
            <w:vAlign w:val="center"/>
            <w:hideMark/>
          </w:tcPr>
          <w:p w14:paraId="0363834E"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Расходы на реализацию мероприятий в прогнозных ценах, тыс.руб. (без НДС)</w:t>
            </w:r>
          </w:p>
        </w:tc>
      </w:tr>
      <w:tr w:rsidR="00CE176E" w:rsidRPr="00CE176E" w14:paraId="314BC38F" w14:textId="77777777" w:rsidTr="00363859">
        <w:trPr>
          <w:trHeight w:val="20"/>
          <w:tblHeader/>
          <w:jc w:val="center"/>
        </w:trPr>
        <w:tc>
          <w:tcPr>
            <w:tcW w:w="805" w:type="pct"/>
            <w:vMerge/>
            <w:tcBorders>
              <w:top w:val="single" w:sz="4" w:space="0" w:color="auto"/>
              <w:left w:val="single" w:sz="4" w:space="0" w:color="auto"/>
              <w:bottom w:val="single" w:sz="4" w:space="0" w:color="auto"/>
              <w:right w:val="single" w:sz="4" w:space="0" w:color="auto"/>
            </w:tcBorders>
            <w:vAlign w:val="center"/>
            <w:hideMark/>
          </w:tcPr>
          <w:p w14:paraId="6FCC4CA5" w14:textId="77777777" w:rsidR="00CE176E" w:rsidRPr="00CE176E" w:rsidRDefault="00CE176E" w:rsidP="00CE176E">
            <w:pPr>
              <w:spacing w:after="0" w:line="240" w:lineRule="auto"/>
              <w:rPr>
                <w:color w:val="000000"/>
                <w:sz w:val="20"/>
                <w:szCs w:val="20"/>
                <w:lang w:eastAsia="ru-RU"/>
              </w:rPr>
            </w:pPr>
          </w:p>
        </w:tc>
        <w:tc>
          <w:tcPr>
            <w:tcW w:w="832" w:type="pct"/>
            <w:vMerge/>
            <w:tcBorders>
              <w:top w:val="single" w:sz="4" w:space="0" w:color="auto"/>
              <w:left w:val="single" w:sz="4" w:space="0" w:color="auto"/>
              <w:bottom w:val="single" w:sz="4" w:space="0" w:color="auto"/>
              <w:right w:val="single" w:sz="4" w:space="0" w:color="auto"/>
            </w:tcBorders>
            <w:vAlign w:val="center"/>
            <w:hideMark/>
          </w:tcPr>
          <w:p w14:paraId="0BA55001" w14:textId="77777777" w:rsidR="00CE176E" w:rsidRPr="00CE176E" w:rsidRDefault="00CE176E" w:rsidP="00CE176E">
            <w:pPr>
              <w:spacing w:after="0" w:line="240" w:lineRule="auto"/>
              <w:rPr>
                <w:color w:val="000000"/>
                <w:sz w:val="20"/>
                <w:szCs w:val="20"/>
                <w:lang w:eastAsia="ru-RU"/>
              </w:rPr>
            </w:pPr>
          </w:p>
        </w:tc>
        <w:tc>
          <w:tcPr>
            <w:tcW w:w="361" w:type="pct"/>
            <w:vMerge/>
            <w:tcBorders>
              <w:top w:val="single" w:sz="4" w:space="0" w:color="auto"/>
              <w:left w:val="single" w:sz="4" w:space="0" w:color="auto"/>
              <w:bottom w:val="single" w:sz="4" w:space="0" w:color="auto"/>
              <w:right w:val="single" w:sz="4" w:space="0" w:color="auto"/>
            </w:tcBorders>
            <w:vAlign w:val="center"/>
            <w:hideMark/>
          </w:tcPr>
          <w:p w14:paraId="5FFAE5CB" w14:textId="77777777" w:rsidR="00CE176E" w:rsidRPr="00CE176E" w:rsidRDefault="00CE176E" w:rsidP="00CE176E">
            <w:pPr>
              <w:spacing w:after="0" w:line="240" w:lineRule="auto"/>
              <w:rPr>
                <w:color w:val="000000"/>
                <w:sz w:val="20"/>
                <w:szCs w:val="20"/>
                <w:lang w:eastAsia="ru-RU"/>
              </w:rPr>
            </w:pPr>
          </w:p>
        </w:tc>
        <w:tc>
          <w:tcPr>
            <w:tcW w:w="429" w:type="pct"/>
            <w:tcBorders>
              <w:top w:val="nil"/>
              <w:left w:val="nil"/>
              <w:bottom w:val="single" w:sz="4" w:space="0" w:color="auto"/>
              <w:right w:val="single" w:sz="4" w:space="0" w:color="auto"/>
            </w:tcBorders>
            <w:shd w:val="clear" w:color="auto" w:fill="auto"/>
            <w:vAlign w:val="center"/>
            <w:hideMark/>
          </w:tcPr>
          <w:p w14:paraId="374E75C3" w14:textId="6A2163F3"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2023</w:t>
            </w:r>
            <w:r>
              <w:rPr>
                <w:color w:val="000000"/>
                <w:sz w:val="20"/>
                <w:szCs w:val="20"/>
                <w:lang w:eastAsia="ru-RU"/>
              </w:rPr>
              <w:t>г.</w:t>
            </w:r>
          </w:p>
        </w:tc>
        <w:tc>
          <w:tcPr>
            <w:tcW w:w="428" w:type="pct"/>
            <w:tcBorders>
              <w:top w:val="nil"/>
              <w:left w:val="nil"/>
              <w:bottom w:val="single" w:sz="4" w:space="0" w:color="auto"/>
              <w:right w:val="single" w:sz="4" w:space="0" w:color="auto"/>
            </w:tcBorders>
            <w:shd w:val="clear" w:color="auto" w:fill="auto"/>
            <w:vAlign w:val="center"/>
            <w:hideMark/>
          </w:tcPr>
          <w:p w14:paraId="58088B96" w14:textId="27F46AAE"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2024</w:t>
            </w:r>
            <w:r>
              <w:rPr>
                <w:color w:val="000000"/>
                <w:sz w:val="20"/>
                <w:szCs w:val="20"/>
                <w:lang w:eastAsia="ru-RU"/>
              </w:rPr>
              <w:t>г.</w:t>
            </w:r>
          </w:p>
        </w:tc>
        <w:tc>
          <w:tcPr>
            <w:tcW w:w="428" w:type="pct"/>
            <w:tcBorders>
              <w:top w:val="nil"/>
              <w:left w:val="nil"/>
              <w:bottom w:val="single" w:sz="4" w:space="0" w:color="auto"/>
              <w:right w:val="single" w:sz="4" w:space="0" w:color="auto"/>
            </w:tcBorders>
            <w:shd w:val="clear" w:color="auto" w:fill="auto"/>
            <w:vAlign w:val="center"/>
            <w:hideMark/>
          </w:tcPr>
          <w:p w14:paraId="5ADFD9D9" w14:textId="2117F61F"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2025</w:t>
            </w:r>
            <w:r>
              <w:rPr>
                <w:color w:val="000000"/>
                <w:sz w:val="20"/>
                <w:szCs w:val="20"/>
                <w:lang w:eastAsia="ru-RU"/>
              </w:rPr>
              <w:t>г.</w:t>
            </w:r>
          </w:p>
        </w:tc>
        <w:tc>
          <w:tcPr>
            <w:tcW w:w="428" w:type="pct"/>
            <w:tcBorders>
              <w:top w:val="nil"/>
              <w:left w:val="nil"/>
              <w:bottom w:val="single" w:sz="4" w:space="0" w:color="auto"/>
              <w:right w:val="single" w:sz="4" w:space="0" w:color="auto"/>
            </w:tcBorders>
            <w:shd w:val="clear" w:color="auto" w:fill="auto"/>
            <w:vAlign w:val="center"/>
            <w:hideMark/>
          </w:tcPr>
          <w:p w14:paraId="58B54A4C" w14:textId="3A759C83"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2026</w:t>
            </w:r>
            <w:r>
              <w:rPr>
                <w:color w:val="000000"/>
                <w:sz w:val="20"/>
                <w:szCs w:val="20"/>
                <w:lang w:eastAsia="ru-RU"/>
              </w:rPr>
              <w:t>г.</w:t>
            </w:r>
          </w:p>
        </w:tc>
        <w:tc>
          <w:tcPr>
            <w:tcW w:w="428" w:type="pct"/>
            <w:tcBorders>
              <w:top w:val="nil"/>
              <w:left w:val="nil"/>
              <w:bottom w:val="single" w:sz="4" w:space="0" w:color="auto"/>
              <w:right w:val="single" w:sz="4" w:space="0" w:color="auto"/>
            </w:tcBorders>
            <w:shd w:val="clear" w:color="auto" w:fill="auto"/>
            <w:vAlign w:val="center"/>
            <w:hideMark/>
          </w:tcPr>
          <w:p w14:paraId="3DF0381A" w14:textId="67928E6A"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2027</w:t>
            </w:r>
            <w:r>
              <w:rPr>
                <w:color w:val="000000"/>
                <w:sz w:val="20"/>
                <w:szCs w:val="20"/>
                <w:lang w:eastAsia="ru-RU"/>
              </w:rPr>
              <w:t>г.</w:t>
            </w:r>
          </w:p>
        </w:tc>
        <w:tc>
          <w:tcPr>
            <w:tcW w:w="429" w:type="pct"/>
            <w:tcBorders>
              <w:top w:val="nil"/>
              <w:left w:val="nil"/>
              <w:bottom w:val="single" w:sz="4" w:space="0" w:color="auto"/>
              <w:right w:val="single" w:sz="4" w:space="0" w:color="auto"/>
            </w:tcBorders>
            <w:shd w:val="clear" w:color="auto" w:fill="auto"/>
            <w:vAlign w:val="center"/>
            <w:hideMark/>
          </w:tcPr>
          <w:p w14:paraId="43A505E7" w14:textId="5D5637BA"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2028-2032</w:t>
            </w:r>
            <w:r>
              <w:rPr>
                <w:color w:val="000000"/>
                <w:sz w:val="20"/>
                <w:szCs w:val="20"/>
                <w:lang w:eastAsia="ru-RU"/>
              </w:rPr>
              <w:t>гг.</w:t>
            </w:r>
          </w:p>
        </w:tc>
        <w:tc>
          <w:tcPr>
            <w:tcW w:w="430" w:type="pct"/>
            <w:tcBorders>
              <w:top w:val="nil"/>
              <w:left w:val="nil"/>
              <w:bottom w:val="single" w:sz="4" w:space="0" w:color="auto"/>
              <w:right w:val="single" w:sz="4" w:space="0" w:color="auto"/>
            </w:tcBorders>
            <w:shd w:val="clear" w:color="auto" w:fill="auto"/>
            <w:vAlign w:val="center"/>
            <w:hideMark/>
          </w:tcPr>
          <w:p w14:paraId="2CE03B32" w14:textId="576B088E"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2033-2037</w:t>
            </w:r>
            <w:r>
              <w:rPr>
                <w:color w:val="000000"/>
                <w:sz w:val="20"/>
                <w:szCs w:val="20"/>
                <w:lang w:eastAsia="ru-RU"/>
              </w:rPr>
              <w:t>гг.</w:t>
            </w:r>
          </w:p>
        </w:tc>
      </w:tr>
      <w:tr w:rsidR="00CE176E" w:rsidRPr="00CE176E" w14:paraId="12BA3D0F" w14:textId="77777777" w:rsidTr="00363859">
        <w:trPr>
          <w:trHeight w:val="20"/>
          <w:tblHeader/>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429A08FC"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1</w:t>
            </w:r>
          </w:p>
        </w:tc>
        <w:tc>
          <w:tcPr>
            <w:tcW w:w="832" w:type="pct"/>
            <w:tcBorders>
              <w:top w:val="nil"/>
              <w:left w:val="nil"/>
              <w:bottom w:val="single" w:sz="4" w:space="0" w:color="auto"/>
              <w:right w:val="single" w:sz="4" w:space="0" w:color="auto"/>
            </w:tcBorders>
            <w:shd w:val="clear" w:color="auto" w:fill="auto"/>
            <w:noWrap/>
            <w:vAlign w:val="center"/>
            <w:hideMark/>
          </w:tcPr>
          <w:p w14:paraId="2A5782B1"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2</w:t>
            </w:r>
          </w:p>
        </w:tc>
        <w:tc>
          <w:tcPr>
            <w:tcW w:w="361" w:type="pct"/>
            <w:tcBorders>
              <w:top w:val="nil"/>
              <w:left w:val="nil"/>
              <w:bottom w:val="single" w:sz="4" w:space="0" w:color="auto"/>
              <w:right w:val="single" w:sz="4" w:space="0" w:color="auto"/>
            </w:tcBorders>
            <w:shd w:val="clear" w:color="auto" w:fill="auto"/>
            <w:noWrap/>
            <w:vAlign w:val="center"/>
            <w:hideMark/>
          </w:tcPr>
          <w:p w14:paraId="7A3D7D4A"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3</w:t>
            </w:r>
          </w:p>
        </w:tc>
        <w:tc>
          <w:tcPr>
            <w:tcW w:w="429" w:type="pct"/>
            <w:tcBorders>
              <w:top w:val="nil"/>
              <w:left w:val="nil"/>
              <w:bottom w:val="single" w:sz="4" w:space="0" w:color="auto"/>
              <w:right w:val="single" w:sz="4" w:space="0" w:color="auto"/>
            </w:tcBorders>
            <w:shd w:val="clear" w:color="auto" w:fill="auto"/>
            <w:noWrap/>
            <w:vAlign w:val="center"/>
            <w:hideMark/>
          </w:tcPr>
          <w:p w14:paraId="23FC7A8B"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4</w:t>
            </w:r>
          </w:p>
        </w:tc>
        <w:tc>
          <w:tcPr>
            <w:tcW w:w="428" w:type="pct"/>
            <w:tcBorders>
              <w:top w:val="nil"/>
              <w:left w:val="nil"/>
              <w:bottom w:val="single" w:sz="4" w:space="0" w:color="auto"/>
              <w:right w:val="single" w:sz="4" w:space="0" w:color="auto"/>
            </w:tcBorders>
            <w:shd w:val="clear" w:color="auto" w:fill="auto"/>
            <w:noWrap/>
            <w:vAlign w:val="center"/>
            <w:hideMark/>
          </w:tcPr>
          <w:p w14:paraId="27F5E750"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5</w:t>
            </w:r>
          </w:p>
        </w:tc>
        <w:tc>
          <w:tcPr>
            <w:tcW w:w="428" w:type="pct"/>
            <w:tcBorders>
              <w:top w:val="nil"/>
              <w:left w:val="nil"/>
              <w:bottom w:val="single" w:sz="4" w:space="0" w:color="auto"/>
              <w:right w:val="single" w:sz="4" w:space="0" w:color="auto"/>
            </w:tcBorders>
            <w:shd w:val="clear" w:color="auto" w:fill="auto"/>
            <w:noWrap/>
            <w:vAlign w:val="center"/>
            <w:hideMark/>
          </w:tcPr>
          <w:p w14:paraId="1FB7A01C"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6</w:t>
            </w:r>
          </w:p>
        </w:tc>
        <w:tc>
          <w:tcPr>
            <w:tcW w:w="428" w:type="pct"/>
            <w:tcBorders>
              <w:top w:val="nil"/>
              <w:left w:val="nil"/>
              <w:bottom w:val="single" w:sz="4" w:space="0" w:color="auto"/>
              <w:right w:val="single" w:sz="4" w:space="0" w:color="auto"/>
            </w:tcBorders>
            <w:shd w:val="clear" w:color="auto" w:fill="auto"/>
            <w:noWrap/>
            <w:vAlign w:val="center"/>
            <w:hideMark/>
          </w:tcPr>
          <w:p w14:paraId="628626EA"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7</w:t>
            </w:r>
          </w:p>
        </w:tc>
        <w:tc>
          <w:tcPr>
            <w:tcW w:w="428" w:type="pct"/>
            <w:tcBorders>
              <w:top w:val="nil"/>
              <w:left w:val="nil"/>
              <w:bottom w:val="single" w:sz="4" w:space="0" w:color="auto"/>
              <w:right w:val="single" w:sz="4" w:space="0" w:color="auto"/>
            </w:tcBorders>
            <w:shd w:val="clear" w:color="auto" w:fill="auto"/>
            <w:noWrap/>
            <w:vAlign w:val="center"/>
            <w:hideMark/>
          </w:tcPr>
          <w:p w14:paraId="4F8FC98E"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8</w:t>
            </w:r>
          </w:p>
        </w:tc>
        <w:tc>
          <w:tcPr>
            <w:tcW w:w="429" w:type="pct"/>
            <w:tcBorders>
              <w:top w:val="nil"/>
              <w:left w:val="nil"/>
              <w:bottom w:val="single" w:sz="4" w:space="0" w:color="auto"/>
              <w:right w:val="single" w:sz="4" w:space="0" w:color="auto"/>
            </w:tcBorders>
            <w:shd w:val="clear" w:color="auto" w:fill="auto"/>
            <w:noWrap/>
            <w:vAlign w:val="center"/>
            <w:hideMark/>
          </w:tcPr>
          <w:p w14:paraId="5A3431AA"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9</w:t>
            </w:r>
          </w:p>
        </w:tc>
        <w:tc>
          <w:tcPr>
            <w:tcW w:w="430" w:type="pct"/>
            <w:tcBorders>
              <w:top w:val="nil"/>
              <w:left w:val="nil"/>
              <w:bottom w:val="single" w:sz="4" w:space="0" w:color="auto"/>
              <w:right w:val="single" w:sz="4" w:space="0" w:color="auto"/>
            </w:tcBorders>
            <w:shd w:val="clear" w:color="auto" w:fill="auto"/>
            <w:noWrap/>
            <w:vAlign w:val="center"/>
            <w:hideMark/>
          </w:tcPr>
          <w:p w14:paraId="1F6221DF"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10</w:t>
            </w:r>
          </w:p>
        </w:tc>
      </w:tr>
      <w:tr w:rsidR="00CE176E" w:rsidRPr="00CE176E" w14:paraId="5EBBBA09"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DC52226" w14:textId="77777777" w:rsidR="00CE176E" w:rsidRPr="00CE176E" w:rsidRDefault="00CE176E" w:rsidP="00CE176E">
            <w:pPr>
              <w:spacing w:after="0" w:line="240" w:lineRule="auto"/>
              <w:rPr>
                <w:b/>
                <w:bCs/>
                <w:color w:val="000000"/>
                <w:sz w:val="20"/>
                <w:szCs w:val="20"/>
                <w:lang w:eastAsia="ru-RU"/>
              </w:rPr>
            </w:pPr>
            <w:r w:rsidRPr="00CE176E">
              <w:rPr>
                <w:b/>
                <w:bCs/>
                <w:color w:val="000000"/>
                <w:sz w:val="20"/>
                <w:szCs w:val="20"/>
                <w:lang w:eastAsia="ru-RU"/>
              </w:rPr>
              <w:t>Группа 1. Строительство, реконструкция или модернизация объектов ЦС водоснабжения в целях подключения объектов капитального строительства с указанием объектов  водоснабжения, строительство которых финансируется за счет платы за подключение, точек подключения, количества и нагрузки новых подключенных объектов</w:t>
            </w:r>
          </w:p>
        </w:tc>
      </w:tr>
      <w:tr w:rsidR="00CE176E" w:rsidRPr="00CE176E" w14:paraId="4AECF00F"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CC7E1"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1.1. Строительство новых сетей водоснабжения в целях подключения потребителей</w:t>
            </w:r>
          </w:p>
        </w:tc>
      </w:tr>
      <w:tr w:rsidR="00CE176E" w:rsidRPr="00CE176E" w14:paraId="2409AA63"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7EC249CF" w14:textId="77777777" w:rsidR="00CE176E" w:rsidRPr="00CE176E" w:rsidRDefault="00CE176E" w:rsidP="00CE176E">
            <w:pPr>
              <w:spacing w:after="0" w:line="240" w:lineRule="auto"/>
              <w:rPr>
                <w:sz w:val="20"/>
                <w:szCs w:val="20"/>
                <w:lang w:eastAsia="ru-RU"/>
              </w:rPr>
            </w:pPr>
            <w:r w:rsidRPr="00CE176E">
              <w:rPr>
                <w:sz w:val="20"/>
                <w:szCs w:val="20"/>
                <w:lang w:eastAsia="ru-RU"/>
              </w:rPr>
              <w:t>1.1.1</w:t>
            </w:r>
          </w:p>
        </w:tc>
        <w:tc>
          <w:tcPr>
            <w:tcW w:w="832" w:type="pct"/>
            <w:tcBorders>
              <w:top w:val="nil"/>
              <w:left w:val="nil"/>
              <w:bottom w:val="single" w:sz="4" w:space="0" w:color="auto"/>
              <w:right w:val="single" w:sz="4" w:space="0" w:color="auto"/>
            </w:tcBorders>
            <w:shd w:val="clear" w:color="auto" w:fill="auto"/>
            <w:vAlign w:val="center"/>
            <w:hideMark/>
          </w:tcPr>
          <w:p w14:paraId="7E968CA5" w14:textId="77777777" w:rsidR="00CE176E" w:rsidRPr="00CE176E" w:rsidRDefault="00CE176E" w:rsidP="00CE176E">
            <w:pPr>
              <w:spacing w:after="0" w:line="240" w:lineRule="auto"/>
              <w:rPr>
                <w:sz w:val="20"/>
                <w:szCs w:val="20"/>
                <w:lang w:eastAsia="ru-RU"/>
              </w:rPr>
            </w:pPr>
            <w:r w:rsidRPr="00CE176E">
              <w:rPr>
                <w:rFonts w:eastAsia="Calibri"/>
                <w:sz w:val="20"/>
                <w:szCs w:val="20"/>
                <w:lang w:eastAsia="ru-RU"/>
              </w:rPr>
              <w:t>Строительство магистрального трубопровода ХВС для ИЖС (11 домов)</w:t>
            </w:r>
          </w:p>
        </w:tc>
        <w:tc>
          <w:tcPr>
            <w:tcW w:w="361" w:type="pct"/>
            <w:tcBorders>
              <w:top w:val="nil"/>
              <w:left w:val="nil"/>
              <w:bottom w:val="single" w:sz="4" w:space="0" w:color="auto"/>
              <w:right w:val="single" w:sz="4" w:space="0" w:color="auto"/>
            </w:tcBorders>
            <w:shd w:val="clear" w:color="auto" w:fill="auto"/>
            <w:vAlign w:val="center"/>
            <w:hideMark/>
          </w:tcPr>
          <w:p w14:paraId="709E9F48"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2831,47</w:t>
            </w:r>
          </w:p>
        </w:tc>
        <w:tc>
          <w:tcPr>
            <w:tcW w:w="429" w:type="pct"/>
            <w:tcBorders>
              <w:top w:val="nil"/>
              <w:left w:val="nil"/>
              <w:bottom w:val="single" w:sz="4" w:space="0" w:color="auto"/>
              <w:right w:val="single" w:sz="4" w:space="0" w:color="auto"/>
            </w:tcBorders>
            <w:shd w:val="clear" w:color="auto" w:fill="auto"/>
            <w:vAlign w:val="center"/>
            <w:hideMark/>
          </w:tcPr>
          <w:p w14:paraId="10518B6A"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2944,729</w:t>
            </w:r>
          </w:p>
        </w:tc>
        <w:tc>
          <w:tcPr>
            <w:tcW w:w="428" w:type="pct"/>
            <w:tcBorders>
              <w:top w:val="nil"/>
              <w:left w:val="nil"/>
              <w:bottom w:val="single" w:sz="4" w:space="0" w:color="auto"/>
              <w:right w:val="single" w:sz="4" w:space="0" w:color="auto"/>
            </w:tcBorders>
            <w:shd w:val="clear" w:color="auto" w:fill="auto"/>
            <w:vAlign w:val="center"/>
            <w:hideMark/>
          </w:tcPr>
          <w:p w14:paraId="235E1788"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6BB994D2"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498F2304"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133F2B7E"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9" w:type="pct"/>
            <w:tcBorders>
              <w:top w:val="nil"/>
              <w:left w:val="nil"/>
              <w:bottom w:val="single" w:sz="4" w:space="0" w:color="auto"/>
              <w:right w:val="single" w:sz="4" w:space="0" w:color="auto"/>
            </w:tcBorders>
            <w:shd w:val="clear" w:color="auto" w:fill="auto"/>
            <w:vAlign w:val="center"/>
            <w:hideMark/>
          </w:tcPr>
          <w:p w14:paraId="79744ED8"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30" w:type="pct"/>
            <w:tcBorders>
              <w:top w:val="nil"/>
              <w:left w:val="nil"/>
              <w:bottom w:val="single" w:sz="4" w:space="0" w:color="auto"/>
              <w:right w:val="single" w:sz="4" w:space="0" w:color="auto"/>
            </w:tcBorders>
            <w:shd w:val="clear" w:color="auto" w:fill="auto"/>
            <w:vAlign w:val="center"/>
            <w:hideMark/>
          </w:tcPr>
          <w:p w14:paraId="7E01BF02"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r>
      <w:tr w:rsidR="00CE176E" w:rsidRPr="00CE176E" w14:paraId="48946DBE"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21DA58C8" w14:textId="77777777" w:rsidR="00CE176E" w:rsidRPr="00CE176E" w:rsidRDefault="00CE176E" w:rsidP="00CE176E">
            <w:pPr>
              <w:spacing w:after="0" w:line="240" w:lineRule="auto"/>
              <w:rPr>
                <w:sz w:val="20"/>
                <w:szCs w:val="20"/>
                <w:lang w:eastAsia="ru-RU"/>
              </w:rPr>
            </w:pPr>
            <w:r w:rsidRPr="00CE176E">
              <w:rPr>
                <w:sz w:val="20"/>
                <w:szCs w:val="20"/>
                <w:lang w:eastAsia="ru-RU"/>
              </w:rPr>
              <w:t>1.1.2</w:t>
            </w:r>
          </w:p>
        </w:tc>
        <w:tc>
          <w:tcPr>
            <w:tcW w:w="832" w:type="pct"/>
            <w:tcBorders>
              <w:top w:val="nil"/>
              <w:left w:val="nil"/>
              <w:bottom w:val="single" w:sz="4" w:space="0" w:color="auto"/>
              <w:right w:val="single" w:sz="4" w:space="0" w:color="auto"/>
            </w:tcBorders>
            <w:shd w:val="clear" w:color="auto" w:fill="auto"/>
            <w:vAlign w:val="center"/>
            <w:hideMark/>
          </w:tcPr>
          <w:p w14:paraId="508CA8B4" w14:textId="77777777" w:rsidR="00CE176E" w:rsidRPr="00CE176E" w:rsidRDefault="00CE176E" w:rsidP="00CE176E">
            <w:pPr>
              <w:spacing w:after="0" w:line="240" w:lineRule="auto"/>
              <w:rPr>
                <w:sz w:val="20"/>
                <w:szCs w:val="20"/>
                <w:lang w:eastAsia="ru-RU"/>
              </w:rPr>
            </w:pPr>
            <w:r w:rsidRPr="00CE176E">
              <w:rPr>
                <w:rFonts w:eastAsia="Calibri"/>
                <w:sz w:val="20"/>
                <w:szCs w:val="20"/>
                <w:lang w:eastAsia="ru-RU"/>
              </w:rPr>
              <w:t>Строительство магистрального трубопровода ХВС для ИЖС (12 домов)</w:t>
            </w:r>
          </w:p>
        </w:tc>
        <w:tc>
          <w:tcPr>
            <w:tcW w:w="361" w:type="pct"/>
            <w:tcBorders>
              <w:top w:val="nil"/>
              <w:left w:val="nil"/>
              <w:bottom w:val="single" w:sz="4" w:space="0" w:color="auto"/>
              <w:right w:val="single" w:sz="4" w:space="0" w:color="auto"/>
            </w:tcBorders>
            <w:shd w:val="clear" w:color="auto" w:fill="auto"/>
            <w:vAlign w:val="center"/>
            <w:hideMark/>
          </w:tcPr>
          <w:p w14:paraId="3F30D623"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3021,33</w:t>
            </w:r>
          </w:p>
        </w:tc>
        <w:tc>
          <w:tcPr>
            <w:tcW w:w="429" w:type="pct"/>
            <w:tcBorders>
              <w:top w:val="nil"/>
              <w:left w:val="nil"/>
              <w:bottom w:val="single" w:sz="4" w:space="0" w:color="auto"/>
              <w:right w:val="single" w:sz="4" w:space="0" w:color="auto"/>
            </w:tcBorders>
            <w:shd w:val="clear" w:color="auto" w:fill="auto"/>
            <w:vAlign w:val="center"/>
            <w:hideMark/>
          </w:tcPr>
          <w:p w14:paraId="4F93C0E6"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3142,1832</w:t>
            </w:r>
          </w:p>
        </w:tc>
        <w:tc>
          <w:tcPr>
            <w:tcW w:w="428" w:type="pct"/>
            <w:tcBorders>
              <w:top w:val="nil"/>
              <w:left w:val="nil"/>
              <w:bottom w:val="single" w:sz="4" w:space="0" w:color="auto"/>
              <w:right w:val="single" w:sz="4" w:space="0" w:color="auto"/>
            </w:tcBorders>
            <w:shd w:val="clear" w:color="auto" w:fill="auto"/>
            <w:vAlign w:val="center"/>
            <w:hideMark/>
          </w:tcPr>
          <w:p w14:paraId="725C1CA1"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52C34DF7"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2992D1C7"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008678FE"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9" w:type="pct"/>
            <w:tcBorders>
              <w:top w:val="nil"/>
              <w:left w:val="nil"/>
              <w:bottom w:val="single" w:sz="4" w:space="0" w:color="auto"/>
              <w:right w:val="single" w:sz="4" w:space="0" w:color="auto"/>
            </w:tcBorders>
            <w:shd w:val="clear" w:color="auto" w:fill="auto"/>
            <w:vAlign w:val="center"/>
            <w:hideMark/>
          </w:tcPr>
          <w:p w14:paraId="41DC5681"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30" w:type="pct"/>
            <w:tcBorders>
              <w:top w:val="nil"/>
              <w:left w:val="nil"/>
              <w:bottom w:val="single" w:sz="4" w:space="0" w:color="auto"/>
              <w:right w:val="single" w:sz="4" w:space="0" w:color="auto"/>
            </w:tcBorders>
            <w:shd w:val="clear" w:color="auto" w:fill="auto"/>
            <w:vAlign w:val="center"/>
            <w:hideMark/>
          </w:tcPr>
          <w:p w14:paraId="3CEF6F7A"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r>
      <w:tr w:rsidR="00CE176E" w:rsidRPr="00CE176E" w14:paraId="7E3FDBE3"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2E460"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1.2. Строительство иных объектов  водоснабжения, за исключением сетей водоснабжения в целях подключения потребителей</w:t>
            </w:r>
          </w:p>
        </w:tc>
      </w:tr>
      <w:tr w:rsidR="00CE176E" w:rsidRPr="00CE176E" w14:paraId="1871E59D"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72E38953"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1.2.1.</w:t>
            </w:r>
          </w:p>
        </w:tc>
        <w:tc>
          <w:tcPr>
            <w:tcW w:w="832" w:type="pct"/>
            <w:tcBorders>
              <w:top w:val="nil"/>
              <w:left w:val="nil"/>
              <w:bottom w:val="single" w:sz="4" w:space="0" w:color="auto"/>
              <w:right w:val="single" w:sz="4" w:space="0" w:color="auto"/>
            </w:tcBorders>
            <w:shd w:val="clear" w:color="auto" w:fill="auto"/>
            <w:vAlign w:val="center"/>
            <w:hideMark/>
          </w:tcPr>
          <w:p w14:paraId="1E18364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vAlign w:val="center"/>
            <w:hideMark/>
          </w:tcPr>
          <w:p w14:paraId="21E63441"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vAlign w:val="center"/>
            <w:hideMark/>
          </w:tcPr>
          <w:p w14:paraId="176F76E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2A308AB4"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2345E3A0"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4B3A287F"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113072E5"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vAlign w:val="center"/>
            <w:hideMark/>
          </w:tcPr>
          <w:p w14:paraId="0AB47E1B"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vAlign w:val="center"/>
            <w:hideMark/>
          </w:tcPr>
          <w:p w14:paraId="49568D27"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7E76C350"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286B5"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1.3. Увеличение пропускной способности существующих сетей водоснабжения в целях подключения потребителей</w:t>
            </w:r>
          </w:p>
        </w:tc>
      </w:tr>
      <w:tr w:rsidR="00CE176E" w:rsidRPr="00CE176E" w14:paraId="68CD258B"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vAlign w:val="center"/>
            <w:hideMark/>
          </w:tcPr>
          <w:p w14:paraId="2D2FD40B"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1.3.1.</w:t>
            </w:r>
          </w:p>
        </w:tc>
        <w:tc>
          <w:tcPr>
            <w:tcW w:w="832" w:type="pct"/>
            <w:tcBorders>
              <w:top w:val="nil"/>
              <w:left w:val="nil"/>
              <w:bottom w:val="single" w:sz="4" w:space="0" w:color="auto"/>
              <w:right w:val="single" w:sz="4" w:space="0" w:color="auto"/>
            </w:tcBorders>
            <w:shd w:val="clear" w:color="auto" w:fill="auto"/>
            <w:vAlign w:val="center"/>
            <w:hideMark/>
          </w:tcPr>
          <w:p w14:paraId="1EE666C4"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361" w:type="pct"/>
            <w:tcBorders>
              <w:top w:val="nil"/>
              <w:left w:val="nil"/>
              <w:bottom w:val="single" w:sz="4" w:space="0" w:color="auto"/>
              <w:right w:val="single" w:sz="4" w:space="0" w:color="auto"/>
            </w:tcBorders>
            <w:shd w:val="clear" w:color="auto" w:fill="auto"/>
            <w:vAlign w:val="center"/>
            <w:hideMark/>
          </w:tcPr>
          <w:p w14:paraId="08012C99"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9" w:type="pct"/>
            <w:tcBorders>
              <w:top w:val="nil"/>
              <w:left w:val="nil"/>
              <w:bottom w:val="single" w:sz="4" w:space="0" w:color="auto"/>
              <w:right w:val="single" w:sz="4" w:space="0" w:color="auto"/>
            </w:tcBorders>
            <w:shd w:val="clear" w:color="auto" w:fill="auto"/>
            <w:vAlign w:val="center"/>
            <w:hideMark/>
          </w:tcPr>
          <w:p w14:paraId="30189052"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3965701B"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038A9F3E"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780BC26B"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762E8C36"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9" w:type="pct"/>
            <w:tcBorders>
              <w:top w:val="nil"/>
              <w:left w:val="nil"/>
              <w:bottom w:val="single" w:sz="4" w:space="0" w:color="auto"/>
              <w:right w:val="single" w:sz="4" w:space="0" w:color="auto"/>
            </w:tcBorders>
            <w:shd w:val="clear" w:color="auto" w:fill="auto"/>
            <w:vAlign w:val="center"/>
            <w:hideMark/>
          </w:tcPr>
          <w:p w14:paraId="72C5F1DE"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30" w:type="pct"/>
            <w:tcBorders>
              <w:top w:val="nil"/>
              <w:left w:val="nil"/>
              <w:bottom w:val="single" w:sz="4" w:space="0" w:color="auto"/>
              <w:right w:val="single" w:sz="4" w:space="0" w:color="auto"/>
            </w:tcBorders>
            <w:shd w:val="clear" w:color="auto" w:fill="auto"/>
            <w:vAlign w:val="center"/>
            <w:hideMark/>
          </w:tcPr>
          <w:p w14:paraId="2EDCD466"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r>
      <w:tr w:rsidR="00CE176E" w:rsidRPr="00CE176E" w14:paraId="5186B5A4"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63331"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1.4. Увеличение мощности и производительности существующих объектов водоснабжения, за исключением сетей водоснабжения в целях подключения потребителей</w:t>
            </w:r>
          </w:p>
        </w:tc>
      </w:tr>
      <w:tr w:rsidR="00CE176E" w:rsidRPr="00CE176E" w14:paraId="01CD2442"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37F3426C"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1.4.1.</w:t>
            </w:r>
          </w:p>
        </w:tc>
        <w:tc>
          <w:tcPr>
            <w:tcW w:w="832" w:type="pct"/>
            <w:tcBorders>
              <w:top w:val="nil"/>
              <w:left w:val="nil"/>
              <w:bottom w:val="single" w:sz="4" w:space="0" w:color="auto"/>
              <w:right w:val="single" w:sz="4" w:space="0" w:color="auto"/>
            </w:tcBorders>
            <w:shd w:val="clear" w:color="auto" w:fill="auto"/>
            <w:noWrap/>
            <w:vAlign w:val="center"/>
            <w:hideMark/>
          </w:tcPr>
          <w:p w14:paraId="0A480E04"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094E6EB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20F961D5"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1A2AE094"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79F64A14"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7884E9EF"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1E0F5BA7"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4E3BE9D0"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6B85A9BA"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4E9AA74A"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35F4A9CE" w14:textId="77777777" w:rsidR="00CE176E" w:rsidRPr="00CE176E" w:rsidRDefault="00CE176E" w:rsidP="00CE176E">
            <w:pPr>
              <w:spacing w:after="0" w:line="240" w:lineRule="auto"/>
              <w:rPr>
                <w:b/>
                <w:bCs/>
                <w:i/>
                <w:iCs/>
                <w:color w:val="000000"/>
                <w:sz w:val="20"/>
                <w:szCs w:val="20"/>
                <w:lang w:eastAsia="ru-RU"/>
              </w:rPr>
            </w:pPr>
            <w:r w:rsidRPr="00CE176E">
              <w:rPr>
                <w:b/>
                <w:bCs/>
                <w:i/>
                <w:iCs/>
                <w:color w:val="000000"/>
                <w:sz w:val="20"/>
                <w:szCs w:val="20"/>
                <w:lang w:eastAsia="ru-RU"/>
              </w:rPr>
              <w:t>Всего по группе 1.</w:t>
            </w:r>
          </w:p>
        </w:tc>
        <w:tc>
          <w:tcPr>
            <w:tcW w:w="832" w:type="pct"/>
            <w:tcBorders>
              <w:top w:val="nil"/>
              <w:left w:val="nil"/>
              <w:bottom w:val="single" w:sz="4" w:space="0" w:color="auto"/>
              <w:right w:val="single" w:sz="4" w:space="0" w:color="auto"/>
            </w:tcBorders>
            <w:shd w:val="clear" w:color="auto" w:fill="auto"/>
            <w:noWrap/>
            <w:vAlign w:val="center"/>
            <w:hideMark/>
          </w:tcPr>
          <w:p w14:paraId="062315AA"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0B02CC5D" w14:textId="77777777" w:rsidR="00CE176E" w:rsidRPr="00CE176E" w:rsidRDefault="00CE176E" w:rsidP="00CE176E">
            <w:pPr>
              <w:spacing w:after="0" w:line="240" w:lineRule="auto"/>
              <w:jc w:val="center"/>
              <w:rPr>
                <w:b/>
                <w:bCs/>
                <w:color w:val="000000"/>
                <w:sz w:val="20"/>
                <w:szCs w:val="20"/>
                <w:lang w:eastAsia="ru-RU"/>
              </w:rPr>
            </w:pPr>
            <w:r w:rsidRPr="00CE176E">
              <w:rPr>
                <w:b/>
                <w:bCs/>
                <w:color w:val="000000"/>
                <w:sz w:val="20"/>
                <w:szCs w:val="20"/>
                <w:lang w:eastAsia="ru-RU"/>
              </w:rPr>
              <w:t>5852,8</w:t>
            </w:r>
          </w:p>
        </w:tc>
        <w:tc>
          <w:tcPr>
            <w:tcW w:w="429" w:type="pct"/>
            <w:tcBorders>
              <w:top w:val="nil"/>
              <w:left w:val="nil"/>
              <w:bottom w:val="single" w:sz="4" w:space="0" w:color="auto"/>
              <w:right w:val="single" w:sz="4" w:space="0" w:color="auto"/>
            </w:tcBorders>
            <w:shd w:val="clear" w:color="auto" w:fill="auto"/>
            <w:noWrap/>
            <w:vAlign w:val="center"/>
            <w:hideMark/>
          </w:tcPr>
          <w:p w14:paraId="0566C8B5" w14:textId="77777777" w:rsidR="00CE176E" w:rsidRPr="00CE176E" w:rsidRDefault="00CE176E" w:rsidP="00CE176E">
            <w:pPr>
              <w:spacing w:after="0" w:line="240" w:lineRule="auto"/>
              <w:jc w:val="center"/>
              <w:rPr>
                <w:b/>
                <w:bCs/>
                <w:color w:val="000000"/>
                <w:sz w:val="20"/>
                <w:szCs w:val="20"/>
                <w:lang w:eastAsia="ru-RU"/>
              </w:rPr>
            </w:pPr>
            <w:r w:rsidRPr="00CE176E">
              <w:rPr>
                <w:b/>
                <w:bCs/>
                <w:color w:val="000000"/>
                <w:sz w:val="20"/>
                <w:szCs w:val="20"/>
                <w:lang w:eastAsia="ru-RU"/>
              </w:rPr>
              <w:t>6086,912</w:t>
            </w:r>
          </w:p>
        </w:tc>
        <w:tc>
          <w:tcPr>
            <w:tcW w:w="428" w:type="pct"/>
            <w:tcBorders>
              <w:top w:val="nil"/>
              <w:left w:val="nil"/>
              <w:bottom w:val="single" w:sz="4" w:space="0" w:color="auto"/>
              <w:right w:val="single" w:sz="4" w:space="0" w:color="auto"/>
            </w:tcBorders>
            <w:shd w:val="clear" w:color="auto" w:fill="auto"/>
            <w:noWrap/>
            <w:vAlign w:val="center"/>
            <w:hideMark/>
          </w:tcPr>
          <w:p w14:paraId="532E6EB7" w14:textId="77777777" w:rsidR="00CE176E" w:rsidRPr="00CE176E" w:rsidRDefault="00CE176E" w:rsidP="00CE176E">
            <w:pPr>
              <w:spacing w:after="0" w:line="240" w:lineRule="auto"/>
              <w:jc w:val="center"/>
              <w:rPr>
                <w:b/>
                <w:bCs/>
                <w:color w:val="000000"/>
                <w:sz w:val="20"/>
                <w:szCs w:val="20"/>
                <w:lang w:eastAsia="ru-RU"/>
              </w:rPr>
            </w:pPr>
            <w:r w:rsidRPr="00CE176E">
              <w:rPr>
                <w:b/>
                <w:bCs/>
                <w:color w:val="000000"/>
                <w:sz w:val="20"/>
                <w:szCs w:val="20"/>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375A4DB4" w14:textId="77777777" w:rsidR="00CE176E" w:rsidRPr="00CE176E" w:rsidRDefault="00CE176E" w:rsidP="00CE176E">
            <w:pPr>
              <w:spacing w:after="0" w:line="240" w:lineRule="auto"/>
              <w:jc w:val="center"/>
              <w:rPr>
                <w:b/>
                <w:bCs/>
                <w:color w:val="000000"/>
                <w:sz w:val="20"/>
                <w:szCs w:val="20"/>
                <w:lang w:eastAsia="ru-RU"/>
              </w:rPr>
            </w:pPr>
            <w:r w:rsidRPr="00CE176E">
              <w:rPr>
                <w:b/>
                <w:bCs/>
                <w:color w:val="000000"/>
                <w:sz w:val="20"/>
                <w:szCs w:val="20"/>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1E63C976" w14:textId="77777777" w:rsidR="00CE176E" w:rsidRPr="00CE176E" w:rsidRDefault="00CE176E" w:rsidP="00CE176E">
            <w:pPr>
              <w:spacing w:after="0" w:line="240" w:lineRule="auto"/>
              <w:jc w:val="center"/>
              <w:rPr>
                <w:b/>
                <w:bCs/>
                <w:color w:val="000000"/>
                <w:sz w:val="20"/>
                <w:szCs w:val="20"/>
                <w:lang w:eastAsia="ru-RU"/>
              </w:rPr>
            </w:pPr>
            <w:r w:rsidRPr="00CE176E">
              <w:rPr>
                <w:b/>
                <w:bCs/>
                <w:color w:val="000000"/>
                <w:sz w:val="20"/>
                <w:szCs w:val="20"/>
                <w:lang w:eastAsia="ru-RU"/>
              </w:rPr>
              <w:t>0</w:t>
            </w:r>
          </w:p>
        </w:tc>
        <w:tc>
          <w:tcPr>
            <w:tcW w:w="428" w:type="pct"/>
            <w:tcBorders>
              <w:top w:val="nil"/>
              <w:left w:val="nil"/>
              <w:bottom w:val="single" w:sz="4" w:space="0" w:color="auto"/>
              <w:right w:val="single" w:sz="4" w:space="0" w:color="auto"/>
            </w:tcBorders>
            <w:shd w:val="clear" w:color="auto" w:fill="auto"/>
            <w:noWrap/>
            <w:vAlign w:val="center"/>
            <w:hideMark/>
          </w:tcPr>
          <w:p w14:paraId="753469E3" w14:textId="77777777" w:rsidR="00CE176E" w:rsidRPr="00CE176E" w:rsidRDefault="00CE176E" w:rsidP="00CE176E">
            <w:pPr>
              <w:spacing w:after="0" w:line="240" w:lineRule="auto"/>
              <w:jc w:val="center"/>
              <w:rPr>
                <w:b/>
                <w:bCs/>
                <w:color w:val="000000"/>
                <w:sz w:val="20"/>
                <w:szCs w:val="20"/>
                <w:lang w:eastAsia="ru-RU"/>
              </w:rPr>
            </w:pPr>
            <w:r w:rsidRPr="00CE176E">
              <w:rPr>
                <w:b/>
                <w:bCs/>
                <w:color w:val="000000"/>
                <w:sz w:val="20"/>
                <w:szCs w:val="20"/>
                <w:lang w:eastAsia="ru-RU"/>
              </w:rPr>
              <w:t>0</w:t>
            </w:r>
          </w:p>
        </w:tc>
        <w:tc>
          <w:tcPr>
            <w:tcW w:w="429" w:type="pct"/>
            <w:tcBorders>
              <w:top w:val="nil"/>
              <w:left w:val="nil"/>
              <w:bottom w:val="single" w:sz="4" w:space="0" w:color="auto"/>
              <w:right w:val="single" w:sz="4" w:space="0" w:color="auto"/>
            </w:tcBorders>
            <w:shd w:val="clear" w:color="auto" w:fill="auto"/>
            <w:noWrap/>
            <w:vAlign w:val="center"/>
            <w:hideMark/>
          </w:tcPr>
          <w:p w14:paraId="76CF283E" w14:textId="77777777" w:rsidR="00CE176E" w:rsidRPr="00CE176E" w:rsidRDefault="00CE176E" w:rsidP="00CE176E">
            <w:pPr>
              <w:spacing w:after="0" w:line="240" w:lineRule="auto"/>
              <w:jc w:val="center"/>
              <w:rPr>
                <w:b/>
                <w:bCs/>
                <w:color w:val="000000"/>
                <w:sz w:val="20"/>
                <w:szCs w:val="20"/>
                <w:lang w:eastAsia="ru-RU"/>
              </w:rPr>
            </w:pPr>
            <w:r w:rsidRPr="00CE176E">
              <w:rPr>
                <w:b/>
                <w:bCs/>
                <w:color w:val="000000"/>
                <w:sz w:val="20"/>
                <w:szCs w:val="20"/>
                <w:lang w:eastAsia="ru-RU"/>
              </w:rPr>
              <w:t>0</w:t>
            </w:r>
          </w:p>
        </w:tc>
        <w:tc>
          <w:tcPr>
            <w:tcW w:w="430" w:type="pct"/>
            <w:tcBorders>
              <w:top w:val="nil"/>
              <w:left w:val="nil"/>
              <w:bottom w:val="single" w:sz="4" w:space="0" w:color="auto"/>
              <w:right w:val="single" w:sz="4" w:space="0" w:color="auto"/>
            </w:tcBorders>
            <w:shd w:val="clear" w:color="auto" w:fill="auto"/>
            <w:noWrap/>
            <w:vAlign w:val="center"/>
            <w:hideMark/>
          </w:tcPr>
          <w:p w14:paraId="0447B941" w14:textId="77777777" w:rsidR="00CE176E" w:rsidRPr="00CE176E" w:rsidRDefault="00CE176E" w:rsidP="00CE176E">
            <w:pPr>
              <w:spacing w:after="0" w:line="240" w:lineRule="auto"/>
              <w:jc w:val="center"/>
              <w:rPr>
                <w:b/>
                <w:bCs/>
                <w:color w:val="000000"/>
                <w:sz w:val="20"/>
                <w:szCs w:val="20"/>
                <w:lang w:eastAsia="ru-RU"/>
              </w:rPr>
            </w:pPr>
            <w:r w:rsidRPr="00CE176E">
              <w:rPr>
                <w:b/>
                <w:bCs/>
                <w:color w:val="000000"/>
                <w:sz w:val="20"/>
                <w:szCs w:val="20"/>
                <w:lang w:eastAsia="ru-RU"/>
              </w:rPr>
              <w:t>0</w:t>
            </w:r>
          </w:p>
        </w:tc>
      </w:tr>
      <w:tr w:rsidR="00CE176E" w:rsidRPr="00CE176E" w14:paraId="7C6F8E2E"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108FF6"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65D69E61"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5EAE754B" w14:textId="77777777" w:rsidR="00CE176E" w:rsidRPr="00CE176E" w:rsidRDefault="00CE176E" w:rsidP="00CE176E">
            <w:pPr>
              <w:spacing w:after="0" w:line="240" w:lineRule="auto"/>
              <w:rPr>
                <w:b/>
                <w:bCs/>
                <w:color w:val="000000"/>
                <w:sz w:val="20"/>
                <w:szCs w:val="20"/>
                <w:lang w:eastAsia="ru-RU"/>
              </w:rPr>
            </w:pPr>
            <w:r w:rsidRPr="00CE176E">
              <w:rPr>
                <w:b/>
                <w:bCs/>
                <w:color w:val="000000"/>
                <w:sz w:val="20"/>
                <w:szCs w:val="20"/>
                <w:lang w:eastAsia="ru-RU"/>
              </w:rPr>
              <w:t>Группа 2. Строительство новых объектов водоснабжения, не связанных с подключением (технологическим присоединением) новых объектов капитального строительства, в том числе строительство новых  сетей  водоснабжения</w:t>
            </w:r>
          </w:p>
        </w:tc>
      </w:tr>
      <w:tr w:rsidR="00CE176E" w:rsidRPr="00CE176E" w14:paraId="4F1EF2F6"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6CACC"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xml:space="preserve">2.1. Строительство новых сетей водоснабжения </w:t>
            </w:r>
          </w:p>
        </w:tc>
      </w:tr>
      <w:tr w:rsidR="00CE176E" w:rsidRPr="00CE176E" w14:paraId="6640DD86"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BB52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2.1.1.</w:t>
            </w:r>
          </w:p>
        </w:tc>
      </w:tr>
      <w:tr w:rsidR="00CE176E" w:rsidRPr="00CE176E" w14:paraId="6AE31F92"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F4767"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2.2. Строительство иных объектов ЦС водоснабжения, за исключением сетей ВС</w:t>
            </w:r>
          </w:p>
        </w:tc>
      </w:tr>
      <w:tr w:rsidR="00CE176E" w:rsidRPr="00CE176E" w14:paraId="670FD9EB"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263F061F"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2.2.1</w:t>
            </w:r>
          </w:p>
        </w:tc>
        <w:tc>
          <w:tcPr>
            <w:tcW w:w="832" w:type="pct"/>
            <w:tcBorders>
              <w:top w:val="nil"/>
              <w:left w:val="nil"/>
              <w:bottom w:val="single" w:sz="4" w:space="0" w:color="auto"/>
              <w:right w:val="single" w:sz="4" w:space="0" w:color="auto"/>
            </w:tcBorders>
            <w:shd w:val="clear" w:color="auto" w:fill="auto"/>
            <w:vAlign w:val="center"/>
            <w:hideMark/>
          </w:tcPr>
          <w:p w14:paraId="5ADAA442"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361" w:type="pct"/>
            <w:tcBorders>
              <w:top w:val="nil"/>
              <w:left w:val="nil"/>
              <w:bottom w:val="single" w:sz="4" w:space="0" w:color="auto"/>
              <w:right w:val="single" w:sz="4" w:space="0" w:color="auto"/>
            </w:tcBorders>
            <w:shd w:val="clear" w:color="auto" w:fill="auto"/>
            <w:vAlign w:val="center"/>
            <w:hideMark/>
          </w:tcPr>
          <w:p w14:paraId="10DC5F61"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9" w:type="pct"/>
            <w:tcBorders>
              <w:top w:val="nil"/>
              <w:left w:val="nil"/>
              <w:bottom w:val="single" w:sz="4" w:space="0" w:color="auto"/>
              <w:right w:val="single" w:sz="4" w:space="0" w:color="auto"/>
            </w:tcBorders>
            <w:shd w:val="clear" w:color="auto" w:fill="auto"/>
            <w:vAlign w:val="center"/>
            <w:hideMark/>
          </w:tcPr>
          <w:p w14:paraId="7143D930"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52EFF52E"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5A9DD188"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737C36DA"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7F515156"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9" w:type="pct"/>
            <w:tcBorders>
              <w:top w:val="nil"/>
              <w:left w:val="nil"/>
              <w:bottom w:val="single" w:sz="4" w:space="0" w:color="auto"/>
              <w:right w:val="single" w:sz="4" w:space="0" w:color="auto"/>
            </w:tcBorders>
            <w:shd w:val="clear" w:color="auto" w:fill="auto"/>
            <w:vAlign w:val="center"/>
            <w:hideMark/>
          </w:tcPr>
          <w:p w14:paraId="6DAA5217"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30" w:type="pct"/>
            <w:tcBorders>
              <w:top w:val="nil"/>
              <w:left w:val="nil"/>
              <w:bottom w:val="single" w:sz="4" w:space="0" w:color="auto"/>
              <w:right w:val="single" w:sz="4" w:space="0" w:color="auto"/>
            </w:tcBorders>
            <w:shd w:val="clear" w:color="auto" w:fill="auto"/>
            <w:vAlign w:val="center"/>
            <w:hideMark/>
          </w:tcPr>
          <w:p w14:paraId="3A1C3451"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r>
      <w:tr w:rsidR="00CE176E" w:rsidRPr="00CE176E" w14:paraId="2F26F6FB"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66280C0C" w14:textId="77777777" w:rsidR="00CE176E" w:rsidRPr="00CE176E" w:rsidRDefault="00CE176E" w:rsidP="00CE176E">
            <w:pPr>
              <w:spacing w:after="0" w:line="240" w:lineRule="auto"/>
              <w:rPr>
                <w:b/>
                <w:bCs/>
                <w:i/>
                <w:iCs/>
                <w:color w:val="000000"/>
                <w:sz w:val="20"/>
                <w:szCs w:val="20"/>
                <w:lang w:eastAsia="ru-RU"/>
              </w:rPr>
            </w:pPr>
            <w:r w:rsidRPr="00CE176E">
              <w:rPr>
                <w:b/>
                <w:bCs/>
                <w:i/>
                <w:iCs/>
                <w:color w:val="000000"/>
                <w:sz w:val="20"/>
                <w:szCs w:val="20"/>
                <w:lang w:eastAsia="ru-RU"/>
              </w:rPr>
              <w:t>Всего по группе 2.</w:t>
            </w:r>
          </w:p>
        </w:tc>
        <w:tc>
          <w:tcPr>
            <w:tcW w:w="832" w:type="pct"/>
            <w:tcBorders>
              <w:top w:val="nil"/>
              <w:left w:val="nil"/>
              <w:bottom w:val="single" w:sz="4" w:space="0" w:color="auto"/>
              <w:right w:val="single" w:sz="4" w:space="0" w:color="auto"/>
            </w:tcBorders>
            <w:shd w:val="clear" w:color="auto" w:fill="auto"/>
            <w:noWrap/>
            <w:vAlign w:val="center"/>
            <w:hideMark/>
          </w:tcPr>
          <w:p w14:paraId="296315FB"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594F0E0E"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48DB210D"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198FD421"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3DC9B8C0"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7EC17184"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5E2CD800"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79676C5C"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0FB50900"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 </w:t>
            </w:r>
          </w:p>
        </w:tc>
      </w:tr>
      <w:tr w:rsidR="00CE176E" w:rsidRPr="00CE176E" w14:paraId="486570D9"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DDB495"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04CD6CEC"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721ED" w14:textId="77777777" w:rsidR="00CE176E" w:rsidRPr="00CE176E" w:rsidRDefault="00CE176E" w:rsidP="00CE176E">
            <w:pPr>
              <w:spacing w:after="0" w:line="240" w:lineRule="auto"/>
              <w:rPr>
                <w:b/>
                <w:bCs/>
                <w:color w:val="000000"/>
                <w:sz w:val="20"/>
                <w:szCs w:val="20"/>
                <w:lang w:eastAsia="ru-RU"/>
              </w:rPr>
            </w:pPr>
            <w:r w:rsidRPr="00CE176E">
              <w:rPr>
                <w:b/>
                <w:bCs/>
                <w:color w:val="000000"/>
                <w:sz w:val="20"/>
                <w:szCs w:val="20"/>
                <w:lang w:eastAsia="ru-RU"/>
              </w:rPr>
              <w:t>Группа 3. Реконструкция или модернизация существующих объектов ЦС водоснабжения в целях снижения уровня износа существующих объектов водоснабжения</w:t>
            </w:r>
          </w:p>
        </w:tc>
      </w:tr>
      <w:tr w:rsidR="00CE176E" w:rsidRPr="00CE176E" w14:paraId="224A48F1"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85BE5"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3.1. Реконструкция или модернизация существующих сетей водоснабжения</w:t>
            </w:r>
          </w:p>
        </w:tc>
      </w:tr>
      <w:tr w:rsidR="00CE176E" w:rsidRPr="00CE176E" w14:paraId="0CAF44A6"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16DD1CD8"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lastRenderedPageBreak/>
              <w:t>3.1.1</w:t>
            </w:r>
          </w:p>
        </w:tc>
        <w:tc>
          <w:tcPr>
            <w:tcW w:w="832" w:type="pct"/>
            <w:tcBorders>
              <w:top w:val="nil"/>
              <w:left w:val="nil"/>
              <w:bottom w:val="single" w:sz="4" w:space="0" w:color="auto"/>
              <w:right w:val="single" w:sz="4" w:space="0" w:color="auto"/>
            </w:tcBorders>
            <w:shd w:val="clear" w:color="auto" w:fill="auto"/>
            <w:vAlign w:val="center"/>
            <w:hideMark/>
          </w:tcPr>
          <w:p w14:paraId="3BA85566" w14:textId="77777777" w:rsidR="00CE176E" w:rsidRPr="00CE176E" w:rsidRDefault="00CE176E" w:rsidP="00CE176E">
            <w:pPr>
              <w:spacing w:after="0" w:line="240" w:lineRule="auto"/>
              <w:rPr>
                <w:sz w:val="20"/>
                <w:szCs w:val="20"/>
                <w:lang w:eastAsia="ru-RU"/>
              </w:rPr>
            </w:pPr>
            <w:r w:rsidRPr="00CE176E">
              <w:rPr>
                <w:sz w:val="20"/>
                <w:szCs w:val="20"/>
                <w:lang w:eastAsia="ru-RU"/>
              </w:rPr>
              <w:t>Реконструкция подземного магистрального водовода технической воды</w:t>
            </w:r>
          </w:p>
        </w:tc>
        <w:tc>
          <w:tcPr>
            <w:tcW w:w="361" w:type="pct"/>
            <w:tcBorders>
              <w:top w:val="nil"/>
              <w:left w:val="nil"/>
              <w:bottom w:val="single" w:sz="4" w:space="0" w:color="auto"/>
              <w:right w:val="single" w:sz="4" w:space="0" w:color="auto"/>
            </w:tcBorders>
            <w:shd w:val="clear" w:color="auto" w:fill="auto"/>
            <w:vAlign w:val="center"/>
            <w:hideMark/>
          </w:tcPr>
          <w:p w14:paraId="43E0F61B"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17430,8</w:t>
            </w:r>
          </w:p>
        </w:tc>
        <w:tc>
          <w:tcPr>
            <w:tcW w:w="429" w:type="pct"/>
            <w:tcBorders>
              <w:top w:val="nil"/>
              <w:left w:val="nil"/>
              <w:bottom w:val="single" w:sz="4" w:space="0" w:color="auto"/>
              <w:right w:val="single" w:sz="4" w:space="0" w:color="auto"/>
            </w:tcBorders>
            <w:shd w:val="clear" w:color="auto" w:fill="auto"/>
            <w:vAlign w:val="center"/>
            <w:hideMark/>
          </w:tcPr>
          <w:p w14:paraId="284E51A9"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17430,80</w:t>
            </w:r>
          </w:p>
        </w:tc>
        <w:tc>
          <w:tcPr>
            <w:tcW w:w="428" w:type="pct"/>
            <w:tcBorders>
              <w:top w:val="nil"/>
              <w:left w:val="nil"/>
              <w:bottom w:val="single" w:sz="4" w:space="0" w:color="auto"/>
              <w:right w:val="single" w:sz="4" w:space="0" w:color="auto"/>
            </w:tcBorders>
            <w:shd w:val="clear" w:color="auto" w:fill="auto"/>
            <w:vAlign w:val="center"/>
            <w:hideMark/>
          </w:tcPr>
          <w:p w14:paraId="5F9F90CA"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078291C4"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371ED3C3"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34AEA539"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9" w:type="pct"/>
            <w:tcBorders>
              <w:top w:val="nil"/>
              <w:left w:val="nil"/>
              <w:bottom w:val="single" w:sz="4" w:space="0" w:color="auto"/>
              <w:right w:val="single" w:sz="4" w:space="0" w:color="auto"/>
            </w:tcBorders>
            <w:shd w:val="clear" w:color="auto" w:fill="auto"/>
            <w:vAlign w:val="center"/>
            <w:hideMark/>
          </w:tcPr>
          <w:p w14:paraId="2B055D31"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30" w:type="pct"/>
            <w:tcBorders>
              <w:top w:val="nil"/>
              <w:left w:val="nil"/>
              <w:bottom w:val="single" w:sz="4" w:space="0" w:color="auto"/>
              <w:right w:val="single" w:sz="4" w:space="0" w:color="auto"/>
            </w:tcBorders>
            <w:shd w:val="clear" w:color="auto" w:fill="auto"/>
            <w:vAlign w:val="center"/>
            <w:hideMark/>
          </w:tcPr>
          <w:p w14:paraId="07D4E058"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r>
      <w:tr w:rsidR="00CE176E" w:rsidRPr="00CE176E" w14:paraId="01B6FDE8"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3AE93C04" w14:textId="77777777" w:rsidR="00CE176E" w:rsidRPr="00CE176E" w:rsidRDefault="00CE176E" w:rsidP="00CE176E">
            <w:pPr>
              <w:spacing w:after="0" w:line="240" w:lineRule="auto"/>
              <w:jc w:val="center"/>
              <w:rPr>
                <w:color w:val="000000"/>
                <w:sz w:val="20"/>
                <w:szCs w:val="20"/>
                <w:lang w:eastAsia="ru-RU"/>
              </w:rPr>
            </w:pPr>
            <w:r w:rsidRPr="00CE176E">
              <w:rPr>
                <w:color w:val="000000"/>
                <w:sz w:val="20"/>
                <w:szCs w:val="20"/>
                <w:lang w:eastAsia="ru-RU"/>
              </w:rPr>
              <w:t>3.1.2</w:t>
            </w:r>
          </w:p>
        </w:tc>
        <w:tc>
          <w:tcPr>
            <w:tcW w:w="832" w:type="pct"/>
            <w:tcBorders>
              <w:top w:val="nil"/>
              <w:left w:val="nil"/>
              <w:bottom w:val="single" w:sz="4" w:space="0" w:color="auto"/>
              <w:right w:val="single" w:sz="4" w:space="0" w:color="auto"/>
            </w:tcBorders>
            <w:shd w:val="clear" w:color="auto" w:fill="auto"/>
            <w:vAlign w:val="center"/>
            <w:hideMark/>
          </w:tcPr>
          <w:p w14:paraId="20B049A2" w14:textId="77777777" w:rsidR="00CE176E" w:rsidRPr="00CE176E" w:rsidRDefault="00CE176E" w:rsidP="00CE176E">
            <w:pPr>
              <w:spacing w:after="0" w:line="240" w:lineRule="auto"/>
              <w:rPr>
                <w:sz w:val="20"/>
                <w:szCs w:val="20"/>
                <w:lang w:eastAsia="ru-RU"/>
              </w:rPr>
            </w:pPr>
            <w:r w:rsidRPr="00CE176E">
              <w:rPr>
                <w:sz w:val="20"/>
                <w:szCs w:val="20"/>
                <w:lang w:eastAsia="ru-RU"/>
              </w:rPr>
              <w:t>Реконструкция «Магистральные сети водопроводные (п. Надежный. 98 231 509/УД1/002494) (М200) 643п.м.» (проект концессионного соглашения)</w:t>
            </w:r>
          </w:p>
        </w:tc>
        <w:tc>
          <w:tcPr>
            <w:tcW w:w="361" w:type="pct"/>
            <w:tcBorders>
              <w:top w:val="nil"/>
              <w:left w:val="nil"/>
              <w:bottom w:val="single" w:sz="4" w:space="0" w:color="auto"/>
              <w:right w:val="single" w:sz="4" w:space="0" w:color="auto"/>
            </w:tcBorders>
            <w:shd w:val="clear" w:color="auto" w:fill="auto"/>
            <w:vAlign w:val="center"/>
            <w:hideMark/>
          </w:tcPr>
          <w:p w14:paraId="2605A013"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1043,094</w:t>
            </w:r>
          </w:p>
        </w:tc>
        <w:tc>
          <w:tcPr>
            <w:tcW w:w="429" w:type="pct"/>
            <w:tcBorders>
              <w:top w:val="nil"/>
              <w:left w:val="nil"/>
              <w:bottom w:val="single" w:sz="4" w:space="0" w:color="auto"/>
              <w:right w:val="single" w:sz="4" w:space="0" w:color="auto"/>
            </w:tcBorders>
            <w:shd w:val="clear" w:color="auto" w:fill="auto"/>
            <w:vAlign w:val="center"/>
            <w:hideMark/>
          </w:tcPr>
          <w:p w14:paraId="40DAB2AC"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1043,094</w:t>
            </w:r>
          </w:p>
        </w:tc>
        <w:tc>
          <w:tcPr>
            <w:tcW w:w="428" w:type="pct"/>
            <w:tcBorders>
              <w:top w:val="nil"/>
              <w:left w:val="nil"/>
              <w:bottom w:val="single" w:sz="4" w:space="0" w:color="auto"/>
              <w:right w:val="single" w:sz="4" w:space="0" w:color="auto"/>
            </w:tcBorders>
            <w:shd w:val="clear" w:color="auto" w:fill="auto"/>
            <w:vAlign w:val="center"/>
            <w:hideMark/>
          </w:tcPr>
          <w:p w14:paraId="21054C0D"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634340D9"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261BB287"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0F9CBBE3"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9" w:type="pct"/>
            <w:tcBorders>
              <w:top w:val="nil"/>
              <w:left w:val="nil"/>
              <w:bottom w:val="single" w:sz="4" w:space="0" w:color="auto"/>
              <w:right w:val="single" w:sz="4" w:space="0" w:color="auto"/>
            </w:tcBorders>
            <w:shd w:val="clear" w:color="auto" w:fill="auto"/>
            <w:vAlign w:val="center"/>
            <w:hideMark/>
          </w:tcPr>
          <w:p w14:paraId="0AE0BAF3"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30" w:type="pct"/>
            <w:tcBorders>
              <w:top w:val="nil"/>
              <w:left w:val="nil"/>
              <w:bottom w:val="single" w:sz="4" w:space="0" w:color="auto"/>
              <w:right w:val="single" w:sz="4" w:space="0" w:color="auto"/>
            </w:tcBorders>
            <w:shd w:val="clear" w:color="auto" w:fill="auto"/>
            <w:vAlign w:val="center"/>
            <w:hideMark/>
          </w:tcPr>
          <w:p w14:paraId="6A70BAB1"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r>
      <w:tr w:rsidR="00363859" w:rsidRPr="00CE176E" w14:paraId="54E0771C"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64376C72" w14:textId="77777777" w:rsidR="00363859" w:rsidRPr="00CE176E" w:rsidRDefault="00363859" w:rsidP="00363859">
            <w:pPr>
              <w:spacing w:after="0" w:line="240" w:lineRule="auto"/>
              <w:jc w:val="center"/>
              <w:rPr>
                <w:color w:val="000000"/>
                <w:sz w:val="20"/>
                <w:szCs w:val="20"/>
                <w:lang w:eastAsia="ru-RU"/>
              </w:rPr>
            </w:pPr>
            <w:r w:rsidRPr="00CE176E">
              <w:rPr>
                <w:color w:val="000000"/>
                <w:sz w:val="20"/>
                <w:szCs w:val="20"/>
                <w:lang w:eastAsia="ru-RU"/>
              </w:rPr>
              <w:t>3.1.3</w:t>
            </w:r>
          </w:p>
        </w:tc>
        <w:tc>
          <w:tcPr>
            <w:tcW w:w="832" w:type="pct"/>
            <w:tcBorders>
              <w:top w:val="nil"/>
              <w:left w:val="nil"/>
              <w:bottom w:val="single" w:sz="4" w:space="0" w:color="auto"/>
              <w:right w:val="single" w:sz="4" w:space="0" w:color="auto"/>
            </w:tcBorders>
            <w:shd w:val="clear" w:color="auto" w:fill="auto"/>
            <w:vAlign w:val="center"/>
            <w:hideMark/>
          </w:tcPr>
          <w:p w14:paraId="3D482FFA" w14:textId="6143133D" w:rsidR="00363859" w:rsidRPr="00CE176E" w:rsidRDefault="00363859" w:rsidP="00363859">
            <w:pPr>
              <w:spacing w:after="0" w:line="240" w:lineRule="auto"/>
              <w:rPr>
                <w:sz w:val="20"/>
                <w:szCs w:val="20"/>
                <w:lang w:eastAsia="ru-RU"/>
              </w:rPr>
            </w:pPr>
            <w:r w:rsidRPr="00CE176E">
              <w:rPr>
                <w:sz w:val="20"/>
                <w:szCs w:val="20"/>
                <w:lang w:eastAsia="ru-RU"/>
              </w:rPr>
              <w:t xml:space="preserve">Реконструкция существующих сетей </w:t>
            </w:r>
            <w:r>
              <w:rPr>
                <w:sz w:val="20"/>
                <w:szCs w:val="20"/>
                <w:lang w:eastAsia="ru-RU"/>
              </w:rPr>
              <w:t xml:space="preserve">водоснабжения </w:t>
            </w:r>
          </w:p>
        </w:tc>
        <w:tc>
          <w:tcPr>
            <w:tcW w:w="361" w:type="pct"/>
            <w:tcBorders>
              <w:top w:val="nil"/>
              <w:left w:val="nil"/>
              <w:bottom w:val="single" w:sz="4" w:space="0" w:color="auto"/>
              <w:right w:val="single" w:sz="4" w:space="0" w:color="auto"/>
            </w:tcBorders>
            <w:shd w:val="clear" w:color="auto" w:fill="auto"/>
            <w:vAlign w:val="center"/>
            <w:hideMark/>
          </w:tcPr>
          <w:p w14:paraId="15655D25" w14:textId="35DFC6B7" w:rsidR="00363859" w:rsidRPr="00CE176E" w:rsidRDefault="00363859" w:rsidP="00363859">
            <w:pPr>
              <w:spacing w:after="0" w:line="240" w:lineRule="auto"/>
              <w:jc w:val="center"/>
              <w:rPr>
                <w:sz w:val="20"/>
                <w:szCs w:val="20"/>
                <w:lang w:eastAsia="ru-RU"/>
              </w:rPr>
            </w:pPr>
            <w:r>
              <w:rPr>
                <w:sz w:val="20"/>
                <w:szCs w:val="20"/>
              </w:rPr>
              <w:t>45000,00</w:t>
            </w:r>
          </w:p>
        </w:tc>
        <w:tc>
          <w:tcPr>
            <w:tcW w:w="429" w:type="pct"/>
            <w:tcBorders>
              <w:top w:val="nil"/>
              <w:left w:val="nil"/>
              <w:bottom w:val="single" w:sz="4" w:space="0" w:color="auto"/>
              <w:right w:val="single" w:sz="4" w:space="0" w:color="auto"/>
            </w:tcBorders>
            <w:shd w:val="clear" w:color="auto" w:fill="auto"/>
            <w:vAlign w:val="center"/>
            <w:hideMark/>
          </w:tcPr>
          <w:p w14:paraId="6CB30751" w14:textId="2E04EAB7" w:rsidR="00363859" w:rsidRPr="00CE176E" w:rsidRDefault="00363859" w:rsidP="00363859">
            <w:pPr>
              <w:spacing w:after="0" w:line="240" w:lineRule="auto"/>
              <w:jc w:val="center"/>
              <w:rPr>
                <w:sz w:val="20"/>
                <w:szCs w:val="20"/>
                <w:lang w:eastAsia="ru-RU"/>
              </w:rPr>
            </w:pPr>
            <w:r>
              <w:rPr>
                <w:sz w:val="20"/>
                <w:szCs w:val="20"/>
              </w:rPr>
              <w:t>1757,25</w:t>
            </w:r>
          </w:p>
        </w:tc>
        <w:tc>
          <w:tcPr>
            <w:tcW w:w="428" w:type="pct"/>
            <w:tcBorders>
              <w:top w:val="nil"/>
              <w:left w:val="nil"/>
              <w:bottom w:val="single" w:sz="4" w:space="0" w:color="auto"/>
              <w:right w:val="single" w:sz="4" w:space="0" w:color="auto"/>
            </w:tcBorders>
            <w:shd w:val="clear" w:color="auto" w:fill="auto"/>
            <w:vAlign w:val="center"/>
            <w:hideMark/>
          </w:tcPr>
          <w:p w14:paraId="2B2C9514" w14:textId="47E80F90" w:rsidR="00363859" w:rsidRPr="00CE176E" w:rsidRDefault="00363859" w:rsidP="00363859">
            <w:pPr>
              <w:spacing w:after="0" w:line="240" w:lineRule="auto"/>
              <w:jc w:val="center"/>
              <w:rPr>
                <w:sz w:val="20"/>
                <w:szCs w:val="20"/>
                <w:lang w:eastAsia="ru-RU"/>
              </w:rPr>
            </w:pPr>
            <w:r>
              <w:rPr>
                <w:sz w:val="20"/>
                <w:szCs w:val="20"/>
              </w:rPr>
              <w:t>1871,47</w:t>
            </w:r>
          </w:p>
        </w:tc>
        <w:tc>
          <w:tcPr>
            <w:tcW w:w="428" w:type="pct"/>
            <w:tcBorders>
              <w:top w:val="nil"/>
              <w:left w:val="nil"/>
              <w:bottom w:val="single" w:sz="4" w:space="0" w:color="auto"/>
              <w:right w:val="single" w:sz="4" w:space="0" w:color="auto"/>
            </w:tcBorders>
            <w:shd w:val="clear" w:color="auto" w:fill="auto"/>
            <w:vAlign w:val="center"/>
            <w:hideMark/>
          </w:tcPr>
          <w:p w14:paraId="685FF468" w14:textId="09FEE010" w:rsidR="00363859" w:rsidRPr="00CE176E" w:rsidRDefault="00363859" w:rsidP="00363859">
            <w:pPr>
              <w:spacing w:after="0" w:line="240" w:lineRule="auto"/>
              <w:jc w:val="center"/>
              <w:rPr>
                <w:sz w:val="20"/>
                <w:szCs w:val="20"/>
                <w:lang w:eastAsia="ru-RU"/>
              </w:rPr>
            </w:pPr>
            <w:r>
              <w:rPr>
                <w:sz w:val="20"/>
                <w:szCs w:val="20"/>
              </w:rPr>
              <w:t>1993,12</w:t>
            </w:r>
          </w:p>
        </w:tc>
        <w:tc>
          <w:tcPr>
            <w:tcW w:w="428" w:type="pct"/>
            <w:tcBorders>
              <w:top w:val="nil"/>
              <w:left w:val="nil"/>
              <w:bottom w:val="single" w:sz="4" w:space="0" w:color="auto"/>
              <w:right w:val="single" w:sz="4" w:space="0" w:color="auto"/>
            </w:tcBorders>
            <w:shd w:val="clear" w:color="auto" w:fill="auto"/>
            <w:vAlign w:val="center"/>
            <w:hideMark/>
          </w:tcPr>
          <w:p w14:paraId="4430394F" w14:textId="516901D2" w:rsidR="00363859" w:rsidRPr="00CE176E" w:rsidRDefault="00363859" w:rsidP="00363859">
            <w:pPr>
              <w:spacing w:after="0" w:line="240" w:lineRule="auto"/>
              <w:jc w:val="center"/>
              <w:rPr>
                <w:sz w:val="20"/>
                <w:szCs w:val="20"/>
                <w:lang w:eastAsia="ru-RU"/>
              </w:rPr>
            </w:pPr>
            <w:r>
              <w:rPr>
                <w:sz w:val="20"/>
                <w:szCs w:val="20"/>
              </w:rPr>
              <w:t>2122,67</w:t>
            </w:r>
          </w:p>
        </w:tc>
        <w:tc>
          <w:tcPr>
            <w:tcW w:w="428" w:type="pct"/>
            <w:tcBorders>
              <w:top w:val="nil"/>
              <w:left w:val="nil"/>
              <w:bottom w:val="single" w:sz="4" w:space="0" w:color="auto"/>
              <w:right w:val="single" w:sz="4" w:space="0" w:color="auto"/>
            </w:tcBorders>
            <w:shd w:val="clear" w:color="auto" w:fill="auto"/>
            <w:vAlign w:val="center"/>
            <w:hideMark/>
          </w:tcPr>
          <w:p w14:paraId="09136B63" w14:textId="4197135B" w:rsidR="00363859" w:rsidRPr="00CE176E" w:rsidRDefault="00363859" w:rsidP="00363859">
            <w:pPr>
              <w:spacing w:after="0" w:line="240" w:lineRule="auto"/>
              <w:jc w:val="center"/>
              <w:rPr>
                <w:sz w:val="20"/>
                <w:szCs w:val="20"/>
                <w:lang w:eastAsia="ru-RU"/>
              </w:rPr>
            </w:pPr>
            <w:r>
              <w:rPr>
                <w:sz w:val="20"/>
                <w:szCs w:val="20"/>
              </w:rPr>
              <w:t>2260,64</w:t>
            </w:r>
          </w:p>
        </w:tc>
        <w:tc>
          <w:tcPr>
            <w:tcW w:w="429" w:type="pct"/>
            <w:tcBorders>
              <w:top w:val="nil"/>
              <w:left w:val="nil"/>
              <w:bottom w:val="single" w:sz="4" w:space="0" w:color="auto"/>
              <w:right w:val="single" w:sz="4" w:space="0" w:color="auto"/>
            </w:tcBorders>
            <w:shd w:val="clear" w:color="auto" w:fill="auto"/>
            <w:vAlign w:val="center"/>
            <w:hideMark/>
          </w:tcPr>
          <w:p w14:paraId="490B66B8" w14:textId="15E9F69A" w:rsidR="00363859" w:rsidRPr="00CE176E" w:rsidRDefault="00363859" w:rsidP="00363859">
            <w:pPr>
              <w:spacing w:after="0" w:line="240" w:lineRule="auto"/>
              <w:jc w:val="center"/>
              <w:rPr>
                <w:sz w:val="20"/>
                <w:szCs w:val="20"/>
                <w:lang w:eastAsia="ru-RU"/>
              </w:rPr>
            </w:pPr>
            <w:r>
              <w:rPr>
                <w:sz w:val="20"/>
                <w:szCs w:val="20"/>
              </w:rPr>
              <w:t>24923,50</w:t>
            </w:r>
          </w:p>
        </w:tc>
        <w:tc>
          <w:tcPr>
            <w:tcW w:w="430" w:type="pct"/>
            <w:tcBorders>
              <w:top w:val="nil"/>
              <w:left w:val="nil"/>
              <w:bottom w:val="single" w:sz="4" w:space="0" w:color="auto"/>
              <w:right w:val="single" w:sz="4" w:space="0" w:color="auto"/>
            </w:tcBorders>
            <w:shd w:val="clear" w:color="auto" w:fill="auto"/>
            <w:vAlign w:val="center"/>
            <w:hideMark/>
          </w:tcPr>
          <w:p w14:paraId="55706BB2" w14:textId="4340AC04" w:rsidR="00363859" w:rsidRPr="00CE176E" w:rsidRDefault="00363859" w:rsidP="00363859">
            <w:pPr>
              <w:spacing w:after="0" w:line="240" w:lineRule="auto"/>
              <w:jc w:val="center"/>
              <w:rPr>
                <w:sz w:val="20"/>
                <w:szCs w:val="20"/>
                <w:lang w:eastAsia="ru-RU"/>
              </w:rPr>
            </w:pPr>
            <w:r>
              <w:rPr>
                <w:sz w:val="20"/>
                <w:szCs w:val="20"/>
              </w:rPr>
              <w:t>34147,35</w:t>
            </w:r>
          </w:p>
        </w:tc>
      </w:tr>
      <w:tr w:rsidR="00CE176E" w:rsidRPr="00CE176E" w14:paraId="1FD6B078"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65925"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3.2. Реконструкция или модернизация существующих объектов ЦС  водоснабжения, за исключением  сетей водоснабжения</w:t>
            </w:r>
          </w:p>
        </w:tc>
      </w:tr>
      <w:tr w:rsidR="00CE176E" w:rsidRPr="00CE176E" w14:paraId="3FF3F54A"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0A3C9EC6"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3.2.1.</w:t>
            </w:r>
          </w:p>
        </w:tc>
        <w:tc>
          <w:tcPr>
            <w:tcW w:w="832" w:type="pct"/>
            <w:tcBorders>
              <w:top w:val="nil"/>
              <w:left w:val="nil"/>
              <w:bottom w:val="single" w:sz="4" w:space="0" w:color="auto"/>
              <w:right w:val="single" w:sz="4" w:space="0" w:color="auto"/>
            </w:tcBorders>
            <w:shd w:val="clear" w:color="auto" w:fill="auto"/>
            <w:vAlign w:val="center"/>
            <w:hideMark/>
          </w:tcPr>
          <w:p w14:paraId="52A3C7BA" w14:textId="77777777" w:rsidR="00CE176E" w:rsidRPr="00CE176E" w:rsidRDefault="00CE176E" w:rsidP="00CE176E">
            <w:pPr>
              <w:spacing w:after="0" w:line="240" w:lineRule="auto"/>
              <w:rPr>
                <w:sz w:val="20"/>
                <w:szCs w:val="20"/>
                <w:lang w:eastAsia="ru-RU"/>
              </w:rPr>
            </w:pPr>
            <w:r w:rsidRPr="00CE176E">
              <w:rPr>
                <w:sz w:val="20"/>
                <w:szCs w:val="20"/>
                <w:lang w:eastAsia="ru-RU"/>
              </w:rPr>
              <w:t>Проектирование и внедрение системы видеонаблюдения и автоматизации насосной станции второго подъема</w:t>
            </w:r>
          </w:p>
        </w:tc>
        <w:tc>
          <w:tcPr>
            <w:tcW w:w="361" w:type="pct"/>
            <w:tcBorders>
              <w:top w:val="nil"/>
              <w:left w:val="nil"/>
              <w:bottom w:val="single" w:sz="4" w:space="0" w:color="auto"/>
              <w:right w:val="single" w:sz="4" w:space="0" w:color="auto"/>
            </w:tcBorders>
            <w:shd w:val="clear" w:color="auto" w:fill="auto"/>
            <w:vAlign w:val="center"/>
            <w:hideMark/>
          </w:tcPr>
          <w:p w14:paraId="70321471"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25000,0</w:t>
            </w:r>
          </w:p>
        </w:tc>
        <w:tc>
          <w:tcPr>
            <w:tcW w:w="429" w:type="pct"/>
            <w:tcBorders>
              <w:top w:val="nil"/>
              <w:left w:val="nil"/>
              <w:bottom w:val="single" w:sz="4" w:space="0" w:color="auto"/>
              <w:right w:val="single" w:sz="4" w:space="0" w:color="auto"/>
            </w:tcBorders>
            <w:shd w:val="clear" w:color="auto" w:fill="auto"/>
            <w:vAlign w:val="center"/>
            <w:hideMark/>
          </w:tcPr>
          <w:p w14:paraId="4C472624"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608F0CEA"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6AEF650A"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28121,60</w:t>
            </w:r>
          </w:p>
        </w:tc>
        <w:tc>
          <w:tcPr>
            <w:tcW w:w="428" w:type="pct"/>
            <w:tcBorders>
              <w:top w:val="nil"/>
              <w:left w:val="nil"/>
              <w:bottom w:val="single" w:sz="4" w:space="0" w:color="auto"/>
              <w:right w:val="single" w:sz="4" w:space="0" w:color="auto"/>
            </w:tcBorders>
            <w:shd w:val="clear" w:color="auto" w:fill="auto"/>
            <w:vAlign w:val="center"/>
            <w:hideMark/>
          </w:tcPr>
          <w:p w14:paraId="7D043062"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8" w:type="pct"/>
            <w:tcBorders>
              <w:top w:val="nil"/>
              <w:left w:val="nil"/>
              <w:bottom w:val="single" w:sz="4" w:space="0" w:color="auto"/>
              <w:right w:val="single" w:sz="4" w:space="0" w:color="auto"/>
            </w:tcBorders>
            <w:shd w:val="clear" w:color="auto" w:fill="auto"/>
            <w:vAlign w:val="center"/>
            <w:hideMark/>
          </w:tcPr>
          <w:p w14:paraId="24C11444"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29" w:type="pct"/>
            <w:tcBorders>
              <w:top w:val="nil"/>
              <w:left w:val="nil"/>
              <w:bottom w:val="single" w:sz="4" w:space="0" w:color="auto"/>
              <w:right w:val="single" w:sz="4" w:space="0" w:color="auto"/>
            </w:tcBorders>
            <w:shd w:val="clear" w:color="auto" w:fill="auto"/>
            <w:vAlign w:val="center"/>
            <w:hideMark/>
          </w:tcPr>
          <w:p w14:paraId="1E334780"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c>
          <w:tcPr>
            <w:tcW w:w="430" w:type="pct"/>
            <w:tcBorders>
              <w:top w:val="nil"/>
              <w:left w:val="nil"/>
              <w:bottom w:val="single" w:sz="4" w:space="0" w:color="auto"/>
              <w:right w:val="single" w:sz="4" w:space="0" w:color="auto"/>
            </w:tcBorders>
            <w:shd w:val="clear" w:color="auto" w:fill="auto"/>
            <w:vAlign w:val="center"/>
            <w:hideMark/>
          </w:tcPr>
          <w:p w14:paraId="304AC853"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0,00</w:t>
            </w:r>
          </w:p>
        </w:tc>
      </w:tr>
      <w:tr w:rsidR="00363859" w:rsidRPr="00CE176E" w14:paraId="748A2AE9"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0D15E942" w14:textId="77777777" w:rsidR="00363859" w:rsidRPr="00CE176E" w:rsidRDefault="00363859" w:rsidP="00363859">
            <w:pPr>
              <w:spacing w:after="0" w:line="240" w:lineRule="auto"/>
              <w:rPr>
                <w:b/>
                <w:bCs/>
                <w:i/>
                <w:iCs/>
                <w:color w:val="000000"/>
                <w:sz w:val="20"/>
                <w:szCs w:val="20"/>
                <w:lang w:eastAsia="ru-RU"/>
              </w:rPr>
            </w:pPr>
            <w:r w:rsidRPr="00CE176E">
              <w:rPr>
                <w:b/>
                <w:bCs/>
                <w:i/>
                <w:iCs/>
                <w:color w:val="000000"/>
                <w:sz w:val="20"/>
                <w:szCs w:val="20"/>
                <w:lang w:eastAsia="ru-RU"/>
              </w:rPr>
              <w:t>Всего по группе 3.</w:t>
            </w:r>
          </w:p>
        </w:tc>
        <w:tc>
          <w:tcPr>
            <w:tcW w:w="832" w:type="pct"/>
            <w:tcBorders>
              <w:top w:val="nil"/>
              <w:left w:val="nil"/>
              <w:bottom w:val="single" w:sz="4" w:space="0" w:color="auto"/>
              <w:right w:val="single" w:sz="4" w:space="0" w:color="auto"/>
            </w:tcBorders>
            <w:shd w:val="clear" w:color="auto" w:fill="auto"/>
            <w:noWrap/>
            <w:vAlign w:val="center"/>
            <w:hideMark/>
          </w:tcPr>
          <w:p w14:paraId="1CA2467F" w14:textId="77777777" w:rsidR="00363859" w:rsidRPr="00CE176E" w:rsidRDefault="00363859" w:rsidP="00363859">
            <w:pPr>
              <w:spacing w:after="0" w:line="240" w:lineRule="auto"/>
              <w:rPr>
                <w:i/>
                <w:iCs/>
                <w:color w:val="000000"/>
                <w:sz w:val="20"/>
                <w:szCs w:val="20"/>
                <w:lang w:eastAsia="ru-RU"/>
              </w:rPr>
            </w:pPr>
            <w:r w:rsidRPr="00CE176E">
              <w:rPr>
                <w:i/>
                <w:iCs/>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18772E7C" w14:textId="63E6B2BC"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88473,89</w:t>
            </w:r>
          </w:p>
        </w:tc>
        <w:tc>
          <w:tcPr>
            <w:tcW w:w="429" w:type="pct"/>
            <w:tcBorders>
              <w:top w:val="nil"/>
              <w:left w:val="nil"/>
              <w:bottom w:val="single" w:sz="4" w:space="0" w:color="auto"/>
              <w:right w:val="single" w:sz="4" w:space="0" w:color="auto"/>
            </w:tcBorders>
            <w:shd w:val="clear" w:color="auto" w:fill="auto"/>
            <w:noWrap/>
            <w:vAlign w:val="center"/>
            <w:hideMark/>
          </w:tcPr>
          <w:p w14:paraId="2F3F154D" w14:textId="21182CFD"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20231,14</w:t>
            </w:r>
          </w:p>
        </w:tc>
        <w:tc>
          <w:tcPr>
            <w:tcW w:w="428" w:type="pct"/>
            <w:tcBorders>
              <w:top w:val="nil"/>
              <w:left w:val="nil"/>
              <w:bottom w:val="single" w:sz="4" w:space="0" w:color="auto"/>
              <w:right w:val="single" w:sz="4" w:space="0" w:color="auto"/>
            </w:tcBorders>
            <w:shd w:val="clear" w:color="auto" w:fill="auto"/>
            <w:noWrap/>
            <w:vAlign w:val="center"/>
            <w:hideMark/>
          </w:tcPr>
          <w:p w14:paraId="2221050A" w14:textId="2D4B02B3"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1871,47</w:t>
            </w:r>
          </w:p>
        </w:tc>
        <w:tc>
          <w:tcPr>
            <w:tcW w:w="428" w:type="pct"/>
            <w:tcBorders>
              <w:top w:val="nil"/>
              <w:left w:val="nil"/>
              <w:bottom w:val="single" w:sz="4" w:space="0" w:color="auto"/>
              <w:right w:val="single" w:sz="4" w:space="0" w:color="auto"/>
            </w:tcBorders>
            <w:shd w:val="clear" w:color="auto" w:fill="auto"/>
            <w:noWrap/>
            <w:vAlign w:val="center"/>
            <w:hideMark/>
          </w:tcPr>
          <w:p w14:paraId="67CB10D8" w14:textId="49B4ED5F"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30114,72</w:t>
            </w:r>
          </w:p>
        </w:tc>
        <w:tc>
          <w:tcPr>
            <w:tcW w:w="428" w:type="pct"/>
            <w:tcBorders>
              <w:top w:val="nil"/>
              <w:left w:val="nil"/>
              <w:bottom w:val="single" w:sz="4" w:space="0" w:color="auto"/>
              <w:right w:val="single" w:sz="4" w:space="0" w:color="auto"/>
            </w:tcBorders>
            <w:shd w:val="clear" w:color="auto" w:fill="auto"/>
            <w:noWrap/>
            <w:vAlign w:val="center"/>
            <w:hideMark/>
          </w:tcPr>
          <w:p w14:paraId="745221DB" w14:textId="4127BFBE"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2122,67</w:t>
            </w:r>
          </w:p>
        </w:tc>
        <w:tc>
          <w:tcPr>
            <w:tcW w:w="428" w:type="pct"/>
            <w:tcBorders>
              <w:top w:val="nil"/>
              <w:left w:val="nil"/>
              <w:bottom w:val="single" w:sz="4" w:space="0" w:color="auto"/>
              <w:right w:val="single" w:sz="4" w:space="0" w:color="auto"/>
            </w:tcBorders>
            <w:shd w:val="clear" w:color="auto" w:fill="auto"/>
            <w:noWrap/>
            <w:vAlign w:val="center"/>
            <w:hideMark/>
          </w:tcPr>
          <w:p w14:paraId="0DE9C446" w14:textId="1CEAED14"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2260,64</w:t>
            </w:r>
          </w:p>
        </w:tc>
        <w:tc>
          <w:tcPr>
            <w:tcW w:w="429" w:type="pct"/>
            <w:tcBorders>
              <w:top w:val="nil"/>
              <w:left w:val="nil"/>
              <w:bottom w:val="single" w:sz="4" w:space="0" w:color="auto"/>
              <w:right w:val="single" w:sz="4" w:space="0" w:color="auto"/>
            </w:tcBorders>
            <w:shd w:val="clear" w:color="auto" w:fill="auto"/>
            <w:noWrap/>
            <w:vAlign w:val="center"/>
            <w:hideMark/>
          </w:tcPr>
          <w:p w14:paraId="5C1B72B1" w14:textId="411CD700"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24923,50</w:t>
            </w:r>
          </w:p>
        </w:tc>
        <w:tc>
          <w:tcPr>
            <w:tcW w:w="430" w:type="pct"/>
            <w:tcBorders>
              <w:top w:val="nil"/>
              <w:left w:val="nil"/>
              <w:bottom w:val="single" w:sz="4" w:space="0" w:color="auto"/>
              <w:right w:val="single" w:sz="4" w:space="0" w:color="auto"/>
            </w:tcBorders>
            <w:shd w:val="clear" w:color="auto" w:fill="auto"/>
            <w:noWrap/>
            <w:vAlign w:val="center"/>
            <w:hideMark/>
          </w:tcPr>
          <w:p w14:paraId="240BD229" w14:textId="29C1358A"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34147,35</w:t>
            </w:r>
          </w:p>
        </w:tc>
      </w:tr>
      <w:tr w:rsidR="00CE176E" w:rsidRPr="00CE176E" w14:paraId="6CE5D3FF"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D1970"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2FF15F45"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4802D6A5" w14:textId="77777777" w:rsidR="00CE176E" w:rsidRPr="00CE176E" w:rsidRDefault="00CE176E" w:rsidP="00CE176E">
            <w:pPr>
              <w:spacing w:after="0" w:line="240" w:lineRule="auto"/>
              <w:rPr>
                <w:b/>
                <w:bCs/>
                <w:color w:val="000000"/>
                <w:sz w:val="20"/>
                <w:szCs w:val="20"/>
                <w:lang w:eastAsia="ru-RU"/>
              </w:rPr>
            </w:pPr>
            <w:r w:rsidRPr="00CE176E">
              <w:rPr>
                <w:b/>
                <w:bCs/>
                <w:color w:val="000000"/>
                <w:sz w:val="20"/>
                <w:szCs w:val="20"/>
                <w:lang w:eastAsia="ru-RU"/>
              </w:rPr>
              <w:t>Группа 4. Мероприятия, направленные на повышение экологической эффективности, достижение плановых значений показателей надежности, качества и энергоэффективности</w:t>
            </w:r>
          </w:p>
        </w:tc>
      </w:tr>
      <w:tr w:rsidR="00CE176E" w:rsidRPr="00CE176E" w14:paraId="08747435"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59E0A00C"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4.1</w:t>
            </w:r>
          </w:p>
        </w:tc>
        <w:tc>
          <w:tcPr>
            <w:tcW w:w="832" w:type="pct"/>
            <w:tcBorders>
              <w:top w:val="nil"/>
              <w:left w:val="nil"/>
              <w:bottom w:val="single" w:sz="4" w:space="0" w:color="auto"/>
              <w:right w:val="single" w:sz="4" w:space="0" w:color="auto"/>
            </w:tcBorders>
            <w:shd w:val="clear" w:color="auto" w:fill="auto"/>
            <w:noWrap/>
            <w:vAlign w:val="center"/>
            <w:hideMark/>
          </w:tcPr>
          <w:p w14:paraId="1968DF3A"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67487901"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6256F966"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3DAA965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5455A094"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73FE30F8"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79A986D0"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77A5C8FA"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2E1C22EC"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4557D7E5"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769AB8C4" w14:textId="77777777" w:rsidR="00CE176E" w:rsidRPr="00CE176E" w:rsidRDefault="00CE176E" w:rsidP="00CE176E">
            <w:pPr>
              <w:spacing w:after="0" w:line="240" w:lineRule="auto"/>
              <w:rPr>
                <w:b/>
                <w:bCs/>
                <w:i/>
                <w:iCs/>
                <w:color w:val="000000"/>
                <w:sz w:val="20"/>
                <w:szCs w:val="20"/>
                <w:lang w:eastAsia="ru-RU"/>
              </w:rPr>
            </w:pPr>
            <w:r w:rsidRPr="00CE176E">
              <w:rPr>
                <w:b/>
                <w:bCs/>
                <w:i/>
                <w:iCs/>
                <w:color w:val="000000"/>
                <w:sz w:val="20"/>
                <w:szCs w:val="20"/>
                <w:lang w:eastAsia="ru-RU"/>
              </w:rPr>
              <w:t>Всего по группе 4.</w:t>
            </w:r>
          </w:p>
        </w:tc>
        <w:tc>
          <w:tcPr>
            <w:tcW w:w="832" w:type="pct"/>
            <w:tcBorders>
              <w:top w:val="nil"/>
              <w:left w:val="nil"/>
              <w:bottom w:val="single" w:sz="4" w:space="0" w:color="auto"/>
              <w:right w:val="single" w:sz="4" w:space="0" w:color="auto"/>
            </w:tcBorders>
            <w:shd w:val="clear" w:color="auto" w:fill="auto"/>
            <w:noWrap/>
            <w:vAlign w:val="center"/>
            <w:hideMark/>
          </w:tcPr>
          <w:p w14:paraId="28AF3B27"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657D1C0F"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0BAA63F0"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22C8A4AA"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0661C343"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6F8C88F9"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7D6FBC07"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428D573F"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4358EBB8"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3DB01907"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5602552A"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832" w:type="pct"/>
            <w:tcBorders>
              <w:top w:val="nil"/>
              <w:left w:val="nil"/>
              <w:bottom w:val="single" w:sz="4" w:space="0" w:color="auto"/>
              <w:right w:val="single" w:sz="4" w:space="0" w:color="auto"/>
            </w:tcBorders>
            <w:shd w:val="clear" w:color="auto" w:fill="auto"/>
            <w:noWrap/>
            <w:vAlign w:val="center"/>
            <w:hideMark/>
          </w:tcPr>
          <w:p w14:paraId="328A1875"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76D8FF11"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7DBE22B6"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0246A3EC"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6B0B3553"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2809B1E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16F9F7E8"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0EA839BB"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66BB621E"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15C00A66"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CEC40" w14:textId="77777777" w:rsidR="00CE176E" w:rsidRPr="00CE176E" w:rsidRDefault="00CE176E" w:rsidP="00CE176E">
            <w:pPr>
              <w:spacing w:after="0" w:line="240" w:lineRule="auto"/>
              <w:rPr>
                <w:b/>
                <w:bCs/>
                <w:color w:val="000000"/>
                <w:sz w:val="20"/>
                <w:szCs w:val="20"/>
                <w:lang w:eastAsia="ru-RU"/>
              </w:rPr>
            </w:pPr>
            <w:r w:rsidRPr="00CE176E">
              <w:rPr>
                <w:b/>
                <w:bCs/>
                <w:color w:val="000000"/>
                <w:sz w:val="20"/>
                <w:szCs w:val="20"/>
                <w:lang w:eastAsia="ru-RU"/>
              </w:rPr>
              <w:t>Группа 5. Вывод из эксплуатации, консервация и демонтаж объектов ЦС водоснабжения</w:t>
            </w:r>
          </w:p>
        </w:tc>
      </w:tr>
      <w:tr w:rsidR="00CE176E" w:rsidRPr="00CE176E" w14:paraId="70D16B8D"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BB8E9"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5.1. Вывод из эксплуатации, консервация и демонтаж сетей водоснабжения</w:t>
            </w:r>
          </w:p>
        </w:tc>
      </w:tr>
      <w:tr w:rsidR="00CE176E" w:rsidRPr="00CE176E" w14:paraId="4227BCD0"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2D18072C"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5.1.1.</w:t>
            </w:r>
          </w:p>
        </w:tc>
        <w:tc>
          <w:tcPr>
            <w:tcW w:w="832" w:type="pct"/>
            <w:tcBorders>
              <w:top w:val="nil"/>
              <w:left w:val="nil"/>
              <w:bottom w:val="single" w:sz="4" w:space="0" w:color="auto"/>
              <w:right w:val="single" w:sz="4" w:space="0" w:color="auto"/>
            </w:tcBorders>
            <w:shd w:val="clear" w:color="auto" w:fill="auto"/>
            <w:noWrap/>
            <w:vAlign w:val="center"/>
            <w:hideMark/>
          </w:tcPr>
          <w:p w14:paraId="0DD7DBB5"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2D14757D"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04EC01DF"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6D108A19"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2E8EC2DD"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35D673C6"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7F244473"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2D62E198"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45755AC3"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0C3300FA"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34677" w14:textId="77777777" w:rsidR="00CE176E" w:rsidRPr="00CE176E" w:rsidRDefault="00CE176E" w:rsidP="00CE176E">
            <w:pPr>
              <w:spacing w:after="0" w:line="240" w:lineRule="auto"/>
              <w:rPr>
                <w:i/>
                <w:iCs/>
                <w:color w:val="000000"/>
                <w:sz w:val="20"/>
                <w:szCs w:val="20"/>
                <w:lang w:eastAsia="ru-RU"/>
              </w:rPr>
            </w:pPr>
            <w:r w:rsidRPr="00CE176E">
              <w:rPr>
                <w:i/>
                <w:iCs/>
                <w:color w:val="000000"/>
                <w:sz w:val="20"/>
                <w:szCs w:val="20"/>
                <w:lang w:eastAsia="ru-RU"/>
              </w:rPr>
              <w:t>5.2. Вывод из эксплуатации, консервация и демонтаж иных объектов ЦС  водоснабжения, за исключением сетей водоснабжения</w:t>
            </w:r>
          </w:p>
        </w:tc>
      </w:tr>
      <w:tr w:rsidR="00CE176E" w:rsidRPr="00CE176E" w14:paraId="436B0DB7"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1BB91DB6"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5.2.1.</w:t>
            </w:r>
          </w:p>
        </w:tc>
        <w:tc>
          <w:tcPr>
            <w:tcW w:w="832" w:type="pct"/>
            <w:tcBorders>
              <w:top w:val="nil"/>
              <w:left w:val="nil"/>
              <w:bottom w:val="single" w:sz="4" w:space="0" w:color="auto"/>
              <w:right w:val="single" w:sz="4" w:space="0" w:color="auto"/>
            </w:tcBorders>
            <w:shd w:val="clear" w:color="auto" w:fill="auto"/>
            <w:noWrap/>
            <w:vAlign w:val="center"/>
            <w:hideMark/>
          </w:tcPr>
          <w:p w14:paraId="27B58D03"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7AEF60E9"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4C65CD05"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787714C0"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0B640516"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1723CFDF"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53EA5E4D"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613083F7"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1D438C53"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765C88F8"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7CF9FCD8" w14:textId="77777777" w:rsidR="00CE176E" w:rsidRPr="00CE176E" w:rsidRDefault="00CE176E" w:rsidP="00CE176E">
            <w:pPr>
              <w:spacing w:after="0" w:line="240" w:lineRule="auto"/>
              <w:rPr>
                <w:b/>
                <w:bCs/>
                <w:i/>
                <w:iCs/>
                <w:color w:val="000000"/>
                <w:sz w:val="20"/>
                <w:szCs w:val="20"/>
                <w:lang w:eastAsia="ru-RU"/>
              </w:rPr>
            </w:pPr>
            <w:r w:rsidRPr="00CE176E">
              <w:rPr>
                <w:b/>
                <w:bCs/>
                <w:i/>
                <w:iCs/>
                <w:color w:val="000000"/>
                <w:sz w:val="20"/>
                <w:szCs w:val="20"/>
                <w:lang w:eastAsia="ru-RU"/>
              </w:rPr>
              <w:lastRenderedPageBreak/>
              <w:t>Всего по группе 5.</w:t>
            </w:r>
          </w:p>
        </w:tc>
        <w:tc>
          <w:tcPr>
            <w:tcW w:w="832" w:type="pct"/>
            <w:tcBorders>
              <w:top w:val="nil"/>
              <w:left w:val="nil"/>
              <w:bottom w:val="single" w:sz="4" w:space="0" w:color="auto"/>
              <w:right w:val="single" w:sz="4" w:space="0" w:color="auto"/>
            </w:tcBorders>
            <w:shd w:val="clear" w:color="auto" w:fill="auto"/>
            <w:noWrap/>
            <w:vAlign w:val="center"/>
            <w:hideMark/>
          </w:tcPr>
          <w:p w14:paraId="1D65E2BB"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68B7E7F0"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7249D161"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14F2655C"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32273C49"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26408966"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14E3CF78"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029AF807"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0E29D85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3BB39982"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56FF985D"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832" w:type="pct"/>
            <w:tcBorders>
              <w:top w:val="nil"/>
              <w:left w:val="nil"/>
              <w:bottom w:val="single" w:sz="4" w:space="0" w:color="auto"/>
              <w:right w:val="single" w:sz="4" w:space="0" w:color="auto"/>
            </w:tcBorders>
            <w:shd w:val="clear" w:color="auto" w:fill="auto"/>
            <w:noWrap/>
            <w:vAlign w:val="center"/>
            <w:hideMark/>
          </w:tcPr>
          <w:p w14:paraId="268514CF"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5A7C07B0"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633FD78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233B77A3"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3B6960C9"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54B2DE2D"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6D025869"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0E069BD9"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2E95964B"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CE176E" w:rsidRPr="00CE176E" w14:paraId="5E8A40B2" w14:textId="77777777" w:rsidTr="00CE176E">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7414D708" w14:textId="77777777" w:rsidR="00CE176E" w:rsidRPr="00CE176E" w:rsidRDefault="00CE176E" w:rsidP="00CE176E">
            <w:pPr>
              <w:spacing w:after="0" w:line="240" w:lineRule="auto"/>
              <w:rPr>
                <w:b/>
                <w:bCs/>
                <w:i/>
                <w:iCs/>
                <w:color w:val="000000"/>
                <w:sz w:val="20"/>
                <w:szCs w:val="20"/>
                <w:lang w:eastAsia="ru-RU"/>
              </w:rPr>
            </w:pPr>
            <w:r w:rsidRPr="00CE176E">
              <w:rPr>
                <w:b/>
                <w:bCs/>
                <w:i/>
                <w:iCs/>
                <w:color w:val="000000"/>
                <w:sz w:val="20"/>
                <w:szCs w:val="20"/>
                <w:lang w:eastAsia="ru-RU"/>
              </w:rPr>
              <w:t>Группа 6. Мероприятия, направленные на повышение энергоэффективности</w:t>
            </w:r>
          </w:p>
        </w:tc>
      </w:tr>
      <w:tr w:rsidR="00CE176E" w:rsidRPr="00CE176E" w14:paraId="01A7A135"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78E0D0FD" w14:textId="77777777" w:rsidR="00CE176E" w:rsidRPr="00CE176E" w:rsidRDefault="00CE176E" w:rsidP="00CE176E">
            <w:pPr>
              <w:spacing w:after="0" w:line="240" w:lineRule="auto"/>
              <w:jc w:val="center"/>
              <w:rPr>
                <w:sz w:val="20"/>
                <w:szCs w:val="20"/>
                <w:lang w:eastAsia="ru-RU"/>
              </w:rPr>
            </w:pPr>
            <w:r w:rsidRPr="00CE176E">
              <w:rPr>
                <w:sz w:val="20"/>
                <w:szCs w:val="20"/>
                <w:lang w:eastAsia="ru-RU"/>
              </w:rPr>
              <w:t>6.1.</w:t>
            </w:r>
          </w:p>
        </w:tc>
        <w:tc>
          <w:tcPr>
            <w:tcW w:w="832" w:type="pct"/>
            <w:tcBorders>
              <w:top w:val="nil"/>
              <w:left w:val="nil"/>
              <w:bottom w:val="single" w:sz="4" w:space="0" w:color="auto"/>
              <w:right w:val="single" w:sz="4" w:space="0" w:color="auto"/>
            </w:tcBorders>
            <w:shd w:val="clear" w:color="auto" w:fill="auto"/>
            <w:vAlign w:val="center"/>
            <w:hideMark/>
          </w:tcPr>
          <w:p w14:paraId="63BE826D"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361" w:type="pct"/>
            <w:tcBorders>
              <w:top w:val="nil"/>
              <w:left w:val="nil"/>
              <w:bottom w:val="single" w:sz="4" w:space="0" w:color="auto"/>
              <w:right w:val="single" w:sz="4" w:space="0" w:color="auto"/>
            </w:tcBorders>
            <w:shd w:val="clear" w:color="auto" w:fill="auto"/>
            <w:vAlign w:val="center"/>
            <w:hideMark/>
          </w:tcPr>
          <w:p w14:paraId="1E9E8E01"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9" w:type="pct"/>
            <w:tcBorders>
              <w:top w:val="nil"/>
              <w:left w:val="nil"/>
              <w:bottom w:val="single" w:sz="4" w:space="0" w:color="auto"/>
              <w:right w:val="single" w:sz="4" w:space="0" w:color="auto"/>
            </w:tcBorders>
            <w:shd w:val="clear" w:color="auto" w:fill="auto"/>
            <w:vAlign w:val="center"/>
            <w:hideMark/>
          </w:tcPr>
          <w:p w14:paraId="43BA8040"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64D6E074"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226DADBD"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64AEFF34"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8" w:type="pct"/>
            <w:tcBorders>
              <w:top w:val="nil"/>
              <w:left w:val="nil"/>
              <w:bottom w:val="single" w:sz="4" w:space="0" w:color="auto"/>
              <w:right w:val="single" w:sz="4" w:space="0" w:color="auto"/>
            </w:tcBorders>
            <w:shd w:val="clear" w:color="auto" w:fill="auto"/>
            <w:vAlign w:val="center"/>
            <w:hideMark/>
          </w:tcPr>
          <w:p w14:paraId="28815C09"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29" w:type="pct"/>
            <w:tcBorders>
              <w:top w:val="nil"/>
              <w:left w:val="nil"/>
              <w:bottom w:val="single" w:sz="4" w:space="0" w:color="auto"/>
              <w:right w:val="single" w:sz="4" w:space="0" w:color="auto"/>
            </w:tcBorders>
            <w:shd w:val="clear" w:color="auto" w:fill="auto"/>
            <w:vAlign w:val="center"/>
            <w:hideMark/>
          </w:tcPr>
          <w:p w14:paraId="05B49F90"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c>
          <w:tcPr>
            <w:tcW w:w="430" w:type="pct"/>
            <w:tcBorders>
              <w:top w:val="nil"/>
              <w:left w:val="nil"/>
              <w:bottom w:val="single" w:sz="4" w:space="0" w:color="auto"/>
              <w:right w:val="single" w:sz="4" w:space="0" w:color="auto"/>
            </w:tcBorders>
            <w:shd w:val="clear" w:color="auto" w:fill="auto"/>
            <w:vAlign w:val="center"/>
            <w:hideMark/>
          </w:tcPr>
          <w:p w14:paraId="7D5A0610" w14:textId="77777777" w:rsidR="00CE176E" w:rsidRPr="00CE176E" w:rsidRDefault="00CE176E" w:rsidP="00CE176E">
            <w:pPr>
              <w:spacing w:after="0" w:line="240" w:lineRule="auto"/>
              <w:rPr>
                <w:sz w:val="20"/>
                <w:szCs w:val="20"/>
                <w:lang w:eastAsia="ru-RU"/>
              </w:rPr>
            </w:pPr>
            <w:r w:rsidRPr="00CE176E">
              <w:rPr>
                <w:sz w:val="20"/>
                <w:szCs w:val="20"/>
                <w:lang w:eastAsia="ru-RU"/>
              </w:rPr>
              <w:t> </w:t>
            </w:r>
          </w:p>
        </w:tc>
      </w:tr>
      <w:tr w:rsidR="00CE176E" w:rsidRPr="00CE176E" w14:paraId="78CA121D"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16E01871" w14:textId="77777777" w:rsidR="00CE176E" w:rsidRPr="00CE176E" w:rsidRDefault="00CE176E" w:rsidP="00CE176E">
            <w:pPr>
              <w:spacing w:after="0" w:line="240" w:lineRule="auto"/>
              <w:rPr>
                <w:b/>
                <w:bCs/>
                <w:i/>
                <w:iCs/>
                <w:color w:val="000000"/>
                <w:sz w:val="20"/>
                <w:szCs w:val="20"/>
                <w:lang w:eastAsia="ru-RU"/>
              </w:rPr>
            </w:pPr>
            <w:r w:rsidRPr="00CE176E">
              <w:rPr>
                <w:b/>
                <w:bCs/>
                <w:i/>
                <w:iCs/>
                <w:color w:val="000000"/>
                <w:sz w:val="20"/>
                <w:szCs w:val="20"/>
                <w:lang w:eastAsia="ru-RU"/>
              </w:rPr>
              <w:t>Всего по группе 6.</w:t>
            </w:r>
          </w:p>
        </w:tc>
        <w:tc>
          <w:tcPr>
            <w:tcW w:w="832" w:type="pct"/>
            <w:tcBorders>
              <w:top w:val="nil"/>
              <w:left w:val="nil"/>
              <w:bottom w:val="single" w:sz="4" w:space="0" w:color="auto"/>
              <w:right w:val="single" w:sz="4" w:space="0" w:color="auto"/>
            </w:tcBorders>
            <w:shd w:val="clear" w:color="auto" w:fill="auto"/>
            <w:noWrap/>
            <w:vAlign w:val="center"/>
            <w:hideMark/>
          </w:tcPr>
          <w:p w14:paraId="2E1664A5"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2C1FD8C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5CCB5F42"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011241D5"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347431E4"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68AAC36E"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8" w:type="pct"/>
            <w:tcBorders>
              <w:top w:val="nil"/>
              <w:left w:val="nil"/>
              <w:bottom w:val="single" w:sz="4" w:space="0" w:color="auto"/>
              <w:right w:val="single" w:sz="4" w:space="0" w:color="auto"/>
            </w:tcBorders>
            <w:shd w:val="clear" w:color="auto" w:fill="auto"/>
            <w:noWrap/>
            <w:vAlign w:val="center"/>
            <w:hideMark/>
          </w:tcPr>
          <w:p w14:paraId="7A1842DD"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29" w:type="pct"/>
            <w:tcBorders>
              <w:top w:val="nil"/>
              <w:left w:val="nil"/>
              <w:bottom w:val="single" w:sz="4" w:space="0" w:color="auto"/>
              <w:right w:val="single" w:sz="4" w:space="0" w:color="auto"/>
            </w:tcBorders>
            <w:shd w:val="clear" w:color="auto" w:fill="auto"/>
            <w:noWrap/>
            <w:vAlign w:val="center"/>
            <w:hideMark/>
          </w:tcPr>
          <w:p w14:paraId="0FCA1006"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c>
          <w:tcPr>
            <w:tcW w:w="430" w:type="pct"/>
            <w:tcBorders>
              <w:top w:val="nil"/>
              <w:left w:val="nil"/>
              <w:bottom w:val="single" w:sz="4" w:space="0" w:color="auto"/>
              <w:right w:val="single" w:sz="4" w:space="0" w:color="auto"/>
            </w:tcBorders>
            <w:shd w:val="clear" w:color="auto" w:fill="auto"/>
            <w:noWrap/>
            <w:vAlign w:val="center"/>
            <w:hideMark/>
          </w:tcPr>
          <w:p w14:paraId="55D573D8" w14:textId="77777777" w:rsidR="00CE176E" w:rsidRPr="00CE176E" w:rsidRDefault="00CE176E" w:rsidP="00CE176E">
            <w:pPr>
              <w:spacing w:after="0" w:line="240" w:lineRule="auto"/>
              <w:rPr>
                <w:color w:val="000000"/>
                <w:sz w:val="20"/>
                <w:szCs w:val="20"/>
                <w:lang w:eastAsia="ru-RU"/>
              </w:rPr>
            </w:pPr>
            <w:r w:rsidRPr="00CE176E">
              <w:rPr>
                <w:color w:val="000000"/>
                <w:sz w:val="20"/>
                <w:szCs w:val="20"/>
                <w:lang w:eastAsia="ru-RU"/>
              </w:rPr>
              <w:t> </w:t>
            </w:r>
          </w:p>
        </w:tc>
      </w:tr>
      <w:tr w:rsidR="00363859" w:rsidRPr="00CE176E" w14:paraId="661E8099" w14:textId="77777777" w:rsidTr="00363859">
        <w:trPr>
          <w:trHeight w:val="20"/>
          <w:jc w:val="center"/>
        </w:trPr>
        <w:tc>
          <w:tcPr>
            <w:tcW w:w="805" w:type="pct"/>
            <w:tcBorders>
              <w:top w:val="nil"/>
              <w:left w:val="single" w:sz="4" w:space="0" w:color="auto"/>
              <w:bottom w:val="single" w:sz="4" w:space="0" w:color="auto"/>
              <w:right w:val="single" w:sz="4" w:space="0" w:color="auto"/>
            </w:tcBorders>
            <w:shd w:val="clear" w:color="auto" w:fill="auto"/>
            <w:noWrap/>
            <w:vAlign w:val="center"/>
            <w:hideMark/>
          </w:tcPr>
          <w:p w14:paraId="7B25CAE8" w14:textId="77777777" w:rsidR="00363859" w:rsidRPr="00CE176E" w:rsidRDefault="00363859" w:rsidP="00363859">
            <w:pPr>
              <w:spacing w:after="0" w:line="240" w:lineRule="auto"/>
              <w:rPr>
                <w:b/>
                <w:bCs/>
                <w:color w:val="000000"/>
                <w:sz w:val="20"/>
                <w:szCs w:val="20"/>
                <w:lang w:eastAsia="ru-RU"/>
              </w:rPr>
            </w:pPr>
            <w:r w:rsidRPr="00CE176E">
              <w:rPr>
                <w:b/>
                <w:bCs/>
                <w:color w:val="000000"/>
                <w:sz w:val="20"/>
                <w:szCs w:val="20"/>
                <w:lang w:eastAsia="ru-RU"/>
              </w:rPr>
              <w:t>Всего по мероприятиям:</w:t>
            </w:r>
          </w:p>
        </w:tc>
        <w:tc>
          <w:tcPr>
            <w:tcW w:w="832" w:type="pct"/>
            <w:tcBorders>
              <w:top w:val="nil"/>
              <w:left w:val="nil"/>
              <w:bottom w:val="single" w:sz="4" w:space="0" w:color="auto"/>
              <w:right w:val="single" w:sz="4" w:space="0" w:color="auto"/>
            </w:tcBorders>
            <w:shd w:val="clear" w:color="auto" w:fill="auto"/>
            <w:noWrap/>
            <w:vAlign w:val="center"/>
            <w:hideMark/>
          </w:tcPr>
          <w:p w14:paraId="73E62788" w14:textId="77777777" w:rsidR="00363859" w:rsidRPr="00CE176E" w:rsidRDefault="00363859" w:rsidP="00363859">
            <w:pPr>
              <w:spacing w:after="0" w:line="240" w:lineRule="auto"/>
              <w:rPr>
                <w:b/>
                <w:bCs/>
                <w:color w:val="000000"/>
                <w:sz w:val="20"/>
                <w:szCs w:val="20"/>
                <w:lang w:eastAsia="ru-RU"/>
              </w:rPr>
            </w:pPr>
            <w:r w:rsidRPr="00CE176E">
              <w:rPr>
                <w:b/>
                <w:bCs/>
                <w:color w:val="000000"/>
                <w:sz w:val="20"/>
                <w:szCs w:val="20"/>
                <w:lang w:eastAsia="ru-RU"/>
              </w:rPr>
              <w:t> </w:t>
            </w:r>
          </w:p>
        </w:tc>
        <w:tc>
          <w:tcPr>
            <w:tcW w:w="361" w:type="pct"/>
            <w:tcBorders>
              <w:top w:val="nil"/>
              <w:left w:val="nil"/>
              <w:bottom w:val="single" w:sz="4" w:space="0" w:color="auto"/>
              <w:right w:val="single" w:sz="4" w:space="0" w:color="auto"/>
            </w:tcBorders>
            <w:shd w:val="clear" w:color="auto" w:fill="auto"/>
            <w:noWrap/>
            <w:vAlign w:val="center"/>
            <w:hideMark/>
          </w:tcPr>
          <w:p w14:paraId="5F8772FB" w14:textId="32A8E590"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94326,69</w:t>
            </w:r>
          </w:p>
        </w:tc>
        <w:tc>
          <w:tcPr>
            <w:tcW w:w="429" w:type="pct"/>
            <w:tcBorders>
              <w:top w:val="nil"/>
              <w:left w:val="nil"/>
              <w:bottom w:val="single" w:sz="4" w:space="0" w:color="auto"/>
              <w:right w:val="single" w:sz="4" w:space="0" w:color="auto"/>
            </w:tcBorders>
            <w:shd w:val="clear" w:color="auto" w:fill="auto"/>
            <w:noWrap/>
            <w:vAlign w:val="center"/>
            <w:hideMark/>
          </w:tcPr>
          <w:p w14:paraId="6A52FAA5" w14:textId="6336E820"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26318,06</w:t>
            </w:r>
          </w:p>
        </w:tc>
        <w:tc>
          <w:tcPr>
            <w:tcW w:w="428" w:type="pct"/>
            <w:tcBorders>
              <w:top w:val="nil"/>
              <w:left w:val="nil"/>
              <w:bottom w:val="single" w:sz="4" w:space="0" w:color="auto"/>
              <w:right w:val="single" w:sz="4" w:space="0" w:color="auto"/>
            </w:tcBorders>
            <w:shd w:val="clear" w:color="auto" w:fill="auto"/>
            <w:noWrap/>
            <w:vAlign w:val="center"/>
            <w:hideMark/>
          </w:tcPr>
          <w:p w14:paraId="0C6688A0" w14:textId="1A2CB495"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1871,47</w:t>
            </w:r>
          </w:p>
        </w:tc>
        <w:tc>
          <w:tcPr>
            <w:tcW w:w="428" w:type="pct"/>
            <w:tcBorders>
              <w:top w:val="nil"/>
              <w:left w:val="nil"/>
              <w:bottom w:val="single" w:sz="4" w:space="0" w:color="auto"/>
              <w:right w:val="single" w:sz="4" w:space="0" w:color="auto"/>
            </w:tcBorders>
            <w:shd w:val="clear" w:color="auto" w:fill="auto"/>
            <w:noWrap/>
            <w:vAlign w:val="center"/>
            <w:hideMark/>
          </w:tcPr>
          <w:p w14:paraId="54941F31" w14:textId="03E7CADB"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30114,72</w:t>
            </w:r>
          </w:p>
        </w:tc>
        <w:tc>
          <w:tcPr>
            <w:tcW w:w="428" w:type="pct"/>
            <w:tcBorders>
              <w:top w:val="nil"/>
              <w:left w:val="nil"/>
              <w:bottom w:val="single" w:sz="4" w:space="0" w:color="auto"/>
              <w:right w:val="single" w:sz="4" w:space="0" w:color="auto"/>
            </w:tcBorders>
            <w:shd w:val="clear" w:color="auto" w:fill="auto"/>
            <w:noWrap/>
            <w:vAlign w:val="center"/>
            <w:hideMark/>
          </w:tcPr>
          <w:p w14:paraId="517D7610" w14:textId="22C5BDD5"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2122,67</w:t>
            </w:r>
          </w:p>
        </w:tc>
        <w:tc>
          <w:tcPr>
            <w:tcW w:w="428" w:type="pct"/>
            <w:tcBorders>
              <w:top w:val="nil"/>
              <w:left w:val="nil"/>
              <w:bottom w:val="single" w:sz="4" w:space="0" w:color="auto"/>
              <w:right w:val="single" w:sz="4" w:space="0" w:color="auto"/>
            </w:tcBorders>
            <w:shd w:val="clear" w:color="auto" w:fill="auto"/>
            <w:noWrap/>
            <w:vAlign w:val="center"/>
            <w:hideMark/>
          </w:tcPr>
          <w:p w14:paraId="552726CB" w14:textId="69C08A47"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2260,64</w:t>
            </w:r>
          </w:p>
        </w:tc>
        <w:tc>
          <w:tcPr>
            <w:tcW w:w="429" w:type="pct"/>
            <w:tcBorders>
              <w:top w:val="nil"/>
              <w:left w:val="nil"/>
              <w:bottom w:val="single" w:sz="4" w:space="0" w:color="auto"/>
              <w:right w:val="single" w:sz="4" w:space="0" w:color="auto"/>
            </w:tcBorders>
            <w:shd w:val="clear" w:color="auto" w:fill="auto"/>
            <w:noWrap/>
            <w:vAlign w:val="center"/>
            <w:hideMark/>
          </w:tcPr>
          <w:p w14:paraId="5A081190" w14:textId="1401D340"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24923,50</w:t>
            </w:r>
          </w:p>
        </w:tc>
        <w:tc>
          <w:tcPr>
            <w:tcW w:w="430" w:type="pct"/>
            <w:tcBorders>
              <w:top w:val="nil"/>
              <w:left w:val="nil"/>
              <w:bottom w:val="single" w:sz="4" w:space="0" w:color="auto"/>
              <w:right w:val="single" w:sz="4" w:space="0" w:color="auto"/>
            </w:tcBorders>
            <w:shd w:val="clear" w:color="auto" w:fill="auto"/>
            <w:noWrap/>
            <w:vAlign w:val="center"/>
            <w:hideMark/>
          </w:tcPr>
          <w:p w14:paraId="029696A9" w14:textId="3D19F6BE" w:rsidR="00363859" w:rsidRPr="00CE176E" w:rsidRDefault="00363859" w:rsidP="00363859">
            <w:pPr>
              <w:spacing w:after="0" w:line="240" w:lineRule="auto"/>
              <w:jc w:val="center"/>
              <w:rPr>
                <w:b/>
                <w:bCs/>
                <w:color w:val="000000"/>
                <w:sz w:val="20"/>
                <w:szCs w:val="20"/>
                <w:lang w:eastAsia="ru-RU"/>
              </w:rPr>
            </w:pPr>
            <w:r>
              <w:rPr>
                <w:b/>
                <w:bCs/>
                <w:color w:val="000000"/>
                <w:sz w:val="20"/>
                <w:szCs w:val="20"/>
              </w:rPr>
              <w:t>34147,35</w:t>
            </w:r>
          </w:p>
        </w:tc>
      </w:tr>
    </w:tbl>
    <w:p w14:paraId="6C907654" w14:textId="0239910B" w:rsidR="00B170BC" w:rsidRDefault="00B170BC" w:rsidP="005C2684">
      <w:pPr>
        <w:spacing w:after="0" w:line="240" w:lineRule="auto"/>
        <w:rPr>
          <w:b/>
          <w:bCs/>
          <w:sz w:val="24"/>
          <w:szCs w:val="24"/>
        </w:rPr>
      </w:pPr>
    </w:p>
    <w:p w14:paraId="1B03C7E1" w14:textId="77777777" w:rsidR="00CE176E" w:rsidRPr="00CE176E" w:rsidRDefault="00CE176E" w:rsidP="00275BEE">
      <w:pPr>
        <w:spacing w:after="0" w:line="240" w:lineRule="auto"/>
        <w:ind w:firstLine="709"/>
        <w:jc w:val="both"/>
        <w:rPr>
          <w:sz w:val="24"/>
          <w:szCs w:val="24"/>
        </w:rPr>
      </w:pPr>
      <w:r w:rsidRPr="00CE176E">
        <w:rPr>
          <w:sz w:val="24"/>
          <w:szCs w:val="24"/>
        </w:rPr>
        <w:t>Примечания</w:t>
      </w:r>
    </w:p>
    <w:p w14:paraId="757E142F" w14:textId="798FB00E" w:rsidR="00425D9D" w:rsidRDefault="00CE176E" w:rsidP="00275BEE">
      <w:pPr>
        <w:spacing w:after="0" w:line="240" w:lineRule="auto"/>
        <w:ind w:firstLine="709"/>
        <w:jc w:val="both"/>
        <w:rPr>
          <w:sz w:val="24"/>
          <w:szCs w:val="24"/>
        </w:rPr>
      </w:pPr>
      <w:r w:rsidRPr="00CE176E">
        <w:rPr>
          <w:sz w:val="24"/>
          <w:szCs w:val="24"/>
        </w:rPr>
        <w:t>1 Суммы и сроки реализации мероприятий могут быть изменены</w:t>
      </w:r>
    </w:p>
    <w:p w14:paraId="1861FC41" w14:textId="0827F233" w:rsidR="00CE176E" w:rsidRPr="00CE176E" w:rsidRDefault="00CE176E" w:rsidP="00275BEE">
      <w:pPr>
        <w:spacing w:after="0" w:line="240" w:lineRule="auto"/>
        <w:ind w:firstLine="709"/>
        <w:jc w:val="both"/>
        <w:rPr>
          <w:sz w:val="24"/>
          <w:szCs w:val="24"/>
        </w:rPr>
      </w:pPr>
      <w:r w:rsidRPr="00CE176E">
        <w:rPr>
          <w:sz w:val="24"/>
          <w:szCs w:val="24"/>
        </w:rPr>
        <w:t>2 Перечень мероприятий приведен</w:t>
      </w:r>
      <w:r>
        <w:rPr>
          <w:sz w:val="24"/>
          <w:szCs w:val="24"/>
        </w:rPr>
        <w:t xml:space="preserve"> с инвестиционной программы УО ООО «ПТВС»</w:t>
      </w:r>
      <w:r w:rsidRPr="00CE176E">
        <w:t xml:space="preserve"> </w:t>
      </w:r>
      <w:r w:rsidRPr="00CE176E">
        <w:rPr>
          <w:sz w:val="24"/>
          <w:szCs w:val="24"/>
        </w:rPr>
        <w:t>в сфере водоснабжения на период регулирования 2021-2023 гг. (холодное водоснабжение)</w:t>
      </w:r>
    </w:p>
    <w:p w14:paraId="14609626" w14:textId="77777777" w:rsidR="00425D9D" w:rsidRDefault="00425D9D" w:rsidP="005C2684">
      <w:pPr>
        <w:spacing w:after="0" w:line="240" w:lineRule="auto"/>
        <w:rPr>
          <w:b/>
          <w:bCs/>
          <w:sz w:val="24"/>
          <w:szCs w:val="24"/>
        </w:rPr>
      </w:pPr>
    </w:p>
    <w:p w14:paraId="52D6B769" w14:textId="77777777" w:rsidR="00034906" w:rsidRDefault="00034906" w:rsidP="00034906">
      <w:pPr>
        <w:pStyle w:val="2"/>
        <w:numPr>
          <w:ilvl w:val="2"/>
          <w:numId w:val="3"/>
        </w:numPr>
        <w:sectPr w:rsidR="00034906" w:rsidSect="00F05D17">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324A3C0E" w14:textId="4E0C8EFF" w:rsidR="00034906" w:rsidRPr="00034906" w:rsidRDefault="00034906" w:rsidP="00034906">
      <w:pPr>
        <w:pStyle w:val="2"/>
        <w:numPr>
          <w:ilvl w:val="2"/>
          <w:numId w:val="3"/>
        </w:numPr>
      </w:pPr>
      <w:bookmarkStart w:id="274" w:name="_Toc111739090"/>
      <w:bookmarkStart w:id="275" w:name="_Toc111739196"/>
      <w:bookmarkStart w:id="276" w:name="_Toc111739398"/>
      <w:bookmarkStart w:id="277" w:name="_Toc111739502"/>
      <w:r w:rsidRPr="00034906">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274"/>
      <w:bookmarkEnd w:id="275"/>
      <w:bookmarkEnd w:id="276"/>
      <w:bookmarkEnd w:id="277"/>
    </w:p>
    <w:p w14:paraId="5335BA55" w14:textId="77777777" w:rsidR="00034906" w:rsidRPr="00034906" w:rsidRDefault="00034906" w:rsidP="00034906">
      <w:pPr>
        <w:spacing w:after="0"/>
        <w:ind w:firstLine="709"/>
        <w:jc w:val="both"/>
        <w:rPr>
          <w:sz w:val="24"/>
          <w:szCs w:val="24"/>
        </w:rPr>
      </w:pPr>
      <w:r w:rsidRPr="00034906">
        <w:rPr>
          <w:sz w:val="24"/>
          <w:szCs w:val="24"/>
        </w:rPr>
        <w:t>Реализация мероприятий программы предполагается за счет бюджетных средств, средств предприятия, полученных в виде платы за подключение, и за счет внебюджетных источников (частные инвесторы, кредитные средства, личные средства граждан).</w:t>
      </w:r>
    </w:p>
    <w:p w14:paraId="34285267" w14:textId="5C0B6DCC" w:rsidR="00034906" w:rsidRPr="00034906" w:rsidRDefault="00034906" w:rsidP="00034906">
      <w:pPr>
        <w:spacing w:after="0"/>
        <w:ind w:firstLine="709"/>
        <w:jc w:val="both"/>
        <w:rPr>
          <w:sz w:val="24"/>
          <w:szCs w:val="24"/>
        </w:rPr>
      </w:pPr>
      <w:r w:rsidRPr="00034906">
        <w:rPr>
          <w:sz w:val="24"/>
          <w:szCs w:val="24"/>
        </w:rPr>
        <w:t>Финансовые потребности на период 2022-2037 гг. ввиду неопределенности с законодательной базой на этот период могут быть уточнены при ежегодной корректировке схемы водоснабжения.</w:t>
      </w:r>
    </w:p>
    <w:p w14:paraId="3D7FFF8E" w14:textId="7C72FD7C" w:rsidR="00034906" w:rsidRPr="00034906" w:rsidRDefault="00034906" w:rsidP="00034906">
      <w:pPr>
        <w:spacing w:after="0"/>
        <w:ind w:firstLine="709"/>
        <w:jc w:val="both"/>
        <w:rPr>
          <w:sz w:val="24"/>
          <w:szCs w:val="24"/>
        </w:rPr>
      </w:pPr>
      <w:r w:rsidRPr="00034906">
        <w:rPr>
          <w:sz w:val="24"/>
          <w:szCs w:val="24"/>
        </w:rPr>
        <w:t>Общая сумма инвестиций, учитываемая в плане реализации мероприятий схемы (без НДС)</w:t>
      </w:r>
      <w:r w:rsidR="006F5AC7">
        <w:rPr>
          <w:sz w:val="24"/>
          <w:szCs w:val="24"/>
        </w:rPr>
        <w:t xml:space="preserve"> в ценах 2022г.</w:t>
      </w:r>
      <w:r w:rsidRPr="00034906">
        <w:rPr>
          <w:sz w:val="24"/>
          <w:szCs w:val="24"/>
        </w:rPr>
        <w:t xml:space="preserve">, составит </w:t>
      </w:r>
      <w:r w:rsidR="00392AEB">
        <w:rPr>
          <w:sz w:val="24"/>
          <w:szCs w:val="24"/>
        </w:rPr>
        <w:t>94326,69</w:t>
      </w:r>
      <w:r w:rsidR="006F5AC7">
        <w:rPr>
          <w:sz w:val="24"/>
          <w:szCs w:val="24"/>
        </w:rPr>
        <w:t xml:space="preserve"> тыс.руб.</w:t>
      </w:r>
    </w:p>
    <w:p w14:paraId="2BA3F867" w14:textId="77777777" w:rsidR="00034906" w:rsidRPr="00034906" w:rsidRDefault="00034906" w:rsidP="00034906">
      <w:pPr>
        <w:spacing w:after="240" w:line="240" w:lineRule="auto"/>
        <w:ind w:left="-15" w:firstLine="709"/>
        <w:contextualSpacing/>
        <w:jc w:val="both"/>
        <w:rPr>
          <w:rFonts w:eastAsia="Calibri"/>
          <w:color w:val="000000"/>
          <w:sz w:val="24"/>
          <w:szCs w:val="24"/>
        </w:rPr>
      </w:pPr>
      <w:r w:rsidRPr="00034906">
        <w:rPr>
          <w:rFonts w:eastAsia="Calibri"/>
          <w:color w:val="000000"/>
          <w:sz w:val="24"/>
          <w:szCs w:val="24"/>
        </w:rPr>
        <w:t>В соответствии с действующим законодательством в объем финансовых потребностей на реализацию мероприятий настоящей схемы включается весь комплекс расходов, связанных с ее проведением. К таким расходам относятся:</w:t>
      </w:r>
    </w:p>
    <w:p w14:paraId="4C7D5AF6" w14:textId="77777777" w:rsidR="00034906" w:rsidRPr="00034906" w:rsidRDefault="00034906" w:rsidP="00CC39BD">
      <w:pPr>
        <w:numPr>
          <w:ilvl w:val="0"/>
          <w:numId w:val="90"/>
        </w:numPr>
        <w:spacing w:after="240" w:line="240" w:lineRule="auto"/>
        <w:ind w:left="0" w:firstLine="709"/>
        <w:contextualSpacing/>
        <w:jc w:val="both"/>
        <w:rPr>
          <w:rFonts w:eastAsia="Calibri"/>
          <w:color w:val="000000"/>
          <w:sz w:val="24"/>
          <w:szCs w:val="24"/>
        </w:rPr>
      </w:pPr>
      <w:r w:rsidRPr="00034906">
        <w:rPr>
          <w:rFonts w:eastAsia="Calibri"/>
          <w:color w:val="000000"/>
          <w:sz w:val="24"/>
          <w:szCs w:val="24"/>
        </w:rPr>
        <w:t>проектно-изыскательные работы;</w:t>
      </w:r>
    </w:p>
    <w:p w14:paraId="00177D84" w14:textId="77777777" w:rsidR="00034906" w:rsidRPr="00034906" w:rsidRDefault="00034906" w:rsidP="00CC39BD">
      <w:pPr>
        <w:numPr>
          <w:ilvl w:val="0"/>
          <w:numId w:val="90"/>
        </w:numPr>
        <w:spacing w:after="240" w:line="240" w:lineRule="auto"/>
        <w:ind w:left="0" w:firstLine="709"/>
        <w:contextualSpacing/>
        <w:jc w:val="both"/>
        <w:rPr>
          <w:rFonts w:eastAsia="Calibri"/>
          <w:color w:val="000000"/>
          <w:sz w:val="24"/>
          <w:szCs w:val="24"/>
        </w:rPr>
      </w:pPr>
      <w:r w:rsidRPr="00034906">
        <w:rPr>
          <w:rFonts w:eastAsia="Calibri"/>
          <w:color w:val="000000"/>
          <w:sz w:val="24"/>
          <w:szCs w:val="24"/>
        </w:rPr>
        <w:t>строительно-монтажные работы;</w:t>
      </w:r>
    </w:p>
    <w:p w14:paraId="2036E4E1" w14:textId="77777777" w:rsidR="00034906" w:rsidRPr="00034906" w:rsidRDefault="00034906" w:rsidP="00CC39BD">
      <w:pPr>
        <w:numPr>
          <w:ilvl w:val="0"/>
          <w:numId w:val="90"/>
        </w:numPr>
        <w:spacing w:after="240" w:line="240" w:lineRule="auto"/>
        <w:ind w:left="0" w:firstLine="709"/>
        <w:contextualSpacing/>
        <w:jc w:val="both"/>
        <w:rPr>
          <w:rFonts w:eastAsia="Calibri"/>
          <w:color w:val="000000"/>
          <w:sz w:val="24"/>
          <w:szCs w:val="24"/>
        </w:rPr>
      </w:pPr>
      <w:r w:rsidRPr="00034906">
        <w:rPr>
          <w:rFonts w:eastAsia="Calibri"/>
          <w:color w:val="000000"/>
          <w:sz w:val="24"/>
          <w:szCs w:val="24"/>
        </w:rPr>
        <w:t>работы по замене оборудования с улучшением технико-экономических характеристик;</w:t>
      </w:r>
    </w:p>
    <w:p w14:paraId="74F760DB" w14:textId="77777777" w:rsidR="00034906" w:rsidRPr="00034906" w:rsidRDefault="00034906" w:rsidP="00CC39BD">
      <w:pPr>
        <w:numPr>
          <w:ilvl w:val="0"/>
          <w:numId w:val="90"/>
        </w:numPr>
        <w:spacing w:after="240" w:line="240" w:lineRule="auto"/>
        <w:ind w:left="0" w:firstLine="709"/>
        <w:contextualSpacing/>
        <w:jc w:val="both"/>
        <w:rPr>
          <w:rFonts w:eastAsia="Calibri"/>
          <w:color w:val="000000"/>
          <w:sz w:val="24"/>
          <w:szCs w:val="24"/>
        </w:rPr>
      </w:pPr>
      <w:r w:rsidRPr="00034906">
        <w:rPr>
          <w:rFonts w:eastAsia="Calibri"/>
          <w:color w:val="000000"/>
          <w:sz w:val="24"/>
          <w:szCs w:val="24"/>
        </w:rPr>
        <w:t>приобретение материалов и оборудования;</w:t>
      </w:r>
    </w:p>
    <w:p w14:paraId="514BA639" w14:textId="77777777" w:rsidR="00034906" w:rsidRPr="00034906" w:rsidRDefault="00034906" w:rsidP="00CC39BD">
      <w:pPr>
        <w:numPr>
          <w:ilvl w:val="0"/>
          <w:numId w:val="90"/>
        </w:numPr>
        <w:spacing w:after="240" w:line="240" w:lineRule="auto"/>
        <w:ind w:left="0" w:firstLine="709"/>
        <w:contextualSpacing/>
        <w:jc w:val="both"/>
        <w:rPr>
          <w:rFonts w:eastAsia="Calibri"/>
          <w:color w:val="000000"/>
          <w:sz w:val="24"/>
          <w:szCs w:val="24"/>
        </w:rPr>
      </w:pPr>
      <w:r w:rsidRPr="00034906">
        <w:rPr>
          <w:rFonts w:eastAsia="Calibri"/>
          <w:color w:val="000000"/>
          <w:sz w:val="24"/>
          <w:szCs w:val="24"/>
        </w:rPr>
        <w:t>пусконаладочные работы.</w:t>
      </w:r>
    </w:p>
    <w:p w14:paraId="5A7C6B63" w14:textId="77777777" w:rsidR="00034906" w:rsidRPr="00034906" w:rsidRDefault="00034906" w:rsidP="00034906">
      <w:pPr>
        <w:spacing w:after="0"/>
        <w:ind w:firstLine="709"/>
        <w:jc w:val="both"/>
        <w:rPr>
          <w:sz w:val="24"/>
          <w:szCs w:val="24"/>
        </w:rPr>
      </w:pPr>
    </w:p>
    <w:p w14:paraId="4A74CFF4" w14:textId="77777777" w:rsidR="00034906" w:rsidRDefault="00034906" w:rsidP="00034906">
      <w:pPr>
        <w:spacing w:after="0"/>
        <w:ind w:firstLine="709"/>
        <w:rPr>
          <w:sz w:val="24"/>
          <w:szCs w:val="24"/>
        </w:rPr>
        <w:sectPr w:rsidR="00034906" w:rsidSect="00034906">
          <w:pgSz w:w="11906" w:h="16838" w:code="9"/>
          <w:pgMar w:top="851" w:right="851" w:bottom="170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1DD6981" w14:textId="32F35B5B" w:rsidR="00347EEB" w:rsidRPr="00AB6AAE" w:rsidRDefault="00EF6537" w:rsidP="005D1267">
      <w:pPr>
        <w:pStyle w:val="2"/>
      </w:pPr>
      <w:bookmarkStart w:id="278" w:name="_Toc111739091"/>
      <w:bookmarkStart w:id="279" w:name="_Toc111739197"/>
      <w:bookmarkStart w:id="280" w:name="_Toc111739399"/>
      <w:bookmarkStart w:id="281" w:name="_Toc111739503"/>
      <w:bookmarkEnd w:id="272"/>
      <w:bookmarkEnd w:id="273"/>
      <w:r>
        <w:lastRenderedPageBreak/>
        <w:t>Плановые значения показателей</w:t>
      </w:r>
      <w:r w:rsidR="00347EEB" w:rsidRPr="00AB6AAE">
        <w:t xml:space="preserve"> развития централизованных систем водоснабжения</w:t>
      </w:r>
      <w:bookmarkEnd w:id="278"/>
      <w:bookmarkEnd w:id="279"/>
      <w:bookmarkEnd w:id="280"/>
      <w:bookmarkEnd w:id="281"/>
    </w:p>
    <w:p w14:paraId="37AF70B3" w14:textId="77777777" w:rsidR="006F5AC7" w:rsidRPr="006F5AC7" w:rsidRDefault="006F5AC7" w:rsidP="006F5AC7">
      <w:pPr>
        <w:spacing w:after="0"/>
        <w:ind w:left="-15" w:firstLine="724"/>
        <w:jc w:val="both"/>
        <w:rPr>
          <w:sz w:val="24"/>
          <w:szCs w:val="24"/>
        </w:rPr>
      </w:pPr>
      <w:r w:rsidRPr="006F5AC7">
        <w:rPr>
          <w:sz w:val="24"/>
          <w:szCs w:val="24"/>
        </w:rPr>
        <w:t>Плановые показатели деятельности организаций, осуществляющих холодное водоснабжение, устанавливаются в целях поэтапного повышения качества водоснабжения, в том числе поэтапного приведения качества воды в соответствие с требованиями, установленными законодательством Российской Федерации.</w:t>
      </w:r>
    </w:p>
    <w:p w14:paraId="608359A5" w14:textId="77777777" w:rsidR="006F5AC7" w:rsidRPr="006F5AC7" w:rsidRDefault="006F5AC7" w:rsidP="006F5AC7">
      <w:pPr>
        <w:spacing w:after="0"/>
        <w:ind w:left="-15" w:firstLine="724"/>
        <w:jc w:val="both"/>
        <w:rPr>
          <w:sz w:val="24"/>
          <w:szCs w:val="24"/>
        </w:rPr>
      </w:pPr>
      <w:r w:rsidRPr="006F5AC7">
        <w:rPr>
          <w:sz w:val="24"/>
          <w:szCs w:val="24"/>
        </w:rPr>
        <w:t>Плановые показатели учитываются:</w:t>
      </w:r>
    </w:p>
    <w:p w14:paraId="2A12E7E2" w14:textId="77777777"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при расчете тарифов в сфере водоснабжения;</w:t>
      </w:r>
    </w:p>
    <w:p w14:paraId="325693E2" w14:textId="77777777"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при разработке технического задания на разработку инвестиционных программ регулируемых организаций;</w:t>
      </w:r>
    </w:p>
    <w:p w14:paraId="3E740338" w14:textId="77777777"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при разработке инвестиционных программ регулируемых организаций;</w:t>
      </w:r>
    </w:p>
    <w:p w14:paraId="03AC4514" w14:textId="77777777"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при разработке производственных программ регулируемых организаций.</w:t>
      </w:r>
    </w:p>
    <w:p w14:paraId="02E2B98E" w14:textId="77777777" w:rsidR="006F5AC7" w:rsidRPr="006F5AC7" w:rsidRDefault="006F5AC7" w:rsidP="006F5AC7">
      <w:pPr>
        <w:spacing w:after="0"/>
        <w:ind w:left="-15" w:firstLine="724"/>
        <w:jc w:val="both"/>
        <w:rPr>
          <w:sz w:val="24"/>
          <w:szCs w:val="24"/>
        </w:rPr>
      </w:pPr>
      <w:r w:rsidRPr="006F5AC7">
        <w:rPr>
          <w:sz w:val="24"/>
          <w:szCs w:val="24"/>
        </w:rPr>
        <w:t>К плановым показателям деятельности организаций, осуществляющих водоснабжение, относятся:</w:t>
      </w:r>
    </w:p>
    <w:p w14:paraId="4EF53348" w14:textId="77777777"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показатели качества питьевой воды;</w:t>
      </w:r>
    </w:p>
    <w:p w14:paraId="2FBD41ED" w14:textId="77777777"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показатели надежности и бесперебойности водоснабжения;</w:t>
      </w:r>
    </w:p>
    <w:p w14:paraId="0A96F9BE" w14:textId="77777777"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показатели качества обслуживания абонентов;</w:t>
      </w:r>
    </w:p>
    <w:p w14:paraId="5CF79CED" w14:textId="77E40642"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показатели эффективности использования ресурсов, в т. ч. сокращения потерь воды при транспортировке;</w:t>
      </w:r>
    </w:p>
    <w:p w14:paraId="224C2510" w14:textId="77777777"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соотношение цены реализации мероприятий инвестиционной программы и их эффективности;</w:t>
      </w:r>
    </w:p>
    <w:p w14:paraId="5E369F0B" w14:textId="77777777" w:rsidR="006F5AC7" w:rsidRPr="006F5AC7" w:rsidRDefault="006F5AC7" w:rsidP="00CC39BD">
      <w:pPr>
        <w:numPr>
          <w:ilvl w:val="0"/>
          <w:numId w:val="90"/>
        </w:numPr>
        <w:spacing w:after="0"/>
        <w:ind w:left="0" w:firstLine="724"/>
        <w:contextualSpacing/>
        <w:jc w:val="both"/>
        <w:rPr>
          <w:sz w:val="24"/>
          <w:szCs w:val="24"/>
        </w:rPr>
      </w:pPr>
      <w:r w:rsidRPr="006F5AC7">
        <w:rPr>
          <w:sz w:val="24"/>
          <w:szCs w:val="24"/>
        </w:rPr>
        <w:t>улучшение качества воды.</w:t>
      </w:r>
    </w:p>
    <w:p w14:paraId="248F2DAE" w14:textId="75416E72" w:rsidR="006F5AC7" w:rsidRPr="006F5AC7" w:rsidRDefault="006F5AC7" w:rsidP="006F5AC7">
      <w:pPr>
        <w:spacing w:after="0"/>
        <w:ind w:firstLine="724"/>
        <w:jc w:val="both"/>
        <w:rPr>
          <w:sz w:val="24"/>
          <w:szCs w:val="24"/>
        </w:rPr>
      </w:pPr>
      <w:r w:rsidRPr="006F5AC7">
        <w:rPr>
          <w:sz w:val="24"/>
          <w:szCs w:val="24"/>
        </w:rPr>
        <w:t>Расчетные значения плановых показателей, с разбивкой по годам, приведены в таблице</w:t>
      </w:r>
      <w:r>
        <w:rPr>
          <w:sz w:val="24"/>
          <w:szCs w:val="24"/>
        </w:rPr>
        <w:t xml:space="preserve"> 37.</w:t>
      </w:r>
    </w:p>
    <w:p w14:paraId="3FF89355" w14:textId="423E36E6" w:rsidR="00070A7F" w:rsidRPr="00AB6AAE" w:rsidRDefault="00070A7F" w:rsidP="004438A5">
      <w:pPr>
        <w:pStyle w:val="1f1"/>
        <w:tabs>
          <w:tab w:val="left" w:pos="0"/>
        </w:tabs>
        <w:ind w:firstLine="0"/>
        <w:rPr>
          <w:b/>
          <w:szCs w:val="24"/>
        </w:rPr>
      </w:pPr>
      <w:bookmarkStart w:id="282" w:name="_Toc415053993"/>
      <w:r w:rsidRPr="00AB6AAE">
        <w:rPr>
          <w:b/>
          <w:szCs w:val="24"/>
        </w:rPr>
        <w:t xml:space="preserve">Таблица </w:t>
      </w:r>
      <w:r w:rsidR="00E50445" w:rsidRPr="00AB6AAE">
        <w:rPr>
          <w:b/>
          <w:szCs w:val="24"/>
        </w:rPr>
        <w:fldChar w:fldCharType="begin"/>
      </w:r>
      <w:r w:rsidRPr="00AB6AAE">
        <w:rPr>
          <w:b/>
          <w:szCs w:val="24"/>
        </w:rPr>
        <w:instrText xml:space="preserve"> SEQ Таблица \* ARABIC </w:instrText>
      </w:r>
      <w:r w:rsidR="00E50445" w:rsidRPr="00AB6AAE">
        <w:rPr>
          <w:b/>
          <w:szCs w:val="24"/>
        </w:rPr>
        <w:fldChar w:fldCharType="separate"/>
      </w:r>
      <w:r w:rsidR="00B9745E">
        <w:rPr>
          <w:b/>
          <w:noProof/>
          <w:szCs w:val="24"/>
        </w:rPr>
        <w:t>37</w:t>
      </w:r>
      <w:r w:rsidR="00E50445" w:rsidRPr="00AB6AAE">
        <w:rPr>
          <w:b/>
          <w:szCs w:val="24"/>
        </w:rPr>
        <w:fldChar w:fldCharType="end"/>
      </w:r>
      <w:r w:rsidRPr="00AB6AAE">
        <w:rPr>
          <w:b/>
          <w:szCs w:val="24"/>
        </w:rPr>
        <w:t xml:space="preserve"> Целевые показатели</w:t>
      </w:r>
      <w:bookmarkEnd w:id="282"/>
      <w:r w:rsidR="00046B68" w:rsidRPr="00AB6AAE">
        <w:rPr>
          <w:b/>
          <w:szCs w:val="24"/>
        </w:rPr>
        <w:t xml:space="preserve"> системы водоснабжения</w:t>
      </w:r>
    </w:p>
    <w:tbl>
      <w:tblPr>
        <w:tblStyle w:val="af3"/>
        <w:tblW w:w="14362" w:type="dxa"/>
        <w:jc w:val="center"/>
        <w:tblLook w:val="04A0" w:firstRow="1" w:lastRow="0" w:firstColumn="1" w:lastColumn="0" w:noHBand="0" w:noVBand="1"/>
      </w:tblPr>
      <w:tblGrid>
        <w:gridCol w:w="571"/>
        <w:gridCol w:w="3417"/>
        <w:gridCol w:w="1216"/>
        <w:gridCol w:w="858"/>
        <w:gridCol w:w="858"/>
        <w:gridCol w:w="858"/>
        <w:gridCol w:w="1344"/>
        <w:gridCol w:w="1344"/>
        <w:gridCol w:w="1344"/>
        <w:gridCol w:w="1276"/>
        <w:gridCol w:w="1276"/>
      </w:tblGrid>
      <w:tr w:rsidR="00EF6537" w:rsidRPr="00EF6537" w14:paraId="0697638F" w14:textId="46F604A8" w:rsidTr="00551AF9">
        <w:trPr>
          <w:trHeight w:val="20"/>
          <w:tblHeader/>
          <w:jc w:val="center"/>
        </w:trPr>
        <w:tc>
          <w:tcPr>
            <w:tcW w:w="571" w:type="dxa"/>
            <w:vMerge w:val="restart"/>
            <w:tcMar>
              <w:left w:w="28" w:type="dxa"/>
              <w:right w:w="28" w:type="dxa"/>
            </w:tcMar>
            <w:vAlign w:val="center"/>
            <w:hideMark/>
          </w:tcPr>
          <w:p w14:paraId="23065981" w14:textId="77777777" w:rsidR="00EF6537" w:rsidRPr="00EF6537" w:rsidRDefault="00EF6537" w:rsidP="00EF6537">
            <w:pPr>
              <w:spacing w:after="0" w:line="240" w:lineRule="auto"/>
              <w:jc w:val="center"/>
              <w:rPr>
                <w:color w:val="000000"/>
                <w:lang w:eastAsia="ru-RU"/>
              </w:rPr>
            </w:pPr>
            <w:r w:rsidRPr="00EF6537">
              <w:rPr>
                <w:color w:val="000000"/>
                <w:lang w:eastAsia="ru-RU"/>
              </w:rPr>
              <w:t>№</w:t>
            </w:r>
            <w:r w:rsidRPr="00EF6537">
              <w:rPr>
                <w:color w:val="000000"/>
                <w:lang w:eastAsia="ru-RU"/>
              </w:rPr>
              <w:br/>
              <w:t>п/п</w:t>
            </w:r>
          </w:p>
        </w:tc>
        <w:tc>
          <w:tcPr>
            <w:tcW w:w="3417" w:type="dxa"/>
            <w:vMerge w:val="restart"/>
            <w:tcMar>
              <w:left w:w="28" w:type="dxa"/>
              <w:right w:w="28" w:type="dxa"/>
            </w:tcMar>
            <w:vAlign w:val="center"/>
            <w:hideMark/>
          </w:tcPr>
          <w:p w14:paraId="45A479E3" w14:textId="77777777" w:rsidR="00EF6537" w:rsidRPr="00EF6537" w:rsidRDefault="00EF6537" w:rsidP="00EF6537">
            <w:pPr>
              <w:spacing w:after="0" w:line="240" w:lineRule="auto"/>
              <w:jc w:val="center"/>
              <w:rPr>
                <w:color w:val="000000"/>
                <w:lang w:eastAsia="ru-RU"/>
              </w:rPr>
            </w:pPr>
            <w:r w:rsidRPr="00EF6537">
              <w:rPr>
                <w:color w:val="000000"/>
                <w:lang w:eastAsia="ru-RU"/>
              </w:rPr>
              <w:t>Наименование показателя</w:t>
            </w:r>
          </w:p>
        </w:tc>
        <w:tc>
          <w:tcPr>
            <w:tcW w:w="1216" w:type="dxa"/>
            <w:vMerge w:val="restart"/>
            <w:tcMar>
              <w:left w:w="28" w:type="dxa"/>
              <w:right w:w="28" w:type="dxa"/>
            </w:tcMar>
            <w:vAlign w:val="center"/>
            <w:hideMark/>
          </w:tcPr>
          <w:p w14:paraId="51E4D301" w14:textId="77777777" w:rsidR="00EF6537" w:rsidRPr="00EF6537" w:rsidRDefault="00EF6537" w:rsidP="00EF6537">
            <w:pPr>
              <w:spacing w:after="0" w:line="240" w:lineRule="auto"/>
              <w:jc w:val="center"/>
              <w:rPr>
                <w:color w:val="000000"/>
                <w:lang w:eastAsia="ru-RU"/>
              </w:rPr>
            </w:pPr>
            <w:r w:rsidRPr="00EF6537">
              <w:rPr>
                <w:color w:val="000000"/>
                <w:lang w:eastAsia="ru-RU"/>
              </w:rPr>
              <w:t>Ед. изм.</w:t>
            </w:r>
          </w:p>
        </w:tc>
        <w:tc>
          <w:tcPr>
            <w:tcW w:w="9158" w:type="dxa"/>
            <w:gridSpan w:val="8"/>
            <w:tcMar>
              <w:left w:w="28" w:type="dxa"/>
              <w:right w:w="28" w:type="dxa"/>
            </w:tcMar>
            <w:vAlign w:val="center"/>
            <w:hideMark/>
          </w:tcPr>
          <w:p w14:paraId="671D7E77" w14:textId="5F516775" w:rsidR="00EF6537" w:rsidRPr="00EF6537" w:rsidRDefault="00EF6537" w:rsidP="00EF6537">
            <w:pPr>
              <w:spacing w:after="0" w:line="240" w:lineRule="auto"/>
              <w:jc w:val="center"/>
              <w:rPr>
                <w:color w:val="000000"/>
                <w:lang w:eastAsia="ru-RU"/>
              </w:rPr>
            </w:pPr>
            <w:r w:rsidRPr="00EF6537">
              <w:rPr>
                <w:color w:val="000000"/>
                <w:lang w:eastAsia="ru-RU"/>
              </w:rPr>
              <w:t>Период регулирования, год</w:t>
            </w:r>
          </w:p>
        </w:tc>
      </w:tr>
      <w:tr w:rsidR="00EF6537" w:rsidRPr="00EF6537" w14:paraId="6C5B773A" w14:textId="71898879" w:rsidTr="00551AF9">
        <w:trPr>
          <w:trHeight w:val="20"/>
          <w:tblHeader/>
          <w:jc w:val="center"/>
        </w:trPr>
        <w:tc>
          <w:tcPr>
            <w:tcW w:w="571" w:type="dxa"/>
            <w:vMerge/>
            <w:tcMar>
              <w:left w:w="28" w:type="dxa"/>
              <w:right w:w="28" w:type="dxa"/>
            </w:tcMar>
            <w:vAlign w:val="center"/>
            <w:hideMark/>
          </w:tcPr>
          <w:p w14:paraId="78D30B4F" w14:textId="77777777" w:rsidR="00EF6537" w:rsidRPr="00EF6537" w:rsidRDefault="00EF6537" w:rsidP="00EF6537">
            <w:pPr>
              <w:spacing w:after="0" w:line="240" w:lineRule="auto"/>
              <w:rPr>
                <w:color w:val="000000"/>
                <w:lang w:eastAsia="ru-RU"/>
              </w:rPr>
            </w:pPr>
          </w:p>
        </w:tc>
        <w:tc>
          <w:tcPr>
            <w:tcW w:w="3417" w:type="dxa"/>
            <w:vMerge/>
            <w:tcMar>
              <w:left w:w="28" w:type="dxa"/>
              <w:right w:w="28" w:type="dxa"/>
            </w:tcMar>
            <w:vAlign w:val="center"/>
            <w:hideMark/>
          </w:tcPr>
          <w:p w14:paraId="5365D5E7" w14:textId="77777777" w:rsidR="00EF6537" w:rsidRPr="00EF6537" w:rsidRDefault="00EF6537" w:rsidP="00EF6537">
            <w:pPr>
              <w:spacing w:after="0" w:line="240" w:lineRule="auto"/>
              <w:rPr>
                <w:color w:val="000000"/>
                <w:lang w:eastAsia="ru-RU"/>
              </w:rPr>
            </w:pPr>
          </w:p>
        </w:tc>
        <w:tc>
          <w:tcPr>
            <w:tcW w:w="1216" w:type="dxa"/>
            <w:vMerge/>
            <w:tcMar>
              <w:left w:w="28" w:type="dxa"/>
              <w:right w:w="28" w:type="dxa"/>
            </w:tcMar>
            <w:vAlign w:val="center"/>
            <w:hideMark/>
          </w:tcPr>
          <w:p w14:paraId="04CBD0AB" w14:textId="77777777" w:rsidR="00EF6537" w:rsidRPr="00EF6537" w:rsidRDefault="00EF6537" w:rsidP="00EF6537">
            <w:pPr>
              <w:spacing w:after="0" w:line="240" w:lineRule="auto"/>
              <w:rPr>
                <w:color w:val="000000"/>
                <w:lang w:eastAsia="ru-RU"/>
              </w:rPr>
            </w:pPr>
          </w:p>
        </w:tc>
        <w:tc>
          <w:tcPr>
            <w:tcW w:w="858" w:type="dxa"/>
            <w:tcMar>
              <w:left w:w="28" w:type="dxa"/>
              <w:right w:w="28" w:type="dxa"/>
            </w:tcMar>
            <w:vAlign w:val="center"/>
          </w:tcPr>
          <w:p w14:paraId="1A10EA1E" w14:textId="3EBA8618" w:rsidR="00EF6537" w:rsidRPr="00EF6537" w:rsidRDefault="00EF6537" w:rsidP="00EF6537">
            <w:pPr>
              <w:spacing w:after="0" w:line="240" w:lineRule="auto"/>
              <w:jc w:val="center"/>
              <w:rPr>
                <w:color w:val="000000"/>
                <w:lang w:eastAsia="ru-RU"/>
              </w:rPr>
            </w:pPr>
            <w:r w:rsidRPr="00EF6537">
              <w:rPr>
                <w:color w:val="000000"/>
                <w:lang w:eastAsia="ru-RU"/>
              </w:rPr>
              <w:t>2021</w:t>
            </w:r>
            <w:r w:rsidR="00EF7AB1">
              <w:rPr>
                <w:color w:val="000000"/>
                <w:lang w:eastAsia="ru-RU"/>
              </w:rPr>
              <w:t xml:space="preserve"> г.</w:t>
            </w:r>
          </w:p>
        </w:tc>
        <w:tc>
          <w:tcPr>
            <w:tcW w:w="858" w:type="dxa"/>
            <w:tcMar>
              <w:left w:w="28" w:type="dxa"/>
              <w:right w:w="28" w:type="dxa"/>
            </w:tcMar>
            <w:vAlign w:val="center"/>
          </w:tcPr>
          <w:p w14:paraId="15F24B01" w14:textId="2AE6B271" w:rsidR="00EF6537" w:rsidRPr="00EF6537" w:rsidRDefault="00EF6537" w:rsidP="00EF6537">
            <w:pPr>
              <w:spacing w:after="0" w:line="240" w:lineRule="auto"/>
              <w:jc w:val="center"/>
              <w:rPr>
                <w:color w:val="000000"/>
                <w:lang w:eastAsia="ru-RU"/>
              </w:rPr>
            </w:pPr>
            <w:r w:rsidRPr="00EF6537">
              <w:rPr>
                <w:color w:val="000000"/>
                <w:lang w:eastAsia="ru-RU"/>
              </w:rPr>
              <w:t>2022</w:t>
            </w:r>
            <w:r w:rsidR="00EF7AB1">
              <w:rPr>
                <w:color w:val="000000"/>
                <w:lang w:eastAsia="ru-RU"/>
              </w:rPr>
              <w:t xml:space="preserve"> г.</w:t>
            </w:r>
          </w:p>
        </w:tc>
        <w:tc>
          <w:tcPr>
            <w:tcW w:w="858" w:type="dxa"/>
            <w:tcMar>
              <w:left w:w="28" w:type="dxa"/>
              <w:right w:w="28" w:type="dxa"/>
            </w:tcMar>
            <w:vAlign w:val="center"/>
          </w:tcPr>
          <w:p w14:paraId="0B34317E" w14:textId="2B17B639" w:rsidR="00EF6537" w:rsidRPr="00EF6537" w:rsidRDefault="00EF6537" w:rsidP="00EF6537">
            <w:pPr>
              <w:spacing w:after="0" w:line="240" w:lineRule="auto"/>
              <w:jc w:val="center"/>
              <w:rPr>
                <w:color w:val="000000"/>
                <w:lang w:eastAsia="ru-RU"/>
              </w:rPr>
            </w:pPr>
            <w:r w:rsidRPr="00EF6537">
              <w:rPr>
                <w:color w:val="000000"/>
                <w:lang w:eastAsia="ru-RU"/>
              </w:rPr>
              <w:t>2023</w:t>
            </w:r>
            <w:r w:rsidR="00EF7AB1">
              <w:rPr>
                <w:color w:val="000000"/>
                <w:lang w:eastAsia="ru-RU"/>
              </w:rPr>
              <w:t xml:space="preserve"> г.</w:t>
            </w:r>
          </w:p>
        </w:tc>
        <w:tc>
          <w:tcPr>
            <w:tcW w:w="1344" w:type="dxa"/>
            <w:tcMar>
              <w:left w:w="28" w:type="dxa"/>
              <w:right w:w="28" w:type="dxa"/>
            </w:tcMar>
            <w:vAlign w:val="center"/>
          </w:tcPr>
          <w:p w14:paraId="0F203FC5" w14:textId="3D98DF1B" w:rsidR="00EF6537" w:rsidRPr="00EF6537" w:rsidRDefault="00EF6537" w:rsidP="00EF6537">
            <w:pPr>
              <w:spacing w:after="0" w:line="240" w:lineRule="auto"/>
              <w:jc w:val="center"/>
              <w:rPr>
                <w:color w:val="000000"/>
                <w:lang w:eastAsia="ru-RU"/>
              </w:rPr>
            </w:pPr>
            <w:r w:rsidRPr="00EF6537">
              <w:rPr>
                <w:color w:val="000000"/>
                <w:lang w:eastAsia="ru-RU"/>
              </w:rPr>
              <w:t>2024</w:t>
            </w:r>
            <w:r w:rsidR="00EF7AB1">
              <w:rPr>
                <w:color w:val="000000"/>
                <w:lang w:eastAsia="ru-RU"/>
              </w:rPr>
              <w:t xml:space="preserve"> г.</w:t>
            </w:r>
          </w:p>
        </w:tc>
        <w:tc>
          <w:tcPr>
            <w:tcW w:w="1344" w:type="dxa"/>
            <w:tcMar>
              <w:left w:w="28" w:type="dxa"/>
              <w:right w:w="28" w:type="dxa"/>
            </w:tcMar>
            <w:vAlign w:val="center"/>
          </w:tcPr>
          <w:p w14:paraId="27A840EE" w14:textId="097BA1D0" w:rsidR="00EF6537" w:rsidRPr="00EF6537" w:rsidRDefault="00EF6537" w:rsidP="00EF6537">
            <w:pPr>
              <w:spacing w:after="0" w:line="240" w:lineRule="auto"/>
              <w:jc w:val="center"/>
              <w:rPr>
                <w:color w:val="000000"/>
                <w:lang w:eastAsia="ru-RU"/>
              </w:rPr>
            </w:pPr>
            <w:r w:rsidRPr="00EF6537">
              <w:rPr>
                <w:color w:val="000000"/>
                <w:lang w:eastAsia="ru-RU"/>
              </w:rPr>
              <w:t>2025</w:t>
            </w:r>
            <w:r w:rsidR="00EF7AB1">
              <w:rPr>
                <w:color w:val="000000"/>
                <w:lang w:eastAsia="ru-RU"/>
              </w:rPr>
              <w:t xml:space="preserve"> г.</w:t>
            </w:r>
          </w:p>
        </w:tc>
        <w:tc>
          <w:tcPr>
            <w:tcW w:w="1344" w:type="dxa"/>
            <w:tcMar>
              <w:left w:w="28" w:type="dxa"/>
              <w:right w:w="28" w:type="dxa"/>
            </w:tcMar>
            <w:vAlign w:val="center"/>
          </w:tcPr>
          <w:p w14:paraId="5FCD3ABA" w14:textId="5473F864" w:rsidR="00EF6537" w:rsidRPr="00EF6537" w:rsidRDefault="00EF6537" w:rsidP="00EF6537">
            <w:pPr>
              <w:spacing w:after="0" w:line="240" w:lineRule="auto"/>
              <w:jc w:val="center"/>
              <w:rPr>
                <w:color w:val="000000"/>
                <w:lang w:eastAsia="ru-RU"/>
              </w:rPr>
            </w:pPr>
            <w:r w:rsidRPr="00EF6537">
              <w:rPr>
                <w:color w:val="000000"/>
                <w:lang w:eastAsia="ru-RU"/>
              </w:rPr>
              <w:t>2030</w:t>
            </w:r>
            <w:r w:rsidR="00EF7AB1">
              <w:rPr>
                <w:color w:val="000000"/>
                <w:lang w:eastAsia="ru-RU"/>
              </w:rPr>
              <w:t xml:space="preserve"> г.</w:t>
            </w:r>
          </w:p>
        </w:tc>
        <w:tc>
          <w:tcPr>
            <w:tcW w:w="1276" w:type="dxa"/>
            <w:tcMar>
              <w:left w:w="28" w:type="dxa"/>
              <w:right w:w="28" w:type="dxa"/>
            </w:tcMar>
            <w:vAlign w:val="center"/>
          </w:tcPr>
          <w:p w14:paraId="169F905E" w14:textId="0A8FBF81" w:rsidR="00EF6537" w:rsidRPr="00EF6537" w:rsidRDefault="00EF6537" w:rsidP="00EF6537">
            <w:pPr>
              <w:spacing w:after="0" w:line="240" w:lineRule="auto"/>
              <w:jc w:val="center"/>
              <w:rPr>
                <w:color w:val="000000"/>
                <w:lang w:eastAsia="ru-RU"/>
              </w:rPr>
            </w:pPr>
            <w:r w:rsidRPr="00EF6537">
              <w:rPr>
                <w:color w:val="000000"/>
                <w:lang w:eastAsia="ru-RU"/>
              </w:rPr>
              <w:t>2035</w:t>
            </w:r>
            <w:r w:rsidR="00EF7AB1">
              <w:rPr>
                <w:color w:val="000000"/>
                <w:lang w:eastAsia="ru-RU"/>
              </w:rPr>
              <w:t xml:space="preserve"> г.</w:t>
            </w:r>
          </w:p>
        </w:tc>
        <w:tc>
          <w:tcPr>
            <w:tcW w:w="1276" w:type="dxa"/>
            <w:tcMar>
              <w:left w:w="28" w:type="dxa"/>
              <w:right w:w="28" w:type="dxa"/>
            </w:tcMar>
            <w:vAlign w:val="center"/>
          </w:tcPr>
          <w:p w14:paraId="444583B7" w14:textId="23A17E5D" w:rsidR="00EF6537" w:rsidRPr="00EF6537" w:rsidRDefault="00EF6537" w:rsidP="00EF6537">
            <w:pPr>
              <w:spacing w:after="0" w:line="240" w:lineRule="auto"/>
              <w:jc w:val="center"/>
              <w:rPr>
                <w:color w:val="000000"/>
                <w:lang w:eastAsia="ru-RU"/>
              </w:rPr>
            </w:pPr>
            <w:r w:rsidRPr="00EF6537">
              <w:rPr>
                <w:color w:val="000000"/>
                <w:lang w:eastAsia="ru-RU"/>
              </w:rPr>
              <w:t>2037</w:t>
            </w:r>
            <w:r w:rsidR="00EF7AB1">
              <w:rPr>
                <w:color w:val="000000"/>
                <w:lang w:eastAsia="ru-RU"/>
              </w:rPr>
              <w:t xml:space="preserve"> г.</w:t>
            </w:r>
          </w:p>
        </w:tc>
      </w:tr>
      <w:tr w:rsidR="00EF6537" w:rsidRPr="00EF6537" w14:paraId="14EB4F14" w14:textId="39DAE3C4" w:rsidTr="00EF6537">
        <w:trPr>
          <w:trHeight w:val="300"/>
          <w:jc w:val="center"/>
        </w:trPr>
        <w:tc>
          <w:tcPr>
            <w:tcW w:w="571" w:type="dxa"/>
            <w:tcMar>
              <w:left w:w="28" w:type="dxa"/>
              <w:right w:w="28" w:type="dxa"/>
            </w:tcMar>
            <w:vAlign w:val="center"/>
            <w:hideMark/>
          </w:tcPr>
          <w:p w14:paraId="35BAB694" w14:textId="77777777" w:rsidR="00EF6537" w:rsidRPr="00EF6537" w:rsidRDefault="00EF6537" w:rsidP="00EF6537">
            <w:pPr>
              <w:spacing w:after="0" w:line="240" w:lineRule="auto"/>
              <w:jc w:val="center"/>
              <w:rPr>
                <w:b/>
                <w:bCs/>
                <w:color w:val="000000"/>
                <w:lang w:eastAsia="ru-RU"/>
              </w:rPr>
            </w:pPr>
            <w:r w:rsidRPr="00EF6537">
              <w:rPr>
                <w:b/>
                <w:bCs/>
                <w:color w:val="000000"/>
                <w:lang w:eastAsia="ru-RU"/>
              </w:rPr>
              <w:t>1</w:t>
            </w:r>
          </w:p>
        </w:tc>
        <w:tc>
          <w:tcPr>
            <w:tcW w:w="3417" w:type="dxa"/>
            <w:tcMar>
              <w:left w:w="28" w:type="dxa"/>
              <w:right w:w="28" w:type="dxa"/>
            </w:tcMar>
            <w:vAlign w:val="center"/>
            <w:hideMark/>
          </w:tcPr>
          <w:p w14:paraId="56FB2441" w14:textId="77777777" w:rsidR="00EF6537" w:rsidRPr="00EF6537" w:rsidRDefault="00EF6537" w:rsidP="00EF6537">
            <w:pPr>
              <w:spacing w:after="0" w:line="240" w:lineRule="auto"/>
              <w:rPr>
                <w:b/>
                <w:bCs/>
                <w:color w:val="000000"/>
                <w:lang w:eastAsia="ru-RU"/>
              </w:rPr>
            </w:pPr>
            <w:r w:rsidRPr="00EF6537">
              <w:rPr>
                <w:b/>
                <w:bCs/>
                <w:color w:val="000000"/>
                <w:lang w:eastAsia="ru-RU"/>
              </w:rPr>
              <w:t>Показатели надежности</w:t>
            </w:r>
          </w:p>
        </w:tc>
        <w:tc>
          <w:tcPr>
            <w:tcW w:w="1216" w:type="dxa"/>
            <w:tcMar>
              <w:left w:w="28" w:type="dxa"/>
              <w:right w:w="28" w:type="dxa"/>
            </w:tcMar>
            <w:vAlign w:val="center"/>
          </w:tcPr>
          <w:p w14:paraId="7BAABF4E" w14:textId="521E2FBD" w:rsidR="00EF6537" w:rsidRPr="00EF6537" w:rsidRDefault="00EF6537" w:rsidP="00EF6537">
            <w:pPr>
              <w:spacing w:after="0" w:line="240" w:lineRule="auto"/>
              <w:jc w:val="center"/>
              <w:rPr>
                <w:b/>
                <w:bCs/>
                <w:color w:val="000000"/>
                <w:lang w:eastAsia="ru-RU"/>
              </w:rPr>
            </w:pPr>
          </w:p>
        </w:tc>
        <w:tc>
          <w:tcPr>
            <w:tcW w:w="858" w:type="dxa"/>
            <w:tcMar>
              <w:left w:w="28" w:type="dxa"/>
              <w:right w:w="28" w:type="dxa"/>
            </w:tcMar>
            <w:vAlign w:val="center"/>
          </w:tcPr>
          <w:p w14:paraId="607A108A" w14:textId="04EEA435" w:rsidR="00EF6537" w:rsidRPr="00EF6537" w:rsidRDefault="00EF6537" w:rsidP="00EF6537">
            <w:pPr>
              <w:spacing w:after="0" w:line="240" w:lineRule="auto"/>
              <w:jc w:val="center"/>
              <w:rPr>
                <w:b/>
                <w:bCs/>
                <w:color w:val="000000"/>
                <w:lang w:eastAsia="ru-RU"/>
              </w:rPr>
            </w:pPr>
          </w:p>
        </w:tc>
        <w:tc>
          <w:tcPr>
            <w:tcW w:w="858" w:type="dxa"/>
            <w:tcMar>
              <w:left w:w="28" w:type="dxa"/>
              <w:right w:w="28" w:type="dxa"/>
            </w:tcMar>
            <w:vAlign w:val="center"/>
          </w:tcPr>
          <w:p w14:paraId="45D96C0D" w14:textId="40B899BC" w:rsidR="00EF6537" w:rsidRPr="00EF6537" w:rsidRDefault="00EF6537" w:rsidP="00EF6537">
            <w:pPr>
              <w:spacing w:after="0" w:line="240" w:lineRule="auto"/>
              <w:jc w:val="center"/>
              <w:rPr>
                <w:b/>
                <w:bCs/>
                <w:color w:val="000000"/>
                <w:lang w:eastAsia="ru-RU"/>
              </w:rPr>
            </w:pPr>
          </w:p>
        </w:tc>
        <w:tc>
          <w:tcPr>
            <w:tcW w:w="858" w:type="dxa"/>
            <w:tcMar>
              <w:left w:w="28" w:type="dxa"/>
              <w:right w:w="28" w:type="dxa"/>
            </w:tcMar>
            <w:vAlign w:val="center"/>
          </w:tcPr>
          <w:p w14:paraId="41131A78" w14:textId="50FACDDE" w:rsidR="00EF6537" w:rsidRPr="00EF6537" w:rsidRDefault="00EF6537" w:rsidP="00EF6537">
            <w:pPr>
              <w:spacing w:after="0" w:line="240" w:lineRule="auto"/>
              <w:jc w:val="center"/>
              <w:rPr>
                <w:b/>
                <w:bCs/>
                <w:color w:val="000000"/>
                <w:lang w:eastAsia="ru-RU"/>
              </w:rPr>
            </w:pPr>
          </w:p>
        </w:tc>
        <w:tc>
          <w:tcPr>
            <w:tcW w:w="1344" w:type="dxa"/>
            <w:tcMar>
              <w:left w:w="28" w:type="dxa"/>
              <w:right w:w="28" w:type="dxa"/>
            </w:tcMar>
            <w:vAlign w:val="center"/>
          </w:tcPr>
          <w:p w14:paraId="6EF1952E" w14:textId="77777777" w:rsidR="00EF6537" w:rsidRPr="00EF6537" w:rsidRDefault="00EF6537" w:rsidP="00EF6537">
            <w:pPr>
              <w:spacing w:after="0" w:line="240" w:lineRule="auto"/>
              <w:jc w:val="center"/>
              <w:rPr>
                <w:b/>
                <w:bCs/>
                <w:color w:val="000000"/>
                <w:lang w:eastAsia="ru-RU"/>
              </w:rPr>
            </w:pPr>
          </w:p>
        </w:tc>
        <w:tc>
          <w:tcPr>
            <w:tcW w:w="1344" w:type="dxa"/>
            <w:tcMar>
              <w:left w:w="28" w:type="dxa"/>
              <w:right w:w="28" w:type="dxa"/>
            </w:tcMar>
            <w:vAlign w:val="center"/>
          </w:tcPr>
          <w:p w14:paraId="469CB2D2" w14:textId="77777777" w:rsidR="00EF6537" w:rsidRPr="00EF6537" w:rsidRDefault="00EF6537" w:rsidP="00EF6537">
            <w:pPr>
              <w:spacing w:after="0" w:line="240" w:lineRule="auto"/>
              <w:jc w:val="center"/>
              <w:rPr>
                <w:b/>
                <w:bCs/>
                <w:color w:val="000000"/>
                <w:lang w:eastAsia="ru-RU"/>
              </w:rPr>
            </w:pPr>
          </w:p>
        </w:tc>
        <w:tc>
          <w:tcPr>
            <w:tcW w:w="1344" w:type="dxa"/>
            <w:tcMar>
              <w:left w:w="28" w:type="dxa"/>
              <w:right w:w="28" w:type="dxa"/>
            </w:tcMar>
            <w:vAlign w:val="center"/>
          </w:tcPr>
          <w:p w14:paraId="0788BEDA" w14:textId="77777777" w:rsidR="00EF6537" w:rsidRPr="00EF6537" w:rsidRDefault="00EF6537" w:rsidP="00EF6537">
            <w:pPr>
              <w:spacing w:after="0" w:line="240" w:lineRule="auto"/>
              <w:jc w:val="center"/>
              <w:rPr>
                <w:b/>
                <w:bCs/>
                <w:color w:val="000000"/>
                <w:lang w:eastAsia="ru-RU"/>
              </w:rPr>
            </w:pPr>
          </w:p>
        </w:tc>
        <w:tc>
          <w:tcPr>
            <w:tcW w:w="1276" w:type="dxa"/>
            <w:tcMar>
              <w:left w:w="28" w:type="dxa"/>
              <w:right w:w="28" w:type="dxa"/>
            </w:tcMar>
            <w:vAlign w:val="center"/>
          </w:tcPr>
          <w:p w14:paraId="6D006FCC" w14:textId="77777777" w:rsidR="00EF6537" w:rsidRPr="00EF6537" w:rsidRDefault="00EF6537" w:rsidP="00EF6537">
            <w:pPr>
              <w:spacing w:after="0" w:line="240" w:lineRule="auto"/>
              <w:jc w:val="center"/>
              <w:rPr>
                <w:b/>
                <w:bCs/>
                <w:color w:val="000000"/>
                <w:lang w:eastAsia="ru-RU"/>
              </w:rPr>
            </w:pPr>
          </w:p>
        </w:tc>
        <w:tc>
          <w:tcPr>
            <w:tcW w:w="1276" w:type="dxa"/>
            <w:tcMar>
              <w:left w:w="28" w:type="dxa"/>
              <w:right w:w="28" w:type="dxa"/>
            </w:tcMar>
            <w:vAlign w:val="center"/>
          </w:tcPr>
          <w:p w14:paraId="1D609957" w14:textId="027210F0" w:rsidR="00EF6537" w:rsidRPr="00EF6537" w:rsidRDefault="00EF6537" w:rsidP="00EF6537">
            <w:pPr>
              <w:spacing w:after="0" w:line="240" w:lineRule="auto"/>
              <w:jc w:val="center"/>
              <w:rPr>
                <w:b/>
                <w:bCs/>
                <w:color w:val="000000"/>
                <w:lang w:eastAsia="ru-RU"/>
              </w:rPr>
            </w:pPr>
          </w:p>
        </w:tc>
      </w:tr>
      <w:tr w:rsidR="00EF6537" w:rsidRPr="00EF6537" w14:paraId="014D9A90" w14:textId="1DE76EDB" w:rsidTr="00EF6537">
        <w:trPr>
          <w:trHeight w:val="2145"/>
          <w:jc w:val="center"/>
        </w:trPr>
        <w:tc>
          <w:tcPr>
            <w:tcW w:w="571" w:type="dxa"/>
            <w:tcMar>
              <w:left w:w="28" w:type="dxa"/>
              <w:right w:w="28" w:type="dxa"/>
            </w:tcMar>
            <w:vAlign w:val="center"/>
            <w:hideMark/>
          </w:tcPr>
          <w:p w14:paraId="224571CF" w14:textId="77777777" w:rsidR="00EF6537" w:rsidRPr="00EF6537" w:rsidRDefault="00EF6537" w:rsidP="00EF6537">
            <w:pPr>
              <w:spacing w:after="0" w:line="240" w:lineRule="auto"/>
              <w:jc w:val="center"/>
              <w:rPr>
                <w:color w:val="000000"/>
                <w:lang w:eastAsia="ru-RU"/>
              </w:rPr>
            </w:pPr>
            <w:r w:rsidRPr="00EF6537">
              <w:rPr>
                <w:color w:val="000000"/>
                <w:lang w:eastAsia="ru-RU"/>
              </w:rPr>
              <w:t>1.1</w:t>
            </w:r>
          </w:p>
        </w:tc>
        <w:tc>
          <w:tcPr>
            <w:tcW w:w="3417" w:type="dxa"/>
            <w:tcMar>
              <w:left w:w="28" w:type="dxa"/>
              <w:right w:w="28" w:type="dxa"/>
            </w:tcMar>
            <w:vAlign w:val="center"/>
            <w:hideMark/>
          </w:tcPr>
          <w:p w14:paraId="5D2BC6DF" w14:textId="77777777" w:rsidR="00EF6537" w:rsidRPr="00EF6537" w:rsidRDefault="00EF6537" w:rsidP="00EF6537">
            <w:pPr>
              <w:spacing w:after="0" w:line="240" w:lineRule="auto"/>
              <w:rPr>
                <w:color w:val="000000"/>
                <w:lang w:eastAsia="ru-RU"/>
              </w:rPr>
            </w:pPr>
            <w:r w:rsidRPr="00EF6537">
              <w:rPr>
                <w:color w:val="000000"/>
                <w:lang w:eastAsia="ru-RU"/>
              </w:rPr>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w:t>
            </w:r>
            <w:r w:rsidRPr="00EF6537">
              <w:rPr>
                <w:color w:val="000000"/>
                <w:lang w:eastAsia="ru-RU"/>
              </w:rPr>
              <w:lastRenderedPageBreak/>
              <w:t>водоснабжения, принадлежащих организации, осуществляющей холодное водоснабжение, в расчете на протяженность водопроводной сети в год</w:t>
            </w:r>
          </w:p>
        </w:tc>
        <w:tc>
          <w:tcPr>
            <w:tcW w:w="1216" w:type="dxa"/>
            <w:tcMar>
              <w:left w:w="28" w:type="dxa"/>
              <w:right w:w="28" w:type="dxa"/>
            </w:tcMar>
            <w:vAlign w:val="center"/>
            <w:hideMark/>
          </w:tcPr>
          <w:p w14:paraId="73794D73" w14:textId="77777777" w:rsidR="00EF6537" w:rsidRPr="00EF6537" w:rsidRDefault="00EF6537" w:rsidP="00EF6537">
            <w:pPr>
              <w:spacing w:after="0" w:line="240" w:lineRule="auto"/>
              <w:jc w:val="center"/>
              <w:rPr>
                <w:color w:val="000000"/>
                <w:lang w:eastAsia="ru-RU"/>
              </w:rPr>
            </w:pPr>
            <w:r w:rsidRPr="00EF6537">
              <w:rPr>
                <w:color w:val="000000"/>
                <w:lang w:eastAsia="ru-RU"/>
              </w:rPr>
              <w:lastRenderedPageBreak/>
              <w:t>ед./км</w:t>
            </w:r>
          </w:p>
        </w:tc>
        <w:tc>
          <w:tcPr>
            <w:tcW w:w="858" w:type="dxa"/>
            <w:tcMar>
              <w:left w:w="28" w:type="dxa"/>
              <w:right w:w="28" w:type="dxa"/>
            </w:tcMar>
            <w:vAlign w:val="center"/>
            <w:hideMark/>
          </w:tcPr>
          <w:p w14:paraId="0F9D18F6" w14:textId="77777777" w:rsidR="00EF6537" w:rsidRPr="00EF6537" w:rsidRDefault="00EF6537" w:rsidP="00EF6537">
            <w:pPr>
              <w:spacing w:after="0" w:line="240" w:lineRule="auto"/>
              <w:jc w:val="center"/>
              <w:rPr>
                <w:lang w:eastAsia="ru-RU"/>
              </w:rPr>
            </w:pPr>
            <w:r w:rsidRPr="00EF6537">
              <w:rPr>
                <w:lang w:eastAsia="ru-RU"/>
              </w:rPr>
              <w:t>0,023</w:t>
            </w:r>
          </w:p>
        </w:tc>
        <w:tc>
          <w:tcPr>
            <w:tcW w:w="858" w:type="dxa"/>
            <w:tcMar>
              <w:left w:w="28" w:type="dxa"/>
              <w:right w:w="28" w:type="dxa"/>
            </w:tcMar>
            <w:vAlign w:val="center"/>
            <w:hideMark/>
          </w:tcPr>
          <w:p w14:paraId="18D3434D" w14:textId="77777777" w:rsidR="00EF6537" w:rsidRPr="00EF6537" w:rsidRDefault="00EF6537" w:rsidP="00EF6537">
            <w:pPr>
              <w:spacing w:after="0" w:line="240" w:lineRule="auto"/>
              <w:jc w:val="center"/>
              <w:rPr>
                <w:lang w:eastAsia="ru-RU"/>
              </w:rPr>
            </w:pPr>
            <w:r w:rsidRPr="00EF6537">
              <w:rPr>
                <w:lang w:eastAsia="ru-RU"/>
              </w:rPr>
              <w:t>0,022</w:t>
            </w:r>
          </w:p>
        </w:tc>
        <w:tc>
          <w:tcPr>
            <w:tcW w:w="858" w:type="dxa"/>
            <w:tcMar>
              <w:left w:w="28" w:type="dxa"/>
              <w:right w:w="28" w:type="dxa"/>
            </w:tcMar>
            <w:vAlign w:val="center"/>
            <w:hideMark/>
          </w:tcPr>
          <w:p w14:paraId="7BC9A1B5" w14:textId="77777777" w:rsidR="00EF6537" w:rsidRPr="00EF6537" w:rsidRDefault="00EF6537" w:rsidP="00EF6537">
            <w:pPr>
              <w:spacing w:after="0" w:line="240" w:lineRule="auto"/>
              <w:jc w:val="center"/>
              <w:rPr>
                <w:lang w:eastAsia="ru-RU"/>
              </w:rPr>
            </w:pPr>
            <w:r w:rsidRPr="00EF6537">
              <w:rPr>
                <w:lang w:eastAsia="ru-RU"/>
              </w:rPr>
              <w:t>0,021</w:t>
            </w:r>
          </w:p>
        </w:tc>
        <w:tc>
          <w:tcPr>
            <w:tcW w:w="1344" w:type="dxa"/>
            <w:tcMar>
              <w:left w:w="28" w:type="dxa"/>
              <w:right w:w="28" w:type="dxa"/>
            </w:tcMar>
            <w:vAlign w:val="center"/>
          </w:tcPr>
          <w:p w14:paraId="06B1769B" w14:textId="65F62D3E" w:rsidR="00EF6537" w:rsidRPr="00EF6537" w:rsidRDefault="00551AF9" w:rsidP="00EF6537">
            <w:pPr>
              <w:spacing w:after="0" w:line="240" w:lineRule="auto"/>
              <w:jc w:val="center"/>
              <w:rPr>
                <w:lang w:eastAsia="ru-RU"/>
              </w:rPr>
            </w:pPr>
            <w:r>
              <w:rPr>
                <w:lang w:eastAsia="ru-RU"/>
              </w:rPr>
              <w:t>0,02</w:t>
            </w:r>
          </w:p>
        </w:tc>
        <w:tc>
          <w:tcPr>
            <w:tcW w:w="1344" w:type="dxa"/>
            <w:tcMar>
              <w:left w:w="28" w:type="dxa"/>
              <w:right w:w="28" w:type="dxa"/>
            </w:tcMar>
            <w:vAlign w:val="center"/>
          </w:tcPr>
          <w:p w14:paraId="7DFFC1B1" w14:textId="7E9EA3DD" w:rsidR="00EF6537" w:rsidRPr="00EF6537" w:rsidRDefault="00551AF9" w:rsidP="00EF6537">
            <w:pPr>
              <w:spacing w:after="0" w:line="240" w:lineRule="auto"/>
              <w:jc w:val="center"/>
              <w:rPr>
                <w:lang w:eastAsia="ru-RU"/>
              </w:rPr>
            </w:pPr>
            <w:r>
              <w:rPr>
                <w:lang w:eastAsia="ru-RU"/>
              </w:rPr>
              <w:t>0,019</w:t>
            </w:r>
          </w:p>
        </w:tc>
        <w:tc>
          <w:tcPr>
            <w:tcW w:w="1344" w:type="dxa"/>
            <w:tcMar>
              <w:left w:w="28" w:type="dxa"/>
              <w:right w:w="28" w:type="dxa"/>
            </w:tcMar>
            <w:vAlign w:val="center"/>
          </w:tcPr>
          <w:p w14:paraId="5972128C" w14:textId="59242350" w:rsidR="00EF6537" w:rsidRPr="00EF6537" w:rsidRDefault="00551AF9" w:rsidP="00EF6537">
            <w:pPr>
              <w:spacing w:after="0" w:line="240" w:lineRule="auto"/>
              <w:jc w:val="center"/>
              <w:rPr>
                <w:lang w:eastAsia="ru-RU"/>
              </w:rPr>
            </w:pPr>
            <w:r>
              <w:rPr>
                <w:lang w:eastAsia="ru-RU"/>
              </w:rPr>
              <w:t>0,017</w:t>
            </w:r>
          </w:p>
        </w:tc>
        <w:tc>
          <w:tcPr>
            <w:tcW w:w="1276" w:type="dxa"/>
            <w:tcMar>
              <w:left w:w="28" w:type="dxa"/>
              <w:right w:w="28" w:type="dxa"/>
            </w:tcMar>
            <w:vAlign w:val="center"/>
          </w:tcPr>
          <w:p w14:paraId="26B87B36" w14:textId="6E462506" w:rsidR="00EF6537" w:rsidRPr="00EF6537" w:rsidRDefault="00551AF9" w:rsidP="00EF6537">
            <w:pPr>
              <w:spacing w:after="0" w:line="240" w:lineRule="auto"/>
              <w:jc w:val="center"/>
              <w:rPr>
                <w:lang w:eastAsia="ru-RU"/>
              </w:rPr>
            </w:pPr>
            <w:r>
              <w:rPr>
                <w:lang w:eastAsia="ru-RU"/>
              </w:rPr>
              <w:t>0,015</w:t>
            </w:r>
          </w:p>
        </w:tc>
        <w:tc>
          <w:tcPr>
            <w:tcW w:w="1276" w:type="dxa"/>
            <w:tcMar>
              <w:left w:w="28" w:type="dxa"/>
              <w:right w:w="28" w:type="dxa"/>
            </w:tcMar>
            <w:vAlign w:val="center"/>
          </w:tcPr>
          <w:p w14:paraId="52948FA4" w14:textId="67F2BE05" w:rsidR="00EF6537" w:rsidRPr="00EF6537" w:rsidRDefault="00551AF9" w:rsidP="00EF6537">
            <w:pPr>
              <w:spacing w:after="0" w:line="240" w:lineRule="auto"/>
              <w:jc w:val="center"/>
              <w:rPr>
                <w:lang w:eastAsia="ru-RU"/>
              </w:rPr>
            </w:pPr>
            <w:r>
              <w:rPr>
                <w:lang w:eastAsia="ru-RU"/>
              </w:rPr>
              <w:t>0,013</w:t>
            </w:r>
          </w:p>
        </w:tc>
      </w:tr>
      <w:tr w:rsidR="00551AF9" w:rsidRPr="00EF6537" w14:paraId="7474165C" w14:textId="28575661" w:rsidTr="00EF6537">
        <w:trPr>
          <w:trHeight w:val="2130"/>
          <w:jc w:val="center"/>
        </w:trPr>
        <w:tc>
          <w:tcPr>
            <w:tcW w:w="571" w:type="dxa"/>
            <w:tcMar>
              <w:left w:w="28" w:type="dxa"/>
              <w:right w:w="28" w:type="dxa"/>
            </w:tcMar>
            <w:vAlign w:val="center"/>
            <w:hideMark/>
          </w:tcPr>
          <w:p w14:paraId="192F38E4" w14:textId="77777777" w:rsidR="00551AF9" w:rsidRPr="00EF6537" w:rsidRDefault="00551AF9" w:rsidP="00551AF9">
            <w:pPr>
              <w:spacing w:after="0" w:line="240" w:lineRule="auto"/>
              <w:jc w:val="center"/>
              <w:rPr>
                <w:color w:val="000000"/>
                <w:lang w:eastAsia="ru-RU"/>
              </w:rPr>
            </w:pPr>
            <w:r w:rsidRPr="00EF6537">
              <w:rPr>
                <w:color w:val="000000"/>
                <w:lang w:eastAsia="ru-RU"/>
              </w:rPr>
              <w:t>1.2</w:t>
            </w:r>
          </w:p>
        </w:tc>
        <w:tc>
          <w:tcPr>
            <w:tcW w:w="3417" w:type="dxa"/>
            <w:tcMar>
              <w:left w:w="28" w:type="dxa"/>
              <w:right w:w="28" w:type="dxa"/>
            </w:tcMar>
            <w:vAlign w:val="center"/>
            <w:hideMark/>
          </w:tcPr>
          <w:p w14:paraId="43A64D9C" w14:textId="77777777" w:rsidR="00551AF9" w:rsidRPr="00EF6537" w:rsidRDefault="00551AF9" w:rsidP="00551AF9">
            <w:pPr>
              <w:spacing w:after="0" w:line="240" w:lineRule="auto"/>
              <w:rPr>
                <w:color w:val="000000"/>
                <w:lang w:eastAsia="ru-RU"/>
              </w:rPr>
            </w:pPr>
            <w:r w:rsidRPr="00EF6537">
              <w:rPr>
                <w:color w:val="000000"/>
                <w:lang w:eastAsia="ru-RU"/>
              </w:rPr>
              <w:t>количество перерывов в подаче воды, зафиксированных в местах исполнения обязательств организацией, осуществляющей горячее водоснабжение по подаче горячей воды, возникших в результате аварий, повреждений и иных технологических нарушений на объектах централизованной системы горячего водоснабжения, принадлежащих организации, осуществляющей горячее водоснабжение, в расчете на протяженность водопроводной сети в год</w:t>
            </w:r>
          </w:p>
        </w:tc>
        <w:tc>
          <w:tcPr>
            <w:tcW w:w="1216" w:type="dxa"/>
            <w:tcMar>
              <w:left w:w="28" w:type="dxa"/>
              <w:right w:w="28" w:type="dxa"/>
            </w:tcMar>
            <w:vAlign w:val="center"/>
            <w:hideMark/>
          </w:tcPr>
          <w:p w14:paraId="5DFC234A" w14:textId="77777777" w:rsidR="00551AF9" w:rsidRPr="00EF6537" w:rsidRDefault="00551AF9" w:rsidP="00551AF9">
            <w:pPr>
              <w:spacing w:after="0" w:line="240" w:lineRule="auto"/>
              <w:jc w:val="center"/>
              <w:rPr>
                <w:color w:val="000000"/>
                <w:lang w:eastAsia="ru-RU"/>
              </w:rPr>
            </w:pPr>
            <w:r w:rsidRPr="00EF6537">
              <w:rPr>
                <w:color w:val="000000"/>
                <w:lang w:eastAsia="ru-RU"/>
              </w:rPr>
              <w:t>ед./км</w:t>
            </w:r>
          </w:p>
        </w:tc>
        <w:tc>
          <w:tcPr>
            <w:tcW w:w="858" w:type="dxa"/>
            <w:tcMar>
              <w:left w:w="28" w:type="dxa"/>
              <w:right w:w="28" w:type="dxa"/>
            </w:tcMar>
            <w:vAlign w:val="center"/>
            <w:hideMark/>
          </w:tcPr>
          <w:p w14:paraId="2CE2A64D" w14:textId="77777777" w:rsidR="00551AF9" w:rsidRPr="00EF6537" w:rsidRDefault="00551AF9" w:rsidP="00551AF9">
            <w:pPr>
              <w:spacing w:after="0" w:line="240" w:lineRule="auto"/>
              <w:jc w:val="center"/>
              <w:rPr>
                <w:lang w:eastAsia="ru-RU"/>
              </w:rPr>
            </w:pPr>
            <w:r w:rsidRPr="00EF6537">
              <w:rPr>
                <w:lang w:eastAsia="ru-RU"/>
              </w:rPr>
              <w:t>0,023</w:t>
            </w:r>
          </w:p>
        </w:tc>
        <w:tc>
          <w:tcPr>
            <w:tcW w:w="858" w:type="dxa"/>
            <w:tcMar>
              <w:left w:w="28" w:type="dxa"/>
              <w:right w:w="28" w:type="dxa"/>
            </w:tcMar>
            <w:vAlign w:val="center"/>
            <w:hideMark/>
          </w:tcPr>
          <w:p w14:paraId="0E129857" w14:textId="77777777" w:rsidR="00551AF9" w:rsidRPr="00EF6537" w:rsidRDefault="00551AF9" w:rsidP="00551AF9">
            <w:pPr>
              <w:spacing w:after="0" w:line="240" w:lineRule="auto"/>
              <w:jc w:val="center"/>
              <w:rPr>
                <w:lang w:eastAsia="ru-RU"/>
              </w:rPr>
            </w:pPr>
            <w:r w:rsidRPr="00EF6537">
              <w:rPr>
                <w:lang w:eastAsia="ru-RU"/>
              </w:rPr>
              <w:t>0,021</w:t>
            </w:r>
          </w:p>
        </w:tc>
        <w:tc>
          <w:tcPr>
            <w:tcW w:w="858" w:type="dxa"/>
            <w:tcMar>
              <w:left w:w="28" w:type="dxa"/>
              <w:right w:w="28" w:type="dxa"/>
            </w:tcMar>
            <w:vAlign w:val="center"/>
            <w:hideMark/>
          </w:tcPr>
          <w:p w14:paraId="7A6AF634" w14:textId="77777777" w:rsidR="00551AF9" w:rsidRPr="00EF6537" w:rsidRDefault="00551AF9" w:rsidP="00551AF9">
            <w:pPr>
              <w:spacing w:after="0" w:line="240" w:lineRule="auto"/>
              <w:jc w:val="center"/>
              <w:rPr>
                <w:lang w:eastAsia="ru-RU"/>
              </w:rPr>
            </w:pPr>
            <w:r w:rsidRPr="00EF6537">
              <w:rPr>
                <w:lang w:eastAsia="ru-RU"/>
              </w:rPr>
              <w:t>0,020</w:t>
            </w:r>
          </w:p>
        </w:tc>
        <w:tc>
          <w:tcPr>
            <w:tcW w:w="1344" w:type="dxa"/>
            <w:tcMar>
              <w:left w:w="28" w:type="dxa"/>
              <w:right w:w="28" w:type="dxa"/>
            </w:tcMar>
            <w:vAlign w:val="center"/>
          </w:tcPr>
          <w:p w14:paraId="192AAE9A" w14:textId="1CB82264" w:rsidR="00551AF9" w:rsidRPr="00EF6537" w:rsidRDefault="00551AF9" w:rsidP="00551AF9">
            <w:pPr>
              <w:spacing w:after="0" w:line="240" w:lineRule="auto"/>
              <w:jc w:val="center"/>
              <w:rPr>
                <w:lang w:eastAsia="ru-RU"/>
              </w:rPr>
            </w:pPr>
            <w:r>
              <w:rPr>
                <w:lang w:eastAsia="ru-RU"/>
              </w:rPr>
              <w:t>0,02</w:t>
            </w:r>
          </w:p>
        </w:tc>
        <w:tc>
          <w:tcPr>
            <w:tcW w:w="1344" w:type="dxa"/>
            <w:tcMar>
              <w:left w:w="28" w:type="dxa"/>
              <w:right w:w="28" w:type="dxa"/>
            </w:tcMar>
            <w:vAlign w:val="center"/>
          </w:tcPr>
          <w:p w14:paraId="1124C639" w14:textId="5F0C156B" w:rsidR="00551AF9" w:rsidRPr="00EF6537" w:rsidRDefault="00551AF9" w:rsidP="00551AF9">
            <w:pPr>
              <w:spacing w:after="0" w:line="240" w:lineRule="auto"/>
              <w:jc w:val="center"/>
              <w:rPr>
                <w:lang w:eastAsia="ru-RU"/>
              </w:rPr>
            </w:pPr>
            <w:r>
              <w:rPr>
                <w:lang w:eastAsia="ru-RU"/>
              </w:rPr>
              <w:t>0,019</w:t>
            </w:r>
          </w:p>
        </w:tc>
        <w:tc>
          <w:tcPr>
            <w:tcW w:w="1344" w:type="dxa"/>
            <w:tcMar>
              <w:left w:w="28" w:type="dxa"/>
              <w:right w:w="28" w:type="dxa"/>
            </w:tcMar>
            <w:vAlign w:val="center"/>
          </w:tcPr>
          <w:p w14:paraId="5FE59B1B" w14:textId="6D9E8176" w:rsidR="00551AF9" w:rsidRPr="00EF6537" w:rsidRDefault="00551AF9" w:rsidP="00551AF9">
            <w:pPr>
              <w:spacing w:after="0" w:line="240" w:lineRule="auto"/>
              <w:jc w:val="center"/>
              <w:rPr>
                <w:lang w:eastAsia="ru-RU"/>
              </w:rPr>
            </w:pPr>
            <w:r>
              <w:rPr>
                <w:lang w:eastAsia="ru-RU"/>
              </w:rPr>
              <w:t>0,017</w:t>
            </w:r>
          </w:p>
        </w:tc>
        <w:tc>
          <w:tcPr>
            <w:tcW w:w="1276" w:type="dxa"/>
            <w:tcMar>
              <w:left w:w="28" w:type="dxa"/>
              <w:right w:w="28" w:type="dxa"/>
            </w:tcMar>
            <w:vAlign w:val="center"/>
          </w:tcPr>
          <w:p w14:paraId="66A9D96A" w14:textId="74D972AA" w:rsidR="00551AF9" w:rsidRPr="00EF6537" w:rsidRDefault="00551AF9" w:rsidP="00551AF9">
            <w:pPr>
              <w:spacing w:after="0" w:line="240" w:lineRule="auto"/>
              <w:jc w:val="center"/>
              <w:rPr>
                <w:lang w:eastAsia="ru-RU"/>
              </w:rPr>
            </w:pPr>
            <w:r>
              <w:rPr>
                <w:lang w:eastAsia="ru-RU"/>
              </w:rPr>
              <w:t>0,015</w:t>
            </w:r>
          </w:p>
        </w:tc>
        <w:tc>
          <w:tcPr>
            <w:tcW w:w="1276" w:type="dxa"/>
            <w:tcMar>
              <w:left w:w="28" w:type="dxa"/>
              <w:right w:w="28" w:type="dxa"/>
            </w:tcMar>
            <w:vAlign w:val="center"/>
          </w:tcPr>
          <w:p w14:paraId="39998BE0" w14:textId="5510EC0D" w:rsidR="00551AF9" w:rsidRPr="00EF6537" w:rsidRDefault="00551AF9" w:rsidP="00551AF9">
            <w:pPr>
              <w:spacing w:after="0" w:line="240" w:lineRule="auto"/>
              <w:jc w:val="center"/>
              <w:rPr>
                <w:lang w:eastAsia="ru-RU"/>
              </w:rPr>
            </w:pPr>
            <w:r>
              <w:rPr>
                <w:lang w:eastAsia="ru-RU"/>
              </w:rPr>
              <w:t>0,013</w:t>
            </w:r>
          </w:p>
        </w:tc>
      </w:tr>
      <w:tr w:rsidR="00551AF9" w:rsidRPr="00EF6537" w14:paraId="1A5218AA" w14:textId="5297D289" w:rsidTr="005E6D77">
        <w:trPr>
          <w:trHeight w:val="285"/>
          <w:jc w:val="center"/>
        </w:trPr>
        <w:tc>
          <w:tcPr>
            <w:tcW w:w="571" w:type="dxa"/>
            <w:tcMar>
              <w:left w:w="28" w:type="dxa"/>
              <w:right w:w="28" w:type="dxa"/>
            </w:tcMar>
            <w:vAlign w:val="center"/>
            <w:hideMark/>
          </w:tcPr>
          <w:p w14:paraId="248AAFCD" w14:textId="77777777" w:rsidR="00551AF9" w:rsidRPr="00EF6537" w:rsidRDefault="00551AF9" w:rsidP="00551AF9">
            <w:pPr>
              <w:spacing w:after="0" w:line="240" w:lineRule="auto"/>
              <w:jc w:val="center"/>
              <w:rPr>
                <w:b/>
                <w:bCs/>
                <w:color w:val="000000"/>
                <w:lang w:eastAsia="ru-RU"/>
              </w:rPr>
            </w:pPr>
            <w:r w:rsidRPr="00EF6537">
              <w:rPr>
                <w:b/>
                <w:bCs/>
                <w:color w:val="000000"/>
                <w:lang w:eastAsia="ru-RU"/>
              </w:rPr>
              <w:t>2</w:t>
            </w:r>
          </w:p>
        </w:tc>
        <w:tc>
          <w:tcPr>
            <w:tcW w:w="3417" w:type="dxa"/>
            <w:tcMar>
              <w:left w:w="28" w:type="dxa"/>
              <w:right w:w="28" w:type="dxa"/>
            </w:tcMar>
            <w:vAlign w:val="center"/>
            <w:hideMark/>
          </w:tcPr>
          <w:p w14:paraId="7786FFFF" w14:textId="77777777" w:rsidR="00551AF9" w:rsidRPr="00EF6537" w:rsidRDefault="00551AF9" w:rsidP="00551AF9">
            <w:pPr>
              <w:spacing w:after="0" w:line="240" w:lineRule="auto"/>
              <w:rPr>
                <w:b/>
                <w:bCs/>
                <w:color w:val="000000"/>
                <w:lang w:eastAsia="ru-RU"/>
              </w:rPr>
            </w:pPr>
            <w:r w:rsidRPr="00EF6537">
              <w:rPr>
                <w:b/>
                <w:bCs/>
                <w:color w:val="000000"/>
                <w:lang w:eastAsia="ru-RU"/>
              </w:rPr>
              <w:t>Показатели энергетической  эффективности</w:t>
            </w:r>
          </w:p>
        </w:tc>
        <w:tc>
          <w:tcPr>
            <w:tcW w:w="1216" w:type="dxa"/>
            <w:tcMar>
              <w:left w:w="28" w:type="dxa"/>
              <w:right w:w="28" w:type="dxa"/>
            </w:tcMar>
            <w:vAlign w:val="center"/>
          </w:tcPr>
          <w:p w14:paraId="1117C024" w14:textId="15A9D288" w:rsidR="00551AF9" w:rsidRPr="00EF6537" w:rsidRDefault="00551AF9" w:rsidP="00551AF9">
            <w:pPr>
              <w:spacing w:after="0" w:line="240" w:lineRule="auto"/>
              <w:jc w:val="center"/>
              <w:rPr>
                <w:b/>
                <w:bCs/>
                <w:color w:val="000000"/>
                <w:lang w:eastAsia="ru-RU"/>
              </w:rPr>
            </w:pPr>
          </w:p>
        </w:tc>
        <w:tc>
          <w:tcPr>
            <w:tcW w:w="858" w:type="dxa"/>
            <w:tcMar>
              <w:left w:w="28" w:type="dxa"/>
              <w:right w:w="28" w:type="dxa"/>
            </w:tcMar>
            <w:vAlign w:val="center"/>
          </w:tcPr>
          <w:p w14:paraId="5732EB23" w14:textId="13ED678A" w:rsidR="00551AF9" w:rsidRPr="00EF6537" w:rsidRDefault="00551AF9" w:rsidP="00551AF9">
            <w:pPr>
              <w:spacing w:after="0" w:line="240" w:lineRule="auto"/>
              <w:jc w:val="center"/>
              <w:rPr>
                <w:b/>
                <w:bCs/>
                <w:color w:val="000000"/>
                <w:lang w:eastAsia="ru-RU"/>
              </w:rPr>
            </w:pPr>
          </w:p>
        </w:tc>
        <w:tc>
          <w:tcPr>
            <w:tcW w:w="858" w:type="dxa"/>
            <w:tcMar>
              <w:left w:w="28" w:type="dxa"/>
              <w:right w:w="28" w:type="dxa"/>
            </w:tcMar>
            <w:vAlign w:val="center"/>
          </w:tcPr>
          <w:p w14:paraId="5773712F" w14:textId="1B7934DB" w:rsidR="00551AF9" w:rsidRPr="00EF6537" w:rsidRDefault="00551AF9" w:rsidP="00551AF9">
            <w:pPr>
              <w:spacing w:after="0" w:line="240" w:lineRule="auto"/>
              <w:jc w:val="center"/>
              <w:rPr>
                <w:b/>
                <w:bCs/>
                <w:color w:val="000000"/>
                <w:lang w:eastAsia="ru-RU"/>
              </w:rPr>
            </w:pPr>
          </w:p>
        </w:tc>
        <w:tc>
          <w:tcPr>
            <w:tcW w:w="858" w:type="dxa"/>
            <w:tcMar>
              <w:left w:w="28" w:type="dxa"/>
              <w:right w:w="28" w:type="dxa"/>
            </w:tcMar>
            <w:vAlign w:val="center"/>
          </w:tcPr>
          <w:p w14:paraId="02C9FF41" w14:textId="7F528304" w:rsidR="00551AF9" w:rsidRPr="00EF6537" w:rsidRDefault="00551AF9" w:rsidP="00551AF9">
            <w:pPr>
              <w:spacing w:after="0" w:line="240" w:lineRule="auto"/>
              <w:jc w:val="center"/>
              <w:rPr>
                <w:b/>
                <w:bCs/>
                <w:color w:val="000000"/>
                <w:lang w:eastAsia="ru-RU"/>
              </w:rPr>
            </w:pPr>
          </w:p>
        </w:tc>
        <w:tc>
          <w:tcPr>
            <w:tcW w:w="1344" w:type="dxa"/>
            <w:tcMar>
              <w:left w:w="28" w:type="dxa"/>
              <w:right w:w="28" w:type="dxa"/>
            </w:tcMar>
            <w:vAlign w:val="center"/>
          </w:tcPr>
          <w:p w14:paraId="616D5E10" w14:textId="77777777" w:rsidR="00551AF9" w:rsidRPr="00EF6537" w:rsidRDefault="00551AF9" w:rsidP="00551AF9">
            <w:pPr>
              <w:spacing w:after="0" w:line="240" w:lineRule="auto"/>
              <w:jc w:val="center"/>
              <w:rPr>
                <w:b/>
                <w:bCs/>
                <w:color w:val="000000"/>
                <w:lang w:eastAsia="ru-RU"/>
              </w:rPr>
            </w:pPr>
          </w:p>
        </w:tc>
        <w:tc>
          <w:tcPr>
            <w:tcW w:w="1344" w:type="dxa"/>
            <w:tcMar>
              <w:left w:w="28" w:type="dxa"/>
              <w:right w:w="28" w:type="dxa"/>
            </w:tcMar>
            <w:vAlign w:val="center"/>
          </w:tcPr>
          <w:p w14:paraId="6E7A3F57" w14:textId="77777777" w:rsidR="00551AF9" w:rsidRPr="00EF6537" w:rsidRDefault="00551AF9" w:rsidP="00551AF9">
            <w:pPr>
              <w:spacing w:after="0" w:line="240" w:lineRule="auto"/>
              <w:jc w:val="center"/>
              <w:rPr>
                <w:b/>
                <w:bCs/>
                <w:color w:val="000000"/>
                <w:lang w:eastAsia="ru-RU"/>
              </w:rPr>
            </w:pPr>
          </w:p>
        </w:tc>
        <w:tc>
          <w:tcPr>
            <w:tcW w:w="1344" w:type="dxa"/>
            <w:tcMar>
              <w:left w:w="28" w:type="dxa"/>
              <w:right w:w="28" w:type="dxa"/>
            </w:tcMar>
            <w:vAlign w:val="center"/>
          </w:tcPr>
          <w:p w14:paraId="689D37B6" w14:textId="77777777" w:rsidR="00551AF9" w:rsidRPr="00EF6537" w:rsidRDefault="00551AF9" w:rsidP="00551AF9">
            <w:pPr>
              <w:spacing w:after="0" w:line="240" w:lineRule="auto"/>
              <w:jc w:val="center"/>
              <w:rPr>
                <w:b/>
                <w:bCs/>
                <w:color w:val="000000"/>
                <w:lang w:eastAsia="ru-RU"/>
              </w:rPr>
            </w:pPr>
          </w:p>
        </w:tc>
        <w:tc>
          <w:tcPr>
            <w:tcW w:w="1276" w:type="dxa"/>
            <w:tcMar>
              <w:left w:w="28" w:type="dxa"/>
              <w:right w:w="28" w:type="dxa"/>
            </w:tcMar>
            <w:vAlign w:val="center"/>
          </w:tcPr>
          <w:p w14:paraId="22FC92BC" w14:textId="77777777" w:rsidR="00551AF9" w:rsidRPr="00EF6537" w:rsidRDefault="00551AF9" w:rsidP="00551AF9">
            <w:pPr>
              <w:spacing w:after="0" w:line="240" w:lineRule="auto"/>
              <w:jc w:val="center"/>
              <w:rPr>
                <w:b/>
                <w:bCs/>
                <w:color w:val="000000"/>
                <w:lang w:eastAsia="ru-RU"/>
              </w:rPr>
            </w:pPr>
          </w:p>
        </w:tc>
        <w:tc>
          <w:tcPr>
            <w:tcW w:w="1276" w:type="dxa"/>
            <w:tcMar>
              <w:left w:w="28" w:type="dxa"/>
              <w:right w:w="28" w:type="dxa"/>
            </w:tcMar>
            <w:vAlign w:val="center"/>
          </w:tcPr>
          <w:p w14:paraId="2574BA85" w14:textId="1D06A535" w:rsidR="00551AF9" w:rsidRPr="00EF6537" w:rsidRDefault="00551AF9" w:rsidP="00551AF9">
            <w:pPr>
              <w:spacing w:after="0" w:line="240" w:lineRule="auto"/>
              <w:jc w:val="center"/>
              <w:rPr>
                <w:b/>
                <w:bCs/>
                <w:color w:val="000000"/>
                <w:lang w:eastAsia="ru-RU"/>
              </w:rPr>
            </w:pPr>
          </w:p>
        </w:tc>
      </w:tr>
      <w:tr w:rsidR="00A650DD" w:rsidRPr="00EF6537" w14:paraId="46BD5CE1" w14:textId="0A24579D" w:rsidTr="005E6D77">
        <w:trPr>
          <w:trHeight w:val="900"/>
          <w:jc w:val="center"/>
        </w:trPr>
        <w:tc>
          <w:tcPr>
            <w:tcW w:w="571" w:type="dxa"/>
            <w:tcMar>
              <w:left w:w="28" w:type="dxa"/>
              <w:right w:w="28" w:type="dxa"/>
            </w:tcMar>
            <w:vAlign w:val="center"/>
            <w:hideMark/>
          </w:tcPr>
          <w:p w14:paraId="5A88E024" w14:textId="77777777" w:rsidR="00A650DD" w:rsidRPr="00EF6537" w:rsidRDefault="00A650DD" w:rsidP="00A650DD">
            <w:pPr>
              <w:spacing w:after="0" w:line="240" w:lineRule="auto"/>
              <w:jc w:val="center"/>
              <w:rPr>
                <w:color w:val="000000"/>
                <w:lang w:eastAsia="ru-RU"/>
              </w:rPr>
            </w:pPr>
            <w:r w:rsidRPr="00EF6537">
              <w:rPr>
                <w:color w:val="000000"/>
                <w:lang w:eastAsia="ru-RU"/>
              </w:rPr>
              <w:t>2.1</w:t>
            </w:r>
          </w:p>
        </w:tc>
        <w:tc>
          <w:tcPr>
            <w:tcW w:w="3417" w:type="dxa"/>
            <w:tcMar>
              <w:left w:w="28" w:type="dxa"/>
              <w:right w:w="28" w:type="dxa"/>
            </w:tcMar>
            <w:vAlign w:val="center"/>
            <w:hideMark/>
          </w:tcPr>
          <w:p w14:paraId="500BA044" w14:textId="77777777" w:rsidR="00A650DD" w:rsidRPr="00456A6D" w:rsidRDefault="00A650DD" w:rsidP="00A650DD">
            <w:pPr>
              <w:spacing w:after="0" w:line="240" w:lineRule="auto"/>
              <w:rPr>
                <w:color w:val="000000"/>
                <w:highlight w:val="yellow"/>
                <w:lang w:eastAsia="ru-RU"/>
              </w:rPr>
            </w:pPr>
            <w:r w:rsidRPr="006F5AC7">
              <w:rPr>
                <w:color w:val="000000"/>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1216" w:type="dxa"/>
            <w:tcMar>
              <w:left w:w="28" w:type="dxa"/>
              <w:right w:w="28" w:type="dxa"/>
            </w:tcMar>
            <w:vAlign w:val="center"/>
            <w:hideMark/>
          </w:tcPr>
          <w:p w14:paraId="69102CB6" w14:textId="77777777" w:rsidR="00A650DD" w:rsidRPr="006F5AC7" w:rsidRDefault="00A650DD" w:rsidP="00A650DD">
            <w:pPr>
              <w:spacing w:after="0" w:line="240" w:lineRule="auto"/>
              <w:jc w:val="center"/>
              <w:rPr>
                <w:color w:val="000000"/>
                <w:lang w:eastAsia="ru-RU"/>
              </w:rPr>
            </w:pPr>
            <w:r w:rsidRPr="006F5AC7">
              <w:rPr>
                <w:color w:val="000000"/>
                <w:lang w:eastAsia="ru-RU"/>
              </w:rPr>
              <w:t>%</w:t>
            </w:r>
          </w:p>
        </w:tc>
        <w:tc>
          <w:tcPr>
            <w:tcW w:w="858" w:type="dxa"/>
            <w:tcMar>
              <w:left w:w="28" w:type="dxa"/>
              <w:right w:w="28" w:type="dxa"/>
            </w:tcMar>
            <w:vAlign w:val="center"/>
            <w:hideMark/>
          </w:tcPr>
          <w:p w14:paraId="2C90446B" w14:textId="40E84C7F" w:rsidR="00A650DD" w:rsidRPr="006F5AC7" w:rsidRDefault="00A650DD" w:rsidP="00A650DD">
            <w:pPr>
              <w:spacing w:after="0" w:line="240" w:lineRule="auto"/>
              <w:jc w:val="center"/>
              <w:rPr>
                <w:lang w:eastAsia="ru-RU"/>
              </w:rPr>
            </w:pPr>
            <w:r w:rsidRPr="006F5AC7">
              <w:rPr>
                <w:lang w:eastAsia="ru-RU"/>
              </w:rPr>
              <w:t>22,</w:t>
            </w:r>
            <w:r>
              <w:rPr>
                <w:lang w:eastAsia="ru-RU"/>
              </w:rPr>
              <w:t>396</w:t>
            </w:r>
          </w:p>
        </w:tc>
        <w:tc>
          <w:tcPr>
            <w:tcW w:w="858" w:type="dxa"/>
            <w:tcMar>
              <w:left w:w="28" w:type="dxa"/>
              <w:right w:w="28" w:type="dxa"/>
            </w:tcMar>
            <w:vAlign w:val="center"/>
          </w:tcPr>
          <w:p w14:paraId="359D91D7" w14:textId="10C347A7" w:rsidR="00A650DD" w:rsidRPr="006F5AC7" w:rsidRDefault="00A650DD" w:rsidP="00A650DD">
            <w:pPr>
              <w:spacing w:after="0" w:line="240" w:lineRule="auto"/>
              <w:jc w:val="center"/>
              <w:rPr>
                <w:lang w:eastAsia="ru-RU"/>
              </w:rPr>
            </w:pPr>
            <w:r w:rsidRPr="006F5AC7">
              <w:rPr>
                <w:lang w:eastAsia="ru-RU"/>
              </w:rPr>
              <w:t>22,54</w:t>
            </w:r>
          </w:p>
        </w:tc>
        <w:tc>
          <w:tcPr>
            <w:tcW w:w="858" w:type="dxa"/>
            <w:tcMar>
              <w:left w:w="28" w:type="dxa"/>
              <w:right w:w="28" w:type="dxa"/>
            </w:tcMar>
            <w:vAlign w:val="center"/>
          </w:tcPr>
          <w:p w14:paraId="78F0BE31" w14:textId="386AB954" w:rsidR="00A650DD" w:rsidRPr="00A650DD" w:rsidRDefault="00A650DD" w:rsidP="00A650DD">
            <w:pPr>
              <w:spacing w:after="0" w:line="240" w:lineRule="auto"/>
              <w:jc w:val="center"/>
              <w:rPr>
                <w:lang w:eastAsia="ru-RU"/>
              </w:rPr>
            </w:pPr>
            <w:r w:rsidRPr="00A650DD">
              <w:rPr>
                <w:color w:val="000000"/>
              </w:rPr>
              <w:t>20,89</w:t>
            </w:r>
          </w:p>
        </w:tc>
        <w:tc>
          <w:tcPr>
            <w:tcW w:w="1344" w:type="dxa"/>
            <w:tcMar>
              <w:left w:w="28" w:type="dxa"/>
              <w:right w:w="28" w:type="dxa"/>
            </w:tcMar>
            <w:vAlign w:val="center"/>
          </w:tcPr>
          <w:p w14:paraId="1598C373" w14:textId="58413B41" w:rsidR="00A650DD" w:rsidRPr="00A650DD" w:rsidRDefault="00A650DD" w:rsidP="00A650DD">
            <w:pPr>
              <w:spacing w:after="0" w:line="240" w:lineRule="auto"/>
              <w:jc w:val="center"/>
              <w:rPr>
                <w:lang w:eastAsia="ru-RU"/>
              </w:rPr>
            </w:pPr>
            <w:r w:rsidRPr="00A650DD">
              <w:rPr>
                <w:color w:val="000000"/>
              </w:rPr>
              <w:t>19,62</w:t>
            </w:r>
          </w:p>
        </w:tc>
        <w:tc>
          <w:tcPr>
            <w:tcW w:w="1344" w:type="dxa"/>
            <w:tcMar>
              <w:left w:w="28" w:type="dxa"/>
              <w:right w:w="28" w:type="dxa"/>
            </w:tcMar>
            <w:vAlign w:val="center"/>
          </w:tcPr>
          <w:p w14:paraId="4D64D654" w14:textId="472CCEAC" w:rsidR="00A650DD" w:rsidRPr="00A650DD" w:rsidRDefault="00A650DD" w:rsidP="00A650DD">
            <w:pPr>
              <w:spacing w:after="0" w:line="240" w:lineRule="auto"/>
              <w:jc w:val="center"/>
              <w:rPr>
                <w:lang w:eastAsia="ru-RU"/>
              </w:rPr>
            </w:pPr>
            <w:r w:rsidRPr="00A650DD">
              <w:rPr>
                <w:color w:val="000000"/>
              </w:rPr>
              <w:t>18,78</w:t>
            </w:r>
          </w:p>
        </w:tc>
        <w:tc>
          <w:tcPr>
            <w:tcW w:w="1344" w:type="dxa"/>
            <w:tcMar>
              <w:left w:w="28" w:type="dxa"/>
              <w:right w:w="28" w:type="dxa"/>
            </w:tcMar>
            <w:vAlign w:val="center"/>
          </w:tcPr>
          <w:p w14:paraId="304F424A" w14:textId="5CA959E0" w:rsidR="00A650DD" w:rsidRPr="00A650DD" w:rsidRDefault="00A650DD" w:rsidP="00A650DD">
            <w:pPr>
              <w:spacing w:after="0" w:line="240" w:lineRule="auto"/>
              <w:jc w:val="center"/>
              <w:rPr>
                <w:lang w:eastAsia="ru-RU"/>
              </w:rPr>
            </w:pPr>
            <w:r w:rsidRPr="00A650DD">
              <w:rPr>
                <w:color w:val="000000"/>
              </w:rPr>
              <w:t>17,25</w:t>
            </w:r>
          </w:p>
        </w:tc>
        <w:tc>
          <w:tcPr>
            <w:tcW w:w="1276" w:type="dxa"/>
            <w:tcMar>
              <w:left w:w="28" w:type="dxa"/>
              <w:right w:w="28" w:type="dxa"/>
            </w:tcMar>
            <w:vAlign w:val="center"/>
          </w:tcPr>
          <w:p w14:paraId="6B35A012" w14:textId="0DC4CC8D" w:rsidR="00A650DD" w:rsidRPr="00A650DD" w:rsidRDefault="00A650DD" w:rsidP="00A650DD">
            <w:pPr>
              <w:spacing w:after="0" w:line="240" w:lineRule="auto"/>
              <w:jc w:val="center"/>
              <w:rPr>
                <w:lang w:eastAsia="ru-RU"/>
              </w:rPr>
            </w:pPr>
            <w:r w:rsidRPr="00A650DD">
              <w:rPr>
                <w:color w:val="000000"/>
              </w:rPr>
              <w:t>15,74</w:t>
            </w:r>
          </w:p>
        </w:tc>
        <w:tc>
          <w:tcPr>
            <w:tcW w:w="1276" w:type="dxa"/>
            <w:tcMar>
              <w:left w:w="28" w:type="dxa"/>
              <w:right w:w="28" w:type="dxa"/>
            </w:tcMar>
            <w:vAlign w:val="center"/>
          </w:tcPr>
          <w:p w14:paraId="2F41C69A" w14:textId="4C65798A" w:rsidR="00A650DD" w:rsidRPr="00A650DD" w:rsidRDefault="00A650DD" w:rsidP="00A650DD">
            <w:pPr>
              <w:spacing w:after="0" w:line="240" w:lineRule="auto"/>
              <w:jc w:val="center"/>
              <w:rPr>
                <w:lang w:eastAsia="ru-RU"/>
              </w:rPr>
            </w:pPr>
            <w:r w:rsidRPr="00A650DD">
              <w:rPr>
                <w:color w:val="000000"/>
              </w:rPr>
              <w:t>14,74</w:t>
            </w:r>
          </w:p>
        </w:tc>
      </w:tr>
      <w:tr w:rsidR="00456A6D" w:rsidRPr="00EF6537" w14:paraId="5B1010A4" w14:textId="096CCE00" w:rsidTr="00EF6537">
        <w:trPr>
          <w:trHeight w:val="600"/>
          <w:jc w:val="center"/>
        </w:trPr>
        <w:tc>
          <w:tcPr>
            <w:tcW w:w="571" w:type="dxa"/>
            <w:tcMar>
              <w:left w:w="28" w:type="dxa"/>
              <w:right w:w="28" w:type="dxa"/>
            </w:tcMar>
            <w:vAlign w:val="center"/>
            <w:hideMark/>
          </w:tcPr>
          <w:p w14:paraId="69A0FFF9" w14:textId="77777777" w:rsidR="00456A6D" w:rsidRPr="00EF6537" w:rsidRDefault="00456A6D" w:rsidP="00456A6D">
            <w:pPr>
              <w:spacing w:after="0" w:line="240" w:lineRule="auto"/>
              <w:jc w:val="center"/>
              <w:rPr>
                <w:color w:val="000000"/>
                <w:lang w:eastAsia="ru-RU"/>
              </w:rPr>
            </w:pPr>
            <w:r w:rsidRPr="00EF6537">
              <w:rPr>
                <w:color w:val="000000"/>
                <w:lang w:eastAsia="ru-RU"/>
              </w:rPr>
              <w:t>2.2</w:t>
            </w:r>
          </w:p>
        </w:tc>
        <w:tc>
          <w:tcPr>
            <w:tcW w:w="3417" w:type="dxa"/>
            <w:tcMar>
              <w:left w:w="28" w:type="dxa"/>
              <w:right w:w="28" w:type="dxa"/>
            </w:tcMar>
            <w:vAlign w:val="center"/>
            <w:hideMark/>
          </w:tcPr>
          <w:p w14:paraId="6088E44C" w14:textId="77777777" w:rsidR="00456A6D" w:rsidRPr="00EF6537" w:rsidRDefault="00456A6D" w:rsidP="00456A6D">
            <w:pPr>
              <w:spacing w:after="0" w:line="240" w:lineRule="auto"/>
              <w:rPr>
                <w:color w:val="000000"/>
                <w:lang w:eastAsia="ru-RU"/>
              </w:rPr>
            </w:pPr>
            <w:r w:rsidRPr="00EF6537">
              <w:rPr>
                <w:color w:val="000000"/>
                <w:lang w:eastAsia="ru-RU"/>
              </w:rPr>
              <w:t>удельное количество тепловой энергии, расходуемое на подогрев горячей воды</w:t>
            </w:r>
          </w:p>
        </w:tc>
        <w:tc>
          <w:tcPr>
            <w:tcW w:w="1216" w:type="dxa"/>
            <w:tcMar>
              <w:left w:w="28" w:type="dxa"/>
              <w:right w:w="28" w:type="dxa"/>
            </w:tcMar>
            <w:vAlign w:val="center"/>
            <w:hideMark/>
          </w:tcPr>
          <w:p w14:paraId="7EAB2693" w14:textId="77777777" w:rsidR="00456A6D" w:rsidRPr="00EF6537" w:rsidRDefault="00456A6D" w:rsidP="00456A6D">
            <w:pPr>
              <w:spacing w:after="0" w:line="240" w:lineRule="auto"/>
              <w:jc w:val="center"/>
              <w:rPr>
                <w:color w:val="000000"/>
                <w:lang w:eastAsia="ru-RU"/>
              </w:rPr>
            </w:pPr>
            <w:r w:rsidRPr="00EF6537">
              <w:rPr>
                <w:color w:val="000000"/>
                <w:lang w:eastAsia="ru-RU"/>
              </w:rPr>
              <w:t>Гкал/куб. м</w:t>
            </w:r>
          </w:p>
        </w:tc>
        <w:tc>
          <w:tcPr>
            <w:tcW w:w="858" w:type="dxa"/>
            <w:tcMar>
              <w:left w:w="28" w:type="dxa"/>
              <w:right w:w="28" w:type="dxa"/>
            </w:tcMar>
            <w:vAlign w:val="center"/>
            <w:hideMark/>
          </w:tcPr>
          <w:p w14:paraId="06F3D5FC" w14:textId="77777777" w:rsidR="00456A6D" w:rsidRPr="00EF6537" w:rsidRDefault="00456A6D" w:rsidP="00456A6D">
            <w:pPr>
              <w:spacing w:after="0" w:line="240" w:lineRule="auto"/>
              <w:jc w:val="center"/>
              <w:rPr>
                <w:color w:val="000000"/>
                <w:lang w:eastAsia="ru-RU"/>
              </w:rPr>
            </w:pPr>
            <w:r w:rsidRPr="00EF6537">
              <w:rPr>
                <w:color w:val="000000"/>
                <w:lang w:eastAsia="ru-RU"/>
              </w:rPr>
              <w:t>0,05</w:t>
            </w:r>
          </w:p>
        </w:tc>
        <w:tc>
          <w:tcPr>
            <w:tcW w:w="858" w:type="dxa"/>
            <w:tcMar>
              <w:left w:w="28" w:type="dxa"/>
              <w:right w:w="28" w:type="dxa"/>
            </w:tcMar>
            <w:vAlign w:val="center"/>
            <w:hideMark/>
          </w:tcPr>
          <w:p w14:paraId="5364CC55" w14:textId="77777777" w:rsidR="00456A6D" w:rsidRPr="00EF6537" w:rsidRDefault="00456A6D" w:rsidP="00456A6D">
            <w:pPr>
              <w:spacing w:after="0" w:line="240" w:lineRule="auto"/>
              <w:jc w:val="center"/>
              <w:rPr>
                <w:color w:val="000000"/>
                <w:lang w:eastAsia="ru-RU"/>
              </w:rPr>
            </w:pPr>
            <w:r w:rsidRPr="00EF6537">
              <w:rPr>
                <w:color w:val="000000"/>
                <w:lang w:eastAsia="ru-RU"/>
              </w:rPr>
              <w:t>0,05</w:t>
            </w:r>
          </w:p>
        </w:tc>
        <w:tc>
          <w:tcPr>
            <w:tcW w:w="858" w:type="dxa"/>
            <w:tcMar>
              <w:left w:w="28" w:type="dxa"/>
              <w:right w:w="28" w:type="dxa"/>
            </w:tcMar>
            <w:vAlign w:val="center"/>
            <w:hideMark/>
          </w:tcPr>
          <w:p w14:paraId="5CFFC406" w14:textId="77777777" w:rsidR="00456A6D" w:rsidRPr="00EF6537" w:rsidRDefault="00456A6D" w:rsidP="00456A6D">
            <w:pPr>
              <w:spacing w:after="0" w:line="240" w:lineRule="auto"/>
              <w:jc w:val="center"/>
              <w:rPr>
                <w:color w:val="000000"/>
                <w:lang w:eastAsia="ru-RU"/>
              </w:rPr>
            </w:pPr>
            <w:r w:rsidRPr="00EF6537">
              <w:rPr>
                <w:color w:val="000000"/>
                <w:lang w:eastAsia="ru-RU"/>
              </w:rPr>
              <w:t>0,05</w:t>
            </w:r>
          </w:p>
        </w:tc>
        <w:tc>
          <w:tcPr>
            <w:tcW w:w="1344" w:type="dxa"/>
            <w:tcMar>
              <w:left w:w="28" w:type="dxa"/>
              <w:right w:w="28" w:type="dxa"/>
            </w:tcMar>
            <w:vAlign w:val="center"/>
          </w:tcPr>
          <w:p w14:paraId="234C7B46" w14:textId="17900B48" w:rsidR="00456A6D" w:rsidRPr="00EF6537" w:rsidRDefault="00456A6D" w:rsidP="00456A6D">
            <w:pPr>
              <w:spacing w:after="0" w:line="240" w:lineRule="auto"/>
              <w:jc w:val="center"/>
              <w:rPr>
                <w:color w:val="000000"/>
                <w:lang w:eastAsia="ru-RU"/>
              </w:rPr>
            </w:pPr>
            <w:r w:rsidRPr="00EF6537">
              <w:rPr>
                <w:color w:val="000000"/>
                <w:lang w:eastAsia="ru-RU"/>
              </w:rPr>
              <w:t>0,05</w:t>
            </w:r>
          </w:p>
        </w:tc>
        <w:tc>
          <w:tcPr>
            <w:tcW w:w="1344" w:type="dxa"/>
            <w:tcMar>
              <w:left w:w="28" w:type="dxa"/>
              <w:right w:w="28" w:type="dxa"/>
            </w:tcMar>
            <w:vAlign w:val="center"/>
          </w:tcPr>
          <w:p w14:paraId="1847E012" w14:textId="0C0D785D" w:rsidR="00456A6D" w:rsidRPr="00EF6537" w:rsidRDefault="00456A6D" w:rsidP="00456A6D">
            <w:pPr>
              <w:spacing w:after="0" w:line="240" w:lineRule="auto"/>
              <w:jc w:val="center"/>
              <w:rPr>
                <w:color w:val="000000"/>
                <w:lang w:eastAsia="ru-RU"/>
              </w:rPr>
            </w:pPr>
            <w:r w:rsidRPr="00EF6537">
              <w:rPr>
                <w:color w:val="000000"/>
                <w:lang w:eastAsia="ru-RU"/>
              </w:rPr>
              <w:t>0,05</w:t>
            </w:r>
          </w:p>
        </w:tc>
        <w:tc>
          <w:tcPr>
            <w:tcW w:w="1344" w:type="dxa"/>
            <w:tcMar>
              <w:left w:w="28" w:type="dxa"/>
              <w:right w:w="28" w:type="dxa"/>
            </w:tcMar>
            <w:vAlign w:val="center"/>
          </w:tcPr>
          <w:p w14:paraId="31558289" w14:textId="0D06C3F4" w:rsidR="00456A6D" w:rsidRPr="00EF6537" w:rsidRDefault="00456A6D" w:rsidP="00456A6D">
            <w:pPr>
              <w:spacing w:after="0" w:line="240" w:lineRule="auto"/>
              <w:jc w:val="center"/>
              <w:rPr>
                <w:color w:val="000000"/>
                <w:lang w:eastAsia="ru-RU"/>
              </w:rPr>
            </w:pPr>
            <w:r w:rsidRPr="00EF6537">
              <w:rPr>
                <w:color w:val="000000"/>
                <w:lang w:eastAsia="ru-RU"/>
              </w:rPr>
              <w:t>0,05</w:t>
            </w:r>
          </w:p>
        </w:tc>
        <w:tc>
          <w:tcPr>
            <w:tcW w:w="1276" w:type="dxa"/>
            <w:tcMar>
              <w:left w:w="28" w:type="dxa"/>
              <w:right w:w="28" w:type="dxa"/>
            </w:tcMar>
            <w:vAlign w:val="center"/>
          </w:tcPr>
          <w:p w14:paraId="6487229B" w14:textId="579815B8" w:rsidR="00456A6D" w:rsidRPr="00EF6537" w:rsidRDefault="00456A6D" w:rsidP="00456A6D">
            <w:pPr>
              <w:spacing w:after="0" w:line="240" w:lineRule="auto"/>
              <w:jc w:val="center"/>
              <w:rPr>
                <w:color w:val="000000"/>
                <w:lang w:eastAsia="ru-RU"/>
              </w:rPr>
            </w:pPr>
            <w:r w:rsidRPr="00EF6537">
              <w:rPr>
                <w:color w:val="000000"/>
                <w:lang w:eastAsia="ru-RU"/>
              </w:rPr>
              <w:t>0,05</w:t>
            </w:r>
          </w:p>
        </w:tc>
        <w:tc>
          <w:tcPr>
            <w:tcW w:w="1276" w:type="dxa"/>
            <w:tcMar>
              <w:left w:w="28" w:type="dxa"/>
              <w:right w:w="28" w:type="dxa"/>
            </w:tcMar>
            <w:vAlign w:val="center"/>
          </w:tcPr>
          <w:p w14:paraId="2E27977D" w14:textId="008628E3" w:rsidR="00456A6D" w:rsidRPr="00EF6537" w:rsidRDefault="00456A6D" w:rsidP="00456A6D">
            <w:pPr>
              <w:spacing w:after="0" w:line="240" w:lineRule="auto"/>
              <w:jc w:val="center"/>
              <w:rPr>
                <w:color w:val="000000"/>
                <w:lang w:eastAsia="ru-RU"/>
              </w:rPr>
            </w:pPr>
            <w:r w:rsidRPr="00EF6537">
              <w:rPr>
                <w:color w:val="000000"/>
                <w:lang w:eastAsia="ru-RU"/>
              </w:rPr>
              <w:t>0,05</w:t>
            </w:r>
          </w:p>
        </w:tc>
      </w:tr>
      <w:tr w:rsidR="00456A6D" w:rsidRPr="00EF6537" w14:paraId="0F70C572" w14:textId="3FEB66CF" w:rsidTr="00EF6537">
        <w:trPr>
          <w:trHeight w:val="900"/>
          <w:jc w:val="center"/>
        </w:trPr>
        <w:tc>
          <w:tcPr>
            <w:tcW w:w="571" w:type="dxa"/>
            <w:tcMar>
              <w:left w:w="28" w:type="dxa"/>
              <w:right w:w="28" w:type="dxa"/>
            </w:tcMar>
            <w:vAlign w:val="center"/>
            <w:hideMark/>
          </w:tcPr>
          <w:p w14:paraId="125B4417" w14:textId="77777777" w:rsidR="00456A6D" w:rsidRPr="00EF6537" w:rsidRDefault="00456A6D" w:rsidP="00456A6D">
            <w:pPr>
              <w:spacing w:after="0" w:line="240" w:lineRule="auto"/>
              <w:jc w:val="center"/>
              <w:rPr>
                <w:color w:val="000000"/>
                <w:lang w:eastAsia="ru-RU"/>
              </w:rPr>
            </w:pPr>
            <w:r w:rsidRPr="00EF6537">
              <w:rPr>
                <w:color w:val="000000"/>
                <w:lang w:eastAsia="ru-RU"/>
              </w:rPr>
              <w:t>2.3</w:t>
            </w:r>
          </w:p>
        </w:tc>
        <w:tc>
          <w:tcPr>
            <w:tcW w:w="3417" w:type="dxa"/>
            <w:tcMar>
              <w:left w:w="28" w:type="dxa"/>
              <w:right w:w="28" w:type="dxa"/>
            </w:tcMar>
            <w:vAlign w:val="center"/>
            <w:hideMark/>
          </w:tcPr>
          <w:p w14:paraId="524FD808" w14:textId="77777777" w:rsidR="00456A6D" w:rsidRPr="00EF6537" w:rsidRDefault="00456A6D" w:rsidP="00456A6D">
            <w:pPr>
              <w:spacing w:after="0" w:line="240" w:lineRule="auto"/>
              <w:rPr>
                <w:color w:val="000000"/>
                <w:lang w:eastAsia="ru-RU"/>
              </w:rPr>
            </w:pPr>
            <w:r w:rsidRPr="00EF6537">
              <w:rPr>
                <w:color w:val="000000"/>
                <w:lang w:eastAsia="ru-RU"/>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1216" w:type="dxa"/>
            <w:tcMar>
              <w:left w:w="28" w:type="dxa"/>
              <w:right w:w="28" w:type="dxa"/>
            </w:tcMar>
            <w:vAlign w:val="center"/>
            <w:hideMark/>
          </w:tcPr>
          <w:p w14:paraId="5C1F9527" w14:textId="77777777" w:rsidR="00456A6D" w:rsidRPr="00EF6537" w:rsidRDefault="00456A6D" w:rsidP="00456A6D">
            <w:pPr>
              <w:spacing w:after="0" w:line="240" w:lineRule="auto"/>
              <w:jc w:val="center"/>
              <w:rPr>
                <w:color w:val="000000"/>
                <w:lang w:eastAsia="ru-RU"/>
              </w:rPr>
            </w:pPr>
            <w:r w:rsidRPr="00EF6537">
              <w:rPr>
                <w:color w:val="000000"/>
                <w:lang w:eastAsia="ru-RU"/>
              </w:rPr>
              <w:t>кВт*ч/куб. м</w:t>
            </w:r>
          </w:p>
        </w:tc>
        <w:tc>
          <w:tcPr>
            <w:tcW w:w="858" w:type="dxa"/>
            <w:tcMar>
              <w:left w:w="28" w:type="dxa"/>
              <w:right w:w="28" w:type="dxa"/>
            </w:tcMar>
            <w:vAlign w:val="center"/>
            <w:hideMark/>
          </w:tcPr>
          <w:p w14:paraId="42A9E8BD" w14:textId="77777777" w:rsidR="00456A6D" w:rsidRPr="00EF6537" w:rsidRDefault="00456A6D" w:rsidP="00456A6D">
            <w:pPr>
              <w:spacing w:after="0" w:line="240" w:lineRule="auto"/>
              <w:jc w:val="center"/>
              <w:rPr>
                <w:color w:val="000000"/>
                <w:lang w:eastAsia="ru-RU"/>
              </w:rPr>
            </w:pPr>
            <w:r w:rsidRPr="00EF6537">
              <w:rPr>
                <w:color w:val="000000"/>
                <w:lang w:eastAsia="ru-RU"/>
              </w:rPr>
              <w:t>0,17</w:t>
            </w:r>
          </w:p>
        </w:tc>
        <w:tc>
          <w:tcPr>
            <w:tcW w:w="858" w:type="dxa"/>
            <w:tcMar>
              <w:left w:w="28" w:type="dxa"/>
              <w:right w:w="28" w:type="dxa"/>
            </w:tcMar>
            <w:vAlign w:val="center"/>
            <w:hideMark/>
          </w:tcPr>
          <w:p w14:paraId="0B525FE6" w14:textId="77777777" w:rsidR="00456A6D" w:rsidRPr="00EF6537" w:rsidRDefault="00456A6D" w:rsidP="00456A6D">
            <w:pPr>
              <w:spacing w:after="0" w:line="240" w:lineRule="auto"/>
              <w:jc w:val="center"/>
              <w:rPr>
                <w:color w:val="000000"/>
                <w:lang w:eastAsia="ru-RU"/>
              </w:rPr>
            </w:pPr>
            <w:r w:rsidRPr="00EF6537">
              <w:rPr>
                <w:color w:val="000000"/>
                <w:lang w:eastAsia="ru-RU"/>
              </w:rPr>
              <w:t>0,17</w:t>
            </w:r>
          </w:p>
        </w:tc>
        <w:tc>
          <w:tcPr>
            <w:tcW w:w="858" w:type="dxa"/>
            <w:tcMar>
              <w:left w:w="28" w:type="dxa"/>
              <w:right w:w="28" w:type="dxa"/>
            </w:tcMar>
            <w:vAlign w:val="center"/>
            <w:hideMark/>
          </w:tcPr>
          <w:p w14:paraId="7235A7BC" w14:textId="77777777" w:rsidR="00456A6D" w:rsidRPr="00EF6537" w:rsidRDefault="00456A6D" w:rsidP="00456A6D">
            <w:pPr>
              <w:spacing w:after="0" w:line="240" w:lineRule="auto"/>
              <w:jc w:val="center"/>
              <w:rPr>
                <w:color w:val="000000"/>
                <w:lang w:eastAsia="ru-RU"/>
              </w:rPr>
            </w:pPr>
            <w:r w:rsidRPr="00EF6537">
              <w:rPr>
                <w:color w:val="000000"/>
                <w:lang w:eastAsia="ru-RU"/>
              </w:rPr>
              <w:t>0,17</w:t>
            </w:r>
          </w:p>
        </w:tc>
        <w:tc>
          <w:tcPr>
            <w:tcW w:w="1344" w:type="dxa"/>
            <w:tcMar>
              <w:left w:w="28" w:type="dxa"/>
              <w:right w:w="28" w:type="dxa"/>
            </w:tcMar>
            <w:vAlign w:val="center"/>
          </w:tcPr>
          <w:p w14:paraId="5AD34832" w14:textId="7DB19313" w:rsidR="00456A6D" w:rsidRPr="00EF6537" w:rsidRDefault="00456A6D" w:rsidP="00456A6D">
            <w:pPr>
              <w:spacing w:after="0" w:line="240" w:lineRule="auto"/>
              <w:jc w:val="center"/>
              <w:rPr>
                <w:color w:val="000000"/>
                <w:lang w:eastAsia="ru-RU"/>
              </w:rPr>
            </w:pPr>
            <w:r w:rsidRPr="00EF6537">
              <w:rPr>
                <w:color w:val="000000"/>
                <w:lang w:eastAsia="ru-RU"/>
              </w:rPr>
              <w:t>0,17</w:t>
            </w:r>
          </w:p>
        </w:tc>
        <w:tc>
          <w:tcPr>
            <w:tcW w:w="1344" w:type="dxa"/>
            <w:tcMar>
              <w:left w:w="28" w:type="dxa"/>
              <w:right w:w="28" w:type="dxa"/>
            </w:tcMar>
            <w:vAlign w:val="center"/>
          </w:tcPr>
          <w:p w14:paraId="7DB189EB" w14:textId="20643FE2" w:rsidR="00456A6D" w:rsidRPr="00EF6537" w:rsidRDefault="00456A6D" w:rsidP="00456A6D">
            <w:pPr>
              <w:spacing w:after="0" w:line="240" w:lineRule="auto"/>
              <w:jc w:val="center"/>
              <w:rPr>
                <w:color w:val="000000"/>
                <w:lang w:eastAsia="ru-RU"/>
              </w:rPr>
            </w:pPr>
            <w:r w:rsidRPr="00EF6537">
              <w:rPr>
                <w:color w:val="000000"/>
                <w:lang w:eastAsia="ru-RU"/>
              </w:rPr>
              <w:t>0,17</w:t>
            </w:r>
          </w:p>
        </w:tc>
        <w:tc>
          <w:tcPr>
            <w:tcW w:w="1344" w:type="dxa"/>
            <w:tcMar>
              <w:left w:w="28" w:type="dxa"/>
              <w:right w:w="28" w:type="dxa"/>
            </w:tcMar>
            <w:vAlign w:val="center"/>
          </w:tcPr>
          <w:p w14:paraId="4252292D" w14:textId="71459DB8" w:rsidR="00456A6D" w:rsidRPr="00EF6537" w:rsidRDefault="00456A6D" w:rsidP="00456A6D">
            <w:pPr>
              <w:spacing w:after="0" w:line="240" w:lineRule="auto"/>
              <w:jc w:val="center"/>
              <w:rPr>
                <w:color w:val="000000"/>
                <w:lang w:eastAsia="ru-RU"/>
              </w:rPr>
            </w:pPr>
            <w:r w:rsidRPr="00EF6537">
              <w:rPr>
                <w:color w:val="000000"/>
                <w:lang w:eastAsia="ru-RU"/>
              </w:rPr>
              <w:t>0,17</w:t>
            </w:r>
          </w:p>
        </w:tc>
        <w:tc>
          <w:tcPr>
            <w:tcW w:w="1276" w:type="dxa"/>
            <w:tcMar>
              <w:left w:w="28" w:type="dxa"/>
              <w:right w:w="28" w:type="dxa"/>
            </w:tcMar>
            <w:vAlign w:val="center"/>
          </w:tcPr>
          <w:p w14:paraId="630EA855" w14:textId="16C095E8" w:rsidR="00456A6D" w:rsidRPr="00EF6537" w:rsidRDefault="00456A6D" w:rsidP="00456A6D">
            <w:pPr>
              <w:spacing w:after="0" w:line="240" w:lineRule="auto"/>
              <w:jc w:val="center"/>
              <w:rPr>
                <w:color w:val="000000"/>
                <w:lang w:eastAsia="ru-RU"/>
              </w:rPr>
            </w:pPr>
            <w:r w:rsidRPr="00EF6537">
              <w:rPr>
                <w:color w:val="000000"/>
                <w:lang w:eastAsia="ru-RU"/>
              </w:rPr>
              <w:t>0,17</w:t>
            </w:r>
          </w:p>
        </w:tc>
        <w:tc>
          <w:tcPr>
            <w:tcW w:w="1276" w:type="dxa"/>
            <w:tcMar>
              <w:left w:w="28" w:type="dxa"/>
              <w:right w:w="28" w:type="dxa"/>
            </w:tcMar>
            <w:vAlign w:val="center"/>
          </w:tcPr>
          <w:p w14:paraId="44D3E938" w14:textId="754394B5" w:rsidR="00456A6D" w:rsidRPr="00EF6537" w:rsidRDefault="00456A6D" w:rsidP="00456A6D">
            <w:pPr>
              <w:spacing w:after="0" w:line="240" w:lineRule="auto"/>
              <w:jc w:val="center"/>
              <w:rPr>
                <w:color w:val="000000"/>
                <w:lang w:eastAsia="ru-RU"/>
              </w:rPr>
            </w:pPr>
            <w:r w:rsidRPr="00EF6537">
              <w:rPr>
                <w:color w:val="000000"/>
                <w:lang w:eastAsia="ru-RU"/>
              </w:rPr>
              <w:t>0,17</w:t>
            </w:r>
          </w:p>
        </w:tc>
      </w:tr>
      <w:tr w:rsidR="00456A6D" w:rsidRPr="00EF6537" w14:paraId="0A5BBF7D" w14:textId="10A6D0E7" w:rsidTr="00EF6537">
        <w:trPr>
          <w:trHeight w:val="900"/>
          <w:jc w:val="center"/>
        </w:trPr>
        <w:tc>
          <w:tcPr>
            <w:tcW w:w="571" w:type="dxa"/>
            <w:tcMar>
              <w:left w:w="28" w:type="dxa"/>
              <w:right w:w="28" w:type="dxa"/>
            </w:tcMar>
            <w:vAlign w:val="center"/>
            <w:hideMark/>
          </w:tcPr>
          <w:p w14:paraId="74535A7D" w14:textId="77777777" w:rsidR="00456A6D" w:rsidRPr="00EF6537" w:rsidRDefault="00456A6D" w:rsidP="00456A6D">
            <w:pPr>
              <w:spacing w:after="0" w:line="240" w:lineRule="auto"/>
              <w:jc w:val="center"/>
              <w:rPr>
                <w:color w:val="000000"/>
                <w:lang w:eastAsia="ru-RU"/>
              </w:rPr>
            </w:pPr>
            <w:r w:rsidRPr="00EF6537">
              <w:rPr>
                <w:color w:val="000000"/>
                <w:lang w:eastAsia="ru-RU"/>
              </w:rPr>
              <w:lastRenderedPageBreak/>
              <w:t>2.4</w:t>
            </w:r>
          </w:p>
        </w:tc>
        <w:tc>
          <w:tcPr>
            <w:tcW w:w="3417" w:type="dxa"/>
            <w:tcMar>
              <w:left w:w="28" w:type="dxa"/>
              <w:right w:w="28" w:type="dxa"/>
            </w:tcMar>
            <w:vAlign w:val="center"/>
            <w:hideMark/>
          </w:tcPr>
          <w:p w14:paraId="3CC35077" w14:textId="77777777" w:rsidR="00456A6D" w:rsidRPr="00EF6537" w:rsidRDefault="00456A6D" w:rsidP="00456A6D">
            <w:pPr>
              <w:spacing w:after="0" w:line="240" w:lineRule="auto"/>
              <w:rPr>
                <w:color w:val="000000"/>
                <w:lang w:eastAsia="ru-RU"/>
              </w:rPr>
            </w:pPr>
            <w:r w:rsidRPr="00EF6537">
              <w:rPr>
                <w:color w:val="000000"/>
                <w:lang w:eastAsia="ru-RU"/>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w:t>
            </w:r>
          </w:p>
        </w:tc>
        <w:tc>
          <w:tcPr>
            <w:tcW w:w="1216" w:type="dxa"/>
            <w:tcMar>
              <w:left w:w="28" w:type="dxa"/>
              <w:right w:w="28" w:type="dxa"/>
            </w:tcMar>
            <w:vAlign w:val="center"/>
            <w:hideMark/>
          </w:tcPr>
          <w:p w14:paraId="2BF2C42B" w14:textId="77777777" w:rsidR="00456A6D" w:rsidRPr="00EF6537" w:rsidRDefault="00456A6D" w:rsidP="00456A6D">
            <w:pPr>
              <w:spacing w:after="0" w:line="240" w:lineRule="auto"/>
              <w:jc w:val="center"/>
              <w:rPr>
                <w:color w:val="000000"/>
                <w:lang w:eastAsia="ru-RU"/>
              </w:rPr>
            </w:pPr>
            <w:r w:rsidRPr="00EF6537">
              <w:rPr>
                <w:color w:val="000000"/>
                <w:lang w:eastAsia="ru-RU"/>
              </w:rPr>
              <w:t>кВт*ч/куб. м</w:t>
            </w:r>
          </w:p>
        </w:tc>
        <w:tc>
          <w:tcPr>
            <w:tcW w:w="858" w:type="dxa"/>
            <w:tcMar>
              <w:left w:w="28" w:type="dxa"/>
              <w:right w:w="28" w:type="dxa"/>
            </w:tcMar>
            <w:vAlign w:val="center"/>
            <w:hideMark/>
          </w:tcPr>
          <w:p w14:paraId="1B5C5E6B" w14:textId="2F877AB4" w:rsidR="00456A6D" w:rsidRPr="00EF6537" w:rsidRDefault="00456A6D" w:rsidP="00456A6D">
            <w:pPr>
              <w:spacing w:after="0" w:line="240" w:lineRule="auto"/>
              <w:jc w:val="center"/>
              <w:rPr>
                <w:color w:val="000000"/>
                <w:lang w:eastAsia="ru-RU"/>
              </w:rPr>
            </w:pPr>
            <w:r w:rsidRPr="00EF6537">
              <w:rPr>
                <w:color w:val="000000"/>
                <w:lang w:eastAsia="ru-RU"/>
              </w:rPr>
              <w:t>0,28</w:t>
            </w:r>
            <w:r w:rsidR="005B4349">
              <w:rPr>
                <w:color w:val="000000"/>
                <w:lang w:eastAsia="ru-RU"/>
              </w:rPr>
              <w:t>4</w:t>
            </w:r>
          </w:p>
        </w:tc>
        <w:tc>
          <w:tcPr>
            <w:tcW w:w="858" w:type="dxa"/>
            <w:tcMar>
              <w:left w:w="28" w:type="dxa"/>
              <w:right w:w="28" w:type="dxa"/>
            </w:tcMar>
            <w:vAlign w:val="center"/>
            <w:hideMark/>
          </w:tcPr>
          <w:p w14:paraId="419EFC92" w14:textId="7B7B1E8F" w:rsidR="00456A6D" w:rsidRPr="00EF6537" w:rsidRDefault="00456A6D" w:rsidP="00456A6D">
            <w:pPr>
              <w:spacing w:after="0" w:line="240" w:lineRule="auto"/>
              <w:jc w:val="center"/>
              <w:rPr>
                <w:color w:val="000000"/>
                <w:lang w:eastAsia="ru-RU"/>
              </w:rPr>
            </w:pPr>
            <w:r w:rsidRPr="00EF6537">
              <w:rPr>
                <w:color w:val="000000"/>
                <w:lang w:eastAsia="ru-RU"/>
              </w:rPr>
              <w:t>0,28</w:t>
            </w:r>
            <w:r w:rsidR="005B4349">
              <w:rPr>
                <w:color w:val="000000"/>
                <w:lang w:eastAsia="ru-RU"/>
              </w:rPr>
              <w:t>4</w:t>
            </w:r>
          </w:p>
        </w:tc>
        <w:tc>
          <w:tcPr>
            <w:tcW w:w="858" w:type="dxa"/>
            <w:tcMar>
              <w:left w:w="28" w:type="dxa"/>
              <w:right w:w="28" w:type="dxa"/>
            </w:tcMar>
            <w:vAlign w:val="center"/>
            <w:hideMark/>
          </w:tcPr>
          <w:p w14:paraId="0B4C54BE" w14:textId="3D50459E" w:rsidR="00456A6D" w:rsidRPr="00EF6537" w:rsidRDefault="00456A6D" w:rsidP="00456A6D">
            <w:pPr>
              <w:spacing w:after="0" w:line="240" w:lineRule="auto"/>
              <w:jc w:val="center"/>
              <w:rPr>
                <w:color w:val="000000"/>
                <w:lang w:eastAsia="ru-RU"/>
              </w:rPr>
            </w:pPr>
            <w:r w:rsidRPr="00EF6537">
              <w:rPr>
                <w:color w:val="000000"/>
                <w:lang w:eastAsia="ru-RU"/>
              </w:rPr>
              <w:t>0,28</w:t>
            </w:r>
            <w:r w:rsidR="005B4349">
              <w:rPr>
                <w:color w:val="000000"/>
                <w:lang w:eastAsia="ru-RU"/>
              </w:rPr>
              <w:t>4</w:t>
            </w:r>
          </w:p>
        </w:tc>
        <w:tc>
          <w:tcPr>
            <w:tcW w:w="1344" w:type="dxa"/>
            <w:tcMar>
              <w:left w:w="28" w:type="dxa"/>
              <w:right w:w="28" w:type="dxa"/>
            </w:tcMar>
            <w:vAlign w:val="center"/>
          </w:tcPr>
          <w:p w14:paraId="7D5DF792" w14:textId="4B8B8701" w:rsidR="00456A6D" w:rsidRPr="00EF6537" w:rsidRDefault="00456A6D" w:rsidP="00456A6D">
            <w:pPr>
              <w:spacing w:after="0" w:line="240" w:lineRule="auto"/>
              <w:jc w:val="center"/>
              <w:rPr>
                <w:color w:val="000000"/>
                <w:lang w:eastAsia="ru-RU"/>
              </w:rPr>
            </w:pPr>
            <w:r w:rsidRPr="00EF6537">
              <w:rPr>
                <w:color w:val="000000"/>
                <w:lang w:eastAsia="ru-RU"/>
              </w:rPr>
              <w:t>0,28</w:t>
            </w:r>
            <w:r w:rsidR="005B4349">
              <w:rPr>
                <w:color w:val="000000"/>
                <w:lang w:eastAsia="ru-RU"/>
              </w:rPr>
              <w:t>4</w:t>
            </w:r>
          </w:p>
        </w:tc>
        <w:tc>
          <w:tcPr>
            <w:tcW w:w="1344" w:type="dxa"/>
            <w:tcMar>
              <w:left w:w="28" w:type="dxa"/>
              <w:right w:w="28" w:type="dxa"/>
            </w:tcMar>
            <w:vAlign w:val="center"/>
          </w:tcPr>
          <w:p w14:paraId="1C1593D7" w14:textId="42C70B94" w:rsidR="00456A6D" w:rsidRPr="00EF6537" w:rsidRDefault="00456A6D" w:rsidP="00456A6D">
            <w:pPr>
              <w:spacing w:after="0" w:line="240" w:lineRule="auto"/>
              <w:jc w:val="center"/>
              <w:rPr>
                <w:color w:val="000000"/>
                <w:lang w:eastAsia="ru-RU"/>
              </w:rPr>
            </w:pPr>
            <w:r w:rsidRPr="00EF6537">
              <w:rPr>
                <w:color w:val="000000"/>
                <w:lang w:eastAsia="ru-RU"/>
              </w:rPr>
              <w:t>0,28</w:t>
            </w:r>
            <w:r w:rsidR="005B4349">
              <w:rPr>
                <w:color w:val="000000"/>
                <w:lang w:eastAsia="ru-RU"/>
              </w:rPr>
              <w:t>4</w:t>
            </w:r>
          </w:p>
        </w:tc>
        <w:tc>
          <w:tcPr>
            <w:tcW w:w="1344" w:type="dxa"/>
            <w:tcMar>
              <w:left w:w="28" w:type="dxa"/>
              <w:right w:w="28" w:type="dxa"/>
            </w:tcMar>
            <w:vAlign w:val="center"/>
          </w:tcPr>
          <w:p w14:paraId="2BF6A732" w14:textId="6913FAEA" w:rsidR="00456A6D" w:rsidRPr="00EF6537" w:rsidRDefault="00456A6D" w:rsidP="00456A6D">
            <w:pPr>
              <w:spacing w:after="0" w:line="240" w:lineRule="auto"/>
              <w:jc w:val="center"/>
              <w:rPr>
                <w:color w:val="000000"/>
                <w:lang w:eastAsia="ru-RU"/>
              </w:rPr>
            </w:pPr>
            <w:r w:rsidRPr="00EF6537">
              <w:rPr>
                <w:color w:val="000000"/>
                <w:lang w:eastAsia="ru-RU"/>
              </w:rPr>
              <w:t>0,28</w:t>
            </w:r>
            <w:r w:rsidR="005B4349">
              <w:rPr>
                <w:color w:val="000000"/>
                <w:lang w:eastAsia="ru-RU"/>
              </w:rPr>
              <w:t>4</w:t>
            </w:r>
          </w:p>
        </w:tc>
        <w:tc>
          <w:tcPr>
            <w:tcW w:w="1276" w:type="dxa"/>
            <w:tcMar>
              <w:left w:w="28" w:type="dxa"/>
              <w:right w:w="28" w:type="dxa"/>
            </w:tcMar>
            <w:vAlign w:val="center"/>
          </w:tcPr>
          <w:p w14:paraId="302ACB8D" w14:textId="3E8DCE28" w:rsidR="00456A6D" w:rsidRPr="00EF6537" w:rsidRDefault="00456A6D" w:rsidP="00456A6D">
            <w:pPr>
              <w:spacing w:after="0" w:line="240" w:lineRule="auto"/>
              <w:jc w:val="center"/>
              <w:rPr>
                <w:color w:val="000000"/>
                <w:lang w:eastAsia="ru-RU"/>
              </w:rPr>
            </w:pPr>
            <w:r w:rsidRPr="00EF6537">
              <w:rPr>
                <w:color w:val="000000"/>
                <w:lang w:eastAsia="ru-RU"/>
              </w:rPr>
              <w:t>0,28</w:t>
            </w:r>
            <w:r w:rsidR="005B4349">
              <w:rPr>
                <w:color w:val="000000"/>
                <w:lang w:eastAsia="ru-RU"/>
              </w:rPr>
              <w:t>4</w:t>
            </w:r>
          </w:p>
        </w:tc>
        <w:tc>
          <w:tcPr>
            <w:tcW w:w="1276" w:type="dxa"/>
            <w:tcMar>
              <w:left w:w="28" w:type="dxa"/>
              <w:right w:w="28" w:type="dxa"/>
            </w:tcMar>
            <w:vAlign w:val="center"/>
          </w:tcPr>
          <w:p w14:paraId="6AA8F34D" w14:textId="612AA4A1" w:rsidR="00456A6D" w:rsidRPr="00EF6537" w:rsidRDefault="00456A6D" w:rsidP="00456A6D">
            <w:pPr>
              <w:spacing w:after="0" w:line="240" w:lineRule="auto"/>
              <w:jc w:val="center"/>
              <w:rPr>
                <w:color w:val="000000"/>
                <w:lang w:eastAsia="ru-RU"/>
              </w:rPr>
            </w:pPr>
            <w:r w:rsidRPr="00EF6537">
              <w:rPr>
                <w:color w:val="000000"/>
                <w:lang w:eastAsia="ru-RU"/>
              </w:rPr>
              <w:t>0,28</w:t>
            </w:r>
            <w:r w:rsidR="005B4349">
              <w:rPr>
                <w:color w:val="000000"/>
                <w:lang w:eastAsia="ru-RU"/>
              </w:rPr>
              <w:t>4</w:t>
            </w:r>
          </w:p>
        </w:tc>
      </w:tr>
      <w:tr w:rsidR="00456A6D" w:rsidRPr="00EF6537" w14:paraId="6D196819" w14:textId="6E8AB274" w:rsidTr="00EF6537">
        <w:trPr>
          <w:trHeight w:val="300"/>
          <w:jc w:val="center"/>
        </w:trPr>
        <w:tc>
          <w:tcPr>
            <w:tcW w:w="571" w:type="dxa"/>
            <w:tcMar>
              <w:left w:w="28" w:type="dxa"/>
              <w:right w:w="28" w:type="dxa"/>
            </w:tcMar>
            <w:vAlign w:val="center"/>
            <w:hideMark/>
          </w:tcPr>
          <w:p w14:paraId="7CCDD64E" w14:textId="77777777" w:rsidR="00456A6D" w:rsidRPr="00EF6537" w:rsidRDefault="00456A6D" w:rsidP="00456A6D">
            <w:pPr>
              <w:spacing w:after="0" w:line="240" w:lineRule="auto"/>
              <w:jc w:val="center"/>
              <w:rPr>
                <w:b/>
                <w:bCs/>
                <w:color w:val="000000"/>
                <w:lang w:eastAsia="ru-RU"/>
              </w:rPr>
            </w:pPr>
            <w:r w:rsidRPr="00EF6537">
              <w:rPr>
                <w:b/>
                <w:bCs/>
                <w:color w:val="000000"/>
                <w:lang w:eastAsia="ru-RU"/>
              </w:rPr>
              <w:t>3</w:t>
            </w:r>
          </w:p>
        </w:tc>
        <w:tc>
          <w:tcPr>
            <w:tcW w:w="3417" w:type="dxa"/>
            <w:tcMar>
              <w:left w:w="28" w:type="dxa"/>
              <w:right w:w="28" w:type="dxa"/>
            </w:tcMar>
            <w:vAlign w:val="center"/>
            <w:hideMark/>
          </w:tcPr>
          <w:p w14:paraId="7FA35B81" w14:textId="77777777" w:rsidR="00456A6D" w:rsidRPr="00EF6537" w:rsidRDefault="00456A6D" w:rsidP="00456A6D">
            <w:pPr>
              <w:spacing w:after="0" w:line="240" w:lineRule="auto"/>
              <w:rPr>
                <w:b/>
                <w:bCs/>
                <w:color w:val="000000"/>
                <w:lang w:eastAsia="ru-RU"/>
              </w:rPr>
            </w:pPr>
            <w:r w:rsidRPr="00EF6537">
              <w:rPr>
                <w:b/>
                <w:bCs/>
                <w:color w:val="000000"/>
                <w:lang w:eastAsia="ru-RU"/>
              </w:rPr>
              <w:t>Показатели качества</w:t>
            </w:r>
          </w:p>
        </w:tc>
        <w:tc>
          <w:tcPr>
            <w:tcW w:w="1216" w:type="dxa"/>
            <w:tcMar>
              <w:left w:w="28" w:type="dxa"/>
              <w:right w:w="28" w:type="dxa"/>
            </w:tcMar>
            <w:vAlign w:val="center"/>
            <w:hideMark/>
          </w:tcPr>
          <w:p w14:paraId="38FA56BB" w14:textId="77777777" w:rsidR="00456A6D" w:rsidRPr="00EF6537" w:rsidRDefault="00456A6D" w:rsidP="00456A6D">
            <w:pPr>
              <w:spacing w:after="0" w:line="240" w:lineRule="auto"/>
              <w:jc w:val="center"/>
              <w:rPr>
                <w:b/>
                <w:bCs/>
                <w:color w:val="000000"/>
                <w:lang w:eastAsia="ru-RU"/>
              </w:rPr>
            </w:pPr>
            <w:r w:rsidRPr="00EF6537">
              <w:rPr>
                <w:b/>
                <w:bCs/>
                <w:color w:val="000000"/>
                <w:lang w:eastAsia="ru-RU"/>
              </w:rPr>
              <w:t> </w:t>
            </w:r>
          </w:p>
        </w:tc>
        <w:tc>
          <w:tcPr>
            <w:tcW w:w="858" w:type="dxa"/>
            <w:tcMar>
              <w:left w:w="28" w:type="dxa"/>
              <w:right w:w="28" w:type="dxa"/>
            </w:tcMar>
            <w:vAlign w:val="center"/>
            <w:hideMark/>
          </w:tcPr>
          <w:p w14:paraId="76DE08F1" w14:textId="77777777" w:rsidR="00456A6D" w:rsidRPr="00EF6537" w:rsidRDefault="00456A6D" w:rsidP="00456A6D">
            <w:pPr>
              <w:spacing w:after="0" w:line="240" w:lineRule="auto"/>
              <w:jc w:val="center"/>
              <w:rPr>
                <w:b/>
                <w:bCs/>
                <w:color w:val="000000"/>
                <w:lang w:eastAsia="ru-RU"/>
              </w:rPr>
            </w:pPr>
            <w:r w:rsidRPr="00EF6537">
              <w:rPr>
                <w:b/>
                <w:bCs/>
                <w:color w:val="000000"/>
                <w:lang w:eastAsia="ru-RU"/>
              </w:rPr>
              <w:t> </w:t>
            </w:r>
          </w:p>
        </w:tc>
        <w:tc>
          <w:tcPr>
            <w:tcW w:w="858" w:type="dxa"/>
            <w:tcMar>
              <w:left w:w="28" w:type="dxa"/>
              <w:right w:w="28" w:type="dxa"/>
            </w:tcMar>
            <w:vAlign w:val="center"/>
            <w:hideMark/>
          </w:tcPr>
          <w:p w14:paraId="3F09EA8E" w14:textId="77777777" w:rsidR="00456A6D" w:rsidRPr="00EF6537" w:rsidRDefault="00456A6D" w:rsidP="00456A6D">
            <w:pPr>
              <w:spacing w:after="0" w:line="240" w:lineRule="auto"/>
              <w:jc w:val="center"/>
              <w:rPr>
                <w:b/>
                <w:bCs/>
                <w:color w:val="000000"/>
                <w:lang w:eastAsia="ru-RU"/>
              </w:rPr>
            </w:pPr>
            <w:r w:rsidRPr="00EF6537">
              <w:rPr>
                <w:b/>
                <w:bCs/>
                <w:color w:val="000000"/>
                <w:lang w:eastAsia="ru-RU"/>
              </w:rPr>
              <w:t> </w:t>
            </w:r>
          </w:p>
        </w:tc>
        <w:tc>
          <w:tcPr>
            <w:tcW w:w="858" w:type="dxa"/>
            <w:tcMar>
              <w:left w:w="28" w:type="dxa"/>
              <w:right w:w="28" w:type="dxa"/>
            </w:tcMar>
            <w:vAlign w:val="center"/>
            <w:hideMark/>
          </w:tcPr>
          <w:p w14:paraId="7A781DBA" w14:textId="77777777" w:rsidR="00456A6D" w:rsidRPr="00EF6537" w:rsidRDefault="00456A6D" w:rsidP="00456A6D">
            <w:pPr>
              <w:spacing w:after="0" w:line="240" w:lineRule="auto"/>
              <w:jc w:val="center"/>
              <w:rPr>
                <w:b/>
                <w:bCs/>
                <w:color w:val="000000"/>
                <w:lang w:eastAsia="ru-RU"/>
              </w:rPr>
            </w:pPr>
            <w:r w:rsidRPr="00EF6537">
              <w:rPr>
                <w:b/>
                <w:bCs/>
                <w:color w:val="000000"/>
                <w:lang w:eastAsia="ru-RU"/>
              </w:rPr>
              <w:t> </w:t>
            </w:r>
          </w:p>
        </w:tc>
        <w:tc>
          <w:tcPr>
            <w:tcW w:w="1344" w:type="dxa"/>
            <w:tcMar>
              <w:left w:w="28" w:type="dxa"/>
              <w:right w:w="28" w:type="dxa"/>
            </w:tcMar>
            <w:vAlign w:val="center"/>
          </w:tcPr>
          <w:p w14:paraId="3B720676" w14:textId="77777777" w:rsidR="00456A6D" w:rsidRPr="00EF6537" w:rsidRDefault="00456A6D" w:rsidP="00456A6D">
            <w:pPr>
              <w:spacing w:after="0" w:line="240" w:lineRule="auto"/>
              <w:jc w:val="center"/>
              <w:rPr>
                <w:b/>
                <w:bCs/>
                <w:color w:val="000000"/>
                <w:lang w:eastAsia="ru-RU"/>
              </w:rPr>
            </w:pPr>
          </w:p>
        </w:tc>
        <w:tc>
          <w:tcPr>
            <w:tcW w:w="1344" w:type="dxa"/>
            <w:tcMar>
              <w:left w:w="28" w:type="dxa"/>
              <w:right w:w="28" w:type="dxa"/>
            </w:tcMar>
            <w:vAlign w:val="center"/>
          </w:tcPr>
          <w:p w14:paraId="4F9F6F57" w14:textId="77777777" w:rsidR="00456A6D" w:rsidRPr="00EF6537" w:rsidRDefault="00456A6D" w:rsidP="00456A6D">
            <w:pPr>
              <w:spacing w:after="0" w:line="240" w:lineRule="auto"/>
              <w:jc w:val="center"/>
              <w:rPr>
                <w:b/>
                <w:bCs/>
                <w:color w:val="000000"/>
                <w:lang w:eastAsia="ru-RU"/>
              </w:rPr>
            </w:pPr>
          </w:p>
        </w:tc>
        <w:tc>
          <w:tcPr>
            <w:tcW w:w="1344" w:type="dxa"/>
            <w:tcMar>
              <w:left w:w="28" w:type="dxa"/>
              <w:right w:w="28" w:type="dxa"/>
            </w:tcMar>
            <w:vAlign w:val="center"/>
          </w:tcPr>
          <w:p w14:paraId="2CEB153F" w14:textId="77777777" w:rsidR="00456A6D" w:rsidRPr="00EF6537" w:rsidRDefault="00456A6D" w:rsidP="00456A6D">
            <w:pPr>
              <w:spacing w:after="0" w:line="240" w:lineRule="auto"/>
              <w:jc w:val="center"/>
              <w:rPr>
                <w:b/>
                <w:bCs/>
                <w:color w:val="000000"/>
                <w:lang w:eastAsia="ru-RU"/>
              </w:rPr>
            </w:pPr>
          </w:p>
        </w:tc>
        <w:tc>
          <w:tcPr>
            <w:tcW w:w="1276" w:type="dxa"/>
            <w:tcMar>
              <w:left w:w="28" w:type="dxa"/>
              <w:right w:w="28" w:type="dxa"/>
            </w:tcMar>
            <w:vAlign w:val="center"/>
          </w:tcPr>
          <w:p w14:paraId="5F419392" w14:textId="77777777" w:rsidR="00456A6D" w:rsidRPr="00EF6537" w:rsidRDefault="00456A6D" w:rsidP="00456A6D">
            <w:pPr>
              <w:spacing w:after="0" w:line="240" w:lineRule="auto"/>
              <w:jc w:val="center"/>
              <w:rPr>
                <w:b/>
                <w:bCs/>
                <w:color w:val="000000"/>
                <w:lang w:eastAsia="ru-RU"/>
              </w:rPr>
            </w:pPr>
          </w:p>
        </w:tc>
        <w:tc>
          <w:tcPr>
            <w:tcW w:w="1276" w:type="dxa"/>
            <w:tcMar>
              <w:left w:w="28" w:type="dxa"/>
              <w:right w:w="28" w:type="dxa"/>
            </w:tcMar>
            <w:vAlign w:val="center"/>
          </w:tcPr>
          <w:p w14:paraId="59ECF20B" w14:textId="74CFB437" w:rsidR="00456A6D" w:rsidRPr="00EF6537" w:rsidRDefault="00456A6D" w:rsidP="00456A6D">
            <w:pPr>
              <w:spacing w:after="0" w:line="240" w:lineRule="auto"/>
              <w:jc w:val="center"/>
              <w:rPr>
                <w:b/>
                <w:bCs/>
                <w:color w:val="000000"/>
                <w:lang w:eastAsia="ru-RU"/>
              </w:rPr>
            </w:pPr>
          </w:p>
        </w:tc>
      </w:tr>
      <w:tr w:rsidR="00456A6D" w:rsidRPr="00EF6537" w14:paraId="4CE1BCCE" w14:textId="720E6B08" w:rsidTr="00EF6537">
        <w:trPr>
          <w:trHeight w:val="1800"/>
          <w:jc w:val="center"/>
        </w:trPr>
        <w:tc>
          <w:tcPr>
            <w:tcW w:w="571" w:type="dxa"/>
            <w:tcMar>
              <w:left w:w="28" w:type="dxa"/>
              <w:right w:w="28" w:type="dxa"/>
            </w:tcMar>
            <w:vAlign w:val="center"/>
            <w:hideMark/>
          </w:tcPr>
          <w:p w14:paraId="02BB66EB" w14:textId="77777777" w:rsidR="00456A6D" w:rsidRPr="00EF6537" w:rsidRDefault="00456A6D" w:rsidP="000F676A">
            <w:pPr>
              <w:spacing w:after="0" w:line="240" w:lineRule="auto"/>
              <w:jc w:val="center"/>
              <w:rPr>
                <w:color w:val="000000"/>
                <w:lang w:eastAsia="ru-RU"/>
              </w:rPr>
            </w:pPr>
            <w:r w:rsidRPr="00EF6537">
              <w:rPr>
                <w:color w:val="000000"/>
                <w:lang w:eastAsia="ru-RU"/>
              </w:rPr>
              <w:t>3.1</w:t>
            </w:r>
          </w:p>
        </w:tc>
        <w:tc>
          <w:tcPr>
            <w:tcW w:w="3417" w:type="dxa"/>
            <w:tcMar>
              <w:left w:w="28" w:type="dxa"/>
              <w:right w:w="28" w:type="dxa"/>
            </w:tcMar>
            <w:vAlign w:val="center"/>
            <w:hideMark/>
          </w:tcPr>
          <w:p w14:paraId="6A680522" w14:textId="77777777" w:rsidR="00456A6D" w:rsidRPr="00EF6537" w:rsidRDefault="00456A6D" w:rsidP="000F676A">
            <w:pPr>
              <w:spacing w:after="0" w:line="240" w:lineRule="auto"/>
              <w:rPr>
                <w:color w:val="000000"/>
                <w:lang w:eastAsia="ru-RU"/>
              </w:rPr>
            </w:pPr>
            <w:r w:rsidRPr="00EF6537">
              <w:rPr>
                <w:color w:val="000000"/>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216" w:type="dxa"/>
            <w:tcMar>
              <w:left w:w="28" w:type="dxa"/>
              <w:right w:w="28" w:type="dxa"/>
            </w:tcMar>
            <w:vAlign w:val="center"/>
            <w:hideMark/>
          </w:tcPr>
          <w:p w14:paraId="3399D94C" w14:textId="77777777" w:rsidR="00456A6D" w:rsidRPr="00EF6537" w:rsidRDefault="00456A6D" w:rsidP="000F676A">
            <w:pPr>
              <w:spacing w:after="0" w:line="240" w:lineRule="auto"/>
              <w:jc w:val="center"/>
              <w:rPr>
                <w:color w:val="000000"/>
                <w:lang w:eastAsia="ru-RU"/>
              </w:rPr>
            </w:pPr>
            <w:r w:rsidRPr="00EF6537">
              <w:rPr>
                <w:color w:val="000000"/>
                <w:lang w:eastAsia="ru-RU"/>
              </w:rPr>
              <w:t>%</w:t>
            </w:r>
          </w:p>
        </w:tc>
        <w:tc>
          <w:tcPr>
            <w:tcW w:w="858" w:type="dxa"/>
            <w:tcMar>
              <w:left w:w="28" w:type="dxa"/>
              <w:right w:w="28" w:type="dxa"/>
            </w:tcMar>
            <w:vAlign w:val="center"/>
            <w:hideMark/>
          </w:tcPr>
          <w:p w14:paraId="30321153" w14:textId="77777777" w:rsidR="00456A6D" w:rsidRPr="00EF6537" w:rsidRDefault="00456A6D" w:rsidP="000F676A">
            <w:pPr>
              <w:spacing w:after="0" w:line="240" w:lineRule="auto"/>
              <w:jc w:val="center"/>
              <w:rPr>
                <w:color w:val="000000"/>
                <w:lang w:eastAsia="ru-RU"/>
              </w:rPr>
            </w:pPr>
            <w:r w:rsidRPr="00EF6537">
              <w:rPr>
                <w:color w:val="000000"/>
                <w:lang w:eastAsia="ru-RU"/>
              </w:rPr>
              <w:t>10</w:t>
            </w:r>
          </w:p>
        </w:tc>
        <w:tc>
          <w:tcPr>
            <w:tcW w:w="858" w:type="dxa"/>
            <w:tcMar>
              <w:left w:w="28" w:type="dxa"/>
              <w:right w:w="28" w:type="dxa"/>
            </w:tcMar>
            <w:vAlign w:val="center"/>
            <w:hideMark/>
          </w:tcPr>
          <w:p w14:paraId="0BCF7965" w14:textId="77777777" w:rsidR="00456A6D" w:rsidRPr="000F676A" w:rsidRDefault="00456A6D" w:rsidP="000F676A">
            <w:pPr>
              <w:spacing w:after="0" w:line="240" w:lineRule="auto"/>
              <w:jc w:val="center"/>
              <w:rPr>
                <w:color w:val="000000"/>
                <w:lang w:eastAsia="ru-RU"/>
              </w:rPr>
            </w:pPr>
            <w:r w:rsidRPr="000F676A">
              <w:rPr>
                <w:color w:val="000000"/>
                <w:lang w:eastAsia="ru-RU"/>
              </w:rPr>
              <w:t>9,9</w:t>
            </w:r>
          </w:p>
        </w:tc>
        <w:tc>
          <w:tcPr>
            <w:tcW w:w="858" w:type="dxa"/>
            <w:tcMar>
              <w:left w:w="28" w:type="dxa"/>
              <w:right w:w="28" w:type="dxa"/>
            </w:tcMar>
            <w:vAlign w:val="center"/>
            <w:hideMark/>
          </w:tcPr>
          <w:p w14:paraId="3170BBCF" w14:textId="77777777" w:rsidR="00456A6D" w:rsidRPr="000F676A" w:rsidRDefault="00456A6D" w:rsidP="000F676A">
            <w:pPr>
              <w:spacing w:after="0" w:line="240" w:lineRule="auto"/>
              <w:jc w:val="center"/>
              <w:rPr>
                <w:color w:val="000000"/>
                <w:lang w:eastAsia="ru-RU"/>
              </w:rPr>
            </w:pPr>
            <w:r w:rsidRPr="000F676A">
              <w:rPr>
                <w:color w:val="000000"/>
                <w:lang w:eastAsia="ru-RU"/>
              </w:rPr>
              <w:t>9,8</w:t>
            </w:r>
          </w:p>
        </w:tc>
        <w:tc>
          <w:tcPr>
            <w:tcW w:w="1344" w:type="dxa"/>
            <w:tcMar>
              <w:left w:w="28" w:type="dxa"/>
              <w:right w:w="28" w:type="dxa"/>
            </w:tcMar>
            <w:vAlign w:val="center"/>
          </w:tcPr>
          <w:p w14:paraId="5078858A" w14:textId="3D236B87" w:rsidR="00456A6D" w:rsidRPr="000F676A" w:rsidRDefault="003D3D6A" w:rsidP="000F676A">
            <w:pPr>
              <w:spacing w:after="0" w:line="240" w:lineRule="auto"/>
              <w:jc w:val="center"/>
              <w:rPr>
                <w:color w:val="000000"/>
                <w:lang w:eastAsia="ru-RU"/>
              </w:rPr>
            </w:pPr>
            <w:r w:rsidRPr="000F676A">
              <w:rPr>
                <w:color w:val="000000"/>
                <w:lang w:eastAsia="ru-RU"/>
              </w:rPr>
              <w:t>9,7</w:t>
            </w:r>
          </w:p>
        </w:tc>
        <w:tc>
          <w:tcPr>
            <w:tcW w:w="1344" w:type="dxa"/>
            <w:tcMar>
              <w:left w:w="28" w:type="dxa"/>
              <w:right w:w="28" w:type="dxa"/>
            </w:tcMar>
            <w:vAlign w:val="center"/>
          </w:tcPr>
          <w:p w14:paraId="557DFA68" w14:textId="2DBA5C53" w:rsidR="00456A6D" w:rsidRPr="000F676A" w:rsidRDefault="003D3D6A" w:rsidP="000F676A">
            <w:pPr>
              <w:spacing w:after="0" w:line="240" w:lineRule="auto"/>
              <w:jc w:val="center"/>
              <w:rPr>
                <w:color w:val="000000"/>
                <w:lang w:eastAsia="ru-RU"/>
              </w:rPr>
            </w:pPr>
            <w:r w:rsidRPr="000F676A">
              <w:rPr>
                <w:color w:val="000000"/>
                <w:lang w:eastAsia="ru-RU"/>
              </w:rPr>
              <w:t>9,6</w:t>
            </w:r>
          </w:p>
        </w:tc>
        <w:tc>
          <w:tcPr>
            <w:tcW w:w="1344" w:type="dxa"/>
            <w:tcMar>
              <w:left w:w="28" w:type="dxa"/>
              <w:right w:w="28" w:type="dxa"/>
            </w:tcMar>
            <w:vAlign w:val="center"/>
          </w:tcPr>
          <w:p w14:paraId="3A6708E3" w14:textId="49E46F3E" w:rsidR="00456A6D" w:rsidRPr="000F676A" w:rsidRDefault="003D3D6A" w:rsidP="000F676A">
            <w:pPr>
              <w:spacing w:after="0" w:line="240" w:lineRule="auto"/>
              <w:jc w:val="center"/>
              <w:rPr>
                <w:color w:val="000000"/>
                <w:lang w:eastAsia="ru-RU"/>
              </w:rPr>
            </w:pPr>
            <w:r w:rsidRPr="000F676A">
              <w:rPr>
                <w:color w:val="000000"/>
                <w:lang w:eastAsia="ru-RU"/>
              </w:rPr>
              <w:t>9,4</w:t>
            </w:r>
          </w:p>
        </w:tc>
        <w:tc>
          <w:tcPr>
            <w:tcW w:w="1276" w:type="dxa"/>
            <w:tcMar>
              <w:left w:w="28" w:type="dxa"/>
              <w:right w:w="28" w:type="dxa"/>
            </w:tcMar>
            <w:vAlign w:val="center"/>
          </w:tcPr>
          <w:p w14:paraId="0187EE1A" w14:textId="5A16489E" w:rsidR="00456A6D" w:rsidRPr="000F676A" w:rsidRDefault="003D3D6A" w:rsidP="000F676A">
            <w:pPr>
              <w:spacing w:after="0" w:line="240" w:lineRule="auto"/>
              <w:jc w:val="center"/>
              <w:rPr>
                <w:color w:val="000000"/>
                <w:lang w:eastAsia="ru-RU"/>
              </w:rPr>
            </w:pPr>
            <w:r w:rsidRPr="000F676A">
              <w:rPr>
                <w:color w:val="000000"/>
                <w:lang w:eastAsia="ru-RU"/>
              </w:rPr>
              <w:t>9,2</w:t>
            </w:r>
          </w:p>
        </w:tc>
        <w:tc>
          <w:tcPr>
            <w:tcW w:w="1276" w:type="dxa"/>
            <w:tcMar>
              <w:left w:w="28" w:type="dxa"/>
              <w:right w:w="28" w:type="dxa"/>
            </w:tcMar>
            <w:vAlign w:val="center"/>
          </w:tcPr>
          <w:p w14:paraId="2E2D0659" w14:textId="33620D52" w:rsidR="00456A6D" w:rsidRPr="000F676A" w:rsidRDefault="003D3D6A" w:rsidP="000F676A">
            <w:pPr>
              <w:spacing w:after="0" w:line="240" w:lineRule="auto"/>
              <w:jc w:val="center"/>
              <w:rPr>
                <w:color w:val="000000"/>
                <w:lang w:eastAsia="ru-RU"/>
              </w:rPr>
            </w:pPr>
            <w:r w:rsidRPr="000F676A">
              <w:rPr>
                <w:color w:val="000000"/>
                <w:lang w:eastAsia="ru-RU"/>
              </w:rPr>
              <w:t>9,0</w:t>
            </w:r>
          </w:p>
        </w:tc>
      </w:tr>
      <w:tr w:rsidR="00456A6D" w:rsidRPr="00EF6537" w14:paraId="05F5DC4D" w14:textId="1059424D" w:rsidTr="00EF6537">
        <w:trPr>
          <w:trHeight w:val="1200"/>
          <w:jc w:val="center"/>
        </w:trPr>
        <w:tc>
          <w:tcPr>
            <w:tcW w:w="571" w:type="dxa"/>
            <w:tcMar>
              <w:left w:w="28" w:type="dxa"/>
              <w:right w:w="28" w:type="dxa"/>
            </w:tcMar>
            <w:vAlign w:val="center"/>
            <w:hideMark/>
          </w:tcPr>
          <w:p w14:paraId="0B15050E" w14:textId="77777777" w:rsidR="00456A6D" w:rsidRPr="00EF6537" w:rsidRDefault="00456A6D" w:rsidP="000F676A">
            <w:pPr>
              <w:spacing w:after="0" w:line="240" w:lineRule="auto"/>
              <w:jc w:val="center"/>
              <w:rPr>
                <w:color w:val="000000"/>
                <w:lang w:eastAsia="ru-RU"/>
              </w:rPr>
            </w:pPr>
            <w:r w:rsidRPr="00EF6537">
              <w:rPr>
                <w:color w:val="000000"/>
                <w:lang w:eastAsia="ru-RU"/>
              </w:rPr>
              <w:t>3.2</w:t>
            </w:r>
          </w:p>
        </w:tc>
        <w:tc>
          <w:tcPr>
            <w:tcW w:w="3417" w:type="dxa"/>
            <w:tcMar>
              <w:left w:w="28" w:type="dxa"/>
              <w:right w:w="28" w:type="dxa"/>
            </w:tcMar>
            <w:vAlign w:val="center"/>
            <w:hideMark/>
          </w:tcPr>
          <w:p w14:paraId="406F91E0" w14:textId="77777777" w:rsidR="00456A6D" w:rsidRPr="00EF6537" w:rsidRDefault="00456A6D" w:rsidP="000F676A">
            <w:pPr>
              <w:spacing w:after="0" w:line="240" w:lineRule="auto"/>
              <w:rPr>
                <w:color w:val="000000"/>
                <w:lang w:eastAsia="ru-RU"/>
              </w:rPr>
            </w:pPr>
            <w:r w:rsidRPr="00EF6537">
              <w:rPr>
                <w:color w:val="00000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216" w:type="dxa"/>
            <w:tcMar>
              <w:left w:w="28" w:type="dxa"/>
              <w:right w:w="28" w:type="dxa"/>
            </w:tcMar>
            <w:vAlign w:val="center"/>
            <w:hideMark/>
          </w:tcPr>
          <w:p w14:paraId="133C032A" w14:textId="77777777" w:rsidR="00456A6D" w:rsidRPr="00EF6537" w:rsidRDefault="00456A6D" w:rsidP="000F676A">
            <w:pPr>
              <w:spacing w:after="0" w:line="240" w:lineRule="auto"/>
              <w:jc w:val="center"/>
              <w:rPr>
                <w:color w:val="000000"/>
                <w:lang w:eastAsia="ru-RU"/>
              </w:rPr>
            </w:pPr>
            <w:r w:rsidRPr="00EF6537">
              <w:rPr>
                <w:color w:val="000000"/>
                <w:lang w:eastAsia="ru-RU"/>
              </w:rPr>
              <w:t>%</w:t>
            </w:r>
          </w:p>
        </w:tc>
        <w:tc>
          <w:tcPr>
            <w:tcW w:w="858" w:type="dxa"/>
            <w:tcMar>
              <w:left w:w="28" w:type="dxa"/>
              <w:right w:w="28" w:type="dxa"/>
            </w:tcMar>
            <w:vAlign w:val="center"/>
            <w:hideMark/>
          </w:tcPr>
          <w:p w14:paraId="00520BFF" w14:textId="77777777" w:rsidR="00456A6D" w:rsidRPr="00EF6537" w:rsidRDefault="00456A6D" w:rsidP="000F676A">
            <w:pPr>
              <w:spacing w:after="0" w:line="240" w:lineRule="auto"/>
              <w:jc w:val="center"/>
              <w:rPr>
                <w:color w:val="000000"/>
                <w:lang w:eastAsia="ru-RU"/>
              </w:rPr>
            </w:pPr>
            <w:r w:rsidRPr="00EF6537">
              <w:rPr>
                <w:color w:val="000000"/>
                <w:lang w:eastAsia="ru-RU"/>
              </w:rPr>
              <w:t>15</w:t>
            </w:r>
          </w:p>
        </w:tc>
        <w:tc>
          <w:tcPr>
            <w:tcW w:w="858" w:type="dxa"/>
            <w:tcMar>
              <w:left w:w="28" w:type="dxa"/>
              <w:right w:w="28" w:type="dxa"/>
            </w:tcMar>
            <w:vAlign w:val="center"/>
            <w:hideMark/>
          </w:tcPr>
          <w:p w14:paraId="66A2EFC7" w14:textId="77777777" w:rsidR="00456A6D" w:rsidRPr="000F676A" w:rsidRDefault="00456A6D" w:rsidP="000F676A">
            <w:pPr>
              <w:spacing w:after="0" w:line="240" w:lineRule="auto"/>
              <w:jc w:val="center"/>
              <w:rPr>
                <w:color w:val="000000"/>
                <w:lang w:eastAsia="ru-RU"/>
              </w:rPr>
            </w:pPr>
            <w:r w:rsidRPr="000F676A">
              <w:rPr>
                <w:color w:val="000000"/>
                <w:lang w:eastAsia="ru-RU"/>
              </w:rPr>
              <w:t>14,9</w:t>
            </w:r>
          </w:p>
        </w:tc>
        <w:tc>
          <w:tcPr>
            <w:tcW w:w="858" w:type="dxa"/>
            <w:tcMar>
              <w:left w:w="28" w:type="dxa"/>
              <w:right w:w="28" w:type="dxa"/>
            </w:tcMar>
            <w:vAlign w:val="center"/>
            <w:hideMark/>
          </w:tcPr>
          <w:p w14:paraId="13D5A3B4" w14:textId="77777777" w:rsidR="00456A6D" w:rsidRPr="000F676A" w:rsidRDefault="00456A6D" w:rsidP="000F676A">
            <w:pPr>
              <w:spacing w:after="0" w:line="240" w:lineRule="auto"/>
              <w:jc w:val="center"/>
              <w:rPr>
                <w:color w:val="000000"/>
                <w:lang w:eastAsia="ru-RU"/>
              </w:rPr>
            </w:pPr>
            <w:r w:rsidRPr="000F676A">
              <w:rPr>
                <w:color w:val="000000"/>
                <w:lang w:eastAsia="ru-RU"/>
              </w:rPr>
              <w:t>14,8</w:t>
            </w:r>
          </w:p>
        </w:tc>
        <w:tc>
          <w:tcPr>
            <w:tcW w:w="1344" w:type="dxa"/>
            <w:tcMar>
              <w:left w:w="28" w:type="dxa"/>
              <w:right w:w="28" w:type="dxa"/>
            </w:tcMar>
            <w:vAlign w:val="center"/>
          </w:tcPr>
          <w:p w14:paraId="5649A276" w14:textId="04D2F868" w:rsidR="00456A6D" w:rsidRPr="000F676A" w:rsidRDefault="00456A6D" w:rsidP="000F676A">
            <w:pPr>
              <w:spacing w:after="0" w:line="240" w:lineRule="auto"/>
              <w:jc w:val="center"/>
              <w:rPr>
                <w:color w:val="000000"/>
                <w:lang w:eastAsia="ru-RU"/>
              </w:rPr>
            </w:pPr>
            <w:r w:rsidRPr="000F676A">
              <w:rPr>
                <w:color w:val="000000"/>
                <w:lang w:eastAsia="ru-RU"/>
              </w:rPr>
              <w:t>14,7</w:t>
            </w:r>
          </w:p>
        </w:tc>
        <w:tc>
          <w:tcPr>
            <w:tcW w:w="1344" w:type="dxa"/>
            <w:tcMar>
              <w:left w:w="28" w:type="dxa"/>
              <w:right w:w="28" w:type="dxa"/>
            </w:tcMar>
            <w:vAlign w:val="center"/>
          </w:tcPr>
          <w:p w14:paraId="56796AE5" w14:textId="0CD03E14" w:rsidR="00456A6D" w:rsidRPr="000F676A" w:rsidRDefault="00456A6D" w:rsidP="000F676A">
            <w:pPr>
              <w:spacing w:after="0" w:line="240" w:lineRule="auto"/>
              <w:jc w:val="center"/>
              <w:rPr>
                <w:color w:val="000000"/>
                <w:lang w:eastAsia="ru-RU"/>
              </w:rPr>
            </w:pPr>
            <w:r w:rsidRPr="000F676A">
              <w:rPr>
                <w:color w:val="000000"/>
                <w:lang w:eastAsia="ru-RU"/>
              </w:rPr>
              <w:t>14,6</w:t>
            </w:r>
          </w:p>
        </w:tc>
        <w:tc>
          <w:tcPr>
            <w:tcW w:w="1344" w:type="dxa"/>
            <w:tcMar>
              <w:left w:w="28" w:type="dxa"/>
              <w:right w:w="28" w:type="dxa"/>
            </w:tcMar>
            <w:vAlign w:val="center"/>
          </w:tcPr>
          <w:p w14:paraId="5419ED6C" w14:textId="044E6A23" w:rsidR="00456A6D" w:rsidRPr="000F676A" w:rsidRDefault="00456A6D" w:rsidP="000F676A">
            <w:pPr>
              <w:spacing w:after="0" w:line="240" w:lineRule="auto"/>
              <w:jc w:val="center"/>
              <w:rPr>
                <w:color w:val="000000"/>
                <w:lang w:eastAsia="ru-RU"/>
              </w:rPr>
            </w:pPr>
            <w:r w:rsidRPr="000F676A">
              <w:rPr>
                <w:color w:val="000000"/>
                <w:lang w:eastAsia="ru-RU"/>
              </w:rPr>
              <w:t>14,2</w:t>
            </w:r>
          </w:p>
        </w:tc>
        <w:tc>
          <w:tcPr>
            <w:tcW w:w="1276" w:type="dxa"/>
            <w:tcMar>
              <w:left w:w="28" w:type="dxa"/>
              <w:right w:w="28" w:type="dxa"/>
            </w:tcMar>
            <w:vAlign w:val="center"/>
          </w:tcPr>
          <w:p w14:paraId="060C52DC" w14:textId="79AE8EFD" w:rsidR="00456A6D" w:rsidRPr="000F676A" w:rsidRDefault="00456A6D" w:rsidP="000F676A">
            <w:pPr>
              <w:spacing w:after="0" w:line="240" w:lineRule="auto"/>
              <w:jc w:val="center"/>
              <w:rPr>
                <w:color w:val="000000"/>
                <w:lang w:eastAsia="ru-RU"/>
              </w:rPr>
            </w:pPr>
            <w:r w:rsidRPr="000F676A">
              <w:rPr>
                <w:color w:val="000000"/>
                <w:lang w:eastAsia="ru-RU"/>
              </w:rPr>
              <w:t>13,9</w:t>
            </w:r>
          </w:p>
        </w:tc>
        <w:tc>
          <w:tcPr>
            <w:tcW w:w="1276" w:type="dxa"/>
            <w:tcMar>
              <w:left w:w="28" w:type="dxa"/>
              <w:right w:w="28" w:type="dxa"/>
            </w:tcMar>
            <w:vAlign w:val="center"/>
          </w:tcPr>
          <w:p w14:paraId="4B513FC4" w14:textId="07662EF9" w:rsidR="00456A6D" w:rsidRPr="000F676A" w:rsidRDefault="00456A6D" w:rsidP="000F676A">
            <w:pPr>
              <w:spacing w:after="0" w:line="240" w:lineRule="auto"/>
              <w:jc w:val="center"/>
              <w:rPr>
                <w:color w:val="000000"/>
                <w:lang w:eastAsia="ru-RU"/>
              </w:rPr>
            </w:pPr>
            <w:r w:rsidRPr="000F676A">
              <w:rPr>
                <w:color w:val="000000"/>
                <w:lang w:eastAsia="ru-RU"/>
              </w:rPr>
              <w:t>13,7</w:t>
            </w:r>
          </w:p>
        </w:tc>
      </w:tr>
      <w:tr w:rsidR="00456A6D" w:rsidRPr="00EF6537" w14:paraId="74CAFB29" w14:textId="07081A19" w:rsidTr="00EF6537">
        <w:trPr>
          <w:trHeight w:val="1200"/>
          <w:jc w:val="center"/>
        </w:trPr>
        <w:tc>
          <w:tcPr>
            <w:tcW w:w="571" w:type="dxa"/>
            <w:tcMar>
              <w:left w:w="28" w:type="dxa"/>
              <w:right w:w="28" w:type="dxa"/>
            </w:tcMar>
            <w:vAlign w:val="center"/>
            <w:hideMark/>
          </w:tcPr>
          <w:p w14:paraId="44113A62" w14:textId="77777777" w:rsidR="00456A6D" w:rsidRPr="00EF6537" w:rsidRDefault="00456A6D" w:rsidP="000F676A">
            <w:pPr>
              <w:spacing w:after="0" w:line="240" w:lineRule="auto"/>
              <w:jc w:val="center"/>
              <w:rPr>
                <w:color w:val="000000"/>
                <w:lang w:eastAsia="ru-RU"/>
              </w:rPr>
            </w:pPr>
            <w:r w:rsidRPr="00EF6537">
              <w:rPr>
                <w:color w:val="000000"/>
                <w:lang w:eastAsia="ru-RU"/>
              </w:rPr>
              <w:t>3.3</w:t>
            </w:r>
          </w:p>
        </w:tc>
        <w:tc>
          <w:tcPr>
            <w:tcW w:w="3417" w:type="dxa"/>
            <w:tcMar>
              <w:left w:w="28" w:type="dxa"/>
              <w:right w:w="28" w:type="dxa"/>
            </w:tcMar>
            <w:vAlign w:val="center"/>
            <w:hideMark/>
          </w:tcPr>
          <w:p w14:paraId="63F99538" w14:textId="77777777" w:rsidR="00456A6D" w:rsidRPr="00EF6537" w:rsidRDefault="00456A6D" w:rsidP="000F676A">
            <w:pPr>
              <w:spacing w:after="0" w:line="240" w:lineRule="auto"/>
              <w:rPr>
                <w:color w:val="000000"/>
                <w:lang w:eastAsia="ru-RU"/>
              </w:rPr>
            </w:pPr>
            <w:r w:rsidRPr="00EF6537">
              <w:rPr>
                <w:color w:val="000000"/>
                <w:lang w:eastAsia="ru-RU"/>
              </w:rPr>
              <w:t>доля проб горячей воды в тепловой сети или в сети горячего водоснабжения, не соответствующих установленным требованиям по температуре, в общем объеме проб, отобранных по результатам производственного контроля качества горячей воды</w:t>
            </w:r>
          </w:p>
        </w:tc>
        <w:tc>
          <w:tcPr>
            <w:tcW w:w="1216" w:type="dxa"/>
            <w:tcMar>
              <w:left w:w="28" w:type="dxa"/>
              <w:right w:w="28" w:type="dxa"/>
            </w:tcMar>
            <w:vAlign w:val="center"/>
            <w:hideMark/>
          </w:tcPr>
          <w:p w14:paraId="78DE7A74" w14:textId="77777777" w:rsidR="00456A6D" w:rsidRPr="00EF6537" w:rsidRDefault="00456A6D" w:rsidP="000F676A">
            <w:pPr>
              <w:spacing w:after="0" w:line="240" w:lineRule="auto"/>
              <w:jc w:val="center"/>
              <w:rPr>
                <w:color w:val="000000"/>
                <w:lang w:eastAsia="ru-RU"/>
              </w:rPr>
            </w:pPr>
            <w:r w:rsidRPr="00EF6537">
              <w:rPr>
                <w:color w:val="000000"/>
                <w:lang w:eastAsia="ru-RU"/>
              </w:rPr>
              <w:t>%</w:t>
            </w:r>
          </w:p>
        </w:tc>
        <w:tc>
          <w:tcPr>
            <w:tcW w:w="858" w:type="dxa"/>
            <w:tcMar>
              <w:left w:w="28" w:type="dxa"/>
              <w:right w:w="28" w:type="dxa"/>
            </w:tcMar>
            <w:vAlign w:val="center"/>
            <w:hideMark/>
          </w:tcPr>
          <w:p w14:paraId="0A0CB0AD" w14:textId="77777777" w:rsidR="00456A6D" w:rsidRPr="00EF6537" w:rsidRDefault="00456A6D" w:rsidP="000F676A">
            <w:pPr>
              <w:spacing w:after="0" w:line="240" w:lineRule="auto"/>
              <w:jc w:val="center"/>
              <w:rPr>
                <w:color w:val="000000"/>
                <w:lang w:eastAsia="ru-RU"/>
              </w:rPr>
            </w:pPr>
            <w:r w:rsidRPr="00EF6537">
              <w:rPr>
                <w:color w:val="000000"/>
                <w:lang w:eastAsia="ru-RU"/>
              </w:rPr>
              <w:t>45</w:t>
            </w:r>
          </w:p>
        </w:tc>
        <w:tc>
          <w:tcPr>
            <w:tcW w:w="858" w:type="dxa"/>
            <w:tcMar>
              <w:left w:w="28" w:type="dxa"/>
              <w:right w:w="28" w:type="dxa"/>
            </w:tcMar>
            <w:vAlign w:val="center"/>
            <w:hideMark/>
          </w:tcPr>
          <w:p w14:paraId="23E28C21" w14:textId="77777777" w:rsidR="00456A6D" w:rsidRPr="000F676A" w:rsidRDefault="00456A6D" w:rsidP="000F676A">
            <w:pPr>
              <w:spacing w:after="0" w:line="240" w:lineRule="auto"/>
              <w:jc w:val="center"/>
              <w:rPr>
                <w:color w:val="000000"/>
                <w:lang w:eastAsia="ru-RU"/>
              </w:rPr>
            </w:pPr>
            <w:r w:rsidRPr="000F676A">
              <w:rPr>
                <w:color w:val="000000"/>
                <w:lang w:eastAsia="ru-RU"/>
              </w:rPr>
              <w:t>44,9</w:t>
            </w:r>
          </w:p>
        </w:tc>
        <w:tc>
          <w:tcPr>
            <w:tcW w:w="858" w:type="dxa"/>
            <w:tcMar>
              <w:left w:w="28" w:type="dxa"/>
              <w:right w:w="28" w:type="dxa"/>
            </w:tcMar>
            <w:vAlign w:val="center"/>
            <w:hideMark/>
          </w:tcPr>
          <w:p w14:paraId="45269911" w14:textId="77777777" w:rsidR="00456A6D" w:rsidRPr="000F676A" w:rsidRDefault="00456A6D" w:rsidP="000F676A">
            <w:pPr>
              <w:spacing w:after="0" w:line="240" w:lineRule="auto"/>
              <w:jc w:val="center"/>
              <w:rPr>
                <w:color w:val="000000"/>
                <w:lang w:eastAsia="ru-RU"/>
              </w:rPr>
            </w:pPr>
            <w:r w:rsidRPr="000F676A">
              <w:rPr>
                <w:color w:val="000000"/>
                <w:lang w:eastAsia="ru-RU"/>
              </w:rPr>
              <w:t>44,8</w:t>
            </w:r>
          </w:p>
        </w:tc>
        <w:tc>
          <w:tcPr>
            <w:tcW w:w="1344" w:type="dxa"/>
            <w:tcMar>
              <w:left w:w="28" w:type="dxa"/>
              <w:right w:w="28" w:type="dxa"/>
            </w:tcMar>
            <w:vAlign w:val="center"/>
          </w:tcPr>
          <w:p w14:paraId="79BF5591" w14:textId="75B307BC" w:rsidR="00456A6D" w:rsidRPr="000F676A" w:rsidRDefault="003D3D6A" w:rsidP="000F676A">
            <w:pPr>
              <w:spacing w:after="0" w:line="240" w:lineRule="auto"/>
              <w:jc w:val="center"/>
              <w:rPr>
                <w:color w:val="000000"/>
                <w:lang w:eastAsia="ru-RU"/>
              </w:rPr>
            </w:pPr>
            <w:r w:rsidRPr="000F676A">
              <w:rPr>
                <w:color w:val="000000"/>
                <w:lang w:eastAsia="ru-RU"/>
              </w:rPr>
              <w:t>44,7</w:t>
            </w:r>
          </w:p>
        </w:tc>
        <w:tc>
          <w:tcPr>
            <w:tcW w:w="1344" w:type="dxa"/>
            <w:tcMar>
              <w:left w:w="28" w:type="dxa"/>
              <w:right w:w="28" w:type="dxa"/>
            </w:tcMar>
            <w:vAlign w:val="center"/>
          </w:tcPr>
          <w:p w14:paraId="1CACC09D" w14:textId="59B7314E" w:rsidR="00456A6D" w:rsidRPr="000F676A" w:rsidRDefault="003D3D6A" w:rsidP="000F676A">
            <w:pPr>
              <w:spacing w:after="0" w:line="240" w:lineRule="auto"/>
              <w:jc w:val="center"/>
              <w:rPr>
                <w:color w:val="000000"/>
                <w:lang w:eastAsia="ru-RU"/>
              </w:rPr>
            </w:pPr>
            <w:r w:rsidRPr="000F676A">
              <w:rPr>
                <w:color w:val="000000"/>
                <w:lang w:eastAsia="ru-RU"/>
              </w:rPr>
              <w:t>44,6</w:t>
            </w:r>
          </w:p>
        </w:tc>
        <w:tc>
          <w:tcPr>
            <w:tcW w:w="1344" w:type="dxa"/>
            <w:tcMar>
              <w:left w:w="28" w:type="dxa"/>
              <w:right w:w="28" w:type="dxa"/>
            </w:tcMar>
            <w:vAlign w:val="center"/>
          </w:tcPr>
          <w:p w14:paraId="425A4F2E" w14:textId="4E11026E" w:rsidR="00456A6D" w:rsidRPr="000F676A" w:rsidRDefault="003D3D6A" w:rsidP="000F676A">
            <w:pPr>
              <w:spacing w:after="0" w:line="240" w:lineRule="auto"/>
              <w:jc w:val="center"/>
              <w:rPr>
                <w:color w:val="000000"/>
                <w:lang w:eastAsia="ru-RU"/>
              </w:rPr>
            </w:pPr>
            <w:r w:rsidRPr="000F676A">
              <w:rPr>
                <w:color w:val="000000"/>
                <w:lang w:eastAsia="ru-RU"/>
              </w:rPr>
              <w:t>44,1</w:t>
            </w:r>
          </w:p>
        </w:tc>
        <w:tc>
          <w:tcPr>
            <w:tcW w:w="1276" w:type="dxa"/>
            <w:tcMar>
              <w:left w:w="28" w:type="dxa"/>
              <w:right w:w="28" w:type="dxa"/>
            </w:tcMar>
            <w:vAlign w:val="center"/>
          </w:tcPr>
          <w:p w14:paraId="4AEF1D56" w14:textId="4CF3B0F2" w:rsidR="00456A6D" w:rsidRPr="000F676A" w:rsidRDefault="003D3D6A" w:rsidP="000F676A">
            <w:pPr>
              <w:spacing w:after="0" w:line="240" w:lineRule="auto"/>
              <w:jc w:val="center"/>
              <w:rPr>
                <w:color w:val="000000"/>
                <w:lang w:eastAsia="ru-RU"/>
              </w:rPr>
            </w:pPr>
            <w:r w:rsidRPr="000F676A">
              <w:rPr>
                <w:color w:val="000000"/>
                <w:lang w:eastAsia="ru-RU"/>
              </w:rPr>
              <w:t>39,6</w:t>
            </w:r>
          </w:p>
        </w:tc>
        <w:tc>
          <w:tcPr>
            <w:tcW w:w="1276" w:type="dxa"/>
            <w:tcMar>
              <w:left w:w="28" w:type="dxa"/>
              <w:right w:w="28" w:type="dxa"/>
            </w:tcMar>
            <w:vAlign w:val="center"/>
          </w:tcPr>
          <w:p w14:paraId="5CDDE707" w14:textId="548A9AFC" w:rsidR="00456A6D" w:rsidRPr="000F676A" w:rsidRDefault="003D3D6A" w:rsidP="000F676A">
            <w:pPr>
              <w:spacing w:after="0" w:line="240" w:lineRule="auto"/>
              <w:jc w:val="center"/>
              <w:rPr>
                <w:color w:val="000000"/>
                <w:lang w:eastAsia="ru-RU"/>
              </w:rPr>
            </w:pPr>
            <w:r w:rsidRPr="000F676A">
              <w:rPr>
                <w:color w:val="000000"/>
                <w:lang w:eastAsia="ru-RU"/>
              </w:rPr>
              <w:t>39,4</w:t>
            </w:r>
          </w:p>
        </w:tc>
      </w:tr>
      <w:tr w:rsidR="003D3D6A" w:rsidRPr="00EF6537" w14:paraId="4E2C5A94" w14:textId="47F4EF5A" w:rsidTr="00EF6537">
        <w:trPr>
          <w:trHeight w:val="1500"/>
          <w:jc w:val="center"/>
        </w:trPr>
        <w:tc>
          <w:tcPr>
            <w:tcW w:w="571" w:type="dxa"/>
            <w:tcMar>
              <w:left w:w="28" w:type="dxa"/>
              <w:right w:w="28" w:type="dxa"/>
            </w:tcMar>
            <w:vAlign w:val="center"/>
            <w:hideMark/>
          </w:tcPr>
          <w:p w14:paraId="2A1259DE" w14:textId="77777777" w:rsidR="003D3D6A" w:rsidRPr="00EF6537" w:rsidRDefault="003D3D6A" w:rsidP="000F676A">
            <w:pPr>
              <w:spacing w:after="0" w:line="240" w:lineRule="auto"/>
              <w:jc w:val="center"/>
              <w:rPr>
                <w:color w:val="000000"/>
                <w:lang w:eastAsia="ru-RU"/>
              </w:rPr>
            </w:pPr>
            <w:r w:rsidRPr="00EF6537">
              <w:rPr>
                <w:color w:val="000000"/>
                <w:lang w:eastAsia="ru-RU"/>
              </w:rPr>
              <w:lastRenderedPageBreak/>
              <w:t>3.4</w:t>
            </w:r>
          </w:p>
        </w:tc>
        <w:tc>
          <w:tcPr>
            <w:tcW w:w="3417" w:type="dxa"/>
            <w:tcMar>
              <w:left w:w="28" w:type="dxa"/>
              <w:right w:w="28" w:type="dxa"/>
            </w:tcMar>
            <w:vAlign w:val="center"/>
            <w:hideMark/>
          </w:tcPr>
          <w:p w14:paraId="1D0E6ACC" w14:textId="77777777" w:rsidR="003D3D6A" w:rsidRPr="00EF6537" w:rsidRDefault="003D3D6A" w:rsidP="000F676A">
            <w:pPr>
              <w:spacing w:after="0" w:line="240" w:lineRule="auto"/>
              <w:rPr>
                <w:color w:val="000000"/>
                <w:lang w:eastAsia="ru-RU"/>
              </w:rPr>
            </w:pPr>
            <w:r w:rsidRPr="00EF6537">
              <w:rPr>
                <w:color w:val="000000"/>
                <w:lang w:eastAsia="ru-RU"/>
              </w:rPr>
              <w:t>доля проб горячей воды в тепловой сети или в сети горячего водоснабжения, не соответствующих установленным требованиям (за исключением температуры), в общем объеме проб, отобранных по результатам производственного контроля качества горячей воды</w:t>
            </w:r>
          </w:p>
        </w:tc>
        <w:tc>
          <w:tcPr>
            <w:tcW w:w="1216" w:type="dxa"/>
            <w:tcMar>
              <w:left w:w="28" w:type="dxa"/>
              <w:right w:w="28" w:type="dxa"/>
            </w:tcMar>
            <w:vAlign w:val="center"/>
            <w:hideMark/>
          </w:tcPr>
          <w:p w14:paraId="4D23E315" w14:textId="77777777" w:rsidR="003D3D6A" w:rsidRPr="00EF6537" w:rsidRDefault="003D3D6A" w:rsidP="000F676A">
            <w:pPr>
              <w:spacing w:after="0" w:line="240" w:lineRule="auto"/>
              <w:jc w:val="center"/>
              <w:rPr>
                <w:color w:val="000000"/>
                <w:lang w:eastAsia="ru-RU"/>
              </w:rPr>
            </w:pPr>
            <w:r w:rsidRPr="00EF6537">
              <w:rPr>
                <w:color w:val="000000"/>
                <w:lang w:eastAsia="ru-RU"/>
              </w:rPr>
              <w:t>%</w:t>
            </w:r>
          </w:p>
        </w:tc>
        <w:tc>
          <w:tcPr>
            <w:tcW w:w="858" w:type="dxa"/>
            <w:tcMar>
              <w:left w:w="28" w:type="dxa"/>
              <w:right w:w="28" w:type="dxa"/>
            </w:tcMar>
            <w:vAlign w:val="center"/>
            <w:hideMark/>
          </w:tcPr>
          <w:p w14:paraId="74CB87B3" w14:textId="77777777" w:rsidR="003D3D6A" w:rsidRPr="00EF6537" w:rsidRDefault="003D3D6A" w:rsidP="000F676A">
            <w:pPr>
              <w:spacing w:after="0" w:line="240" w:lineRule="auto"/>
              <w:jc w:val="center"/>
              <w:rPr>
                <w:color w:val="000000"/>
                <w:lang w:eastAsia="ru-RU"/>
              </w:rPr>
            </w:pPr>
            <w:r w:rsidRPr="00EF6537">
              <w:rPr>
                <w:color w:val="000000"/>
                <w:lang w:eastAsia="ru-RU"/>
              </w:rPr>
              <w:t>10</w:t>
            </w:r>
          </w:p>
        </w:tc>
        <w:tc>
          <w:tcPr>
            <w:tcW w:w="858" w:type="dxa"/>
            <w:tcMar>
              <w:left w:w="28" w:type="dxa"/>
              <w:right w:w="28" w:type="dxa"/>
            </w:tcMar>
            <w:vAlign w:val="center"/>
            <w:hideMark/>
          </w:tcPr>
          <w:p w14:paraId="3F21CD85" w14:textId="77777777" w:rsidR="003D3D6A" w:rsidRPr="000F676A" w:rsidRDefault="003D3D6A" w:rsidP="000F676A">
            <w:pPr>
              <w:spacing w:after="0" w:line="240" w:lineRule="auto"/>
              <w:jc w:val="center"/>
              <w:rPr>
                <w:color w:val="000000"/>
                <w:lang w:eastAsia="ru-RU"/>
              </w:rPr>
            </w:pPr>
            <w:r w:rsidRPr="000F676A">
              <w:rPr>
                <w:color w:val="000000"/>
                <w:lang w:eastAsia="ru-RU"/>
              </w:rPr>
              <w:t>9,9</w:t>
            </w:r>
          </w:p>
        </w:tc>
        <w:tc>
          <w:tcPr>
            <w:tcW w:w="858" w:type="dxa"/>
            <w:tcMar>
              <w:left w:w="28" w:type="dxa"/>
              <w:right w:w="28" w:type="dxa"/>
            </w:tcMar>
            <w:vAlign w:val="center"/>
            <w:hideMark/>
          </w:tcPr>
          <w:p w14:paraId="0ED64BF3" w14:textId="77777777" w:rsidR="003D3D6A" w:rsidRPr="000F676A" w:rsidRDefault="003D3D6A" w:rsidP="000F676A">
            <w:pPr>
              <w:spacing w:after="0" w:line="240" w:lineRule="auto"/>
              <w:jc w:val="center"/>
              <w:rPr>
                <w:color w:val="000000"/>
                <w:lang w:eastAsia="ru-RU"/>
              </w:rPr>
            </w:pPr>
            <w:r w:rsidRPr="000F676A">
              <w:rPr>
                <w:color w:val="000000"/>
                <w:lang w:eastAsia="ru-RU"/>
              </w:rPr>
              <w:t>9,8</w:t>
            </w:r>
          </w:p>
        </w:tc>
        <w:tc>
          <w:tcPr>
            <w:tcW w:w="1344" w:type="dxa"/>
            <w:tcMar>
              <w:left w:w="28" w:type="dxa"/>
              <w:right w:w="28" w:type="dxa"/>
            </w:tcMar>
            <w:vAlign w:val="center"/>
          </w:tcPr>
          <w:p w14:paraId="616E838D" w14:textId="38FA151F" w:rsidR="003D3D6A" w:rsidRPr="000F676A" w:rsidRDefault="003D3D6A" w:rsidP="000F676A">
            <w:pPr>
              <w:spacing w:after="0" w:line="240" w:lineRule="auto"/>
              <w:jc w:val="center"/>
              <w:rPr>
                <w:color w:val="000000"/>
                <w:lang w:eastAsia="ru-RU"/>
              </w:rPr>
            </w:pPr>
            <w:r w:rsidRPr="000F676A">
              <w:rPr>
                <w:color w:val="000000"/>
                <w:lang w:eastAsia="ru-RU"/>
              </w:rPr>
              <w:t>9,7</w:t>
            </w:r>
          </w:p>
        </w:tc>
        <w:tc>
          <w:tcPr>
            <w:tcW w:w="1344" w:type="dxa"/>
            <w:tcMar>
              <w:left w:w="28" w:type="dxa"/>
              <w:right w:w="28" w:type="dxa"/>
            </w:tcMar>
            <w:vAlign w:val="center"/>
          </w:tcPr>
          <w:p w14:paraId="24DB0A2E" w14:textId="6D092B7D" w:rsidR="003D3D6A" w:rsidRPr="000F676A" w:rsidRDefault="003D3D6A" w:rsidP="000F676A">
            <w:pPr>
              <w:spacing w:after="0" w:line="240" w:lineRule="auto"/>
              <w:jc w:val="center"/>
              <w:rPr>
                <w:color w:val="000000"/>
                <w:lang w:eastAsia="ru-RU"/>
              </w:rPr>
            </w:pPr>
            <w:r w:rsidRPr="000F676A">
              <w:rPr>
                <w:color w:val="000000"/>
                <w:lang w:eastAsia="ru-RU"/>
              </w:rPr>
              <w:t>9,6</w:t>
            </w:r>
          </w:p>
        </w:tc>
        <w:tc>
          <w:tcPr>
            <w:tcW w:w="1344" w:type="dxa"/>
            <w:tcMar>
              <w:left w:w="28" w:type="dxa"/>
              <w:right w:w="28" w:type="dxa"/>
            </w:tcMar>
            <w:vAlign w:val="center"/>
          </w:tcPr>
          <w:p w14:paraId="1492245A" w14:textId="13D64376" w:rsidR="003D3D6A" w:rsidRPr="000F676A" w:rsidRDefault="003D3D6A" w:rsidP="000F676A">
            <w:pPr>
              <w:spacing w:after="0" w:line="240" w:lineRule="auto"/>
              <w:jc w:val="center"/>
              <w:rPr>
                <w:color w:val="000000"/>
                <w:lang w:eastAsia="ru-RU"/>
              </w:rPr>
            </w:pPr>
            <w:r w:rsidRPr="000F676A">
              <w:rPr>
                <w:color w:val="000000"/>
                <w:lang w:eastAsia="ru-RU"/>
              </w:rPr>
              <w:t>9,4</w:t>
            </w:r>
          </w:p>
        </w:tc>
        <w:tc>
          <w:tcPr>
            <w:tcW w:w="1276" w:type="dxa"/>
            <w:tcMar>
              <w:left w:w="28" w:type="dxa"/>
              <w:right w:w="28" w:type="dxa"/>
            </w:tcMar>
            <w:vAlign w:val="center"/>
          </w:tcPr>
          <w:p w14:paraId="4525D63E" w14:textId="1DE6D2D2" w:rsidR="003D3D6A" w:rsidRPr="000F676A" w:rsidRDefault="003D3D6A" w:rsidP="000F676A">
            <w:pPr>
              <w:spacing w:after="0" w:line="240" w:lineRule="auto"/>
              <w:jc w:val="center"/>
              <w:rPr>
                <w:color w:val="000000"/>
                <w:lang w:eastAsia="ru-RU"/>
              </w:rPr>
            </w:pPr>
            <w:r w:rsidRPr="000F676A">
              <w:rPr>
                <w:color w:val="000000"/>
                <w:lang w:eastAsia="ru-RU"/>
              </w:rPr>
              <w:t>9,2</w:t>
            </w:r>
          </w:p>
        </w:tc>
        <w:tc>
          <w:tcPr>
            <w:tcW w:w="1276" w:type="dxa"/>
            <w:tcMar>
              <w:left w:w="28" w:type="dxa"/>
              <w:right w:w="28" w:type="dxa"/>
            </w:tcMar>
            <w:vAlign w:val="center"/>
          </w:tcPr>
          <w:p w14:paraId="1A8F3A8C" w14:textId="3B328AAC" w:rsidR="003D3D6A" w:rsidRPr="000F676A" w:rsidRDefault="003D3D6A" w:rsidP="000F676A">
            <w:pPr>
              <w:spacing w:after="0" w:line="240" w:lineRule="auto"/>
              <w:jc w:val="center"/>
              <w:rPr>
                <w:color w:val="000000"/>
                <w:lang w:eastAsia="ru-RU"/>
              </w:rPr>
            </w:pPr>
            <w:r w:rsidRPr="000F676A">
              <w:rPr>
                <w:color w:val="000000"/>
                <w:lang w:eastAsia="ru-RU"/>
              </w:rPr>
              <w:t>9,0</w:t>
            </w:r>
          </w:p>
        </w:tc>
      </w:tr>
    </w:tbl>
    <w:p w14:paraId="03E45611" w14:textId="77777777" w:rsidR="00EF6537" w:rsidRDefault="00EF6537" w:rsidP="006B120D">
      <w:pPr>
        <w:pStyle w:val="1f1"/>
        <w:ind w:firstLine="0"/>
        <w:rPr>
          <w:szCs w:val="24"/>
        </w:rPr>
      </w:pPr>
    </w:p>
    <w:p w14:paraId="36060746" w14:textId="2A43BE32" w:rsidR="00EF6537" w:rsidRPr="00AB6AAE" w:rsidRDefault="00EF6537" w:rsidP="006B120D">
      <w:pPr>
        <w:pStyle w:val="1f1"/>
        <w:ind w:firstLine="0"/>
        <w:rPr>
          <w:szCs w:val="24"/>
        </w:rPr>
        <w:sectPr w:rsidR="00EF6537" w:rsidRPr="00AB6AAE" w:rsidSect="00F05D17">
          <w:pgSz w:w="16838" w:h="11906" w:orient="landscape" w:code="9"/>
          <w:pgMar w:top="1701" w:right="849" w:bottom="851" w:left="1843"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2051DEF9" w14:textId="49AF23BF" w:rsidR="00347EEB" w:rsidRPr="005D1267" w:rsidRDefault="00347EEB" w:rsidP="00FA67D8">
      <w:pPr>
        <w:pStyle w:val="2"/>
        <w:spacing w:before="0"/>
      </w:pPr>
      <w:bookmarkStart w:id="283" w:name="_Toc111739092"/>
      <w:bookmarkStart w:id="284" w:name="_Toc111739198"/>
      <w:bookmarkStart w:id="285" w:name="_Toc111739400"/>
      <w:bookmarkStart w:id="286" w:name="_Toc111739504"/>
      <w:bookmarkStart w:id="287" w:name="_Toc373143089"/>
      <w:r w:rsidRPr="005D1267">
        <w:lastRenderedPageBreak/>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283"/>
      <w:bookmarkEnd w:id="284"/>
      <w:bookmarkEnd w:id="285"/>
      <w:bookmarkEnd w:id="286"/>
    </w:p>
    <w:p w14:paraId="7D46A26F" w14:textId="77777777" w:rsidR="005778E9" w:rsidRPr="005778E9" w:rsidRDefault="005778E9" w:rsidP="00FA67D8">
      <w:pPr>
        <w:spacing w:after="0"/>
        <w:ind w:firstLine="709"/>
        <w:jc w:val="both"/>
        <w:rPr>
          <w:bCs/>
          <w:sz w:val="24"/>
          <w:szCs w:val="24"/>
        </w:rPr>
      </w:pPr>
      <w:r w:rsidRPr="005778E9">
        <w:rPr>
          <w:bCs/>
          <w:sz w:val="24"/>
          <w:szCs w:val="24"/>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в том числе водопроводных сетей, путем эксплуатации которых обеспечиваются водоснабжение, осуществляется в порядке, установленном Федеральным законом от 07.12.2011 г. № 416-ФЗ «О водоснабжении и водоотведении».</w:t>
      </w:r>
    </w:p>
    <w:p w14:paraId="460103B8" w14:textId="19D26FA4" w:rsidR="005778E9" w:rsidRDefault="005778E9" w:rsidP="00FA67D8">
      <w:pPr>
        <w:spacing w:after="0"/>
        <w:ind w:firstLine="709"/>
        <w:jc w:val="both"/>
        <w:rPr>
          <w:bCs/>
          <w:sz w:val="24"/>
          <w:szCs w:val="24"/>
        </w:rPr>
      </w:pPr>
      <w:r w:rsidRPr="005778E9">
        <w:rPr>
          <w:bCs/>
          <w:sz w:val="24"/>
          <w:szCs w:val="24"/>
        </w:rPr>
        <w:t>В случае выявления бесхозяйных объектов централизованных систем водоснабжения необходимо руководствоваться Статьей 8, гл. 3 Закона «О водоснабжении и водоотведении» №416-ФЗ, то есть провести инвентаризацию (паспортизацию) сетей, передать данные объекты в собственность администрации городского округа, установить гарантирующую организацию.</w:t>
      </w:r>
    </w:p>
    <w:p w14:paraId="608CF2DC" w14:textId="4CCF4118" w:rsidR="00347EEB" w:rsidRPr="005D1267" w:rsidRDefault="005D1267" w:rsidP="00FA67D8">
      <w:pPr>
        <w:spacing w:after="0"/>
        <w:ind w:firstLine="709"/>
        <w:jc w:val="both"/>
        <w:rPr>
          <w:bCs/>
          <w:sz w:val="24"/>
          <w:szCs w:val="24"/>
        </w:rPr>
      </w:pPr>
      <w:r w:rsidRPr="005D1267">
        <w:rPr>
          <w:bCs/>
          <w:sz w:val="24"/>
          <w:szCs w:val="24"/>
        </w:rPr>
        <w:t>Бесхозяйные объекты централизованных систем водоснабжения г. Удачный отсутствуют.</w:t>
      </w:r>
    </w:p>
    <w:p w14:paraId="660E4BE3" w14:textId="5C1D3883" w:rsidR="005D1267" w:rsidRDefault="005D1267">
      <w:pPr>
        <w:spacing w:after="0" w:line="240" w:lineRule="auto"/>
        <w:rPr>
          <w:b/>
          <w:sz w:val="24"/>
          <w:szCs w:val="24"/>
        </w:rPr>
      </w:pPr>
      <w:r>
        <w:rPr>
          <w:b/>
          <w:sz w:val="24"/>
          <w:szCs w:val="24"/>
        </w:rPr>
        <w:br w:type="page"/>
      </w:r>
    </w:p>
    <w:p w14:paraId="1A4DC61B" w14:textId="374A4A74" w:rsidR="00070A7F" w:rsidRPr="00AB6AAE" w:rsidRDefault="00070A7F" w:rsidP="00C92A63">
      <w:pPr>
        <w:pStyle w:val="18"/>
        <w:spacing w:before="0"/>
        <w:rPr>
          <w:sz w:val="24"/>
          <w:szCs w:val="24"/>
        </w:rPr>
      </w:pPr>
      <w:bookmarkStart w:id="288" w:name="_Toc111739093"/>
      <w:bookmarkStart w:id="289" w:name="_Toc111739199"/>
      <w:bookmarkStart w:id="290" w:name="_Toc111739401"/>
      <w:bookmarkStart w:id="291" w:name="_Toc111739505"/>
      <w:r w:rsidRPr="00AB6AAE">
        <w:rPr>
          <w:sz w:val="24"/>
          <w:szCs w:val="24"/>
        </w:rPr>
        <w:lastRenderedPageBreak/>
        <w:t>Глава 2. Схема водоотведения</w:t>
      </w:r>
      <w:bookmarkEnd w:id="287"/>
      <w:bookmarkEnd w:id="288"/>
      <w:bookmarkEnd w:id="289"/>
      <w:bookmarkEnd w:id="290"/>
      <w:bookmarkEnd w:id="291"/>
    </w:p>
    <w:p w14:paraId="34B5A7AA" w14:textId="65DC4873" w:rsidR="00070A7F" w:rsidRPr="00AB6AAE" w:rsidRDefault="00070A7F" w:rsidP="00CC39BD">
      <w:pPr>
        <w:pStyle w:val="2"/>
        <w:numPr>
          <w:ilvl w:val="1"/>
          <w:numId w:val="25"/>
        </w:numPr>
      </w:pPr>
      <w:bookmarkStart w:id="292" w:name="_Toc373143090"/>
      <w:bookmarkStart w:id="293" w:name="_Toc111739094"/>
      <w:bookmarkStart w:id="294" w:name="_Toc111739200"/>
      <w:bookmarkStart w:id="295" w:name="_Toc111739402"/>
      <w:bookmarkStart w:id="296" w:name="_Toc111739506"/>
      <w:r w:rsidRPr="00AB6AAE">
        <w:t>Существующее положение в сфере водоотведения</w:t>
      </w:r>
      <w:bookmarkEnd w:id="292"/>
      <w:r w:rsidR="00FF1B9E">
        <w:t xml:space="preserve"> муниципального образования</w:t>
      </w:r>
      <w:bookmarkEnd w:id="293"/>
      <w:bookmarkEnd w:id="294"/>
      <w:bookmarkEnd w:id="295"/>
      <w:bookmarkEnd w:id="296"/>
    </w:p>
    <w:p w14:paraId="37EE04E4" w14:textId="228F7CB8" w:rsidR="00070A7F" w:rsidRPr="00AB6AAE" w:rsidRDefault="00070A7F" w:rsidP="00CC39BD">
      <w:pPr>
        <w:pStyle w:val="2"/>
        <w:numPr>
          <w:ilvl w:val="2"/>
          <w:numId w:val="25"/>
        </w:numPr>
      </w:pPr>
      <w:bookmarkStart w:id="297" w:name="_Toc373143091"/>
      <w:bookmarkStart w:id="298" w:name="_Toc111739095"/>
      <w:bookmarkStart w:id="299" w:name="_Toc111739201"/>
      <w:bookmarkStart w:id="300" w:name="_Toc111739403"/>
      <w:bookmarkStart w:id="301" w:name="_Toc111739507"/>
      <w:r w:rsidRPr="00AB6AAE">
        <w:t xml:space="preserve">Описание структуры системы сбора, очистки и отведения сточных вод на территории </w:t>
      </w:r>
      <w:r w:rsidR="00F9270C" w:rsidRPr="00AB6AAE">
        <w:t xml:space="preserve">поселения </w:t>
      </w:r>
      <w:r w:rsidRPr="00AB6AAE">
        <w:t xml:space="preserve">и деление территории </w:t>
      </w:r>
      <w:r w:rsidR="00F9270C" w:rsidRPr="00AB6AAE">
        <w:t>поселения</w:t>
      </w:r>
      <w:r w:rsidRPr="00AB6AAE">
        <w:t xml:space="preserve"> на эксплуатационные зоны</w:t>
      </w:r>
      <w:bookmarkEnd w:id="297"/>
      <w:bookmarkEnd w:id="298"/>
      <w:bookmarkEnd w:id="299"/>
      <w:bookmarkEnd w:id="300"/>
      <w:bookmarkEnd w:id="301"/>
    </w:p>
    <w:p w14:paraId="413E7A64" w14:textId="717CE09F" w:rsidR="005938CA" w:rsidRPr="00AB6AAE" w:rsidRDefault="005938CA" w:rsidP="005938CA">
      <w:pPr>
        <w:autoSpaceDE w:val="0"/>
        <w:autoSpaceDN w:val="0"/>
        <w:adjustRightInd w:val="0"/>
        <w:spacing w:before="240" w:after="0"/>
        <w:ind w:firstLine="567"/>
        <w:jc w:val="both"/>
        <w:rPr>
          <w:sz w:val="24"/>
          <w:szCs w:val="24"/>
        </w:rPr>
      </w:pPr>
      <w:r w:rsidRPr="00AB6AAE">
        <w:rPr>
          <w:sz w:val="24"/>
          <w:szCs w:val="24"/>
        </w:rPr>
        <w:t>Услуги водоотведения в городе осуществляет Удачнинское отделение</w:t>
      </w:r>
      <w:r w:rsidR="00B23E97" w:rsidRPr="00AB6AAE">
        <w:rPr>
          <w:sz w:val="24"/>
          <w:szCs w:val="24"/>
        </w:rPr>
        <w:t xml:space="preserve"> ООО</w:t>
      </w:r>
      <w:r w:rsidRPr="00AB6AAE">
        <w:rPr>
          <w:sz w:val="24"/>
          <w:szCs w:val="24"/>
        </w:rPr>
        <w:t xml:space="preserve"> </w:t>
      </w:r>
      <w:r w:rsidR="009F586B" w:rsidRPr="00AB6AAE">
        <w:rPr>
          <w:sz w:val="24"/>
          <w:szCs w:val="24"/>
        </w:rPr>
        <w:t>«</w:t>
      </w:r>
      <w:r w:rsidRPr="00AB6AAE">
        <w:rPr>
          <w:sz w:val="24"/>
          <w:szCs w:val="24"/>
        </w:rPr>
        <w:t>ПТВС</w:t>
      </w:r>
      <w:r w:rsidR="009F586B" w:rsidRPr="00AB6AAE">
        <w:rPr>
          <w:sz w:val="24"/>
          <w:szCs w:val="24"/>
        </w:rPr>
        <w:t>»</w:t>
      </w:r>
      <w:r w:rsidRPr="00AB6AAE">
        <w:rPr>
          <w:sz w:val="24"/>
          <w:szCs w:val="24"/>
        </w:rPr>
        <w:t xml:space="preserve">. </w:t>
      </w:r>
      <w:r w:rsidR="003A6EB9">
        <w:rPr>
          <w:sz w:val="24"/>
          <w:szCs w:val="24"/>
        </w:rPr>
        <w:t>На момент разработки актуализированной редакции схемы</w:t>
      </w:r>
      <w:r w:rsidRPr="00AB6AAE">
        <w:rPr>
          <w:sz w:val="24"/>
          <w:szCs w:val="24"/>
        </w:rPr>
        <w:t xml:space="preserve"> в г. Удачный существует один тип водоотведения - централизованная система канализации, принимающая хозяйственно-бытовые сточные воды от многоэтажной жилой застройки, от общественных зданий и промышленных предприятий, расположенных в городе. В г. Удачный действуют КНС №1 р-на Новый город, КНС №2 р-на Надежный и СБО (станция биологической очистки).</w:t>
      </w:r>
    </w:p>
    <w:p w14:paraId="14EA26D2" w14:textId="77777777" w:rsidR="005938CA" w:rsidRPr="00AB6AAE" w:rsidRDefault="005938CA" w:rsidP="005938CA">
      <w:pPr>
        <w:autoSpaceDE w:val="0"/>
        <w:autoSpaceDN w:val="0"/>
        <w:adjustRightInd w:val="0"/>
        <w:spacing w:after="0"/>
        <w:ind w:firstLine="567"/>
        <w:jc w:val="both"/>
        <w:rPr>
          <w:sz w:val="24"/>
          <w:szCs w:val="24"/>
        </w:rPr>
      </w:pPr>
      <w:r w:rsidRPr="00AB6AAE">
        <w:rPr>
          <w:sz w:val="24"/>
          <w:szCs w:val="24"/>
        </w:rPr>
        <w:t xml:space="preserve">КНС №1 р-на Новый город была построена и введена в эксплуатацию в 1980 году. На КНС №1 самотеком поступают сточные воды от третьей жилой группы, и расположенных вблизи домов магазинов частных предпринимателей мкр. Новый город. На КНС№1 сточные воды аккумулируются в резервуары, далее по напорному трубопроводу канализации перекачиваются до врезки в самотечный трубопровод канализации в районе 25-го жилого дома, и далее на СБО. </w:t>
      </w:r>
    </w:p>
    <w:p w14:paraId="75E00D9E" w14:textId="77777777" w:rsidR="005938CA" w:rsidRPr="00AB6AAE" w:rsidRDefault="005938CA" w:rsidP="005938CA">
      <w:pPr>
        <w:autoSpaceDE w:val="0"/>
        <w:autoSpaceDN w:val="0"/>
        <w:adjustRightInd w:val="0"/>
        <w:spacing w:after="0"/>
        <w:ind w:firstLine="567"/>
        <w:jc w:val="both"/>
        <w:rPr>
          <w:sz w:val="24"/>
          <w:szCs w:val="24"/>
        </w:rPr>
      </w:pPr>
      <w:r w:rsidRPr="00AB6AAE">
        <w:rPr>
          <w:sz w:val="24"/>
          <w:szCs w:val="24"/>
        </w:rPr>
        <w:t xml:space="preserve">Год постройки КНС №2 р-на Надежный 1994. На КНС №2 р-на Надежный поступают стоки жилого и промышленного сектора микрорайона Надежный. Далее стоки по напорному трубопроводу перекачиваются на СБО. </w:t>
      </w:r>
    </w:p>
    <w:p w14:paraId="2F77639B" w14:textId="0ACD51EA" w:rsidR="005938CA" w:rsidRPr="00AB6AAE" w:rsidRDefault="005938CA" w:rsidP="005938CA">
      <w:pPr>
        <w:autoSpaceDE w:val="0"/>
        <w:autoSpaceDN w:val="0"/>
        <w:adjustRightInd w:val="0"/>
        <w:spacing w:after="0"/>
        <w:ind w:firstLine="567"/>
        <w:jc w:val="both"/>
        <w:rPr>
          <w:sz w:val="24"/>
          <w:szCs w:val="24"/>
        </w:rPr>
      </w:pPr>
      <w:r w:rsidRPr="00AB6AAE">
        <w:rPr>
          <w:sz w:val="24"/>
          <w:szCs w:val="24"/>
        </w:rPr>
        <w:t>В 2010 году была проведена реконструкция и введен в работу второй корпу</w:t>
      </w:r>
      <w:r w:rsidR="001C5C7A">
        <w:rPr>
          <w:sz w:val="24"/>
          <w:szCs w:val="24"/>
        </w:rPr>
        <w:t>с станции производительностью 15</w:t>
      </w:r>
      <w:r w:rsidRPr="00AB6AAE">
        <w:rPr>
          <w:sz w:val="24"/>
          <w:szCs w:val="24"/>
        </w:rPr>
        <w:t>000 м</w:t>
      </w:r>
      <w:r w:rsidRPr="003A6EB9">
        <w:rPr>
          <w:sz w:val="24"/>
          <w:szCs w:val="24"/>
          <w:vertAlign w:val="superscript"/>
        </w:rPr>
        <w:t>3</w:t>
      </w:r>
      <w:r w:rsidRPr="00AB6AAE">
        <w:rPr>
          <w:sz w:val="24"/>
          <w:szCs w:val="24"/>
        </w:rPr>
        <w:t>/сут. Реконструкцией была предусмотрена замена существующей системы обеззараживания жидким хлором на электролизную установку.</w:t>
      </w:r>
    </w:p>
    <w:p w14:paraId="1234F8DE" w14:textId="79F2D578" w:rsidR="005938CA" w:rsidRDefault="005938CA" w:rsidP="005938CA">
      <w:pPr>
        <w:autoSpaceDE w:val="0"/>
        <w:autoSpaceDN w:val="0"/>
        <w:adjustRightInd w:val="0"/>
        <w:spacing w:after="0"/>
        <w:ind w:firstLine="567"/>
        <w:jc w:val="both"/>
        <w:rPr>
          <w:sz w:val="24"/>
          <w:szCs w:val="24"/>
        </w:rPr>
      </w:pPr>
      <w:r w:rsidRPr="00AB6AAE">
        <w:rPr>
          <w:sz w:val="24"/>
          <w:szCs w:val="24"/>
        </w:rPr>
        <w:t>Станция биологической очистки осуществляет очистку канализационных стоков города Удачный.</w:t>
      </w:r>
      <w:r w:rsidR="0026515B" w:rsidRPr="00AB6AAE">
        <w:rPr>
          <w:sz w:val="24"/>
          <w:szCs w:val="24"/>
        </w:rPr>
        <w:t xml:space="preserve"> </w:t>
      </w:r>
      <w:r w:rsidRPr="00AB6AAE">
        <w:rPr>
          <w:sz w:val="24"/>
          <w:szCs w:val="24"/>
        </w:rPr>
        <w:t xml:space="preserve">01.01.2018 был введен в эксплуатацию корпус №3 КОС, </w:t>
      </w:r>
      <w:r w:rsidR="00D337BD" w:rsidRPr="00AB6AAE">
        <w:rPr>
          <w:sz w:val="24"/>
          <w:szCs w:val="24"/>
        </w:rPr>
        <w:t>кроме этого,</w:t>
      </w:r>
      <w:r w:rsidRPr="00AB6AAE">
        <w:rPr>
          <w:sz w:val="24"/>
          <w:szCs w:val="24"/>
        </w:rPr>
        <w:t xml:space="preserve"> дополнительно приобреталось оборудование в рамках технического перевооружения (система обезвоживания осадка и приточно-вытяжная вентиляция).</w:t>
      </w:r>
    </w:p>
    <w:p w14:paraId="73F45D65" w14:textId="2C5145FB" w:rsidR="00AF110C" w:rsidRPr="00AB6AAE" w:rsidRDefault="00AF110C" w:rsidP="005938CA">
      <w:pPr>
        <w:autoSpaceDE w:val="0"/>
        <w:autoSpaceDN w:val="0"/>
        <w:adjustRightInd w:val="0"/>
        <w:spacing w:after="0"/>
        <w:ind w:firstLine="567"/>
        <w:jc w:val="both"/>
        <w:rPr>
          <w:sz w:val="24"/>
          <w:szCs w:val="24"/>
        </w:rPr>
      </w:pPr>
      <w:r>
        <w:rPr>
          <w:sz w:val="24"/>
          <w:szCs w:val="24"/>
        </w:rPr>
        <w:t>В таблице 3</w:t>
      </w:r>
      <w:r w:rsidR="00090C4A">
        <w:rPr>
          <w:sz w:val="24"/>
          <w:szCs w:val="24"/>
        </w:rPr>
        <w:t>8</w:t>
      </w:r>
      <w:r>
        <w:rPr>
          <w:sz w:val="24"/>
          <w:szCs w:val="24"/>
        </w:rPr>
        <w:t xml:space="preserve"> представлен сведения о численности </w:t>
      </w:r>
      <w:r w:rsidR="00B342DF">
        <w:rPr>
          <w:sz w:val="24"/>
          <w:szCs w:val="24"/>
        </w:rPr>
        <w:t>населения,</w:t>
      </w:r>
      <w:r>
        <w:rPr>
          <w:sz w:val="24"/>
          <w:szCs w:val="24"/>
        </w:rPr>
        <w:t xml:space="preserve"> </w:t>
      </w:r>
      <w:r w:rsidRPr="00AF110C">
        <w:rPr>
          <w:sz w:val="24"/>
          <w:szCs w:val="24"/>
        </w:rPr>
        <w:t>охваченного централизованным водоотведением</w:t>
      </w:r>
      <w:r>
        <w:rPr>
          <w:sz w:val="24"/>
          <w:szCs w:val="24"/>
        </w:rPr>
        <w:t>.</w:t>
      </w:r>
    </w:p>
    <w:p w14:paraId="153C2209" w14:textId="77777777" w:rsidR="005938CA" w:rsidRPr="00AB6AAE" w:rsidRDefault="005938CA" w:rsidP="00222F56">
      <w:pPr>
        <w:pStyle w:val="affff2"/>
        <w:spacing w:before="0" w:after="0" w:line="276" w:lineRule="auto"/>
        <w:ind w:firstLine="709"/>
      </w:pPr>
    </w:p>
    <w:p w14:paraId="3EF26E63" w14:textId="600125AD" w:rsidR="00B23E97" w:rsidRPr="00AB6AAE" w:rsidRDefault="00B23E97" w:rsidP="00B23E97">
      <w:pPr>
        <w:pStyle w:val="af8"/>
        <w:keepNext/>
        <w:spacing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38</w:t>
      </w:r>
      <w:r w:rsidR="00E50445" w:rsidRPr="00AB6AAE">
        <w:rPr>
          <w:color w:val="auto"/>
          <w:sz w:val="24"/>
          <w:szCs w:val="24"/>
        </w:rPr>
        <w:fldChar w:fldCharType="end"/>
      </w:r>
      <w:r w:rsidRPr="00AB6AAE">
        <w:rPr>
          <w:color w:val="auto"/>
          <w:sz w:val="24"/>
          <w:szCs w:val="24"/>
        </w:rPr>
        <w:t xml:space="preserve"> Численность населения, охваченного централизованным водоотведением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2777"/>
        <w:gridCol w:w="3286"/>
        <w:gridCol w:w="2556"/>
      </w:tblGrid>
      <w:tr w:rsidR="00B23E97" w:rsidRPr="00D337BD" w14:paraId="43106A2D" w14:textId="77777777" w:rsidTr="00D17AF7">
        <w:trPr>
          <w:trHeight w:val="300"/>
        </w:trPr>
        <w:tc>
          <w:tcPr>
            <w:tcW w:w="406" w:type="pct"/>
            <w:tcBorders>
              <w:top w:val="single" w:sz="4" w:space="0" w:color="auto"/>
              <w:left w:val="single" w:sz="4" w:space="0" w:color="auto"/>
              <w:bottom w:val="single" w:sz="4" w:space="0" w:color="auto"/>
              <w:right w:val="single" w:sz="4" w:space="0" w:color="auto"/>
            </w:tcBorders>
            <w:noWrap/>
            <w:vAlign w:val="center"/>
            <w:hideMark/>
          </w:tcPr>
          <w:p w14:paraId="7581B1DD" w14:textId="77777777" w:rsidR="00B23E97" w:rsidRPr="00D337BD" w:rsidRDefault="00B23E97" w:rsidP="00B23E97">
            <w:pPr>
              <w:spacing w:after="0"/>
              <w:jc w:val="center"/>
              <w:rPr>
                <w:sz w:val="20"/>
                <w:szCs w:val="20"/>
              </w:rPr>
            </w:pPr>
            <w:r w:rsidRPr="00D337BD">
              <w:rPr>
                <w:bCs/>
                <w:sz w:val="20"/>
                <w:szCs w:val="20"/>
              </w:rPr>
              <w:t>№ п/п</w:t>
            </w:r>
          </w:p>
        </w:tc>
        <w:tc>
          <w:tcPr>
            <w:tcW w:w="1660" w:type="pct"/>
            <w:tcBorders>
              <w:top w:val="single" w:sz="4" w:space="0" w:color="auto"/>
              <w:left w:val="single" w:sz="4" w:space="0" w:color="auto"/>
              <w:bottom w:val="single" w:sz="4" w:space="0" w:color="auto"/>
              <w:right w:val="single" w:sz="4" w:space="0" w:color="auto"/>
            </w:tcBorders>
            <w:vAlign w:val="center"/>
            <w:hideMark/>
          </w:tcPr>
          <w:p w14:paraId="0B916CB1" w14:textId="77777777" w:rsidR="00B23E97" w:rsidRPr="00D337BD" w:rsidRDefault="00B23E97" w:rsidP="00B23E97">
            <w:pPr>
              <w:spacing w:after="0"/>
              <w:jc w:val="center"/>
              <w:rPr>
                <w:sz w:val="20"/>
                <w:szCs w:val="20"/>
              </w:rPr>
            </w:pPr>
            <w:r w:rsidRPr="00D337BD">
              <w:rPr>
                <w:sz w:val="20"/>
                <w:szCs w:val="20"/>
              </w:rPr>
              <w:t>Наименование населённого пункта</w:t>
            </w:r>
          </w:p>
        </w:tc>
        <w:tc>
          <w:tcPr>
            <w:tcW w:w="1471" w:type="pct"/>
            <w:tcBorders>
              <w:top w:val="single" w:sz="4" w:space="0" w:color="auto"/>
              <w:left w:val="single" w:sz="4" w:space="0" w:color="auto"/>
              <w:bottom w:val="single" w:sz="4" w:space="0" w:color="auto"/>
              <w:right w:val="single" w:sz="4" w:space="0" w:color="auto"/>
            </w:tcBorders>
            <w:noWrap/>
            <w:vAlign w:val="center"/>
            <w:hideMark/>
          </w:tcPr>
          <w:p w14:paraId="65036A16" w14:textId="77777777" w:rsidR="00B23E97" w:rsidRPr="00D337BD" w:rsidRDefault="00B23E97" w:rsidP="00B23E97">
            <w:pPr>
              <w:pStyle w:val="0"/>
              <w:rPr>
                <w:sz w:val="20"/>
              </w:rPr>
            </w:pPr>
            <w:r w:rsidRPr="00D337BD">
              <w:rPr>
                <w:sz w:val="20"/>
              </w:rPr>
              <w:t>Многоквартирный жилой фонд, чел</w:t>
            </w:r>
          </w:p>
        </w:tc>
        <w:tc>
          <w:tcPr>
            <w:tcW w:w="1463" w:type="pct"/>
            <w:tcBorders>
              <w:top w:val="single" w:sz="4" w:space="0" w:color="auto"/>
              <w:left w:val="single" w:sz="4" w:space="0" w:color="auto"/>
              <w:bottom w:val="single" w:sz="4" w:space="0" w:color="auto"/>
              <w:right w:val="single" w:sz="4" w:space="0" w:color="auto"/>
            </w:tcBorders>
            <w:vAlign w:val="center"/>
            <w:hideMark/>
          </w:tcPr>
          <w:p w14:paraId="4F09B924" w14:textId="77777777" w:rsidR="00B23E97" w:rsidRPr="00D337BD" w:rsidRDefault="00B23E97" w:rsidP="00B23E97">
            <w:pPr>
              <w:pStyle w:val="0"/>
              <w:rPr>
                <w:sz w:val="20"/>
              </w:rPr>
            </w:pPr>
            <w:r w:rsidRPr="00D337BD">
              <w:rPr>
                <w:sz w:val="20"/>
              </w:rPr>
              <w:t>Частный сектор, чел</w:t>
            </w:r>
          </w:p>
        </w:tc>
      </w:tr>
      <w:tr w:rsidR="00B23E97" w:rsidRPr="00D337BD" w14:paraId="3983DFBA" w14:textId="77777777" w:rsidTr="00D17AF7">
        <w:trPr>
          <w:trHeight w:val="300"/>
        </w:trPr>
        <w:tc>
          <w:tcPr>
            <w:tcW w:w="406" w:type="pct"/>
            <w:tcBorders>
              <w:top w:val="single" w:sz="4" w:space="0" w:color="auto"/>
              <w:left w:val="single" w:sz="4" w:space="0" w:color="auto"/>
              <w:bottom w:val="single" w:sz="4" w:space="0" w:color="auto"/>
              <w:right w:val="single" w:sz="4" w:space="0" w:color="auto"/>
            </w:tcBorders>
            <w:noWrap/>
            <w:vAlign w:val="center"/>
            <w:hideMark/>
          </w:tcPr>
          <w:p w14:paraId="67C620DA" w14:textId="77777777" w:rsidR="00B23E97" w:rsidRPr="00D337BD" w:rsidRDefault="00B23E97" w:rsidP="00B23E97">
            <w:pPr>
              <w:spacing w:after="0"/>
              <w:jc w:val="center"/>
              <w:rPr>
                <w:sz w:val="20"/>
                <w:szCs w:val="20"/>
              </w:rPr>
            </w:pPr>
            <w:r w:rsidRPr="00D337BD">
              <w:rPr>
                <w:sz w:val="20"/>
                <w:szCs w:val="20"/>
              </w:rPr>
              <w:t>1</w:t>
            </w:r>
          </w:p>
        </w:tc>
        <w:tc>
          <w:tcPr>
            <w:tcW w:w="1660" w:type="pct"/>
            <w:tcBorders>
              <w:top w:val="single" w:sz="4" w:space="0" w:color="auto"/>
              <w:left w:val="single" w:sz="4" w:space="0" w:color="auto"/>
              <w:bottom w:val="single" w:sz="4" w:space="0" w:color="auto"/>
              <w:right w:val="single" w:sz="4" w:space="0" w:color="auto"/>
            </w:tcBorders>
            <w:vAlign w:val="center"/>
            <w:hideMark/>
          </w:tcPr>
          <w:p w14:paraId="36E7499A" w14:textId="77777777" w:rsidR="00B23E97" w:rsidRPr="00D337BD" w:rsidRDefault="00B23E97" w:rsidP="00B23E97">
            <w:pPr>
              <w:spacing w:after="0"/>
              <w:jc w:val="center"/>
              <w:rPr>
                <w:sz w:val="20"/>
                <w:szCs w:val="20"/>
              </w:rPr>
            </w:pPr>
            <w:r w:rsidRPr="00D337BD">
              <w:rPr>
                <w:sz w:val="20"/>
                <w:szCs w:val="20"/>
              </w:rPr>
              <w:t>Город Удачный</w:t>
            </w:r>
          </w:p>
        </w:tc>
        <w:tc>
          <w:tcPr>
            <w:tcW w:w="1471" w:type="pct"/>
            <w:tcBorders>
              <w:top w:val="single" w:sz="4" w:space="0" w:color="auto"/>
              <w:left w:val="single" w:sz="4" w:space="0" w:color="auto"/>
              <w:bottom w:val="single" w:sz="4" w:space="0" w:color="auto"/>
              <w:right w:val="single" w:sz="4" w:space="0" w:color="auto"/>
            </w:tcBorders>
            <w:noWrap/>
            <w:vAlign w:val="center"/>
            <w:hideMark/>
          </w:tcPr>
          <w:p w14:paraId="61FF5CD4" w14:textId="554EFA52" w:rsidR="00B23E97" w:rsidRPr="00D337BD" w:rsidRDefault="00F67117" w:rsidP="00B23E97">
            <w:pPr>
              <w:spacing w:after="0"/>
              <w:jc w:val="center"/>
              <w:rPr>
                <w:sz w:val="20"/>
                <w:szCs w:val="20"/>
              </w:rPr>
            </w:pPr>
            <w:r>
              <w:rPr>
                <w:sz w:val="20"/>
                <w:szCs w:val="20"/>
              </w:rPr>
              <w:t>12095</w:t>
            </w:r>
          </w:p>
        </w:tc>
        <w:tc>
          <w:tcPr>
            <w:tcW w:w="1463" w:type="pct"/>
            <w:tcBorders>
              <w:top w:val="single" w:sz="4" w:space="0" w:color="auto"/>
              <w:left w:val="single" w:sz="4" w:space="0" w:color="auto"/>
              <w:bottom w:val="single" w:sz="4" w:space="0" w:color="auto"/>
              <w:right w:val="single" w:sz="4" w:space="0" w:color="auto"/>
            </w:tcBorders>
            <w:vAlign w:val="center"/>
            <w:hideMark/>
          </w:tcPr>
          <w:p w14:paraId="1C992096" w14:textId="77777777" w:rsidR="00B23E97" w:rsidRPr="00D337BD" w:rsidRDefault="00B23E97" w:rsidP="00B23E97">
            <w:pPr>
              <w:pStyle w:val="0"/>
              <w:rPr>
                <w:sz w:val="20"/>
              </w:rPr>
            </w:pPr>
            <w:r w:rsidRPr="00D337BD">
              <w:rPr>
                <w:sz w:val="20"/>
              </w:rPr>
              <w:t>103</w:t>
            </w:r>
          </w:p>
        </w:tc>
      </w:tr>
    </w:tbl>
    <w:p w14:paraId="132AB61E" w14:textId="77777777" w:rsidR="005938CA" w:rsidRPr="00AB6AAE" w:rsidRDefault="005938CA" w:rsidP="00222F56">
      <w:pPr>
        <w:pStyle w:val="affff2"/>
        <w:spacing w:before="0" w:after="0" w:line="276" w:lineRule="auto"/>
        <w:ind w:firstLine="709"/>
      </w:pPr>
    </w:p>
    <w:p w14:paraId="689964AD" w14:textId="04194D56" w:rsidR="00070A7F" w:rsidRPr="00AB6AAE" w:rsidRDefault="00070A7F" w:rsidP="00CC39BD">
      <w:pPr>
        <w:pStyle w:val="2"/>
        <w:numPr>
          <w:ilvl w:val="2"/>
          <w:numId w:val="25"/>
        </w:numPr>
      </w:pPr>
      <w:bookmarkStart w:id="302" w:name="_Toc362607555"/>
      <w:bookmarkStart w:id="303" w:name="_Toc373143092"/>
      <w:bookmarkStart w:id="304" w:name="_Toc111739096"/>
      <w:bookmarkStart w:id="305" w:name="_Toc111739202"/>
      <w:bookmarkStart w:id="306" w:name="_Toc111739404"/>
      <w:bookmarkStart w:id="307" w:name="_Toc111739508"/>
      <w:r w:rsidRPr="00AB6AAE">
        <w:lastRenderedPageBreak/>
        <w:t>О</w:t>
      </w:r>
      <w:bookmarkEnd w:id="302"/>
      <w:r w:rsidRPr="00AB6AAE">
        <w:t>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303"/>
      <w:bookmarkEnd w:id="304"/>
      <w:bookmarkEnd w:id="305"/>
      <w:bookmarkEnd w:id="306"/>
      <w:bookmarkEnd w:id="307"/>
    </w:p>
    <w:p w14:paraId="5FB8417F" w14:textId="77777777" w:rsidR="005938CA" w:rsidRPr="00AB6AAE" w:rsidRDefault="005938CA" w:rsidP="004D0BE3">
      <w:pPr>
        <w:spacing w:after="0"/>
        <w:ind w:firstLine="567"/>
        <w:jc w:val="both"/>
        <w:rPr>
          <w:sz w:val="24"/>
          <w:szCs w:val="24"/>
        </w:rPr>
      </w:pPr>
      <w:r w:rsidRPr="00AB6AAE">
        <w:rPr>
          <w:sz w:val="24"/>
          <w:szCs w:val="24"/>
        </w:rPr>
        <w:t>За прошедшие 10 лет техническое обследование очистных сооружений канализации, канализационных насосных станций, а также сетей водоотведения не производилось.</w:t>
      </w:r>
    </w:p>
    <w:p w14:paraId="3AB5A09F" w14:textId="0F10D1BC" w:rsidR="005938CA" w:rsidRDefault="005938CA" w:rsidP="004D0BE3">
      <w:pPr>
        <w:autoSpaceDE w:val="0"/>
        <w:autoSpaceDN w:val="0"/>
        <w:adjustRightInd w:val="0"/>
        <w:spacing w:after="0"/>
        <w:ind w:firstLine="567"/>
        <w:jc w:val="both"/>
        <w:rPr>
          <w:bCs/>
          <w:sz w:val="24"/>
          <w:szCs w:val="24"/>
        </w:rPr>
      </w:pPr>
      <w:r w:rsidRPr="00AB6AAE">
        <w:rPr>
          <w:bCs/>
          <w:sz w:val="24"/>
          <w:szCs w:val="24"/>
        </w:rPr>
        <w:t>Сточные воды поступают на очистные сооружения по самотечному трубопроводу Ø 500 мм. перед зданием станции в самотечный трубопровод врезаны трубопровод от КНС-Надежного, и КНС Рудника Удачный Ду-273мм. Стоки, поступающие по самотечному коллектору Ø 500 мм, проходят предварительную очистку на механической решетке с установленным прозором в 4 мм, установленной в здании 2 корпуса КОС.</w:t>
      </w:r>
    </w:p>
    <w:p w14:paraId="134AD5C4" w14:textId="3AF1B771" w:rsidR="004D0BE3" w:rsidRDefault="004D0BE3" w:rsidP="004D0BE3">
      <w:pPr>
        <w:autoSpaceDE w:val="0"/>
        <w:autoSpaceDN w:val="0"/>
        <w:adjustRightInd w:val="0"/>
        <w:spacing w:after="0"/>
        <w:ind w:firstLine="567"/>
        <w:jc w:val="both"/>
        <w:rPr>
          <w:bCs/>
          <w:sz w:val="24"/>
          <w:szCs w:val="24"/>
        </w:rPr>
      </w:pPr>
      <w:r>
        <w:rPr>
          <w:bCs/>
          <w:sz w:val="24"/>
          <w:szCs w:val="24"/>
        </w:rPr>
        <w:t xml:space="preserve">Характеристика </w:t>
      </w:r>
      <w:r w:rsidRPr="004D0BE3">
        <w:rPr>
          <w:bCs/>
          <w:sz w:val="24"/>
          <w:szCs w:val="24"/>
        </w:rPr>
        <w:t>канализационных очистных сооружений</w:t>
      </w:r>
      <w:r>
        <w:rPr>
          <w:bCs/>
          <w:sz w:val="24"/>
          <w:szCs w:val="24"/>
        </w:rPr>
        <w:t xml:space="preserve"> представлена в таблице 3</w:t>
      </w:r>
      <w:r w:rsidR="00D63740">
        <w:rPr>
          <w:bCs/>
          <w:sz w:val="24"/>
          <w:szCs w:val="24"/>
        </w:rPr>
        <w:t>9</w:t>
      </w:r>
      <w:r>
        <w:rPr>
          <w:bCs/>
          <w:sz w:val="24"/>
          <w:szCs w:val="24"/>
        </w:rPr>
        <w:t>.</w:t>
      </w:r>
    </w:p>
    <w:p w14:paraId="64EE896A" w14:textId="77777777" w:rsidR="004D0BE3" w:rsidRDefault="004D0BE3" w:rsidP="004D0BE3">
      <w:pPr>
        <w:autoSpaceDE w:val="0"/>
        <w:autoSpaceDN w:val="0"/>
        <w:adjustRightInd w:val="0"/>
        <w:spacing w:after="0"/>
        <w:ind w:firstLine="567"/>
        <w:jc w:val="both"/>
        <w:rPr>
          <w:bCs/>
          <w:sz w:val="24"/>
          <w:szCs w:val="24"/>
        </w:rPr>
      </w:pPr>
    </w:p>
    <w:p w14:paraId="36916D18" w14:textId="2354989F" w:rsidR="004D0BE3" w:rsidRPr="004D0BE3" w:rsidRDefault="004D0BE3" w:rsidP="004D0BE3">
      <w:pPr>
        <w:pStyle w:val="af8"/>
        <w:keepNext/>
        <w:rPr>
          <w:color w:val="000000" w:themeColor="text1"/>
          <w:sz w:val="24"/>
          <w:szCs w:val="24"/>
        </w:rPr>
      </w:pPr>
      <w:r w:rsidRPr="004D0BE3">
        <w:rPr>
          <w:color w:val="000000" w:themeColor="text1"/>
          <w:sz w:val="24"/>
          <w:szCs w:val="24"/>
        </w:rPr>
        <w:t xml:space="preserve">Таблица </w:t>
      </w:r>
      <w:r w:rsidRPr="004D0BE3">
        <w:rPr>
          <w:color w:val="000000" w:themeColor="text1"/>
          <w:sz w:val="24"/>
          <w:szCs w:val="24"/>
        </w:rPr>
        <w:fldChar w:fldCharType="begin"/>
      </w:r>
      <w:r w:rsidRPr="004D0BE3">
        <w:rPr>
          <w:color w:val="000000" w:themeColor="text1"/>
          <w:sz w:val="24"/>
          <w:szCs w:val="24"/>
        </w:rPr>
        <w:instrText xml:space="preserve"> SEQ Таблица \* ARABIC </w:instrText>
      </w:r>
      <w:r w:rsidRPr="004D0BE3">
        <w:rPr>
          <w:color w:val="000000" w:themeColor="text1"/>
          <w:sz w:val="24"/>
          <w:szCs w:val="24"/>
        </w:rPr>
        <w:fldChar w:fldCharType="separate"/>
      </w:r>
      <w:r w:rsidR="00B9745E">
        <w:rPr>
          <w:noProof/>
          <w:color w:val="000000" w:themeColor="text1"/>
          <w:sz w:val="24"/>
          <w:szCs w:val="24"/>
        </w:rPr>
        <w:t>39</w:t>
      </w:r>
      <w:r w:rsidRPr="004D0BE3">
        <w:rPr>
          <w:color w:val="000000" w:themeColor="text1"/>
          <w:sz w:val="24"/>
          <w:szCs w:val="24"/>
        </w:rPr>
        <w:fldChar w:fldCharType="end"/>
      </w:r>
      <w:r w:rsidRPr="004D0BE3">
        <w:rPr>
          <w:color w:val="000000" w:themeColor="text1"/>
          <w:sz w:val="24"/>
          <w:szCs w:val="24"/>
        </w:rPr>
        <w:t xml:space="preserve"> - Характеристика канализационных очистных сооружений</w:t>
      </w:r>
    </w:p>
    <w:tbl>
      <w:tblPr>
        <w:tblW w:w="49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4421"/>
        <w:gridCol w:w="2020"/>
        <w:gridCol w:w="2126"/>
      </w:tblGrid>
      <w:tr w:rsidR="004D0BE3" w:rsidRPr="004D0BE3" w14:paraId="3C6A9F99" w14:textId="77777777" w:rsidTr="004D0BE3">
        <w:trPr>
          <w:trHeight w:val="20"/>
          <w:tblHeader/>
          <w:jc w:val="center"/>
        </w:trPr>
        <w:tc>
          <w:tcPr>
            <w:tcW w:w="334" w:type="pct"/>
            <w:shd w:val="clear" w:color="auto" w:fill="auto"/>
            <w:tcMar>
              <w:left w:w="28" w:type="dxa"/>
              <w:right w:w="28" w:type="dxa"/>
            </w:tcMar>
            <w:vAlign w:val="center"/>
          </w:tcPr>
          <w:p w14:paraId="3CD809EC"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 п/п</w:t>
            </w:r>
          </w:p>
        </w:tc>
        <w:tc>
          <w:tcPr>
            <w:tcW w:w="2408" w:type="pct"/>
            <w:shd w:val="clear" w:color="auto" w:fill="auto"/>
            <w:tcMar>
              <w:left w:w="28" w:type="dxa"/>
              <w:right w:w="28" w:type="dxa"/>
            </w:tcMar>
            <w:vAlign w:val="center"/>
          </w:tcPr>
          <w:p w14:paraId="47016FB0"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Наименование</w:t>
            </w:r>
          </w:p>
        </w:tc>
        <w:tc>
          <w:tcPr>
            <w:tcW w:w="1100" w:type="pct"/>
            <w:shd w:val="clear" w:color="auto" w:fill="auto"/>
            <w:tcMar>
              <w:left w:w="28" w:type="dxa"/>
              <w:right w:w="28" w:type="dxa"/>
            </w:tcMar>
            <w:vAlign w:val="center"/>
          </w:tcPr>
          <w:p w14:paraId="1D267B52"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Единица измерения</w:t>
            </w:r>
          </w:p>
        </w:tc>
        <w:tc>
          <w:tcPr>
            <w:tcW w:w="1158" w:type="pct"/>
            <w:shd w:val="clear" w:color="auto" w:fill="auto"/>
            <w:tcMar>
              <w:left w:w="28" w:type="dxa"/>
              <w:right w:w="28" w:type="dxa"/>
            </w:tcMar>
            <w:vAlign w:val="center"/>
          </w:tcPr>
          <w:p w14:paraId="6855BE18"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Значение параметра</w:t>
            </w:r>
          </w:p>
        </w:tc>
      </w:tr>
      <w:tr w:rsidR="004D0BE3" w:rsidRPr="004D0BE3" w14:paraId="14C6BFA6" w14:textId="77777777" w:rsidTr="004D0BE3">
        <w:trPr>
          <w:trHeight w:val="20"/>
          <w:jc w:val="center"/>
        </w:trPr>
        <w:tc>
          <w:tcPr>
            <w:tcW w:w="334" w:type="pct"/>
            <w:shd w:val="clear" w:color="auto" w:fill="auto"/>
            <w:tcMar>
              <w:left w:w="28" w:type="dxa"/>
              <w:right w:w="28" w:type="dxa"/>
            </w:tcMar>
            <w:vAlign w:val="center"/>
          </w:tcPr>
          <w:p w14:paraId="6179743E"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w:t>
            </w:r>
          </w:p>
        </w:tc>
        <w:tc>
          <w:tcPr>
            <w:tcW w:w="2408" w:type="pct"/>
            <w:shd w:val="clear" w:color="auto" w:fill="auto"/>
            <w:tcMar>
              <w:left w:w="28" w:type="dxa"/>
              <w:right w:w="28" w:type="dxa"/>
            </w:tcMar>
            <w:vAlign w:val="center"/>
          </w:tcPr>
          <w:p w14:paraId="0B6D4931"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Наименование КОС</w:t>
            </w:r>
          </w:p>
        </w:tc>
        <w:tc>
          <w:tcPr>
            <w:tcW w:w="1100" w:type="pct"/>
            <w:shd w:val="clear" w:color="auto" w:fill="auto"/>
            <w:tcMar>
              <w:left w:w="28" w:type="dxa"/>
              <w:right w:w="28" w:type="dxa"/>
            </w:tcMar>
            <w:vAlign w:val="center"/>
          </w:tcPr>
          <w:p w14:paraId="7A9D8808"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w:t>
            </w:r>
          </w:p>
        </w:tc>
        <w:tc>
          <w:tcPr>
            <w:tcW w:w="11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7893B2"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Здание станции  биологической чистки (3 корпуса)</w:t>
            </w:r>
          </w:p>
        </w:tc>
      </w:tr>
      <w:tr w:rsidR="004D0BE3" w:rsidRPr="004D0BE3" w14:paraId="4A269EB0" w14:textId="77777777" w:rsidTr="004D0BE3">
        <w:trPr>
          <w:trHeight w:val="20"/>
          <w:jc w:val="center"/>
        </w:trPr>
        <w:tc>
          <w:tcPr>
            <w:tcW w:w="334" w:type="pct"/>
            <w:shd w:val="clear" w:color="auto" w:fill="auto"/>
            <w:tcMar>
              <w:left w:w="28" w:type="dxa"/>
              <w:right w:w="28" w:type="dxa"/>
            </w:tcMar>
            <w:vAlign w:val="center"/>
          </w:tcPr>
          <w:p w14:paraId="27B30EAF"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2</w:t>
            </w:r>
          </w:p>
        </w:tc>
        <w:tc>
          <w:tcPr>
            <w:tcW w:w="2408" w:type="pct"/>
            <w:shd w:val="clear" w:color="auto" w:fill="auto"/>
            <w:tcMar>
              <w:left w:w="28" w:type="dxa"/>
              <w:right w:w="28" w:type="dxa"/>
            </w:tcMar>
            <w:vAlign w:val="center"/>
          </w:tcPr>
          <w:p w14:paraId="1B471F13"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Адрес КОС</w:t>
            </w:r>
          </w:p>
        </w:tc>
        <w:tc>
          <w:tcPr>
            <w:tcW w:w="1100" w:type="pct"/>
            <w:shd w:val="clear" w:color="auto" w:fill="auto"/>
            <w:tcMar>
              <w:left w:w="28" w:type="dxa"/>
              <w:right w:w="28" w:type="dxa"/>
            </w:tcMar>
            <w:vAlign w:val="center"/>
          </w:tcPr>
          <w:p w14:paraId="127FEB08"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w:t>
            </w:r>
          </w:p>
        </w:tc>
        <w:tc>
          <w:tcPr>
            <w:tcW w:w="11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683E30" w14:textId="54686D64" w:rsidR="004D0BE3" w:rsidRPr="004D0BE3" w:rsidRDefault="0025444B" w:rsidP="0025444B">
            <w:pPr>
              <w:tabs>
                <w:tab w:val="left" w:pos="708"/>
                <w:tab w:val="center" w:pos="4677"/>
                <w:tab w:val="right" w:pos="9355"/>
              </w:tabs>
              <w:spacing w:after="0" w:line="240" w:lineRule="auto"/>
              <w:jc w:val="center"/>
              <w:rPr>
                <w:sz w:val="20"/>
                <w:szCs w:val="20"/>
                <w:lang w:eastAsia="ru-RU"/>
              </w:rPr>
            </w:pPr>
            <w:r>
              <w:rPr>
                <w:sz w:val="20"/>
                <w:szCs w:val="20"/>
                <w:lang w:eastAsia="ru-RU"/>
              </w:rPr>
              <w:t>г</w:t>
            </w:r>
            <w:r w:rsidR="004D0BE3" w:rsidRPr="004D0BE3">
              <w:rPr>
                <w:sz w:val="20"/>
                <w:szCs w:val="20"/>
                <w:lang w:eastAsia="ru-RU"/>
              </w:rPr>
              <w:t>. Удачный, Промзона</w:t>
            </w:r>
          </w:p>
        </w:tc>
      </w:tr>
      <w:tr w:rsidR="004D0BE3" w:rsidRPr="004D0BE3" w14:paraId="3A835FFD" w14:textId="77777777" w:rsidTr="004D0BE3">
        <w:trPr>
          <w:trHeight w:val="20"/>
          <w:jc w:val="center"/>
        </w:trPr>
        <w:tc>
          <w:tcPr>
            <w:tcW w:w="334" w:type="pct"/>
            <w:shd w:val="clear" w:color="auto" w:fill="auto"/>
            <w:tcMar>
              <w:left w:w="28" w:type="dxa"/>
              <w:right w:w="28" w:type="dxa"/>
            </w:tcMar>
            <w:vAlign w:val="center"/>
          </w:tcPr>
          <w:p w14:paraId="46A2AB51"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3</w:t>
            </w:r>
          </w:p>
        </w:tc>
        <w:tc>
          <w:tcPr>
            <w:tcW w:w="2408" w:type="pct"/>
            <w:shd w:val="clear" w:color="auto" w:fill="auto"/>
            <w:tcMar>
              <w:left w:w="28" w:type="dxa"/>
              <w:right w:w="28" w:type="dxa"/>
            </w:tcMar>
            <w:vAlign w:val="center"/>
          </w:tcPr>
          <w:p w14:paraId="6993130C"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Год ввода в эксплуатацию КОС</w:t>
            </w:r>
          </w:p>
        </w:tc>
        <w:tc>
          <w:tcPr>
            <w:tcW w:w="1100" w:type="pct"/>
            <w:shd w:val="clear" w:color="auto" w:fill="auto"/>
            <w:tcMar>
              <w:left w:w="28" w:type="dxa"/>
              <w:right w:w="28" w:type="dxa"/>
            </w:tcMar>
            <w:vAlign w:val="center"/>
          </w:tcPr>
          <w:p w14:paraId="4A4E9E48"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w:t>
            </w:r>
          </w:p>
        </w:tc>
        <w:tc>
          <w:tcPr>
            <w:tcW w:w="11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1B11B7" w14:textId="189FD161"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w:t>
            </w:r>
            <w:r w:rsidR="0025444B">
              <w:rPr>
                <w:sz w:val="20"/>
                <w:szCs w:val="20"/>
                <w:lang w:eastAsia="ru-RU"/>
              </w:rPr>
              <w:t xml:space="preserve"> </w:t>
            </w:r>
            <w:r w:rsidRPr="004D0BE3">
              <w:rPr>
                <w:sz w:val="20"/>
                <w:szCs w:val="20"/>
                <w:lang w:eastAsia="ru-RU"/>
              </w:rPr>
              <w:t>корп. – 1978; 2</w:t>
            </w:r>
            <w:r w:rsidR="0025444B">
              <w:rPr>
                <w:sz w:val="20"/>
                <w:szCs w:val="20"/>
                <w:lang w:eastAsia="ru-RU"/>
              </w:rPr>
              <w:t xml:space="preserve"> </w:t>
            </w:r>
            <w:r w:rsidRPr="004D0BE3">
              <w:rPr>
                <w:sz w:val="20"/>
                <w:szCs w:val="20"/>
                <w:lang w:eastAsia="ru-RU"/>
              </w:rPr>
              <w:t>корп</w:t>
            </w:r>
            <w:r w:rsidR="0025444B">
              <w:rPr>
                <w:sz w:val="20"/>
                <w:szCs w:val="20"/>
                <w:lang w:eastAsia="ru-RU"/>
              </w:rPr>
              <w:t>.</w:t>
            </w:r>
            <w:r w:rsidRPr="004D0BE3">
              <w:rPr>
                <w:sz w:val="20"/>
                <w:szCs w:val="20"/>
                <w:lang w:eastAsia="ru-RU"/>
              </w:rPr>
              <w:t xml:space="preserve"> – 2010; 3</w:t>
            </w:r>
            <w:r w:rsidR="0025444B">
              <w:rPr>
                <w:sz w:val="20"/>
                <w:szCs w:val="20"/>
                <w:lang w:eastAsia="ru-RU"/>
              </w:rPr>
              <w:t xml:space="preserve"> </w:t>
            </w:r>
            <w:r w:rsidRPr="004D0BE3">
              <w:rPr>
                <w:sz w:val="20"/>
                <w:szCs w:val="20"/>
                <w:lang w:eastAsia="ru-RU"/>
              </w:rPr>
              <w:t>корп. - 2017</w:t>
            </w:r>
          </w:p>
        </w:tc>
      </w:tr>
      <w:tr w:rsidR="004D0BE3" w:rsidRPr="004D0BE3" w14:paraId="4E6A820E" w14:textId="77777777" w:rsidTr="004D0BE3">
        <w:trPr>
          <w:trHeight w:val="20"/>
          <w:jc w:val="center"/>
        </w:trPr>
        <w:tc>
          <w:tcPr>
            <w:tcW w:w="334" w:type="pct"/>
            <w:shd w:val="clear" w:color="auto" w:fill="auto"/>
            <w:tcMar>
              <w:left w:w="28" w:type="dxa"/>
              <w:right w:w="28" w:type="dxa"/>
            </w:tcMar>
            <w:vAlign w:val="center"/>
          </w:tcPr>
          <w:p w14:paraId="5D0643D3"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4</w:t>
            </w:r>
          </w:p>
        </w:tc>
        <w:tc>
          <w:tcPr>
            <w:tcW w:w="2408" w:type="pct"/>
            <w:shd w:val="clear" w:color="auto" w:fill="auto"/>
            <w:tcMar>
              <w:left w:w="28" w:type="dxa"/>
              <w:right w:w="28" w:type="dxa"/>
            </w:tcMar>
            <w:vAlign w:val="center"/>
          </w:tcPr>
          <w:p w14:paraId="5464EA77"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Процент износа КОС</w:t>
            </w:r>
          </w:p>
        </w:tc>
        <w:tc>
          <w:tcPr>
            <w:tcW w:w="1100" w:type="pct"/>
            <w:shd w:val="clear" w:color="auto" w:fill="auto"/>
            <w:tcMar>
              <w:left w:w="28" w:type="dxa"/>
              <w:right w:w="28" w:type="dxa"/>
            </w:tcMar>
            <w:vAlign w:val="center"/>
          </w:tcPr>
          <w:p w14:paraId="3E83B7E3"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w:t>
            </w:r>
          </w:p>
        </w:tc>
        <w:tc>
          <w:tcPr>
            <w:tcW w:w="115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326571" w14:textId="6585982E"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w:t>
            </w:r>
            <w:r w:rsidR="0025444B">
              <w:rPr>
                <w:sz w:val="20"/>
                <w:szCs w:val="20"/>
                <w:lang w:eastAsia="ru-RU"/>
              </w:rPr>
              <w:t xml:space="preserve"> </w:t>
            </w:r>
            <w:r w:rsidRPr="004D0BE3">
              <w:rPr>
                <w:sz w:val="20"/>
                <w:szCs w:val="20"/>
                <w:lang w:eastAsia="ru-RU"/>
              </w:rPr>
              <w:t>корп. -39%; 2</w:t>
            </w:r>
            <w:r w:rsidR="0025444B">
              <w:rPr>
                <w:sz w:val="20"/>
                <w:szCs w:val="20"/>
                <w:lang w:eastAsia="ru-RU"/>
              </w:rPr>
              <w:t xml:space="preserve"> </w:t>
            </w:r>
            <w:r w:rsidRPr="004D0BE3">
              <w:rPr>
                <w:sz w:val="20"/>
                <w:szCs w:val="20"/>
                <w:lang w:eastAsia="ru-RU"/>
              </w:rPr>
              <w:t>корп. -16%; 3</w:t>
            </w:r>
            <w:r w:rsidR="0025444B">
              <w:rPr>
                <w:sz w:val="20"/>
                <w:szCs w:val="20"/>
                <w:lang w:eastAsia="ru-RU"/>
              </w:rPr>
              <w:t xml:space="preserve"> </w:t>
            </w:r>
            <w:r w:rsidRPr="004D0BE3">
              <w:rPr>
                <w:sz w:val="20"/>
                <w:szCs w:val="20"/>
                <w:lang w:eastAsia="ru-RU"/>
              </w:rPr>
              <w:t>корп.- 10%</w:t>
            </w:r>
          </w:p>
        </w:tc>
      </w:tr>
      <w:tr w:rsidR="004D0BE3" w:rsidRPr="004D0BE3" w14:paraId="37F4B9E3" w14:textId="77777777" w:rsidTr="004D0BE3">
        <w:trPr>
          <w:trHeight w:val="20"/>
          <w:jc w:val="center"/>
        </w:trPr>
        <w:tc>
          <w:tcPr>
            <w:tcW w:w="334" w:type="pct"/>
            <w:shd w:val="clear" w:color="auto" w:fill="auto"/>
            <w:tcMar>
              <w:left w:w="28" w:type="dxa"/>
              <w:right w:w="28" w:type="dxa"/>
            </w:tcMar>
            <w:vAlign w:val="center"/>
          </w:tcPr>
          <w:p w14:paraId="670C4367"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5</w:t>
            </w:r>
          </w:p>
        </w:tc>
        <w:tc>
          <w:tcPr>
            <w:tcW w:w="2408" w:type="pct"/>
            <w:shd w:val="clear" w:color="auto" w:fill="auto"/>
            <w:tcMar>
              <w:left w:w="28" w:type="dxa"/>
              <w:right w:w="28" w:type="dxa"/>
            </w:tcMar>
            <w:vAlign w:val="center"/>
          </w:tcPr>
          <w:p w14:paraId="5C82AAF8"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Проектная производительность КОС</w:t>
            </w:r>
          </w:p>
        </w:tc>
        <w:tc>
          <w:tcPr>
            <w:tcW w:w="1100" w:type="pct"/>
            <w:shd w:val="clear" w:color="auto" w:fill="auto"/>
            <w:tcMar>
              <w:left w:w="28" w:type="dxa"/>
              <w:right w:w="28" w:type="dxa"/>
            </w:tcMar>
            <w:vAlign w:val="center"/>
          </w:tcPr>
          <w:p w14:paraId="1BE5E328"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м</w:t>
            </w:r>
            <w:r w:rsidRPr="004D0BE3">
              <w:rPr>
                <w:sz w:val="20"/>
                <w:szCs w:val="20"/>
                <w:vertAlign w:val="superscript"/>
                <w:lang w:eastAsia="ru-RU"/>
              </w:rPr>
              <w:t>3</w:t>
            </w:r>
            <w:r w:rsidRPr="004D0BE3">
              <w:rPr>
                <w:sz w:val="20"/>
                <w:szCs w:val="20"/>
                <w:lang w:eastAsia="ru-RU"/>
              </w:rPr>
              <w:t>/сут.</w:t>
            </w:r>
          </w:p>
        </w:tc>
        <w:tc>
          <w:tcPr>
            <w:tcW w:w="1158" w:type="pct"/>
            <w:shd w:val="clear" w:color="auto" w:fill="auto"/>
            <w:tcMar>
              <w:left w:w="28" w:type="dxa"/>
              <w:right w:w="28" w:type="dxa"/>
            </w:tcMar>
            <w:vAlign w:val="center"/>
          </w:tcPr>
          <w:p w14:paraId="5D48410F" w14:textId="12DAE4FB" w:rsidR="004D0BE3" w:rsidRPr="004D0BE3" w:rsidRDefault="001C5C7A" w:rsidP="0025444B">
            <w:pPr>
              <w:tabs>
                <w:tab w:val="left" w:pos="708"/>
                <w:tab w:val="center" w:pos="4677"/>
                <w:tab w:val="right" w:pos="9355"/>
              </w:tabs>
              <w:spacing w:after="0" w:line="240" w:lineRule="auto"/>
              <w:jc w:val="center"/>
              <w:rPr>
                <w:sz w:val="20"/>
                <w:szCs w:val="20"/>
                <w:lang w:eastAsia="ru-RU"/>
              </w:rPr>
            </w:pPr>
            <w:r>
              <w:rPr>
                <w:sz w:val="20"/>
                <w:szCs w:val="20"/>
                <w:lang w:eastAsia="ru-RU"/>
              </w:rPr>
              <w:t>15</w:t>
            </w:r>
            <w:r w:rsidR="004D0BE3" w:rsidRPr="004D0BE3">
              <w:rPr>
                <w:sz w:val="20"/>
                <w:szCs w:val="20"/>
                <w:lang w:eastAsia="ru-RU"/>
              </w:rPr>
              <w:t>000</w:t>
            </w:r>
          </w:p>
        </w:tc>
      </w:tr>
      <w:tr w:rsidR="004D0BE3" w:rsidRPr="004D0BE3" w14:paraId="243F9B19" w14:textId="77777777" w:rsidTr="004D0BE3">
        <w:trPr>
          <w:trHeight w:val="20"/>
          <w:jc w:val="center"/>
        </w:trPr>
        <w:tc>
          <w:tcPr>
            <w:tcW w:w="334" w:type="pct"/>
            <w:shd w:val="clear" w:color="auto" w:fill="auto"/>
            <w:tcMar>
              <w:left w:w="28" w:type="dxa"/>
              <w:right w:w="28" w:type="dxa"/>
            </w:tcMar>
            <w:vAlign w:val="center"/>
          </w:tcPr>
          <w:p w14:paraId="428C0059"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6</w:t>
            </w:r>
          </w:p>
        </w:tc>
        <w:tc>
          <w:tcPr>
            <w:tcW w:w="2408" w:type="pct"/>
            <w:shd w:val="clear" w:color="auto" w:fill="auto"/>
            <w:tcMar>
              <w:left w:w="28" w:type="dxa"/>
              <w:right w:w="28" w:type="dxa"/>
            </w:tcMar>
            <w:vAlign w:val="center"/>
          </w:tcPr>
          <w:p w14:paraId="0FF629BB"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Фактическая производительность КОС</w:t>
            </w:r>
          </w:p>
        </w:tc>
        <w:tc>
          <w:tcPr>
            <w:tcW w:w="1100" w:type="pct"/>
            <w:shd w:val="clear" w:color="auto" w:fill="auto"/>
            <w:tcMar>
              <w:left w:w="28" w:type="dxa"/>
              <w:right w:w="28" w:type="dxa"/>
            </w:tcMar>
            <w:vAlign w:val="center"/>
          </w:tcPr>
          <w:p w14:paraId="71ABA4C7"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м</w:t>
            </w:r>
            <w:r w:rsidRPr="004D0BE3">
              <w:rPr>
                <w:sz w:val="20"/>
                <w:szCs w:val="20"/>
                <w:vertAlign w:val="superscript"/>
                <w:lang w:eastAsia="ru-RU"/>
              </w:rPr>
              <w:t>3</w:t>
            </w:r>
            <w:r w:rsidRPr="004D0BE3">
              <w:rPr>
                <w:sz w:val="20"/>
                <w:szCs w:val="20"/>
                <w:lang w:eastAsia="ru-RU"/>
              </w:rPr>
              <w:t>/сут.</w:t>
            </w:r>
          </w:p>
        </w:tc>
        <w:tc>
          <w:tcPr>
            <w:tcW w:w="1158" w:type="pct"/>
            <w:shd w:val="clear" w:color="auto" w:fill="auto"/>
            <w:tcMar>
              <w:left w:w="28" w:type="dxa"/>
              <w:right w:w="28" w:type="dxa"/>
            </w:tcMar>
            <w:vAlign w:val="center"/>
          </w:tcPr>
          <w:p w14:paraId="60DD48D2"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16000</w:t>
            </w:r>
          </w:p>
        </w:tc>
      </w:tr>
      <w:tr w:rsidR="004D0BE3" w:rsidRPr="004D0BE3" w14:paraId="5D014064" w14:textId="77777777" w:rsidTr="004D0BE3">
        <w:trPr>
          <w:trHeight w:val="20"/>
          <w:jc w:val="center"/>
        </w:trPr>
        <w:tc>
          <w:tcPr>
            <w:tcW w:w="334" w:type="pct"/>
            <w:shd w:val="clear" w:color="auto" w:fill="auto"/>
            <w:tcMar>
              <w:left w:w="28" w:type="dxa"/>
              <w:right w:w="28" w:type="dxa"/>
            </w:tcMar>
            <w:vAlign w:val="center"/>
          </w:tcPr>
          <w:p w14:paraId="372DDCC2"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7</w:t>
            </w:r>
          </w:p>
        </w:tc>
        <w:tc>
          <w:tcPr>
            <w:tcW w:w="2408" w:type="pct"/>
            <w:shd w:val="clear" w:color="auto" w:fill="auto"/>
            <w:tcMar>
              <w:left w:w="28" w:type="dxa"/>
              <w:right w:w="28" w:type="dxa"/>
            </w:tcMar>
            <w:vAlign w:val="center"/>
          </w:tcPr>
          <w:p w14:paraId="757ACDAC"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Наличие приборов учета</w:t>
            </w:r>
          </w:p>
        </w:tc>
        <w:tc>
          <w:tcPr>
            <w:tcW w:w="1100" w:type="pct"/>
            <w:shd w:val="clear" w:color="auto" w:fill="auto"/>
            <w:tcMar>
              <w:left w:w="28" w:type="dxa"/>
              <w:right w:w="28" w:type="dxa"/>
            </w:tcMar>
            <w:vAlign w:val="center"/>
          </w:tcPr>
          <w:p w14:paraId="03313F77"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да/нет</w:t>
            </w:r>
          </w:p>
        </w:tc>
        <w:tc>
          <w:tcPr>
            <w:tcW w:w="1158" w:type="pct"/>
            <w:shd w:val="clear" w:color="auto" w:fill="auto"/>
            <w:tcMar>
              <w:left w:w="28" w:type="dxa"/>
              <w:right w:w="28" w:type="dxa"/>
            </w:tcMar>
            <w:vAlign w:val="center"/>
          </w:tcPr>
          <w:p w14:paraId="135C7500"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Да</w:t>
            </w:r>
          </w:p>
        </w:tc>
      </w:tr>
      <w:tr w:rsidR="004D0BE3" w:rsidRPr="004D0BE3" w14:paraId="6954F65A" w14:textId="77777777" w:rsidTr="004D0BE3">
        <w:trPr>
          <w:trHeight w:val="20"/>
          <w:jc w:val="center"/>
        </w:trPr>
        <w:tc>
          <w:tcPr>
            <w:tcW w:w="334" w:type="pct"/>
            <w:shd w:val="clear" w:color="auto" w:fill="auto"/>
            <w:tcMar>
              <w:left w:w="28" w:type="dxa"/>
              <w:right w:w="28" w:type="dxa"/>
            </w:tcMar>
            <w:vAlign w:val="center"/>
          </w:tcPr>
          <w:p w14:paraId="1410206F"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8</w:t>
            </w:r>
          </w:p>
        </w:tc>
        <w:tc>
          <w:tcPr>
            <w:tcW w:w="2408" w:type="pct"/>
            <w:shd w:val="clear" w:color="auto" w:fill="auto"/>
            <w:tcMar>
              <w:left w:w="28" w:type="dxa"/>
              <w:right w:w="28" w:type="dxa"/>
            </w:tcMar>
            <w:vAlign w:val="center"/>
          </w:tcPr>
          <w:p w14:paraId="49B90F93"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Тип, марка приборов учета</w:t>
            </w:r>
          </w:p>
        </w:tc>
        <w:tc>
          <w:tcPr>
            <w:tcW w:w="1100" w:type="pct"/>
            <w:shd w:val="clear" w:color="auto" w:fill="auto"/>
            <w:tcMar>
              <w:left w:w="28" w:type="dxa"/>
              <w:right w:w="28" w:type="dxa"/>
            </w:tcMar>
            <w:vAlign w:val="center"/>
          </w:tcPr>
          <w:p w14:paraId="5B975EA8"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w:t>
            </w:r>
          </w:p>
        </w:tc>
        <w:tc>
          <w:tcPr>
            <w:tcW w:w="1158" w:type="pct"/>
            <w:shd w:val="clear" w:color="auto" w:fill="auto"/>
            <w:tcMar>
              <w:left w:w="28" w:type="dxa"/>
              <w:right w:w="28" w:type="dxa"/>
            </w:tcMar>
            <w:vAlign w:val="center"/>
          </w:tcPr>
          <w:p w14:paraId="59172E38"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val="en-US" w:eastAsia="ru-RU"/>
              </w:rPr>
              <w:t xml:space="preserve">Siemens </w:t>
            </w:r>
            <w:r w:rsidRPr="004D0BE3">
              <w:rPr>
                <w:sz w:val="20"/>
                <w:szCs w:val="20"/>
                <w:lang w:eastAsia="ru-RU"/>
              </w:rPr>
              <w:t>Ду-500 3 шт.</w:t>
            </w:r>
          </w:p>
        </w:tc>
      </w:tr>
      <w:tr w:rsidR="004D0BE3" w:rsidRPr="004D0BE3" w14:paraId="3B68F096" w14:textId="77777777" w:rsidTr="004D0BE3">
        <w:trPr>
          <w:trHeight w:val="20"/>
          <w:jc w:val="center"/>
        </w:trPr>
        <w:tc>
          <w:tcPr>
            <w:tcW w:w="334" w:type="pct"/>
            <w:shd w:val="clear" w:color="auto" w:fill="auto"/>
            <w:tcMar>
              <w:left w:w="28" w:type="dxa"/>
              <w:right w:w="28" w:type="dxa"/>
            </w:tcMar>
            <w:vAlign w:val="center"/>
          </w:tcPr>
          <w:p w14:paraId="7B7BDCFE"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9</w:t>
            </w:r>
          </w:p>
        </w:tc>
        <w:tc>
          <w:tcPr>
            <w:tcW w:w="2408" w:type="pct"/>
            <w:shd w:val="clear" w:color="auto" w:fill="auto"/>
            <w:tcMar>
              <w:left w:w="28" w:type="dxa"/>
              <w:right w:w="28" w:type="dxa"/>
            </w:tcMar>
            <w:vAlign w:val="center"/>
          </w:tcPr>
          <w:p w14:paraId="59D9F79B"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Объем пропущенных стоков за 2021 год</w:t>
            </w:r>
          </w:p>
        </w:tc>
        <w:tc>
          <w:tcPr>
            <w:tcW w:w="1100" w:type="pct"/>
            <w:shd w:val="clear" w:color="auto" w:fill="auto"/>
            <w:tcMar>
              <w:left w:w="28" w:type="dxa"/>
              <w:right w:w="28" w:type="dxa"/>
            </w:tcMar>
            <w:vAlign w:val="center"/>
          </w:tcPr>
          <w:p w14:paraId="19FCCE8D" w14:textId="77777777" w:rsidR="004D0BE3" w:rsidRPr="004D0BE3" w:rsidRDefault="004D0BE3" w:rsidP="004D0BE3">
            <w:pPr>
              <w:tabs>
                <w:tab w:val="left" w:pos="708"/>
                <w:tab w:val="center" w:pos="4677"/>
                <w:tab w:val="right" w:pos="9355"/>
              </w:tabs>
              <w:spacing w:after="0" w:line="240" w:lineRule="auto"/>
              <w:jc w:val="center"/>
              <w:rPr>
                <w:sz w:val="20"/>
                <w:szCs w:val="20"/>
                <w:vertAlign w:val="superscript"/>
                <w:lang w:eastAsia="ru-RU"/>
              </w:rPr>
            </w:pPr>
            <w:r w:rsidRPr="004D0BE3">
              <w:rPr>
                <w:sz w:val="20"/>
                <w:szCs w:val="20"/>
                <w:lang w:eastAsia="ru-RU"/>
              </w:rPr>
              <w:t>м</w:t>
            </w:r>
            <w:r w:rsidRPr="004D0BE3">
              <w:rPr>
                <w:sz w:val="20"/>
                <w:szCs w:val="20"/>
                <w:vertAlign w:val="superscript"/>
                <w:lang w:eastAsia="ru-RU"/>
              </w:rPr>
              <w:t>3</w:t>
            </w:r>
          </w:p>
        </w:tc>
        <w:tc>
          <w:tcPr>
            <w:tcW w:w="1158" w:type="pct"/>
            <w:shd w:val="clear" w:color="auto" w:fill="auto"/>
            <w:tcMar>
              <w:left w:w="28" w:type="dxa"/>
              <w:right w:w="28" w:type="dxa"/>
            </w:tcMar>
            <w:vAlign w:val="center"/>
          </w:tcPr>
          <w:p w14:paraId="128CB784"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p>
        </w:tc>
      </w:tr>
      <w:tr w:rsidR="004D0BE3" w:rsidRPr="004D0BE3" w14:paraId="501C7E23" w14:textId="77777777" w:rsidTr="004D0BE3">
        <w:trPr>
          <w:trHeight w:val="20"/>
          <w:jc w:val="center"/>
        </w:trPr>
        <w:tc>
          <w:tcPr>
            <w:tcW w:w="334" w:type="pct"/>
            <w:shd w:val="clear" w:color="auto" w:fill="auto"/>
            <w:tcMar>
              <w:left w:w="28" w:type="dxa"/>
              <w:right w:w="28" w:type="dxa"/>
            </w:tcMar>
            <w:vAlign w:val="center"/>
          </w:tcPr>
          <w:p w14:paraId="43E275B8"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10</w:t>
            </w:r>
          </w:p>
        </w:tc>
        <w:tc>
          <w:tcPr>
            <w:tcW w:w="2408" w:type="pct"/>
            <w:shd w:val="clear" w:color="auto" w:fill="auto"/>
            <w:tcMar>
              <w:left w:w="28" w:type="dxa"/>
              <w:right w:w="28" w:type="dxa"/>
            </w:tcMar>
            <w:vAlign w:val="center"/>
          </w:tcPr>
          <w:p w14:paraId="61CAFBC4"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Среднесуточный объем поступающих на очистку стоков</w:t>
            </w:r>
          </w:p>
        </w:tc>
        <w:tc>
          <w:tcPr>
            <w:tcW w:w="1100" w:type="pct"/>
            <w:shd w:val="clear" w:color="auto" w:fill="auto"/>
            <w:tcMar>
              <w:left w:w="28" w:type="dxa"/>
              <w:right w:w="28" w:type="dxa"/>
            </w:tcMar>
            <w:vAlign w:val="center"/>
          </w:tcPr>
          <w:p w14:paraId="43298BEF"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м</w:t>
            </w:r>
            <w:r w:rsidRPr="004D0BE3">
              <w:rPr>
                <w:sz w:val="20"/>
                <w:szCs w:val="20"/>
                <w:vertAlign w:val="superscript"/>
                <w:lang w:eastAsia="ru-RU"/>
              </w:rPr>
              <w:t>3</w:t>
            </w:r>
            <w:r w:rsidRPr="004D0BE3">
              <w:rPr>
                <w:sz w:val="20"/>
                <w:szCs w:val="20"/>
                <w:lang w:eastAsia="ru-RU"/>
              </w:rPr>
              <w:t>/сут.</w:t>
            </w:r>
          </w:p>
        </w:tc>
        <w:tc>
          <w:tcPr>
            <w:tcW w:w="1158" w:type="pct"/>
            <w:shd w:val="clear" w:color="auto" w:fill="auto"/>
            <w:tcMar>
              <w:left w:w="28" w:type="dxa"/>
              <w:right w:w="28" w:type="dxa"/>
            </w:tcMar>
            <w:vAlign w:val="center"/>
          </w:tcPr>
          <w:p w14:paraId="2BEA21B9"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p>
        </w:tc>
      </w:tr>
      <w:tr w:rsidR="004D0BE3" w:rsidRPr="004D0BE3" w14:paraId="3AD27D68" w14:textId="77777777" w:rsidTr="004D0BE3">
        <w:trPr>
          <w:trHeight w:val="20"/>
          <w:jc w:val="center"/>
        </w:trPr>
        <w:tc>
          <w:tcPr>
            <w:tcW w:w="334" w:type="pct"/>
            <w:shd w:val="clear" w:color="auto" w:fill="auto"/>
            <w:tcMar>
              <w:left w:w="28" w:type="dxa"/>
              <w:right w:w="28" w:type="dxa"/>
            </w:tcMar>
            <w:vAlign w:val="center"/>
          </w:tcPr>
          <w:p w14:paraId="701FECF0"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11</w:t>
            </w:r>
          </w:p>
        </w:tc>
        <w:tc>
          <w:tcPr>
            <w:tcW w:w="2408" w:type="pct"/>
            <w:shd w:val="clear" w:color="auto" w:fill="auto"/>
            <w:tcMar>
              <w:left w:w="28" w:type="dxa"/>
              <w:right w:w="28" w:type="dxa"/>
            </w:tcMar>
            <w:vAlign w:val="center"/>
          </w:tcPr>
          <w:p w14:paraId="13D1A66E" w14:textId="558D152C"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 xml:space="preserve">Состав КОС (отстойники, аэротенки, иловые карты и </w:t>
            </w:r>
            <w:r w:rsidR="0025444B" w:rsidRPr="004D0BE3">
              <w:rPr>
                <w:sz w:val="20"/>
                <w:szCs w:val="20"/>
                <w:lang w:eastAsia="ru-RU"/>
              </w:rPr>
              <w:t>т. д.</w:t>
            </w:r>
            <w:r w:rsidRPr="004D0BE3">
              <w:rPr>
                <w:sz w:val="20"/>
                <w:szCs w:val="20"/>
                <w:lang w:eastAsia="ru-RU"/>
              </w:rPr>
              <w:t>)</w:t>
            </w:r>
          </w:p>
        </w:tc>
        <w:tc>
          <w:tcPr>
            <w:tcW w:w="1100" w:type="pct"/>
            <w:shd w:val="clear" w:color="auto" w:fill="auto"/>
            <w:tcMar>
              <w:left w:w="28" w:type="dxa"/>
              <w:right w:w="28" w:type="dxa"/>
            </w:tcMar>
            <w:vAlign w:val="center"/>
          </w:tcPr>
          <w:p w14:paraId="6CEA8B85"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w:t>
            </w:r>
          </w:p>
        </w:tc>
        <w:tc>
          <w:tcPr>
            <w:tcW w:w="1158" w:type="pct"/>
            <w:shd w:val="clear" w:color="auto" w:fill="auto"/>
            <w:tcMar>
              <w:left w:w="28" w:type="dxa"/>
              <w:right w:w="28" w:type="dxa"/>
            </w:tcMar>
            <w:vAlign w:val="center"/>
          </w:tcPr>
          <w:p w14:paraId="7CF76B0B"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Первичные отстойники, биореакторы, илоусреднители, система обезвоживания остат. ила</w:t>
            </w:r>
          </w:p>
        </w:tc>
      </w:tr>
      <w:tr w:rsidR="004D0BE3" w:rsidRPr="004D0BE3" w14:paraId="04D26253" w14:textId="77777777" w:rsidTr="004D0BE3">
        <w:trPr>
          <w:trHeight w:val="20"/>
          <w:jc w:val="center"/>
        </w:trPr>
        <w:tc>
          <w:tcPr>
            <w:tcW w:w="334" w:type="pct"/>
            <w:shd w:val="clear" w:color="auto" w:fill="auto"/>
            <w:tcMar>
              <w:left w:w="28" w:type="dxa"/>
              <w:right w:w="28" w:type="dxa"/>
            </w:tcMar>
            <w:vAlign w:val="center"/>
          </w:tcPr>
          <w:p w14:paraId="3821D4BA"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12</w:t>
            </w:r>
          </w:p>
        </w:tc>
        <w:tc>
          <w:tcPr>
            <w:tcW w:w="2408" w:type="pct"/>
            <w:shd w:val="clear" w:color="auto" w:fill="auto"/>
            <w:tcMar>
              <w:left w:w="28" w:type="dxa"/>
              <w:right w:w="28" w:type="dxa"/>
            </w:tcMar>
            <w:vAlign w:val="center"/>
          </w:tcPr>
          <w:p w14:paraId="04EAA42A"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Соответствие существующей технологической схемы проектным данным</w:t>
            </w:r>
          </w:p>
        </w:tc>
        <w:tc>
          <w:tcPr>
            <w:tcW w:w="1100" w:type="pct"/>
            <w:shd w:val="clear" w:color="auto" w:fill="auto"/>
            <w:tcMar>
              <w:left w:w="28" w:type="dxa"/>
              <w:right w:w="28" w:type="dxa"/>
            </w:tcMar>
            <w:vAlign w:val="center"/>
          </w:tcPr>
          <w:p w14:paraId="38A88266"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соотв./не соотв.</w:t>
            </w:r>
          </w:p>
        </w:tc>
        <w:tc>
          <w:tcPr>
            <w:tcW w:w="1158" w:type="pct"/>
            <w:shd w:val="clear" w:color="auto" w:fill="auto"/>
            <w:tcMar>
              <w:left w:w="28" w:type="dxa"/>
              <w:right w:w="28" w:type="dxa"/>
            </w:tcMar>
            <w:vAlign w:val="center"/>
          </w:tcPr>
          <w:p w14:paraId="339F642A" w14:textId="4C2CB395" w:rsidR="004D0BE3" w:rsidRPr="004D0BE3" w:rsidRDefault="0025444B"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С</w:t>
            </w:r>
            <w:r w:rsidR="004D0BE3" w:rsidRPr="004D0BE3">
              <w:rPr>
                <w:sz w:val="20"/>
                <w:szCs w:val="20"/>
                <w:lang w:eastAsia="ru-RU"/>
              </w:rPr>
              <w:t>оотв</w:t>
            </w:r>
            <w:r>
              <w:rPr>
                <w:sz w:val="20"/>
                <w:szCs w:val="20"/>
                <w:lang w:eastAsia="ru-RU"/>
              </w:rPr>
              <w:t>.</w:t>
            </w:r>
          </w:p>
        </w:tc>
      </w:tr>
      <w:tr w:rsidR="004D0BE3" w:rsidRPr="004D0BE3" w14:paraId="13B2F9AB" w14:textId="77777777" w:rsidTr="004D0BE3">
        <w:trPr>
          <w:trHeight w:val="20"/>
          <w:jc w:val="center"/>
        </w:trPr>
        <w:tc>
          <w:tcPr>
            <w:tcW w:w="334" w:type="pct"/>
            <w:shd w:val="clear" w:color="auto" w:fill="auto"/>
            <w:tcMar>
              <w:left w:w="28" w:type="dxa"/>
              <w:right w:w="28" w:type="dxa"/>
            </w:tcMar>
            <w:vAlign w:val="center"/>
          </w:tcPr>
          <w:p w14:paraId="1612AD12"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13</w:t>
            </w:r>
          </w:p>
        </w:tc>
        <w:tc>
          <w:tcPr>
            <w:tcW w:w="2408" w:type="pct"/>
            <w:shd w:val="clear" w:color="auto" w:fill="auto"/>
            <w:tcMar>
              <w:left w:w="28" w:type="dxa"/>
              <w:right w:w="28" w:type="dxa"/>
            </w:tcMar>
            <w:vAlign w:val="center"/>
          </w:tcPr>
          <w:p w14:paraId="658657BD"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Соответствие качества сбрасываемых очищенных сточных вод существующим нормативам ПДК</w:t>
            </w:r>
          </w:p>
        </w:tc>
        <w:tc>
          <w:tcPr>
            <w:tcW w:w="1100" w:type="pct"/>
            <w:shd w:val="clear" w:color="auto" w:fill="auto"/>
            <w:tcMar>
              <w:left w:w="28" w:type="dxa"/>
              <w:right w:w="28" w:type="dxa"/>
            </w:tcMar>
            <w:vAlign w:val="center"/>
          </w:tcPr>
          <w:p w14:paraId="6DE0E372"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соотв./не соотв.</w:t>
            </w:r>
          </w:p>
        </w:tc>
        <w:tc>
          <w:tcPr>
            <w:tcW w:w="1158" w:type="pct"/>
            <w:shd w:val="clear" w:color="auto" w:fill="auto"/>
            <w:tcMar>
              <w:left w:w="28" w:type="dxa"/>
              <w:right w:w="28" w:type="dxa"/>
            </w:tcMar>
            <w:vAlign w:val="center"/>
          </w:tcPr>
          <w:p w14:paraId="67827AEE" w14:textId="46857B8D" w:rsidR="004D0BE3" w:rsidRPr="004D0BE3" w:rsidRDefault="0025444B"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С</w:t>
            </w:r>
            <w:r w:rsidR="004D0BE3" w:rsidRPr="004D0BE3">
              <w:rPr>
                <w:sz w:val="20"/>
                <w:szCs w:val="20"/>
                <w:lang w:eastAsia="ru-RU"/>
              </w:rPr>
              <w:t>оотв</w:t>
            </w:r>
            <w:r>
              <w:rPr>
                <w:sz w:val="20"/>
                <w:szCs w:val="20"/>
                <w:lang w:eastAsia="ru-RU"/>
              </w:rPr>
              <w:t>.</w:t>
            </w:r>
          </w:p>
        </w:tc>
      </w:tr>
      <w:tr w:rsidR="004D0BE3" w:rsidRPr="004D0BE3" w14:paraId="212E4222" w14:textId="77777777" w:rsidTr="004D0BE3">
        <w:trPr>
          <w:trHeight w:val="20"/>
          <w:jc w:val="center"/>
        </w:trPr>
        <w:tc>
          <w:tcPr>
            <w:tcW w:w="334" w:type="pct"/>
            <w:shd w:val="clear" w:color="auto" w:fill="auto"/>
            <w:tcMar>
              <w:left w:w="28" w:type="dxa"/>
              <w:right w:w="28" w:type="dxa"/>
            </w:tcMar>
            <w:vAlign w:val="center"/>
          </w:tcPr>
          <w:p w14:paraId="5420DC9A"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14</w:t>
            </w:r>
          </w:p>
        </w:tc>
        <w:tc>
          <w:tcPr>
            <w:tcW w:w="2408" w:type="pct"/>
            <w:shd w:val="clear" w:color="auto" w:fill="auto"/>
            <w:tcMar>
              <w:left w:w="28" w:type="dxa"/>
              <w:right w:w="28" w:type="dxa"/>
            </w:tcMar>
            <w:vAlign w:val="center"/>
          </w:tcPr>
          <w:p w14:paraId="0BBBE4BA"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Тип, марка насосного оборудования КОС</w:t>
            </w:r>
          </w:p>
        </w:tc>
        <w:tc>
          <w:tcPr>
            <w:tcW w:w="1100" w:type="pct"/>
            <w:shd w:val="clear" w:color="auto" w:fill="auto"/>
            <w:tcMar>
              <w:left w:w="28" w:type="dxa"/>
              <w:right w:w="28" w:type="dxa"/>
            </w:tcMar>
            <w:vAlign w:val="center"/>
          </w:tcPr>
          <w:p w14:paraId="424272CF"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w:t>
            </w:r>
          </w:p>
        </w:tc>
        <w:tc>
          <w:tcPr>
            <w:tcW w:w="1158" w:type="pct"/>
            <w:shd w:val="clear" w:color="auto" w:fill="auto"/>
            <w:tcMar>
              <w:left w:w="28" w:type="dxa"/>
              <w:right w:w="28" w:type="dxa"/>
            </w:tcMar>
            <w:vAlign w:val="center"/>
          </w:tcPr>
          <w:p w14:paraId="0A3B54BB" w14:textId="77777777" w:rsidR="004D0BE3" w:rsidRPr="004D0BE3" w:rsidRDefault="004D0BE3" w:rsidP="0025444B">
            <w:pPr>
              <w:autoSpaceDE w:val="0"/>
              <w:autoSpaceDN w:val="0"/>
              <w:spacing w:after="0" w:line="240" w:lineRule="auto"/>
              <w:jc w:val="center"/>
              <w:rPr>
                <w:rFonts w:eastAsia="Calibri"/>
                <w:sz w:val="20"/>
                <w:szCs w:val="20"/>
              </w:rPr>
            </w:pPr>
            <w:r w:rsidRPr="004D0BE3">
              <w:rPr>
                <w:rFonts w:eastAsia="Calibri"/>
                <w:sz w:val="20"/>
                <w:szCs w:val="20"/>
              </w:rPr>
              <w:t>Насос Grundfos SE1.85.150.100.4.52Н – 2 ед.</w:t>
            </w:r>
          </w:p>
        </w:tc>
      </w:tr>
      <w:tr w:rsidR="004D0BE3" w:rsidRPr="004D0BE3" w14:paraId="41CC6278" w14:textId="77777777" w:rsidTr="004D0BE3">
        <w:trPr>
          <w:trHeight w:val="20"/>
          <w:jc w:val="center"/>
        </w:trPr>
        <w:tc>
          <w:tcPr>
            <w:tcW w:w="334" w:type="pct"/>
            <w:shd w:val="clear" w:color="auto" w:fill="auto"/>
            <w:tcMar>
              <w:left w:w="28" w:type="dxa"/>
              <w:right w:w="28" w:type="dxa"/>
            </w:tcMar>
            <w:vAlign w:val="center"/>
          </w:tcPr>
          <w:p w14:paraId="06ABCEAC"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15</w:t>
            </w:r>
          </w:p>
        </w:tc>
        <w:tc>
          <w:tcPr>
            <w:tcW w:w="2408" w:type="pct"/>
            <w:shd w:val="clear" w:color="auto" w:fill="auto"/>
            <w:tcMar>
              <w:left w:w="28" w:type="dxa"/>
              <w:right w:w="28" w:type="dxa"/>
            </w:tcMar>
            <w:vAlign w:val="center"/>
          </w:tcPr>
          <w:p w14:paraId="0824586E"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Год ввода в эксплуатацию насосного оборудования</w:t>
            </w:r>
          </w:p>
        </w:tc>
        <w:tc>
          <w:tcPr>
            <w:tcW w:w="1100" w:type="pct"/>
            <w:shd w:val="clear" w:color="auto" w:fill="auto"/>
            <w:tcMar>
              <w:left w:w="28" w:type="dxa"/>
              <w:right w:w="28" w:type="dxa"/>
            </w:tcMar>
            <w:vAlign w:val="center"/>
          </w:tcPr>
          <w:p w14:paraId="7561336C"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w:t>
            </w:r>
          </w:p>
        </w:tc>
        <w:tc>
          <w:tcPr>
            <w:tcW w:w="1158" w:type="pct"/>
            <w:shd w:val="clear" w:color="auto" w:fill="auto"/>
            <w:tcMar>
              <w:left w:w="28" w:type="dxa"/>
              <w:right w:w="28" w:type="dxa"/>
            </w:tcMar>
            <w:vAlign w:val="center"/>
          </w:tcPr>
          <w:p w14:paraId="2CFEB0AB"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2017</w:t>
            </w:r>
          </w:p>
        </w:tc>
      </w:tr>
      <w:tr w:rsidR="004D0BE3" w:rsidRPr="004D0BE3" w14:paraId="18AC931B" w14:textId="77777777" w:rsidTr="004D0BE3">
        <w:trPr>
          <w:trHeight w:val="20"/>
          <w:jc w:val="center"/>
        </w:trPr>
        <w:tc>
          <w:tcPr>
            <w:tcW w:w="334" w:type="pct"/>
            <w:shd w:val="clear" w:color="auto" w:fill="auto"/>
            <w:tcMar>
              <w:left w:w="28" w:type="dxa"/>
              <w:right w:w="28" w:type="dxa"/>
            </w:tcMar>
            <w:vAlign w:val="center"/>
          </w:tcPr>
          <w:p w14:paraId="58EA60F8"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16</w:t>
            </w:r>
          </w:p>
        </w:tc>
        <w:tc>
          <w:tcPr>
            <w:tcW w:w="2408" w:type="pct"/>
            <w:shd w:val="clear" w:color="auto" w:fill="auto"/>
            <w:tcMar>
              <w:left w:w="28" w:type="dxa"/>
              <w:right w:w="28" w:type="dxa"/>
            </w:tcMar>
            <w:vAlign w:val="center"/>
          </w:tcPr>
          <w:p w14:paraId="3296FFF5"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Наличие устройств плавного пуска</w:t>
            </w:r>
          </w:p>
        </w:tc>
        <w:tc>
          <w:tcPr>
            <w:tcW w:w="1100" w:type="pct"/>
            <w:shd w:val="clear" w:color="auto" w:fill="auto"/>
            <w:tcMar>
              <w:left w:w="28" w:type="dxa"/>
              <w:right w:w="28" w:type="dxa"/>
            </w:tcMar>
            <w:vAlign w:val="center"/>
          </w:tcPr>
          <w:p w14:paraId="65E62920"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да/нет</w:t>
            </w:r>
          </w:p>
        </w:tc>
        <w:tc>
          <w:tcPr>
            <w:tcW w:w="1158" w:type="pct"/>
            <w:shd w:val="clear" w:color="auto" w:fill="auto"/>
            <w:tcMar>
              <w:left w:w="28" w:type="dxa"/>
              <w:right w:w="28" w:type="dxa"/>
            </w:tcMar>
            <w:vAlign w:val="center"/>
          </w:tcPr>
          <w:p w14:paraId="49C4A9A2"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Да</w:t>
            </w:r>
          </w:p>
        </w:tc>
      </w:tr>
      <w:tr w:rsidR="004D0BE3" w:rsidRPr="004D0BE3" w14:paraId="56107E1F" w14:textId="77777777" w:rsidTr="004D0BE3">
        <w:trPr>
          <w:trHeight w:val="20"/>
          <w:jc w:val="center"/>
        </w:trPr>
        <w:tc>
          <w:tcPr>
            <w:tcW w:w="334" w:type="pct"/>
            <w:shd w:val="clear" w:color="auto" w:fill="auto"/>
            <w:tcMar>
              <w:left w:w="28" w:type="dxa"/>
              <w:right w:w="28" w:type="dxa"/>
            </w:tcMar>
            <w:vAlign w:val="center"/>
          </w:tcPr>
          <w:p w14:paraId="2F9431D3"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17</w:t>
            </w:r>
          </w:p>
        </w:tc>
        <w:tc>
          <w:tcPr>
            <w:tcW w:w="2408" w:type="pct"/>
            <w:shd w:val="clear" w:color="auto" w:fill="auto"/>
            <w:tcMar>
              <w:left w:w="28" w:type="dxa"/>
              <w:right w:w="28" w:type="dxa"/>
            </w:tcMar>
            <w:vAlign w:val="center"/>
          </w:tcPr>
          <w:p w14:paraId="63483C46"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Наличие частотного регулирования</w:t>
            </w:r>
          </w:p>
        </w:tc>
        <w:tc>
          <w:tcPr>
            <w:tcW w:w="1100" w:type="pct"/>
            <w:shd w:val="clear" w:color="auto" w:fill="auto"/>
            <w:tcMar>
              <w:left w:w="28" w:type="dxa"/>
              <w:right w:w="28" w:type="dxa"/>
            </w:tcMar>
            <w:vAlign w:val="center"/>
          </w:tcPr>
          <w:p w14:paraId="653D345A"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да/нет</w:t>
            </w:r>
          </w:p>
        </w:tc>
        <w:tc>
          <w:tcPr>
            <w:tcW w:w="1158" w:type="pct"/>
            <w:shd w:val="clear" w:color="auto" w:fill="auto"/>
            <w:tcMar>
              <w:left w:w="28" w:type="dxa"/>
              <w:right w:w="28" w:type="dxa"/>
            </w:tcMar>
            <w:vAlign w:val="center"/>
          </w:tcPr>
          <w:p w14:paraId="780E4240"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Да</w:t>
            </w:r>
          </w:p>
        </w:tc>
      </w:tr>
      <w:tr w:rsidR="004D0BE3" w:rsidRPr="004D0BE3" w14:paraId="15ED36E8" w14:textId="77777777" w:rsidTr="004D0BE3">
        <w:trPr>
          <w:trHeight w:val="20"/>
          <w:jc w:val="center"/>
        </w:trPr>
        <w:tc>
          <w:tcPr>
            <w:tcW w:w="334" w:type="pct"/>
            <w:shd w:val="clear" w:color="auto" w:fill="auto"/>
            <w:tcMar>
              <w:left w:w="28" w:type="dxa"/>
              <w:right w:w="28" w:type="dxa"/>
            </w:tcMar>
            <w:vAlign w:val="center"/>
          </w:tcPr>
          <w:p w14:paraId="51C34241"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18</w:t>
            </w:r>
          </w:p>
        </w:tc>
        <w:tc>
          <w:tcPr>
            <w:tcW w:w="2408" w:type="pct"/>
            <w:shd w:val="clear" w:color="auto" w:fill="auto"/>
            <w:tcMar>
              <w:left w:w="28" w:type="dxa"/>
              <w:right w:w="28" w:type="dxa"/>
            </w:tcMar>
            <w:vAlign w:val="center"/>
          </w:tcPr>
          <w:p w14:paraId="4AD18D08" w14:textId="77777777" w:rsidR="004D0BE3" w:rsidRPr="004D0BE3" w:rsidRDefault="004D0BE3" w:rsidP="004D0BE3">
            <w:pPr>
              <w:tabs>
                <w:tab w:val="left" w:pos="708"/>
                <w:tab w:val="center" w:pos="4677"/>
                <w:tab w:val="right" w:pos="9355"/>
              </w:tabs>
              <w:spacing w:after="0" w:line="240" w:lineRule="auto"/>
              <w:rPr>
                <w:sz w:val="20"/>
                <w:szCs w:val="20"/>
                <w:lang w:eastAsia="ru-RU"/>
              </w:rPr>
            </w:pPr>
            <w:r w:rsidRPr="004D0BE3">
              <w:rPr>
                <w:sz w:val="20"/>
                <w:szCs w:val="20"/>
                <w:lang w:eastAsia="ru-RU"/>
              </w:rPr>
              <w:t>Необходимость реконструкции/модернизации</w:t>
            </w:r>
          </w:p>
        </w:tc>
        <w:tc>
          <w:tcPr>
            <w:tcW w:w="1100" w:type="pct"/>
            <w:shd w:val="clear" w:color="auto" w:fill="auto"/>
            <w:tcMar>
              <w:left w:w="28" w:type="dxa"/>
              <w:right w:w="28" w:type="dxa"/>
            </w:tcMar>
            <w:vAlign w:val="center"/>
          </w:tcPr>
          <w:p w14:paraId="641C4871" w14:textId="77777777" w:rsidR="004D0BE3" w:rsidRPr="004D0BE3" w:rsidRDefault="004D0BE3" w:rsidP="004D0BE3">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да/нет</w:t>
            </w:r>
          </w:p>
        </w:tc>
        <w:tc>
          <w:tcPr>
            <w:tcW w:w="1158" w:type="pct"/>
            <w:shd w:val="clear" w:color="auto" w:fill="auto"/>
            <w:tcMar>
              <w:left w:w="28" w:type="dxa"/>
              <w:right w:w="28" w:type="dxa"/>
            </w:tcMar>
            <w:vAlign w:val="center"/>
          </w:tcPr>
          <w:p w14:paraId="2C13FD68" w14:textId="77777777" w:rsidR="004D0BE3" w:rsidRPr="004D0BE3" w:rsidRDefault="004D0BE3" w:rsidP="0025444B">
            <w:pPr>
              <w:tabs>
                <w:tab w:val="left" w:pos="708"/>
                <w:tab w:val="center" w:pos="4677"/>
                <w:tab w:val="right" w:pos="9355"/>
              </w:tabs>
              <w:spacing w:after="0" w:line="240" w:lineRule="auto"/>
              <w:jc w:val="center"/>
              <w:rPr>
                <w:sz w:val="20"/>
                <w:szCs w:val="20"/>
                <w:lang w:eastAsia="ru-RU"/>
              </w:rPr>
            </w:pPr>
            <w:r w:rsidRPr="004D0BE3">
              <w:rPr>
                <w:sz w:val="20"/>
                <w:szCs w:val="20"/>
                <w:lang w:eastAsia="ru-RU"/>
              </w:rPr>
              <w:t>Нет</w:t>
            </w:r>
          </w:p>
        </w:tc>
      </w:tr>
    </w:tbl>
    <w:p w14:paraId="439AE979" w14:textId="77777777" w:rsidR="004D0BE3" w:rsidRPr="00AB6AAE" w:rsidRDefault="004D0BE3" w:rsidP="005938CA">
      <w:pPr>
        <w:autoSpaceDE w:val="0"/>
        <w:autoSpaceDN w:val="0"/>
        <w:adjustRightInd w:val="0"/>
        <w:spacing w:after="0"/>
        <w:ind w:firstLine="567"/>
        <w:jc w:val="both"/>
        <w:rPr>
          <w:bCs/>
          <w:sz w:val="24"/>
          <w:szCs w:val="24"/>
        </w:rPr>
      </w:pPr>
    </w:p>
    <w:p w14:paraId="64DFB46C" w14:textId="6E60B51B"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lastRenderedPageBreak/>
        <w:t>УО</w:t>
      </w:r>
      <w:r w:rsidR="006508CD" w:rsidRPr="00AB6AAE">
        <w:rPr>
          <w:bCs/>
          <w:sz w:val="24"/>
          <w:szCs w:val="24"/>
        </w:rPr>
        <w:t xml:space="preserve"> ООО </w:t>
      </w:r>
      <w:r w:rsidR="009F586B" w:rsidRPr="00AB6AAE">
        <w:rPr>
          <w:bCs/>
          <w:sz w:val="24"/>
          <w:szCs w:val="24"/>
        </w:rPr>
        <w:t>«</w:t>
      </w:r>
      <w:r w:rsidRPr="00AB6AAE">
        <w:rPr>
          <w:bCs/>
          <w:sz w:val="24"/>
          <w:szCs w:val="24"/>
        </w:rPr>
        <w:t>ПТВС</w:t>
      </w:r>
      <w:r w:rsidR="009F586B" w:rsidRPr="00AB6AAE">
        <w:rPr>
          <w:bCs/>
          <w:sz w:val="24"/>
          <w:szCs w:val="24"/>
        </w:rPr>
        <w:t>»</w:t>
      </w:r>
      <w:r w:rsidRPr="00AB6AAE">
        <w:rPr>
          <w:bCs/>
          <w:sz w:val="24"/>
          <w:szCs w:val="24"/>
        </w:rPr>
        <w:t xml:space="preserve"> эксплуатирует две канализационные насосные станции, расположенные в нижних точках мкр. Новый город, и мкр. Надежный. </w:t>
      </w:r>
      <w:r w:rsidR="004D0BE3">
        <w:rPr>
          <w:bCs/>
          <w:sz w:val="24"/>
          <w:szCs w:val="24"/>
        </w:rPr>
        <w:t>Техническая характеристика канализационных насосных станций представлена в п. 1.5. настоящей главы.</w:t>
      </w:r>
    </w:p>
    <w:p w14:paraId="75198A11" w14:textId="77777777"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 xml:space="preserve">На КНС Нового города поступают стоки, с 1/3 части микрорайона Новый город. Стоки проходят механическую очистку на решетке с установленным прозором в 1 мм, далее поступают в приемный резервуар объемом 70м3. На КНС нового города установлены насосы СМ-150 в количестве 4 ед., производительностью 200 м3/час. По мере заполнения резервуара до </w:t>
      </w:r>
      <w:r w:rsidR="009F586B" w:rsidRPr="00AB6AAE">
        <w:rPr>
          <w:bCs/>
          <w:sz w:val="24"/>
          <w:szCs w:val="24"/>
        </w:rPr>
        <w:t>«</w:t>
      </w:r>
      <w:r w:rsidRPr="00AB6AAE">
        <w:rPr>
          <w:bCs/>
          <w:sz w:val="24"/>
          <w:szCs w:val="24"/>
        </w:rPr>
        <w:t>верхнего</w:t>
      </w:r>
      <w:r w:rsidR="009F586B" w:rsidRPr="00AB6AAE">
        <w:rPr>
          <w:bCs/>
          <w:sz w:val="24"/>
          <w:szCs w:val="24"/>
        </w:rPr>
        <w:t>»</w:t>
      </w:r>
      <w:r w:rsidRPr="00AB6AAE">
        <w:rPr>
          <w:bCs/>
          <w:sz w:val="24"/>
          <w:szCs w:val="24"/>
        </w:rPr>
        <w:t xml:space="preserve"> уровня срабатывают датчики уровня РОС 301, которые дают сигнал на включение частотно-регулируемого привода управления насосом. При достижении </w:t>
      </w:r>
      <w:r w:rsidR="009F586B" w:rsidRPr="00AB6AAE">
        <w:rPr>
          <w:bCs/>
          <w:sz w:val="24"/>
          <w:szCs w:val="24"/>
        </w:rPr>
        <w:t>«</w:t>
      </w:r>
      <w:r w:rsidRPr="00AB6AAE">
        <w:rPr>
          <w:bCs/>
          <w:sz w:val="24"/>
          <w:szCs w:val="24"/>
        </w:rPr>
        <w:t>нижнего</w:t>
      </w:r>
      <w:r w:rsidR="009F586B" w:rsidRPr="00AB6AAE">
        <w:rPr>
          <w:bCs/>
          <w:sz w:val="24"/>
          <w:szCs w:val="24"/>
        </w:rPr>
        <w:t>»</w:t>
      </w:r>
      <w:r w:rsidRPr="00AB6AAE">
        <w:rPr>
          <w:bCs/>
          <w:sz w:val="24"/>
          <w:szCs w:val="24"/>
        </w:rPr>
        <w:t xml:space="preserve"> уровня датчик РОС 301 подает сигнал на отключение привода насоса. Стоки, поступающие с КНС-нового города по напорному трубопроводу, поступают в самотечный водовод в камере переключения К-44 мкр. Новый город, далее самотеком поступают на КОС. Управление КНС мкр. Новый город осуществляется эксплуатирующим персоналом – машинист насосных установок, работающим по 1 человеку в смену.</w:t>
      </w:r>
    </w:p>
    <w:p w14:paraId="6FD2B186" w14:textId="77777777"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 xml:space="preserve">На КНС Надежный поступают стоки, от жилого фонда и промышленных предприятий микрорайона Надежный. Стоки проходят механическую очистку на решетке с установленным прозором в 1 мм, далее поступают в приемный резервуар объемом 75 м3. На КНС Надежный установлены насосы СМ-150 в количестве 3 ед., производительностью 200 м3/час. По мере заполнения резервуара до </w:t>
      </w:r>
      <w:r w:rsidR="009F586B" w:rsidRPr="00AB6AAE">
        <w:rPr>
          <w:bCs/>
          <w:sz w:val="24"/>
          <w:szCs w:val="24"/>
        </w:rPr>
        <w:t>«</w:t>
      </w:r>
      <w:r w:rsidRPr="00AB6AAE">
        <w:rPr>
          <w:bCs/>
          <w:sz w:val="24"/>
          <w:szCs w:val="24"/>
        </w:rPr>
        <w:t>верхнего</w:t>
      </w:r>
      <w:r w:rsidR="009F586B" w:rsidRPr="00AB6AAE">
        <w:rPr>
          <w:bCs/>
          <w:sz w:val="24"/>
          <w:szCs w:val="24"/>
        </w:rPr>
        <w:t>»</w:t>
      </w:r>
      <w:r w:rsidRPr="00AB6AAE">
        <w:rPr>
          <w:bCs/>
          <w:sz w:val="24"/>
          <w:szCs w:val="24"/>
        </w:rPr>
        <w:t xml:space="preserve"> уровня срабатывают датчики уровня РОС 301, которые дают сигнал на включение частотно-регулируемого привода управления насосом. При достижении </w:t>
      </w:r>
      <w:r w:rsidR="009F586B" w:rsidRPr="00AB6AAE">
        <w:rPr>
          <w:bCs/>
          <w:sz w:val="24"/>
          <w:szCs w:val="24"/>
        </w:rPr>
        <w:t>«</w:t>
      </w:r>
      <w:r w:rsidRPr="00AB6AAE">
        <w:rPr>
          <w:bCs/>
          <w:sz w:val="24"/>
          <w:szCs w:val="24"/>
        </w:rPr>
        <w:t>нижнего</w:t>
      </w:r>
      <w:r w:rsidR="009F586B" w:rsidRPr="00AB6AAE">
        <w:rPr>
          <w:bCs/>
          <w:sz w:val="24"/>
          <w:szCs w:val="24"/>
        </w:rPr>
        <w:t>»</w:t>
      </w:r>
      <w:r w:rsidRPr="00AB6AAE">
        <w:rPr>
          <w:bCs/>
          <w:sz w:val="24"/>
          <w:szCs w:val="24"/>
        </w:rPr>
        <w:t xml:space="preserve"> уровня датчик РОС 301 подает сигнал на отключение привода насоса. Стоки, поступающие с КНС-Надежный по напорному трубопроводу, поступают в самотечный водовод непосредственно перед КОС. Управление КНС мкр. Надежный осуществляется эксплуатирующим персоналом – машинист насосных установок, работающим по 1 человеку в смену.</w:t>
      </w:r>
    </w:p>
    <w:p w14:paraId="00F14B8F" w14:textId="0D50108F"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 xml:space="preserve">Стоки, поступающие по самотечному трубопроводу Ø 500 </w:t>
      </w:r>
      <w:r w:rsidR="004D0BE3" w:rsidRPr="00AB6AAE">
        <w:rPr>
          <w:bCs/>
          <w:sz w:val="24"/>
          <w:szCs w:val="24"/>
        </w:rPr>
        <w:t>мм на КОС,</w:t>
      </w:r>
      <w:r w:rsidRPr="00AB6AAE">
        <w:rPr>
          <w:bCs/>
          <w:sz w:val="24"/>
          <w:szCs w:val="24"/>
        </w:rPr>
        <w:t xml:space="preserve"> проходят очистку на автоматизированных решётках, что обеспечивает необходимое качество стоков для продолжения очистки на песколовках. Решётки (одна рабочая и одна резервная) расположены на отдельной площадке в производственном корпусе КОС №2. При автоматической работе решеток по величине перепада уровней на решётке, срабатывает ступенчатый механизм сбора уловленного мусора. Мусор с решётки поступает на гидравлический пресс, где происходит его обезвоживание и уплотнение. Спрессованный мусор поступает в накопительный бункер, который вывозится на утилизацию. В помещении решёток расположен щит управления, предназначенный для автономной работы двух решеток, а также передачи данных о состоянии работы с возможностью запуска комплекса по месту и из диспетчерской. После решеток поток направляется единой трубой на две рабочие песколовки. Песколовки   автоматизированы системой разгрузки и выгрузки осажденного песка. Песколовки расположены в непосредственной близости к решеткам. Далее стоки поступают на камеру пропорционального распределения и далее пропорционально объем стоков распределяется по трем отстойникам объемом 600м3 каждый. Представляют собой: 12,0 *12,0 *7(h) вертикальные с центральной трубой и конусами для уплотнения осадка. Стоки поступают в центральную трубу, на которой установлен конусообразный отбойник, который распределяет объем стоков на четыре конуса. Время отстаивания 2,0 – 2,5часа. Из сточной воды в процессе отстаивания под </w:t>
      </w:r>
      <w:r w:rsidRPr="00AB6AAE">
        <w:rPr>
          <w:bCs/>
          <w:sz w:val="24"/>
          <w:szCs w:val="24"/>
        </w:rPr>
        <w:lastRenderedPageBreak/>
        <w:t>действием гравитационных сил удаляются грубодисперсные примеси, оседающие на дно отстойника (сырой осадок). Сырой осадок, выпавший в первичных отстойниках (в конусах) удаляется насосами с режущим колесом Sydex DR045-IL Н&gt;20м, Q=12м3/час (380 – 400В) в илоуплотнитель, затем на два обезвоживателя АМСОN ES-302, установленные в 1-м корпусе КОС.</w:t>
      </w:r>
    </w:p>
    <w:p w14:paraId="43EC5363" w14:textId="77777777"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 xml:space="preserve">Стоки с первичных отстойников с трех линий поступают в общий коллектор d 530мм. и равномерно распределяются по четырем биореакторам, заполненным загрузкой </w:t>
      </w:r>
      <w:r w:rsidR="009F586B" w:rsidRPr="00AB6AAE">
        <w:rPr>
          <w:bCs/>
          <w:sz w:val="24"/>
          <w:szCs w:val="24"/>
        </w:rPr>
        <w:t>«</w:t>
      </w:r>
      <w:r w:rsidRPr="00AB6AAE">
        <w:rPr>
          <w:bCs/>
          <w:sz w:val="24"/>
          <w:szCs w:val="24"/>
        </w:rPr>
        <w:t>Унибиол</w:t>
      </w:r>
      <w:r w:rsidR="009F586B" w:rsidRPr="00AB6AAE">
        <w:rPr>
          <w:bCs/>
          <w:sz w:val="24"/>
          <w:szCs w:val="24"/>
        </w:rPr>
        <w:t>»</w:t>
      </w:r>
      <w:r w:rsidRPr="00AB6AAE">
        <w:rPr>
          <w:bCs/>
          <w:sz w:val="24"/>
          <w:szCs w:val="24"/>
        </w:rPr>
        <w:t xml:space="preserve">, где происходит доочистки стоков от основных загрязнителей (частичная очистка от органического азота, очистка от нитритов и нитратов). В биореакторах возникает небольшой дефицит кислорода из-за более высокой нагрузки. После биореакторов стоки попадают на угольные фильтры, далее проходят ультрафиолетовое обеззараживание и попадают в сборный трубопровод на сброс в реку Далдын. В процессе прохождения стоков через биореакторы последние постепенно загрязняются, для удаления загрязнений производится водо-воздушная промывка. В момент промывки стоки из биореакторов попадают в илоуплотнитель, где удаляются посредством гравитационных сил наиболее грубодисперсные примеси. После прохождения илоуплотнителя стоки попадают в резервуар грязной воды, откуда посредством насосов подаются в </w:t>
      </w:r>
      <w:r w:rsidR="009F586B" w:rsidRPr="00AB6AAE">
        <w:rPr>
          <w:bCs/>
          <w:sz w:val="24"/>
          <w:szCs w:val="24"/>
        </w:rPr>
        <w:t>«</w:t>
      </w:r>
      <w:r w:rsidRPr="00AB6AAE">
        <w:rPr>
          <w:bCs/>
          <w:sz w:val="24"/>
          <w:szCs w:val="24"/>
        </w:rPr>
        <w:t>голову</w:t>
      </w:r>
      <w:r w:rsidR="009F586B" w:rsidRPr="00AB6AAE">
        <w:rPr>
          <w:bCs/>
          <w:sz w:val="24"/>
          <w:szCs w:val="24"/>
        </w:rPr>
        <w:t>»</w:t>
      </w:r>
      <w:r w:rsidRPr="00AB6AAE">
        <w:rPr>
          <w:bCs/>
          <w:sz w:val="24"/>
          <w:szCs w:val="24"/>
        </w:rPr>
        <w:t xml:space="preserve"> сооружений. Осажденный осадок из илоуплотнителя посредством насоса попадает на шнековый обезвоживатель АМСОN ES-302, установленный в 3-м корпусе КОС.</w:t>
      </w:r>
    </w:p>
    <w:p w14:paraId="5C47DDC6" w14:textId="77777777"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 xml:space="preserve">Существующие первичные отстойники с конусами служат для уплотнения осадка. Отстоявшаяся иловая вода откачивается насосами Sydex Н&gt;20м, Q=4м3/час (380 – 400В). После завершения стадии илоуплотнения, осадок перекачивается насосом на установку обезвоживания осадка, представляющую шнековый обезвоживатель. Предусмотрены две линии обезвоживания осадка – рабочая и резервная.  Для улучшения влагоотдачи осадок обрабатывается флокулянтом. Флокулянт в смеситель подается насосом-дозатором, из 3-го корпуса КОС, который обеспечивает равномерную подачу и регулировку расхода. Обеззараживание осадка происходит на существующей установке с использованием овицидного препарата Пуролат-Бингсти. Препарат также, как и флокулянт поступает из 3-го корпуса в обезвоживатель посредством насоса-дозатора.  После обезвоживания кек попадает в накопительный бункер, откуда автоцистерной транспортируется на полигон. </w:t>
      </w:r>
    </w:p>
    <w:p w14:paraId="4C13CDF2" w14:textId="77777777"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Приготовление и дозирования коагулянта и флокулянта в обезвоживатели, происходит из установок подачи реагентов, установленных в 3-м корпусе КОС РМТ 80-4/4  (Катионный флокулянт</w:t>
      </w:r>
      <w:r w:rsidR="00104B28" w:rsidRPr="00AB6AAE">
        <w:rPr>
          <w:bCs/>
          <w:sz w:val="24"/>
          <w:szCs w:val="24"/>
        </w:rPr>
        <w:t xml:space="preserve"> </w:t>
      </w:r>
      <w:r w:rsidRPr="00AB6AAE">
        <w:rPr>
          <w:bCs/>
          <w:sz w:val="24"/>
          <w:szCs w:val="24"/>
        </w:rPr>
        <w:t>Praestol 650 BC) и установки приготовления и дозирования овицидного раствора Пуролат-Бингсти 100%).</w:t>
      </w:r>
    </w:p>
    <w:p w14:paraId="2ED08EAA" w14:textId="07E01F85" w:rsidR="005938CA" w:rsidRDefault="005938CA" w:rsidP="005938CA">
      <w:pPr>
        <w:autoSpaceDE w:val="0"/>
        <w:autoSpaceDN w:val="0"/>
        <w:adjustRightInd w:val="0"/>
        <w:spacing w:after="0"/>
        <w:ind w:firstLine="567"/>
        <w:jc w:val="both"/>
        <w:rPr>
          <w:bCs/>
          <w:sz w:val="24"/>
          <w:szCs w:val="24"/>
        </w:rPr>
      </w:pPr>
      <w:r w:rsidRPr="00AB6AAE">
        <w:rPr>
          <w:bCs/>
          <w:sz w:val="24"/>
          <w:szCs w:val="24"/>
        </w:rPr>
        <w:t>В то же время запорная арматура в настоящее время имеет 75%-ый уровень износа, что может привести к возникновению утечек.</w:t>
      </w:r>
    </w:p>
    <w:p w14:paraId="3C25DFEC" w14:textId="3EBF44B1" w:rsidR="00FA6899" w:rsidRDefault="00FA6899" w:rsidP="005938CA">
      <w:pPr>
        <w:autoSpaceDE w:val="0"/>
        <w:autoSpaceDN w:val="0"/>
        <w:adjustRightInd w:val="0"/>
        <w:spacing w:after="0"/>
        <w:ind w:firstLine="567"/>
        <w:jc w:val="both"/>
        <w:rPr>
          <w:bCs/>
          <w:sz w:val="24"/>
          <w:szCs w:val="24"/>
        </w:rPr>
      </w:pPr>
      <w:r>
        <w:rPr>
          <w:bCs/>
          <w:sz w:val="24"/>
          <w:szCs w:val="24"/>
        </w:rPr>
        <w:t xml:space="preserve">Результаты анализов исследования сточных вод за 2021 год (с июля по декабрь) представлены на рисунках </w:t>
      </w:r>
      <w:r w:rsidR="005302EC">
        <w:rPr>
          <w:bCs/>
          <w:sz w:val="24"/>
          <w:szCs w:val="24"/>
        </w:rPr>
        <w:t>15-16.</w:t>
      </w:r>
    </w:p>
    <w:p w14:paraId="1A2507CA" w14:textId="77777777" w:rsidR="00FA6899" w:rsidRDefault="00894F8C" w:rsidP="00FA6899">
      <w:pPr>
        <w:keepNext/>
        <w:autoSpaceDE w:val="0"/>
        <w:autoSpaceDN w:val="0"/>
        <w:adjustRightInd w:val="0"/>
        <w:spacing w:after="0"/>
        <w:jc w:val="center"/>
      </w:pPr>
      <w:r w:rsidRPr="00894F8C">
        <w:rPr>
          <w:noProof/>
          <w:lang w:eastAsia="ru-RU"/>
        </w:rPr>
        <w:lastRenderedPageBreak/>
        <w:drawing>
          <wp:inline distT="0" distB="0" distL="0" distR="0" wp14:anchorId="661AABAC" wp14:editId="6537A687">
            <wp:extent cx="5941060" cy="41046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1060" cy="4104640"/>
                    </a:xfrm>
                    <a:prstGeom prst="rect">
                      <a:avLst/>
                    </a:prstGeom>
                  </pic:spPr>
                </pic:pic>
              </a:graphicData>
            </a:graphic>
          </wp:inline>
        </w:drawing>
      </w:r>
    </w:p>
    <w:p w14:paraId="798F1A7B" w14:textId="7B875CF3" w:rsidR="00894F8C" w:rsidRPr="00FA6899" w:rsidRDefault="00FA6899" w:rsidP="00FA6899">
      <w:pPr>
        <w:pStyle w:val="af8"/>
        <w:jc w:val="center"/>
        <w:rPr>
          <w:bCs w:val="0"/>
          <w:color w:val="000000" w:themeColor="text1"/>
          <w:sz w:val="24"/>
          <w:szCs w:val="24"/>
        </w:rPr>
      </w:pPr>
      <w:r w:rsidRPr="00FA6899">
        <w:rPr>
          <w:color w:val="000000" w:themeColor="text1"/>
          <w:sz w:val="24"/>
          <w:szCs w:val="24"/>
        </w:rPr>
        <w:t xml:space="preserve">Рисунок </w:t>
      </w:r>
      <w:r w:rsidRPr="00FA6899">
        <w:rPr>
          <w:color w:val="000000" w:themeColor="text1"/>
          <w:sz w:val="24"/>
          <w:szCs w:val="24"/>
        </w:rPr>
        <w:fldChar w:fldCharType="begin"/>
      </w:r>
      <w:r w:rsidRPr="00FA6899">
        <w:rPr>
          <w:color w:val="000000" w:themeColor="text1"/>
          <w:sz w:val="24"/>
          <w:szCs w:val="24"/>
        </w:rPr>
        <w:instrText xml:space="preserve"> SEQ Рисунок \* ARABIC </w:instrText>
      </w:r>
      <w:r w:rsidRPr="00FA6899">
        <w:rPr>
          <w:color w:val="000000" w:themeColor="text1"/>
          <w:sz w:val="24"/>
          <w:szCs w:val="24"/>
        </w:rPr>
        <w:fldChar w:fldCharType="separate"/>
      </w:r>
      <w:r w:rsidR="00B9745E">
        <w:rPr>
          <w:noProof/>
          <w:color w:val="000000" w:themeColor="text1"/>
          <w:sz w:val="24"/>
          <w:szCs w:val="24"/>
        </w:rPr>
        <w:t>15</w:t>
      </w:r>
      <w:r w:rsidRPr="00FA6899">
        <w:rPr>
          <w:color w:val="000000" w:themeColor="text1"/>
          <w:sz w:val="24"/>
          <w:szCs w:val="24"/>
        </w:rPr>
        <w:fldChar w:fldCharType="end"/>
      </w:r>
      <w:r w:rsidRPr="00FA6899">
        <w:rPr>
          <w:color w:val="000000" w:themeColor="text1"/>
          <w:sz w:val="24"/>
          <w:szCs w:val="24"/>
        </w:rPr>
        <w:t xml:space="preserve"> -</w:t>
      </w:r>
      <w:r>
        <w:rPr>
          <w:color w:val="000000" w:themeColor="text1"/>
          <w:sz w:val="24"/>
          <w:szCs w:val="24"/>
        </w:rPr>
        <w:t xml:space="preserve"> </w:t>
      </w:r>
      <w:r w:rsidRPr="00FA6899">
        <w:rPr>
          <w:color w:val="000000" w:themeColor="text1"/>
          <w:sz w:val="24"/>
          <w:szCs w:val="24"/>
        </w:rPr>
        <w:t>Результаты анализов исследования сточных вод</w:t>
      </w:r>
    </w:p>
    <w:p w14:paraId="5674F74E" w14:textId="77777777" w:rsidR="00FA6899" w:rsidRDefault="00894F8C" w:rsidP="00FA6899">
      <w:pPr>
        <w:keepNext/>
        <w:autoSpaceDE w:val="0"/>
        <w:autoSpaceDN w:val="0"/>
        <w:adjustRightInd w:val="0"/>
        <w:spacing w:after="0"/>
        <w:jc w:val="center"/>
      </w:pPr>
      <w:r w:rsidRPr="00894F8C">
        <w:rPr>
          <w:noProof/>
          <w:lang w:eastAsia="ru-RU"/>
        </w:rPr>
        <w:drawing>
          <wp:inline distT="0" distB="0" distL="0" distR="0" wp14:anchorId="4CFDCEE4" wp14:editId="22FC8115">
            <wp:extent cx="5941060" cy="415036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1060" cy="4150360"/>
                    </a:xfrm>
                    <a:prstGeom prst="rect">
                      <a:avLst/>
                    </a:prstGeom>
                  </pic:spPr>
                </pic:pic>
              </a:graphicData>
            </a:graphic>
          </wp:inline>
        </w:drawing>
      </w:r>
    </w:p>
    <w:p w14:paraId="19901BD3" w14:textId="5F4D6C89" w:rsidR="00894F8C" w:rsidRPr="00FA6899" w:rsidRDefault="00FA6899" w:rsidP="00FA6899">
      <w:pPr>
        <w:pStyle w:val="af8"/>
        <w:jc w:val="center"/>
        <w:rPr>
          <w:color w:val="000000" w:themeColor="text1"/>
          <w:sz w:val="24"/>
          <w:szCs w:val="24"/>
        </w:rPr>
      </w:pPr>
      <w:r w:rsidRPr="00FA6899">
        <w:rPr>
          <w:color w:val="000000" w:themeColor="text1"/>
          <w:sz w:val="24"/>
          <w:szCs w:val="24"/>
        </w:rPr>
        <w:t xml:space="preserve">Рисунок </w:t>
      </w:r>
      <w:r w:rsidRPr="00FA6899">
        <w:rPr>
          <w:color w:val="000000" w:themeColor="text1"/>
          <w:sz w:val="24"/>
          <w:szCs w:val="24"/>
        </w:rPr>
        <w:fldChar w:fldCharType="begin"/>
      </w:r>
      <w:r w:rsidRPr="00FA6899">
        <w:rPr>
          <w:color w:val="000000" w:themeColor="text1"/>
          <w:sz w:val="24"/>
          <w:szCs w:val="24"/>
        </w:rPr>
        <w:instrText xml:space="preserve"> SEQ Рисунок \* ARABIC </w:instrText>
      </w:r>
      <w:r w:rsidRPr="00FA6899">
        <w:rPr>
          <w:color w:val="000000" w:themeColor="text1"/>
          <w:sz w:val="24"/>
          <w:szCs w:val="24"/>
        </w:rPr>
        <w:fldChar w:fldCharType="separate"/>
      </w:r>
      <w:r w:rsidR="00B9745E">
        <w:rPr>
          <w:noProof/>
          <w:color w:val="000000" w:themeColor="text1"/>
          <w:sz w:val="24"/>
          <w:szCs w:val="24"/>
        </w:rPr>
        <w:t>16</w:t>
      </w:r>
      <w:r w:rsidRPr="00FA6899">
        <w:rPr>
          <w:color w:val="000000" w:themeColor="text1"/>
          <w:sz w:val="24"/>
          <w:szCs w:val="24"/>
        </w:rPr>
        <w:fldChar w:fldCharType="end"/>
      </w:r>
      <w:r w:rsidRPr="00FA6899">
        <w:rPr>
          <w:color w:val="000000" w:themeColor="text1"/>
          <w:sz w:val="24"/>
          <w:szCs w:val="24"/>
        </w:rPr>
        <w:t xml:space="preserve"> -</w:t>
      </w:r>
      <w:r w:rsidRPr="00FA6899">
        <w:t xml:space="preserve"> </w:t>
      </w:r>
      <w:r w:rsidRPr="00FA6899">
        <w:rPr>
          <w:color w:val="000000" w:themeColor="text1"/>
          <w:sz w:val="24"/>
          <w:szCs w:val="24"/>
        </w:rPr>
        <w:t>Результаты анализов исследования сточных вод</w:t>
      </w:r>
    </w:p>
    <w:p w14:paraId="11FDC9C1" w14:textId="2A9AA8F7" w:rsidR="005938CA" w:rsidRPr="00AB6AAE" w:rsidRDefault="009B2B9E" w:rsidP="005938CA">
      <w:pPr>
        <w:autoSpaceDE w:val="0"/>
        <w:autoSpaceDN w:val="0"/>
        <w:adjustRightInd w:val="0"/>
        <w:spacing w:after="0"/>
        <w:ind w:firstLine="567"/>
        <w:jc w:val="both"/>
        <w:rPr>
          <w:bCs/>
          <w:sz w:val="24"/>
          <w:szCs w:val="24"/>
        </w:rPr>
      </w:pPr>
      <w:r>
        <w:rPr>
          <w:bCs/>
          <w:sz w:val="24"/>
          <w:szCs w:val="24"/>
        </w:rPr>
        <w:lastRenderedPageBreak/>
        <w:t>Также в</w:t>
      </w:r>
      <w:r w:rsidR="006D6CBF" w:rsidRPr="006D6CBF">
        <w:rPr>
          <w:bCs/>
          <w:sz w:val="24"/>
          <w:szCs w:val="24"/>
        </w:rPr>
        <w:t xml:space="preserve"> Приложении №</w:t>
      </w:r>
      <w:r w:rsidR="006D6CBF">
        <w:rPr>
          <w:bCs/>
          <w:sz w:val="24"/>
          <w:szCs w:val="24"/>
        </w:rPr>
        <w:t>2</w:t>
      </w:r>
      <w:r w:rsidR="006D6CBF" w:rsidRPr="006D6CBF">
        <w:rPr>
          <w:bCs/>
          <w:sz w:val="24"/>
          <w:szCs w:val="24"/>
        </w:rPr>
        <w:t xml:space="preserve"> представлены результаты анализов </w:t>
      </w:r>
      <w:r w:rsidR="006D6CBF">
        <w:rPr>
          <w:bCs/>
          <w:sz w:val="24"/>
          <w:szCs w:val="24"/>
        </w:rPr>
        <w:t xml:space="preserve">исследования сточных вод. </w:t>
      </w:r>
      <w:r w:rsidR="005938CA" w:rsidRPr="00AB6AAE">
        <w:rPr>
          <w:bCs/>
          <w:sz w:val="24"/>
          <w:szCs w:val="24"/>
        </w:rPr>
        <w:t xml:space="preserve">Исходя из </w:t>
      </w:r>
      <w:r w:rsidR="005938CA" w:rsidRPr="00D337BD">
        <w:rPr>
          <w:bCs/>
          <w:color w:val="000000" w:themeColor="text1"/>
          <w:sz w:val="24"/>
          <w:szCs w:val="24"/>
        </w:rPr>
        <w:t>анализов</w:t>
      </w:r>
      <w:r w:rsidR="00CE442E" w:rsidRPr="00D337BD">
        <w:rPr>
          <w:bCs/>
          <w:color w:val="000000" w:themeColor="text1"/>
          <w:sz w:val="24"/>
          <w:szCs w:val="24"/>
        </w:rPr>
        <w:t>, можно</w:t>
      </w:r>
      <w:r w:rsidR="005938CA" w:rsidRPr="00D337BD">
        <w:rPr>
          <w:bCs/>
          <w:color w:val="000000" w:themeColor="text1"/>
          <w:sz w:val="24"/>
          <w:szCs w:val="24"/>
        </w:rPr>
        <w:t xml:space="preserve"> сделать</w:t>
      </w:r>
      <w:r w:rsidR="005938CA" w:rsidRPr="00AB6AAE">
        <w:rPr>
          <w:bCs/>
          <w:sz w:val="24"/>
          <w:szCs w:val="24"/>
        </w:rPr>
        <w:t xml:space="preserve"> вывод, что существующая очистка сточных вод обеспечивает соответствие очищенных стоков требованиям </w:t>
      </w:r>
      <w:r w:rsidR="009F586B" w:rsidRPr="00AB6AAE">
        <w:rPr>
          <w:bCs/>
          <w:sz w:val="24"/>
          <w:szCs w:val="24"/>
        </w:rPr>
        <w:t>«</w:t>
      </w:r>
      <w:r w:rsidR="005938CA" w:rsidRPr="00AB6AAE">
        <w:rPr>
          <w:bCs/>
          <w:sz w:val="24"/>
          <w:szCs w:val="24"/>
        </w:rPr>
        <w:t>СанПиН 2.1.5.980-00. 2.1.5. Водоотведение населенных мест, санитарная охрана водных объектов. Гигиенические требования к охране поверхностных вод. Санитарные правила и нормы</w:t>
      </w:r>
      <w:r w:rsidR="009F586B" w:rsidRPr="00AB6AAE">
        <w:rPr>
          <w:bCs/>
          <w:sz w:val="24"/>
          <w:szCs w:val="24"/>
        </w:rPr>
        <w:t>»</w:t>
      </w:r>
      <w:r w:rsidR="005938CA" w:rsidRPr="00AB6AAE">
        <w:rPr>
          <w:bCs/>
          <w:sz w:val="24"/>
          <w:szCs w:val="24"/>
        </w:rPr>
        <w:t xml:space="preserve"> (утв. Главным государственным санитарным врачом РФ 22.06.2000).</w:t>
      </w:r>
    </w:p>
    <w:p w14:paraId="1EE81F79" w14:textId="77777777" w:rsidR="006A192F" w:rsidRPr="00AB6AAE" w:rsidRDefault="006A192F" w:rsidP="00CD0D7F">
      <w:pPr>
        <w:spacing w:after="0"/>
        <w:rPr>
          <w:sz w:val="24"/>
          <w:szCs w:val="24"/>
        </w:rPr>
      </w:pPr>
    </w:p>
    <w:p w14:paraId="4A0C2D6A" w14:textId="4E538B78" w:rsidR="00070A7F" w:rsidRPr="00AB6AAE" w:rsidRDefault="00070A7F" w:rsidP="00CC39BD">
      <w:pPr>
        <w:pStyle w:val="2"/>
        <w:numPr>
          <w:ilvl w:val="2"/>
          <w:numId w:val="25"/>
        </w:numPr>
      </w:pPr>
      <w:bookmarkStart w:id="308" w:name="_Toc373143093"/>
      <w:bookmarkStart w:id="309" w:name="_Toc111739097"/>
      <w:bookmarkStart w:id="310" w:name="_Toc111739203"/>
      <w:bookmarkStart w:id="311" w:name="_Toc111739405"/>
      <w:bookmarkStart w:id="312" w:name="_Toc111739509"/>
      <w:r w:rsidRPr="00AB6AAE">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308"/>
      <w:bookmarkEnd w:id="309"/>
      <w:bookmarkEnd w:id="310"/>
      <w:bookmarkEnd w:id="311"/>
      <w:bookmarkEnd w:id="312"/>
    </w:p>
    <w:p w14:paraId="503707C9" w14:textId="77777777" w:rsidR="005938CA" w:rsidRPr="00AB6AAE" w:rsidRDefault="005938CA" w:rsidP="005938CA">
      <w:pPr>
        <w:autoSpaceDE w:val="0"/>
        <w:autoSpaceDN w:val="0"/>
        <w:adjustRightInd w:val="0"/>
        <w:spacing w:before="240" w:after="0"/>
        <w:ind w:firstLine="567"/>
        <w:jc w:val="both"/>
        <w:rPr>
          <w:bCs/>
          <w:sz w:val="24"/>
          <w:szCs w:val="24"/>
        </w:rPr>
      </w:pPr>
      <w:r w:rsidRPr="00AB6AAE">
        <w:rPr>
          <w:bCs/>
          <w:sz w:val="24"/>
          <w:szCs w:val="24"/>
        </w:rPr>
        <w:t xml:space="preserve">Систему централизованного водоотведения в МО </w:t>
      </w:r>
      <w:r w:rsidR="009F586B" w:rsidRPr="00AB6AAE">
        <w:rPr>
          <w:bCs/>
          <w:sz w:val="24"/>
          <w:szCs w:val="24"/>
        </w:rPr>
        <w:t>«</w:t>
      </w:r>
      <w:r w:rsidRPr="00AB6AAE">
        <w:rPr>
          <w:bCs/>
          <w:sz w:val="24"/>
          <w:szCs w:val="24"/>
        </w:rPr>
        <w:t>Город Удачный</w:t>
      </w:r>
      <w:r w:rsidR="009F586B" w:rsidRPr="00AB6AAE">
        <w:rPr>
          <w:bCs/>
          <w:sz w:val="24"/>
          <w:szCs w:val="24"/>
        </w:rPr>
        <w:t>»</w:t>
      </w:r>
      <w:r w:rsidRPr="00AB6AAE">
        <w:rPr>
          <w:bCs/>
          <w:sz w:val="24"/>
          <w:szCs w:val="24"/>
        </w:rPr>
        <w:t xml:space="preserve"> образует пять технологических зон имеющие общие очистные сооружения:</w:t>
      </w:r>
    </w:p>
    <w:p w14:paraId="6A328069" w14:textId="77777777"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 xml:space="preserve">Первая технологическая зона охватывает территорию р-на </w:t>
      </w:r>
      <w:r w:rsidR="009F586B" w:rsidRPr="00AB6AAE">
        <w:rPr>
          <w:bCs/>
          <w:sz w:val="24"/>
          <w:szCs w:val="24"/>
        </w:rPr>
        <w:t>«</w:t>
      </w:r>
      <w:r w:rsidRPr="00AB6AAE">
        <w:rPr>
          <w:bCs/>
          <w:sz w:val="24"/>
          <w:szCs w:val="24"/>
        </w:rPr>
        <w:t>Новый город</w:t>
      </w:r>
      <w:r w:rsidR="009F586B" w:rsidRPr="00AB6AAE">
        <w:rPr>
          <w:bCs/>
          <w:sz w:val="24"/>
          <w:szCs w:val="24"/>
        </w:rPr>
        <w:t>»</w:t>
      </w:r>
      <w:r w:rsidRPr="00AB6AAE">
        <w:rPr>
          <w:bCs/>
          <w:sz w:val="24"/>
          <w:szCs w:val="24"/>
        </w:rPr>
        <w:t>, в котором к системе централизованного водоотведения подключены - жилой фонд (все здания каменной постройки), предприятия общественного питания, административные здания, здания общественного назначения, здания школ (№</w:t>
      </w:r>
      <w:r w:rsidR="008E1751" w:rsidRPr="00AB6AAE">
        <w:rPr>
          <w:bCs/>
          <w:sz w:val="24"/>
          <w:szCs w:val="24"/>
        </w:rPr>
        <w:t xml:space="preserve"> </w:t>
      </w:r>
      <w:r w:rsidR="004059CE" w:rsidRPr="00AB6AAE">
        <w:rPr>
          <w:bCs/>
          <w:sz w:val="24"/>
          <w:szCs w:val="24"/>
        </w:rPr>
        <w:t>19, №</w:t>
      </w:r>
      <w:r w:rsidR="008E1751" w:rsidRPr="00AB6AAE">
        <w:rPr>
          <w:bCs/>
          <w:sz w:val="24"/>
          <w:szCs w:val="24"/>
        </w:rPr>
        <w:t xml:space="preserve"> </w:t>
      </w:r>
      <w:r w:rsidR="004059CE" w:rsidRPr="00AB6AAE">
        <w:rPr>
          <w:bCs/>
          <w:sz w:val="24"/>
          <w:szCs w:val="24"/>
        </w:rPr>
        <w:t>20, №</w:t>
      </w:r>
      <w:r w:rsidR="008E1751" w:rsidRPr="00AB6AAE">
        <w:rPr>
          <w:bCs/>
          <w:sz w:val="24"/>
          <w:szCs w:val="24"/>
        </w:rPr>
        <w:t xml:space="preserve"> </w:t>
      </w:r>
      <w:r w:rsidRPr="00AB6AAE">
        <w:rPr>
          <w:bCs/>
          <w:sz w:val="24"/>
          <w:szCs w:val="24"/>
        </w:rPr>
        <w:t xml:space="preserve">24), детских </w:t>
      </w:r>
      <w:r w:rsidR="004059CE" w:rsidRPr="00AB6AAE">
        <w:rPr>
          <w:bCs/>
          <w:sz w:val="24"/>
          <w:szCs w:val="24"/>
        </w:rPr>
        <w:t>садов (</w:t>
      </w:r>
      <w:r w:rsidRPr="00AB6AAE">
        <w:rPr>
          <w:bCs/>
          <w:sz w:val="24"/>
          <w:szCs w:val="24"/>
        </w:rPr>
        <w:t>№</w:t>
      </w:r>
      <w:r w:rsidR="008E1751" w:rsidRPr="00AB6AAE">
        <w:rPr>
          <w:bCs/>
          <w:sz w:val="24"/>
          <w:szCs w:val="24"/>
        </w:rPr>
        <w:t xml:space="preserve"> </w:t>
      </w:r>
      <w:r w:rsidR="004059CE" w:rsidRPr="00AB6AAE">
        <w:rPr>
          <w:bCs/>
          <w:sz w:val="24"/>
          <w:szCs w:val="24"/>
        </w:rPr>
        <w:t>5, №</w:t>
      </w:r>
      <w:r w:rsidR="008E1751" w:rsidRPr="00AB6AAE">
        <w:rPr>
          <w:bCs/>
          <w:sz w:val="24"/>
          <w:szCs w:val="24"/>
        </w:rPr>
        <w:t xml:space="preserve"> </w:t>
      </w:r>
      <w:r w:rsidR="004059CE" w:rsidRPr="00AB6AAE">
        <w:rPr>
          <w:bCs/>
          <w:sz w:val="24"/>
          <w:szCs w:val="24"/>
        </w:rPr>
        <w:t>6, №</w:t>
      </w:r>
      <w:r w:rsidR="008E1751" w:rsidRPr="00AB6AAE">
        <w:rPr>
          <w:bCs/>
          <w:sz w:val="24"/>
          <w:szCs w:val="24"/>
        </w:rPr>
        <w:t xml:space="preserve"> </w:t>
      </w:r>
      <w:r w:rsidR="004059CE" w:rsidRPr="00AB6AAE">
        <w:rPr>
          <w:bCs/>
          <w:sz w:val="24"/>
          <w:szCs w:val="24"/>
        </w:rPr>
        <w:t>7, №</w:t>
      </w:r>
      <w:r w:rsidR="008E1751" w:rsidRPr="00AB6AAE">
        <w:rPr>
          <w:bCs/>
          <w:sz w:val="24"/>
          <w:szCs w:val="24"/>
        </w:rPr>
        <w:t xml:space="preserve"> </w:t>
      </w:r>
      <w:r w:rsidRPr="00AB6AAE">
        <w:rPr>
          <w:bCs/>
          <w:sz w:val="24"/>
          <w:szCs w:val="24"/>
        </w:rPr>
        <w:t>8), котельные, производственные здания, больница, спортивные здания (бассейн, хоккейный корт). Стоки самотечно отводятся на КНС-1 и по напорным трубопроводам транспортируются на очистные сооружения.</w:t>
      </w:r>
    </w:p>
    <w:p w14:paraId="2E75268B" w14:textId="77777777"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 xml:space="preserve">Вторая технологическая зона охватывает территорию р-на </w:t>
      </w:r>
      <w:r w:rsidR="009F586B" w:rsidRPr="00AB6AAE">
        <w:rPr>
          <w:bCs/>
          <w:sz w:val="24"/>
          <w:szCs w:val="24"/>
        </w:rPr>
        <w:t>«</w:t>
      </w:r>
      <w:r w:rsidRPr="00AB6AAE">
        <w:rPr>
          <w:bCs/>
          <w:sz w:val="24"/>
          <w:szCs w:val="24"/>
        </w:rPr>
        <w:t>Надежный</w:t>
      </w:r>
      <w:r w:rsidR="009F586B" w:rsidRPr="00AB6AAE">
        <w:rPr>
          <w:bCs/>
          <w:sz w:val="24"/>
          <w:szCs w:val="24"/>
        </w:rPr>
        <w:t>»</w:t>
      </w:r>
      <w:r w:rsidRPr="00AB6AAE">
        <w:rPr>
          <w:bCs/>
          <w:sz w:val="24"/>
          <w:szCs w:val="24"/>
        </w:rPr>
        <w:t xml:space="preserve">, в котором к системе централизованного водоснабжения подключены </w:t>
      </w:r>
      <w:r w:rsidR="004059CE" w:rsidRPr="00AB6AAE">
        <w:rPr>
          <w:bCs/>
          <w:sz w:val="24"/>
          <w:szCs w:val="24"/>
        </w:rPr>
        <w:t>здания,</w:t>
      </w:r>
      <w:r w:rsidRPr="00AB6AAE">
        <w:rPr>
          <w:bCs/>
          <w:sz w:val="24"/>
          <w:szCs w:val="24"/>
        </w:rPr>
        <w:t xml:space="preserve"> расположенные по улицам: 50</w:t>
      </w:r>
      <w:r w:rsidR="00944D9A" w:rsidRPr="00AB6AAE">
        <w:rPr>
          <w:bCs/>
          <w:sz w:val="24"/>
          <w:szCs w:val="24"/>
        </w:rPr>
        <w:t xml:space="preserve"> </w:t>
      </w:r>
      <w:r w:rsidRPr="00AB6AAE">
        <w:rPr>
          <w:bCs/>
          <w:sz w:val="24"/>
          <w:szCs w:val="24"/>
        </w:rPr>
        <w:t>лет ЯАССР, 60</w:t>
      </w:r>
      <w:r w:rsidR="00944D9A" w:rsidRPr="00AB6AAE">
        <w:rPr>
          <w:bCs/>
          <w:sz w:val="24"/>
          <w:szCs w:val="24"/>
        </w:rPr>
        <w:t xml:space="preserve"> </w:t>
      </w:r>
      <w:r w:rsidRPr="00AB6AAE">
        <w:rPr>
          <w:bCs/>
          <w:sz w:val="24"/>
          <w:szCs w:val="24"/>
        </w:rPr>
        <w:t xml:space="preserve">лет ВЛКСМ, Ленина, Строителей, Мира, Амакинской, Айхальская, а именно - жилой фонд (здания каменной и деревянной постройки), магазины, гостиница </w:t>
      </w:r>
      <w:r w:rsidR="009F586B" w:rsidRPr="00AB6AAE">
        <w:rPr>
          <w:bCs/>
          <w:sz w:val="24"/>
          <w:szCs w:val="24"/>
        </w:rPr>
        <w:t>«</w:t>
      </w:r>
      <w:r w:rsidRPr="00AB6AAE">
        <w:rPr>
          <w:bCs/>
          <w:sz w:val="24"/>
          <w:szCs w:val="24"/>
        </w:rPr>
        <w:t>Вилюй</w:t>
      </w:r>
      <w:r w:rsidR="009F586B" w:rsidRPr="00AB6AAE">
        <w:rPr>
          <w:bCs/>
          <w:sz w:val="24"/>
          <w:szCs w:val="24"/>
        </w:rPr>
        <w:t>»</w:t>
      </w:r>
      <w:r w:rsidRPr="00AB6AAE">
        <w:rPr>
          <w:bCs/>
          <w:sz w:val="24"/>
          <w:szCs w:val="24"/>
        </w:rPr>
        <w:t>, котельные и производственные здания, баня. Стоки самотечно отводятся на КНС-2 и по напорным трубопроводам транспортируются на очистные сооружения.</w:t>
      </w:r>
    </w:p>
    <w:p w14:paraId="5F5479A3" w14:textId="77777777"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 xml:space="preserve">Третья технологическая зона охватывает территорию БСИ р-на </w:t>
      </w:r>
      <w:r w:rsidR="009F586B" w:rsidRPr="00AB6AAE">
        <w:rPr>
          <w:bCs/>
          <w:sz w:val="24"/>
          <w:szCs w:val="24"/>
        </w:rPr>
        <w:t>«</w:t>
      </w:r>
      <w:r w:rsidRPr="00AB6AAE">
        <w:rPr>
          <w:bCs/>
          <w:sz w:val="24"/>
          <w:szCs w:val="24"/>
        </w:rPr>
        <w:t>Надежный</w:t>
      </w:r>
      <w:r w:rsidR="009F586B" w:rsidRPr="00AB6AAE">
        <w:rPr>
          <w:bCs/>
          <w:sz w:val="24"/>
          <w:szCs w:val="24"/>
        </w:rPr>
        <w:t>»</w:t>
      </w:r>
      <w:r w:rsidRPr="00AB6AAE">
        <w:rPr>
          <w:bCs/>
          <w:sz w:val="24"/>
          <w:szCs w:val="24"/>
        </w:rPr>
        <w:t>, в котором к централизованного водоотведения подключены здания производственного назначения. Стоки самотечно поступают на КНС-2 и по напорным трубопроводам транспортируются на очистные сооружения.</w:t>
      </w:r>
    </w:p>
    <w:p w14:paraId="46CB4592" w14:textId="77777777" w:rsidR="005938CA" w:rsidRPr="00AB6AAE" w:rsidRDefault="005938CA" w:rsidP="005938CA">
      <w:pPr>
        <w:autoSpaceDE w:val="0"/>
        <w:autoSpaceDN w:val="0"/>
        <w:adjustRightInd w:val="0"/>
        <w:spacing w:after="0"/>
        <w:ind w:firstLine="567"/>
        <w:jc w:val="both"/>
        <w:rPr>
          <w:bCs/>
          <w:sz w:val="24"/>
          <w:szCs w:val="24"/>
        </w:rPr>
      </w:pPr>
      <w:r w:rsidRPr="00AB6AAE">
        <w:rPr>
          <w:bCs/>
          <w:sz w:val="24"/>
          <w:szCs w:val="24"/>
        </w:rPr>
        <w:t xml:space="preserve">Четвертая технологическая зона охватывает территорию р-на </w:t>
      </w:r>
      <w:r w:rsidR="009F586B" w:rsidRPr="00AB6AAE">
        <w:rPr>
          <w:bCs/>
          <w:sz w:val="24"/>
          <w:szCs w:val="24"/>
        </w:rPr>
        <w:t>«</w:t>
      </w:r>
      <w:r w:rsidRPr="00AB6AAE">
        <w:rPr>
          <w:bCs/>
          <w:sz w:val="24"/>
          <w:szCs w:val="24"/>
        </w:rPr>
        <w:t>Промзона</w:t>
      </w:r>
      <w:r w:rsidR="009F586B" w:rsidRPr="00AB6AAE">
        <w:rPr>
          <w:bCs/>
          <w:sz w:val="24"/>
          <w:szCs w:val="24"/>
        </w:rPr>
        <w:t>»</w:t>
      </w:r>
      <w:r w:rsidRPr="00AB6AAE">
        <w:rPr>
          <w:bCs/>
          <w:sz w:val="24"/>
          <w:szCs w:val="24"/>
        </w:rPr>
        <w:t>, в котором к системе централизованного водоотведения подключены здания производственного назначения обогатительной фабрики. Стоки самотечно поступают на очистные сооружения.</w:t>
      </w:r>
    </w:p>
    <w:p w14:paraId="401D91FB" w14:textId="5908CBCD" w:rsidR="005938CA" w:rsidRDefault="005938CA" w:rsidP="00B56533">
      <w:pPr>
        <w:autoSpaceDE w:val="0"/>
        <w:autoSpaceDN w:val="0"/>
        <w:adjustRightInd w:val="0"/>
        <w:spacing w:after="0"/>
        <w:ind w:firstLine="567"/>
        <w:jc w:val="both"/>
        <w:rPr>
          <w:bCs/>
          <w:sz w:val="24"/>
          <w:szCs w:val="24"/>
        </w:rPr>
      </w:pPr>
      <w:r w:rsidRPr="00AB6AAE">
        <w:rPr>
          <w:bCs/>
          <w:sz w:val="24"/>
          <w:szCs w:val="24"/>
        </w:rPr>
        <w:t xml:space="preserve">Пятая технологическая зона охватывает территорию 11 энергоблока р-на </w:t>
      </w:r>
      <w:r w:rsidR="009F586B" w:rsidRPr="00AB6AAE">
        <w:rPr>
          <w:bCs/>
          <w:sz w:val="24"/>
          <w:szCs w:val="24"/>
        </w:rPr>
        <w:t>«</w:t>
      </w:r>
      <w:r w:rsidRPr="00AB6AAE">
        <w:rPr>
          <w:bCs/>
          <w:sz w:val="24"/>
          <w:szCs w:val="24"/>
        </w:rPr>
        <w:t>Промзона</w:t>
      </w:r>
      <w:r w:rsidR="009F586B" w:rsidRPr="00AB6AAE">
        <w:rPr>
          <w:bCs/>
          <w:sz w:val="24"/>
          <w:szCs w:val="24"/>
        </w:rPr>
        <w:t>»</w:t>
      </w:r>
      <w:r w:rsidRPr="00AB6AAE">
        <w:rPr>
          <w:bCs/>
          <w:sz w:val="24"/>
          <w:szCs w:val="24"/>
        </w:rPr>
        <w:t>, в котором к системе централизованного водоотведения подключены здания производственного назначения обогатительной фабрики. Стоки аккумулируются в септике и в дальнейшем вывозятся автотранспортом на очистные сооружения.</w:t>
      </w:r>
    </w:p>
    <w:p w14:paraId="417F5C67" w14:textId="4A77C98E" w:rsidR="009B2B9E" w:rsidRPr="00B56533" w:rsidRDefault="009B2B9E" w:rsidP="00B56533">
      <w:pPr>
        <w:autoSpaceDE w:val="0"/>
        <w:autoSpaceDN w:val="0"/>
        <w:adjustRightInd w:val="0"/>
        <w:spacing w:after="0"/>
        <w:ind w:firstLine="567"/>
        <w:jc w:val="both"/>
        <w:rPr>
          <w:bCs/>
          <w:sz w:val="24"/>
          <w:szCs w:val="24"/>
        </w:rPr>
      </w:pPr>
      <w:r>
        <w:rPr>
          <w:bCs/>
          <w:sz w:val="24"/>
          <w:szCs w:val="24"/>
        </w:rPr>
        <w:t>На рисунке 17 представлена существующая технологическая зона централизованного водоотведения МО «Город Удачный».</w:t>
      </w:r>
    </w:p>
    <w:p w14:paraId="497621A0" w14:textId="77777777" w:rsidR="005938CA" w:rsidRPr="00AB6AAE" w:rsidRDefault="005938CA" w:rsidP="00CA4729">
      <w:pPr>
        <w:pStyle w:val="affff2"/>
        <w:spacing w:after="0" w:line="276" w:lineRule="auto"/>
        <w:ind w:firstLine="709"/>
        <w:rPr>
          <w:u w:val="single"/>
        </w:rPr>
        <w:sectPr w:rsidR="005938CA" w:rsidRPr="00AB6AAE" w:rsidSect="00F05D17">
          <w:type w:val="nextColumn"/>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53F4CFFD" w14:textId="44112573" w:rsidR="005938CA" w:rsidRPr="00AB6AAE" w:rsidRDefault="0075177C" w:rsidP="0075177C">
      <w:pPr>
        <w:pStyle w:val="affff2"/>
        <w:keepNext/>
        <w:spacing w:after="0" w:line="276" w:lineRule="auto"/>
        <w:ind w:firstLine="0"/>
        <w:jc w:val="center"/>
      </w:pPr>
      <w:r w:rsidRPr="0075177C">
        <w:rPr>
          <w:noProof/>
        </w:rPr>
        <w:lastRenderedPageBreak/>
        <w:drawing>
          <wp:inline distT="0" distB="0" distL="0" distR="0" wp14:anchorId="5C7F74FC" wp14:editId="57064850">
            <wp:extent cx="9432925" cy="5275580"/>
            <wp:effectExtent l="0" t="0" r="0" b="127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432925" cy="5275580"/>
                    </a:xfrm>
                    <a:prstGeom prst="rect">
                      <a:avLst/>
                    </a:prstGeom>
                    <a:noFill/>
                    <a:ln>
                      <a:noFill/>
                    </a:ln>
                  </pic:spPr>
                </pic:pic>
              </a:graphicData>
            </a:graphic>
          </wp:inline>
        </w:drawing>
      </w:r>
    </w:p>
    <w:p w14:paraId="2108993B" w14:textId="21837658" w:rsidR="00B23E97" w:rsidRPr="0075177C" w:rsidRDefault="005938CA" w:rsidP="0075177C">
      <w:pPr>
        <w:pStyle w:val="af8"/>
        <w:jc w:val="center"/>
        <w:rPr>
          <w:color w:val="auto"/>
          <w:sz w:val="24"/>
          <w:szCs w:val="24"/>
          <w:u w:val="single"/>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17</w:t>
      </w:r>
      <w:r w:rsidR="00E50445" w:rsidRPr="00AB6AAE">
        <w:rPr>
          <w:color w:val="auto"/>
          <w:sz w:val="24"/>
          <w:szCs w:val="24"/>
        </w:rPr>
        <w:fldChar w:fldCharType="end"/>
      </w:r>
      <w:r w:rsidRPr="00AB6AAE">
        <w:rPr>
          <w:color w:val="auto"/>
          <w:sz w:val="24"/>
          <w:szCs w:val="24"/>
        </w:rPr>
        <w:t xml:space="preserve"> Схема </w:t>
      </w:r>
      <w:r w:rsidR="00D337BD">
        <w:rPr>
          <w:color w:val="auto"/>
          <w:sz w:val="24"/>
          <w:szCs w:val="24"/>
        </w:rPr>
        <w:t xml:space="preserve">централизованного водоотведения </w:t>
      </w:r>
      <w:r w:rsidRPr="00AB6AAE">
        <w:rPr>
          <w:color w:val="auto"/>
          <w:sz w:val="24"/>
          <w:szCs w:val="24"/>
        </w:rPr>
        <w:t xml:space="preserve">УО ООО </w:t>
      </w:r>
      <w:r w:rsidR="009F586B" w:rsidRPr="00AB6AAE">
        <w:rPr>
          <w:color w:val="auto"/>
          <w:sz w:val="24"/>
          <w:szCs w:val="24"/>
        </w:rPr>
        <w:t>«</w:t>
      </w:r>
      <w:r w:rsidRPr="00AB6AAE">
        <w:rPr>
          <w:color w:val="auto"/>
          <w:sz w:val="24"/>
          <w:szCs w:val="24"/>
        </w:rPr>
        <w:t>ПТВС</w:t>
      </w:r>
      <w:r w:rsidR="009F586B" w:rsidRPr="00AB6AAE">
        <w:rPr>
          <w:color w:val="auto"/>
          <w:sz w:val="24"/>
          <w:szCs w:val="24"/>
        </w:rPr>
        <w:t>»</w:t>
      </w:r>
      <w:r w:rsidR="00FC6527">
        <w:rPr>
          <w:noProof/>
          <w:szCs w:val="24"/>
          <w:lang w:eastAsia="ru-RU"/>
        </w:rPr>
        <mc:AlternateContent>
          <mc:Choice Requires="wps">
            <w:drawing>
              <wp:anchor distT="0" distB="0" distL="114300" distR="114300" simplePos="0" relativeHeight="251659776" behindDoc="0" locked="0" layoutInCell="1" allowOverlap="1" wp14:anchorId="7469C55A" wp14:editId="0CA71B42">
                <wp:simplePos x="0" y="0"/>
                <wp:positionH relativeFrom="column">
                  <wp:posOffset>6756400</wp:posOffset>
                </wp:positionH>
                <wp:positionV relativeFrom="paragraph">
                  <wp:posOffset>4924425</wp:posOffset>
                </wp:positionV>
                <wp:extent cx="1837055" cy="648335"/>
                <wp:effectExtent l="12700" t="9525" r="7620" b="8890"/>
                <wp:wrapNone/>
                <wp:docPr id="15"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7055" cy="648335"/>
                        </a:xfrm>
                        <a:prstGeom prst="rect">
                          <a:avLst/>
                        </a:prstGeom>
                        <a:solidFill>
                          <a:srgbClr val="FFFFFF"/>
                        </a:solidFill>
                        <a:ln w="9525">
                          <a:solidFill>
                            <a:schemeClr val="bg1">
                              <a:lumMod val="100000"/>
                              <a:lumOff val="0"/>
                            </a:schemeClr>
                          </a:solidFill>
                          <a:miter lim="800000"/>
                          <a:headEnd/>
                          <a:tailEnd/>
                        </a:ln>
                      </wps:spPr>
                      <wps:txbx>
                        <w:txbxContent>
                          <w:p w14:paraId="31147A40" w14:textId="77777777" w:rsidR="0008020F" w:rsidRDefault="0008020F" w:rsidP="00EF14FA">
                            <w:pPr>
                              <w:spacing w:after="0" w:line="240" w:lineRule="auto"/>
                              <w:rPr>
                                <w:sz w:val="18"/>
                                <w:szCs w:val="18"/>
                              </w:rPr>
                            </w:pPr>
                          </w:p>
                          <w:p w14:paraId="79A2C376" w14:textId="77777777" w:rsidR="0008020F" w:rsidRPr="00F922B1" w:rsidRDefault="0008020F" w:rsidP="00EF14FA">
                            <w:pPr>
                              <w:spacing w:after="0" w:line="240" w:lineRule="auto"/>
                              <w:rPr>
                                <w:sz w:val="18"/>
                                <w:szCs w:val="18"/>
                              </w:rPr>
                            </w:pPr>
                          </w:p>
                          <w:p w14:paraId="74317A61" w14:textId="77777777" w:rsidR="0008020F" w:rsidRPr="00F922B1" w:rsidRDefault="0008020F" w:rsidP="00EF14FA">
                            <w:pPr>
                              <w:spacing w:after="0" w:line="240" w:lineRule="auto"/>
                              <w:rPr>
                                <w:sz w:val="18"/>
                                <w:szCs w:val="18"/>
                              </w:rPr>
                            </w:pPr>
                            <w:r>
                              <w:rPr>
                                <w:sz w:val="18"/>
                                <w:szCs w:val="18"/>
                              </w:rPr>
                              <w:t xml:space="preserve">    </w:t>
                            </w:r>
                            <w:r w:rsidRPr="00F922B1">
                              <w:rPr>
                                <w:sz w:val="18"/>
                                <w:szCs w:val="18"/>
                              </w:rPr>
                              <w:t>__________</w:t>
                            </w:r>
                            <w:r>
                              <w:rPr>
                                <w:sz w:val="18"/>
                                <w:szCs w:val="18"/>
                              </w:rPr>
                              <w:t>__</w:t>
                            </w:r>
                            <w:r w:rsidRPr="00F922B1">
                              <w:rPr>
                                <w:sz w:val="18"/>
                                <w:szCs w:val="18"/>
                              </w:rPr>
                              <w:t>Михайлов А.С.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69C55A" id="Rectangle 66" o:spid="_x0000_s1026" style="position:absolute;left:0;text-align:left;margin-left:532pt;margin-top:387.75pt;width:144.65pt;height:51.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" strokecolor="white [3212]">
                <v:textbox>
                  <w:txbxContent>
                    <w:p w14:paraId="31147A40" w14:textId="77777777" w:rsidR="0008020F" w:rsidRDefault="0008020F" w:rsidP="00EF14FA">
                      <w:pPr>
                        <w:spacing w:after="0" w:line="240" w:lineRule="auto"/>
                        <w:rPr>
                          <w:sz w:val="18"/>
                          <w:szCs w:val="18"/>
                        </w:rPr>
                      </w:pPr>
                    </w:p>
                    <w:p w14:paraId="79A2C376" w14:textId="77777777" w:rsidR="0008020F" w:rsidRPr="00F922B1" w:rsidRDefault="0008020F" w:rsidP="00EF14FA">
                      <w:pPr>
                        <w:spacing w:after="0" w:line="240" w:lineRule="auto"/>
                        <w:rPr>
                          <w:sz w:val="18"/>
                          <w:szCs w:val="18"/>
                        </w:rPr>
                      </w:pPr>
                    </w:p>
                    <w:p w14:paraId="74317A61" w14:textId="77777777" w:rsidR="0008020F" w:rsidRPr="00F922B1" w:rsidRDefault="0008020F" w:rsidP="00EF14FA">
                      <w:pPr>
                        <w:spacing w:after="0" w:line="240" w:lineRule="auto"/>
                        <w:rPr>
                          <w:sz w:val="18"/>
                          <w:szCs w:val="18"/>
                        </w:rPr>
                      </w:pPr>
                      <w:r>
                        <w:rPr>
                          <w:sz w:val="18"/>
                          <w:szCs w:val="18"/>
                        </w:rPr>
                        <w:t xml:space="preserve">    </w:t>
                      </w:r>
                      <w:r w:rsidRPr="00F922B1">
                        <w:rPr>
                          <w:sz w:val="18"/>
                          <w:szCs w:val="18"/>
                        </w:rPr>
                        <w:t>__________</w:t>
                      </w:r>
                      <w:r>
                        <w:rPr>
                          <w:sz w:val="18"/>
                          <w:szCs w:val="18"/>
                        </w:rPr>
                        <w:t>__</w:t>
                      </w:r>
                      <w:r w:rsidRPr="00F922B1">
                        <w:rPr>
                          <w:sz w:val="18"/>
                          <w:szCs w:val="18"/>
                        </w:rPr>
                        <w:t>Михайлов А.С.</w:t>
                      </w:r>
                    </w:p>
                  </w:txbxContent>
                </v:textbox>
              </v:rect>
            </w:pict>
          </mc:Fallback>
        </mc:AlternateContent>
      </w:r>
    </w:p>
    <w:p w14:paraId="0435C2AC" w14:textId="59AD0E13" w:rsidR="00B23E97" w:rsidRPr="00AB6AAE" w:rsidRDefault="00B23E97" w:rsidP="00B23E97">
      <w:pPr>
        <w:pStyle w:val="af8"/>
        <w:jc w:val="center"/>
        <w:rPr>
          <w:color w:val="auto"/>
          <w:sz w:val="24"/>
          <w:szCs w:val="24"/>
        </w:rPr>
        <w:sectPr w:rsidR="00B23E97" w:rsidRPr="00AB6AAE" w:rsidSect="00F05D17">
          <w:type w:val="nextColumn"/>
          <w:pgSz w:w="16838" w:h="11906" w:orient="landscape" w:code="9"/>
          <w:pgMar w:top="1701" w:right="849"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D79EC78" w14:textId="198BE5BB" w:rsidR="00070A7F" w:rsidRPr="00AB6AAE" w:rsidRDefault="00070A7F" w:rsidP="00CC39BD">
      <w:pPr>
        <w:pStyle w:val="2"/>
        <w:numPr>
          <w:ilvl w:val="2"/>
          <w:numId w:val="25"/>
        </w:numPr>
      </w:pPr>
      <w:bookmarkStart w:id="313" w:name="_Toc373143094"/>
      <w:bookmarkStart w:id="314" w:name="_Toc111739098"/>
      <w:bookmarkStart w:id="315" w:name="_Toc111739204"/>
      <w:bookmarkStart w:id="316" w:name="_Toc111739406"/>
      <w:bookmarkStart w:id="317" w:name="_Toc111739510"/>
      <w:r w:rsidRPr="00AB6AAE">
        <w:lastRenderedPageBreak/>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313"/>
      <w:bookmarkEnd w:id="314"/>
      <w:bookmarkEnd w:id="315"/>
      <w:bookmarkEnd w:id="316"/>
      <w:bookmarkEnd w:id="317"/>
    </w:p>
    <w:p w14:paraId="697182F8" w14:textId="77777777" w:rsidR="00B23E97" w:rsidRPr="00AB6AAE" w:rsidRDefault="00B23E97" w:rsidP="00B23E97">
      <w:pPr>
        <w:spacing w:before="240" w:after="0"/>
        <w:ind w:firstLine="567"/>
        <w:jc w:val="both"/>
        <w:rPr>
          <w:color w:val="000000"/>
          <w:sz w:val="24"/>
          <w:szCs w:val="24"/>
        </w:rPr>
      </w:pPr>
      <w:r w:rsidRPr="00AB6AAE">
        <w:rPr>
          <w:color w:val="000000"/>
          <w:sz w:val="24"/>
          <w:szCs w:val="24"/>
        </w:rPr>
        <w:t>На песколовках и первичных отстойниках КОС г. Удачный при очистке сточных вод образуется осадок. Осадок обезвоживается на иловых и песковых площадках, после обезвоживания подсушенный осадок вывозится на свалку.</w:t>
      </w:r>
    </w:p>
    <w:p w14:paraId="42BA59F5" w14:textId="77777777" w:rsidR="004D0938" w:rsidRPr="00AB6AAE" w:rsidRDefault="004D0938" w:rsidP="0005206D">
      <w:pPr>
        <w:pStyle w:val="1f1"/>
        <w:spacing w:line="360" w:lineRule="auto"/>
        <w:rPr>
          <w:szCs w:val="24"/>
        </w:rPr>
      </w:pPr>
    </w:p>
    <w:p w14:paraId="0219DB22" w14:textId="453190C6" w:rsidR="00070A7F" w:rsidRPr="00AB6AAE" w:rsidRDefault="00070A7F" w:rsidP="00CC39BD">
      <w:pPr>
        <w:pStyle w:val="2"/>
        <w:numPr>
          <w:ilvl w:val="2"/>
          <w:numId w:val="25"/>
        </w:numPr>
      </w:pPr>
      <w:bookmarkStart w:id="318" w:name="_Toc362607558"/>
      <w:bookmarkStart w:id="319" w:name="_Toc373143095"/>
      <w:bookmarkStart w:id="320" w:name="_Toc111739099"/>
      <w:bookmarkStart w:id="321" w:name="_Toc111739205"/>
      <w:bookmarkStart w:id="322" w:name="_Toc111739407"/>
      <w:bookmarkStart w:id="323" w:name="_Toc111739511"/>
      <w:r w:rsidRPr="00AB6AAE">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318"/>
      <w:bookmarkEnd w:id="319"/>
      <w:bookmarkEnd w:id="320"/>
      <w:bookmarkEnd w:id="321"/>
      <w:bookmarkEnd w:id="322"/>
      <w:bookmarkEnd w:id="323"/>
    </w:p>
    <w:p w14:paraId="57E2D0CD" w14:textId="4B62DEAB" w:rsidR="00DA14CE" w:rsidRDefault="00DA14CE" w:rsidP="00C3746F">
      <w:pPr>
        <w:pStyle w:val="affff2"/>
        <w:spacing w:before="0" w:after="0" w:line="276" w:lineRule="auto"/>
        <w:ind w:firstLine="709"/>
        <w:rPr>
          <w:bCs/>
        </w:rPr>
      </w:pPr>
      <w:r w:rsidRPr="00DA14CE">
        <w:rPr>
          <w:bCs/>
        </w:rPr>
        <w:t>УО ООО «ПТВС» эксплуатирует две канализационные насосные станции, расположенные в нижних точках мкр. Новый город, и мкр. Надежный.</w:t>
      </w:r>
      <w:r w:rsidR="009B2B9E">
        <w:rPr>
          <w:bCs/>
        </w:rPr>
        <w:t xml:space="preserve"> </w:t>
      </w:r>
    </w:p>
    <w:p w14:paraId="2B0519AB" w14:textId="1160FEE3" w:rsidR="009B2B9E" w:rsidRDefault="009B2B9E" w:rsidP="00C3746F">
      <w:pPr>
        <w:pStyle w:val="affff2"/>
        <w:spacing w:before="0" w:after="0" w:line="276" w:lineRule="auto"/>
        <w:ind w:firstLine="709"/>
        <w:rPr>
          <w:bCs/>
        </w:rPr>
      </w:pPr>
      <w:r w:rsidRPr="009B2B9E">
        <w:rPr>
          <w:bCs/>
        </w:rPr>
        <w:t>На момент актуализации Схемы были произведены работы по замене насос</w:t>
      </w:r>
      <w:r>
        <w:rPr>
          <w:bCs/>
        </w:rPr>
        <w:t>ных агрегатов</w:t>
      </w:r>
      <w:r w:rsidRPr="009B2B9E">
        <w:rPr>
          <w:bCs/>
        </w:rPr>
        <w:t xml:space="preserve"> на </w:t>
      </w:r>
      <w:r>
        <w:rPr>
          <w:bCs/>
        </w:rPr>
        <w:t>КНС</w:t>
      </w:r>
      <w:r w:rsidRPr="009B2B9E">
        <w:rPr>
          <w:bCs/>
        </w:rPr>
        <w:t xml:space="preserve"> на аналогичные.</w:t>
      </w:r>
    </w:p>
    <w:p w14:paraId="2035853B" w14:textId="2F083DDB" w:rsidR="00DA14CE" w:rsidRDefault="00DA14CE" w:rsidP="00C3746F">
      <w:pPr>
        <w:pStyle w:val="affff2"/>
        <w:spacing w:before="0" w:after="0" w:line="276" w:lineRule="auto"/>
        <w:ind w:firstLine="709"/>
        <w:rPr>
          <w:bCs/>
        </w:rPr>
      </w:pPr>
      <w:r w:rsidRPr="00DA14CE">
        <w:rPr>
          <w:bCs/>
        </w:rPr>
        <w:t>Характеристики канализационных насосных станций</w:t>
      </w:r>
      <w:r>
        <w:rPr>
          <w:bCs/>
        </w:rPr>
        <w:t xml:space="preserve"> представлены в таблице </w:t>
      </w:r>
      <w:r w:rsidR="0075177C">
        <w:rPr>
          <w:bCs/>
        </w:rPr>
        <w:t>40</w:t>
      </w:r>
      <w:r>
        <w:rPr>
          <w:bCs/>
        </w:rPr>
        <w:t>.</w:t>
      </w:r>
    </w:p>
    <w:p w14:paraId="1361E83A" w14:textId="6657A241" w:rsidR="00C3746F" w:rsidRPr="00C3746F" w:rsidRDefault="00C3746F" w:rsidP="00C3746F">
      <w:pPr>
        <w:pStyle w:val="af8"/>
        <w:keepNext/>
        <w:spacing w:after="0" w:line="276" w:lineRule="auto"/>
        <w:rPr>
          <w:color w:val="000000" w:themeColor="text1"/>
          <w:sz w:val="24"/>
          <w:szCs w:val="24"/>
        </w:rPr>
      </w:pPr>
      <w:r w:rsidRPr="00C3746F">
        <w:rPr>
          <w:color w:val="000000" w:themeColor="text1"/>
          <w:sz w:val="24"/>
          <w:szCs w:val="24"/>
        </w:rPr>
        <w:t xml:space="preserve">Таблица </w:t>
      </w:r>
      <w:r w:rsidRPr="00C3746F">
        <w:rPr>
          <w:color w:val="000000" w:themeColor="text1"/>
          <w:sz w:val="24"/>
          <w:szCs w:val="24"/>
        </w:rPr>
        <w:fldChar w:fldCharType="begin"/>
      </w:r>
      <w:r w:rsidRPr="00C3746F">
        <w:rPr>
          <w:color w:val="000000" w:themeColor="text1"/>
          <w:sz w:val="24"/>
          <w:szCs w:val="24"/>
        </w:rPr>
        <w:instrText xml:space="preserve"> SEQ Таблица \* ARABIC </w:instrText>
      </w:r>
      <w:r w:rsidRPr="00C3746F">
        <w:rPr>
          <w:color w:val="000000" w:themeColor="text1"/>
          <w:sz w:val="24"/>
          <w:szCs w:val="24"/>
        </w:rPr>
        <w:fldChar w:fldCharType="separate"/>
      </w:r>
      <w:r w:rsidR="00B9745E">
        <w:rPr>
          <w:noProof/>
          <w:color w:val="000000" w:themeColor="text1"/>
          <w:sz w:val="24"/>
          <w:szCs w:val="24"/>
        </w:rPr>
        <w:t>40</w:t>
      </w:r>
      <w:r w:rsidRPr="00C3746F">
        <w:rPr>
          <w:color w:val="000000" w:themeColor="text1"/>
          <w:sz w:val="24"/>
          <w:szCs w:val="24"/>
        </w:rPr>
        <w:fldChar w:fldCharType="end"/>
      </w:r>
      <w:r w:rsidRPr="00C3746F">
        <w:rPr>
          <w:color w:val="000000" w:themeColor="text1"/>
          <w:sz w:val="24"/>
          <w:szCs w:val="24"/>
        </w:rPr>
        <w:t xml:space="preserve"> - </w:t>
      </w:r>
      <w:r w:rsidR="00FF2670" w:rsidRPr="00FF2670">
        <w:rPr>
          <w:color w:val="000000" w:themeColor="text1"/>
          <w:sz w:val="24"/>
          <w:szCs w:val="24"/>
        </w:rPr>
        <w:t>Характеристики канализационных насосных станций</w:t>
      </w:r>
    </w:p>
    <w:tbl>
      <w:tblPr>
        <w:tblW w:w="49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3574"/>
        <w:gridCol w:w="1621"/>
        <w:gridCol w:w="1686"/>
        <w:gridCol w:w="1687"/>
      </w:tblGrid>
      <w:tr w:rsidR="00DA14CE" w:rsidRPr="00DA14CE" w14:paraId="1B30947A" w14:textId="29C81EF1" w:rsidTr="00DA14CE">
        <w:trPr>
          <w:trHeight w:val="20"/>
          <w:jc w:val="center"/>
        </w:trPr>
        <w:tc>
          <w:tcPr>
            <w:tcW w:w="349" w:type="pct"/>
            <w:shd w:val="clear" w:color="auto" w:fill="auto"/>
            <w:vAlign w:val="center"/>
          </w:tcPr>
          <w:p w14:paraId="0F6DB70E"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 п/п</w:t>
            </w:r>
          </w:p>
        </w:tc>
        <w:tc>
          <w:tcPr>
            <w:tcW w:w="1940" w:type="pct"/>
            <w:shd w:val="clear" w:color="auto" w:fill="auto"/>
            <w:vAlign w:val="center"/>
          </w:tcPr>
          <w:p w14:paraId="7F144E9A"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Наименование</w:t>
            </w:r>
          </w:p>
        </w:tc>
        <w:tc>
          <w:tcPr>
            <w:tcW w:w="880" w:type="pct"/>
            <w:shd w:val="clear" w:color="auto" w:fill="auto"/>
            <w:vAlign w:val="center"/>
          </w:tcPr>
          <w:p w14:paraId="491864D4"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Единица измерения</w:t>
            </w:r>
          </w:p>
        </w:tc>
        <w:tc>
          <w:tcPr>
            <w:tcW w:w="1831" w:type="pct"/>
            <w:gridSpan w:val="2"/>
            <w:shd w:val="clear" w:color="auto" w:fill="auto"/>
            <w:vAlign w:val="center"/>
          </w:tcPr>
          <w:p w14:paraId="7D57C735" w14:textId="120DA6D1"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Значение параметра</w:t>
            </w:r>
          </w:p>
        </w:tc>
      </w:tr>
      <w:tr w:rsidR="00DA14CE" w:rsidRPr="00DA14CE" w14:paraId="3959A6FC" w14:textId="2B823D48" w:rsidTr="00DA14CE">
        <w:trPr>
          <w:trHeight w:val="20"/>
          <w:jc w:val="center"/>
        </w:trPr>
        <w:tc>
          <w:tcPr>
            <w:tcW w:w="349" w:type="pct"/>
            <w:shd w:val="clear" w:color="auto" w:fill="auto"/>
            <w:vAlign w:val="center"/>
          </w:tcPr>
          <w:p w14:paraId="31BCBFF2"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1</w:t>
            </w:r>
          </w:p>
        </w:tc>
        <w:tc>
          <w:tcPr>
            <w:tcW w:w="1940" w:type="pct"/>
            <w:shd w:val="clear" w:color="auto" w:fill="auto"/>
            <w:vAlign w:val="center"/>
          </w:tcPr>
          <w:p w14:paraId="311C8686"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Наименование КНС</w:t>
            </w:r>
          </w:p>
        </w:tc>
        <w:tc>
          <w:tcPr>
            <w:tcW w:w="880" w:type="pct"/>
            <w:shd w:val="clear" w:color="auto" w:fill="auto"/>
            <w:vAlign w:val="center"/>
          </w:tcPr>
          <w:p w14:paraId="2E6193D4"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w:t>
            </w:r>
          </w:p>
        </w:tc>
        <w:tc>
          <w:tcPr>
            <w:tcW w:w="915" w:type="pct"/>
            <w:shd w:val="clear" w:color="auto" w:fill="auto"/>
            <w:vAlign w:val="center"/>
          </w:tcPr>
          <w:p w14:paraId="7070FAFD" w14:textId="4E6E2A7A"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 xml:space="preserve">КНС </w:t>
            </w:r>
            <w:r w:rsidR="009B2B9E">
              <w:rPr>
                <w:sz w:val="20"/>
                <w:szCs w:val="20"/>
                <w:lang w:eastAsia="ru-RU"/>
              </w:rPr>
              <w:t>«</w:t>
            </w:r>
            <w:r w:rsidRPr="00DA14CE">
              <w:rPr>
                <w:sz w:val="20"/>
                <w:szCs w:val="20"/>
                <w:lang w:eastAsia="ru-RU"/>
              </w:rPr>
              <w:t>Новый город</w:t>
            </w:r>
            <w:r w:rsidR="009B2B9E">
              <w:rPr>
                <w:sz w:val="20"/>
                <w:szCs w:val="20"/>
                <w:lang w:eastAsia="ru-RU"/>
              </w:rPr>
              <w:t>»</w:t>
            </w:r>
          </w:p>
        </w:tc>
        <w:tc>
          <w:tcPr>
            <w:tcW w:w="916" w:type="pct"/>
            <w:shd w:val="clear" w:color="auto" w:fill="auto"/>
            <w:vAlign w:val="center"/>
          </w:tcPr>
          <w:p w14:paraId="3E75C4E7" w14:textId="56BD39A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КНС Надежный</w:t>
            </w:r>
          </w:p>
        </w:tc>
      </w:tr>
      <w:tr w:rsidR="00DA14CE" w:rsidRPr="00DA14CE" w14:paraId="5A458B9B" w14:textId="470FB247" w:rsidTr="00DA14CE">
        <w:trPr>
          <w:trHeight w:val="20"/>
          <w:jc w:val="center"/>
        </w:trPr>
        <w:tc>
          <w:tcPr>
            <w:tcW w:w="349" w:type="pct"/>
            <w:shd w:val="clear" w:color="auto" w:fill="auto"/>
            <w:vAlign w:val="center"/>
          </w:tcPr>
          <w:p w14:paraId="3F67DAC1"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2</w:t>
            </w:r>
          </w:p>
        </w:tc>
        <w:tc>
          <w:tcPr>
            <w:tcW w:w="1940" w:type="pct"/>
            <w:shd w:val="clear" w:color="auto" w:fill="auto"/>
            <w:vAlign w:val="center"/>
          </w:tcPr>
          <w:p w14:paraId="0E3FE35A"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Адрес КНС</w:t>
            </w:r>
          </w:p>
        </w:tc>
        <w:tc>
          <w:tcPr>
            <w:tcW w:w="880" w:type="pct"/>
            <w:shd w:val="clear" w:color="auto" w:fill="auto"/>
            <w:vAlign w:val="center"/>
          </w:tcPr>
          <w:p w14:paraId="4401A0E1"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w:t>
            </w:r>
          </w:p>
        </w:tc>
        <w:tc>
          <w:tcPr>
            <w:tcW w:w="915" w:type="pct"/>
            <w:shd w:val="clear" w:color="auto" w:fill="auto"/>
            <w:vAlign w:val="center"/>
          </w:tcPr>
          <w:p w14:paraId="0D859F86"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Мкр. Новый город</w:t>
            </w:r>
          </w:p>
        </w:tc>
        <w:tc>
          <w:tcPr>
            <w:tcW w:w="916" w:type="pct"/>
            <w:shd w:val="clear" w:color="auto" w:fill="auto"/>
            <w:vAlign w:val="center"/>
          </w:tcPr>
          <w:p w14:paraId="403717E6" w14:textId="3459ACD0"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Мкр. Надежный, промзона БСИ</w:t>
            </w:r>
          </w:p>
        </w:tc>
      </w:tr>
      <w:tr w:rsidR="00DA14CE" w:rsidRPr="00DA14CE" w14:paraId="7184BA79" w14:textId="1C9C9EAF" w:rsidTr="00DA14CE">
        <w:trPr>
          <w:trHeight w:val="20"/>
          <w:jc w:val="center"/>
        </w:trPr>
        <w:tc>
          <w:tcPr>
            <w:tcW w:w="349" w:type="pct"/>
            <w:shd w:val="clear" w:color="auto" w:fill="auto"/>
            <w:vAlign w:val="center"/>
          </w:tcPr>
          <w:p w14:paraId="39098E6E"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3</w:t>
            </w:r>
          </w:p>
        </w:tc>
        <w:tc>
          <w:tcPr>
            <w:tcW w:w="1940" w:type="pct"/>
            <w:shd w:val="clear" w:color="auto" w:fill="auto"/>
            <w:vAlign w:val="center"/>
          </w:tcPr>
          <w:p w14:paraId="3EA9D2A0"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Год ввода в эксплуатацию КНС</w:t>
            </w:r>
          </w:p>
        </w:tc>
        <w:tc>
          <w:tcPr>
            <w:tcW w:w="880" w:type="pct"/>
            <w:shd w:val="clear" w:color="auto" w:fill="auto"/>
            <w:vAlign w:val="center"/>
          </w:tcPr>
          <w:p w14:paraId="1402149A"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w:t>
            </w:r>
          </w:p>
        </w:tc>
        <w:tc>
          <w:tcPr>
            <w:tcW w:w="915" w:type="pct"/>
            <w:shd w:val="clear" w:color="auto" w:fill="auto"/>
            <w:vAlign w:val="center"/>
          </w:tcPr>
          <w:p w14:paraId="2EDD0E92"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1990</w:t>
            </w:r>
          </w:p>
        </w:tc>
        <w:tc>
          <w:tcPr>
            <w:tcW w:w="916" w:type="pct"/>
            <w:shd w:val="clear" w:color="auto" w:fill="auto"/>
            <w:vAlign w:val="center"/>
          </w:tcPr>
          <w:p w14:paraId="3F806808" w14:textId="6F4765AD"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1993</w:t>
            </w:r>
          </w:p>
        </w:tc>
      </w:tr>
      <w:tr w:rsidR="00DA14CE" w:rsidRPr="00DA14CE" w14:paraId="0C867C3A" w14:textId="3C23C72F" w:rsidTr="00DA14CE">
        <w:trPr>
          <w:trHeight w:val="20"/>
          <w:jc w:val="center"/>
        </w:trPr>
        <w:tc>
          <w:tcPr>
            <w:tcW w:w="349" w:type="pct"/>
            <w:shd w:val="clear" w:color="auto" w:fill="auto"/>
            <w:vAlign w:val="center"/>
          </w:tcPr>
          <w:p w14:paraId="0BF2A015"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4</w:t>
            </w:r>
          </w:p>
        </w:tc>
        <w:tc>
          <w:tcPr>
            <w:tcW w:w="1940" w:type="pct"/>
            <w:shd w:val="clear" w:color="auto" w:fill="auto"/>
            <w:vAlign w:val="center"/>
          </w:tcPr>
          <w:p w14:paraId="75F3FD4C"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Процент износа КНС</w:t>
            </w:r>
          </w:p>
        </w:tc>
        <w:tc>
          <w:tcPr>
            <w:tcW w:w="880" w:type="pct"/>
            <w:shd w:val="clear" w:color="auto" w:fill="auto"/>
            <w:vAlign w:val="center"/>
          </w:tcPr>
          <w:p w14:paraId="2C494B3D"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w:t>
            </w:r>
          </w:p>
        </w:tc>
        <w:tc>
          <w:tcPr>
            <w:tcW w:w="915" w:type="pct"/>
            <w:shd w:val="clear" w:color="auto" w:fill="auto"/>
            <w:vAlign w:val="center"/>
          </w:tcPr>
          <w:p w14:paraId="12D83C1A"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35</w:t>
            </w:r>
          </w:p>
        </w:tc>
        <w:tc>
          <w:tcPr>
            <w:tcW w:w="916" w:type="pct"/>
            <w:shd w:val="clear" w:color="auto" w:fill="auto"/>
            <w:vAlign w:val="center"/>
          </w:tcPr>
          <w:p w14:paraId="439D2C77" w14:textId="21148DF1"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32</w:t>
            </w:r>
          </w:p>
        </w:tc>
      </w:tr>
      <w:tr w:rsidR="00DA14CE" w:rsidRPr="00DA14CE" w14:paraId="2087FB65" w14:textId="7FBFBBA0" w:rsidTr="00DA14CE">
        <w:trPr>
          <w:trHeight w:val="20"/>
          <w:jc w:val="center"/>
        </w:trPr>
        <w:tc>
          <w:tcPr>
            <w:tcW w:w="349" w:type="pct"/>
            <w:shd w:val="clear" w:color="auto" w:fill="auto"/>
            <w:vAlign w:val="center"/>
          </w:tcPr>
          <w:p w14:paraId="1E587B30"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5</w:t>
            </w:r>
          </w:p>
        </w:tc>
        <w:tc>
          <w:tcPr>
            <w:tcW w:w="1940" w:type="pct"/>
            <w:shd w:val="clear" w:color="auto" w:fill="auto"/>
            <w:vAlign w:val="center"/>
          </w:tcPr>
          <w:p w14:paraId="437AAA2B"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Проектная производительность КНС</w:t>
            </w:r>
          </w:p>
        </w:tc>
        <w:tc>
          <w:tcPr>
            <w:tcW w:w="880" w:type="pct"/>
            <w:shd w:val="clear" w:color="auto" w:fill="auto"/>
            <w:vAlign w:val="center"/>
          </w:tcPr>
          <w:p w14:paraId="53DF0345"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м</w:t>
            </w:r>
            <w:r w:rsidRPr="00DA14CE">
              <w:rPr>
                <w:sz w:val="20"/>
                <w:szCs w:val="20"/>
                <w:vertAlign w:val="superscript"/>
                <w:lang w:eastAsia="ru-RU"/>
              </w:rPr>
              <w:t>3</w:t>
            </w:r>
            <w:r w:rsidRPr="00DA14CE">
              <w:rPr>
                <w:sz w:val="20"/>
                <w:szCs w:val="20"/>
                <w:lang w:eastAsia="ru-RU"/>
              </w:rPr>
              <w:t>/час</w:t>
            </w:r>
          </w:p>
        </w:tc>
        <w:tc>
          <w:tcPr>
            <w:tcW w:w="915" w:type="pct"/>
            <w:shd w:val="clear" w:color="auto" w:fill="auto"/>
            <w:vAlign w:val="center"/>
          </w:tcPr>
          <w:p w14:paraId="2D8D4B21"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300</w:t>
            </w:r>
          </w:p>
        </w:tc>
        <w:tc>
          <w:tcPr>
            <w:tcW w:w="916" w:type="pct"/>
            <w:shd w:val="clear" w:color="auto" w:fill="auto"/>
            <w:vAlign w:val="center"/>
          </w:tcPr>
          <w:p w14:paraId="798DE6A0" w14:textId="2C962633"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300</w:t>
            </w:r>
          </w:p>
        </w:tc>
      </w:tr>
      <w:tr w:rsidR="00DA14CE" w:rsidRPr="00DA14CE" w14:paraId="510FD49E" w14:textId="53D591EB" w:rsidTr="00DA14CE">
        <w:trPr>
          <w:trHeight w:val="20"/>
          <w:jc w:val="center"/>
        </w:trPr>
        <w:tc>
          <w:tcPr>
            <w:tcW w:w="349" w:type="pct"/>
            <w:shd w:val="clear" w:color="auto" w:fill="auto"/>
            <w:vAlign w:val="center"/>
          </w:tcPr>
          <w:p w14:paraId="1BC41355"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6</w:t>
            </w:r>
          </w:p>
        </w:tc>
        <w:tc>
          <w:tcPr>
            <w:tcW w:w="1940" w:type="pct"/>
            <w:shd w:val="clear" w:color="auto" w:fill="auto"/>
            <w:vAlign w:val="center"/>
          </w:tcPr>
          <w:p w14:paraId="4C265BDA"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Фактическая производительность КНС</w:t>
            </w:r>
          </w:p>
        </w:tc>
        <w:tc>
          <w:tcPr>
            <w:tcW w:w="880" w:type="pct"/>
            <w:shd w:val="clear" w:color="auto" w:fill="auto"/>
            <w:vAlign w:val="center"/>
          </w:tcPr>
          <w:p w14:paraId="769E87F8"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м</w:t>
            </w:r>
            <w:r w:rsidRPr="00DA14CE">
              <w:rPr>
                <w:sz w:val="20"/>
                <w:szCs w:val="20"/>
                <w:vertAlign w:val="superscript"/>
                <w:lang w:eastAsia="ru-RU"/>
              </w:rPr>
              <w:t>3</w:t>
            </w:r>
            <w:r w:rsidRPr="00DA14CE">
              <w:rPr>
                <w:sz w:val="20"/>
                <w:szCs w:val="20"/>
                <w:lang w:eastAsia="ru-RU"/>
              </w:rPr>
              <w:t>/час</w:t>
            </w:r>
          </w:p>
        </w:tc>
        <w:tc>
          <w:tcPr>
            <w:tcW w:w="915" w:type="pct"/>
            <w:shd w:val="clear" w:color="auto" w:fill="auto"/>
            <w:vAlign w:val="center"/>
          </w:tcPr>
          <w:p w14:paraId="3AD323C3"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300</w:t>
            </w:r>
          </w:p>
        </w:tc>
        <w:tc>
          <w:tcPr>
            <w:tcW w:w="916" w:type="pct"/>
            <w:shd w:val="clear" w:color="auto" w:fill="auto"/>
            <w:vAlign w:val="center"/>
          </w:tcPr>
          <w:p w14:paraId="434BBFB5" w14:textId="17444F9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300</w:t>
            </w:r>
          </w:p>
        </w:tc>
      </w:tr>
      <w:tr w:rsidR="00DA14CE" w:rsidRPr="00DA14CE" w14:paraId="0DAB9B6F" w14:textId="4C066CB4" w:rsidTr="00DA14CE">
        <w:trPr>
          <w:trHeight w:val="20"/>
          <w:jc w:val="center"/>
        </w:trPr>
        <w:tc>
          <w:tcPr>
            <w:tcW w:w="349" w:type="pct"/>
            <w:shd w:val="clear" w:color="auto" w:fill="auto"/>
            <w:vAlign w:val="center"/>
          </w:tcPr>
          <w:p w14:paraId="675C9700"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7</w:t>
            </w:r>
          </w:p>
        </w:tc>
        <w:tc>
          <w:tcPr>
            <w:tcW w:w="1940" w:type="pct"/>
            <w:shd w:val="clear" w:color="auto" w:fill="auto"/>
            <w:vAlign w:val="center"/>
          </w:tcPr>
          <w:p w14:paraId="6619C087"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Наличие приборов учета</w:t>
            </w:r>
          </w:p>
        </w:tc>
        <w:tc>
          <w:tcPr>
            <w:tcW w:w="880" w:type="pct"/>
            <w:shd w:val="clear" w:color="auto" w:fill="auto"/>
            <w:vAlign w:val="center"/>
          </w:tcPr>
          <w:p w14:paraId="04FBD99B"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да/нет</w:t>
            </w:r>
          </w:p>
        </w:tc>
        <w:tc>
          <w:tcPr>
            <w:tcW w:w="915" w:type="pct"/>
            <w:shd w:val="clear" w:color="auto" w:fill="auto"/>
            <w:vAlign w:val="center"/>
          </w:tcPr>
          <w:p w14:paraId="4CD7CBA0"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нет</w:t>
            </w:r>
          </w:p>
        </w:tc>
        <w:tc>
          <w:tcPr>
            <w:tcW w:w="916" w:type="pct"/>
            <w:shd w:val="clear" w:color="auto" w:fill="auto"/>
            <w:vAlign w:val="center"/>
          </w:tcPr>
          <w:p w14:paraId="2D850916" w14:textId="32AE1E43"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Нет</w:t>
            </w:r>
          </w:p>
        </w:tc>
      </w:tr>
      <w:tr w:rsidR="00DA14CE" w:rsidRPr="00DA14CE" w14:paraId="1525F01A" w14:textId="63BA66B5" w:rsidTr="00DA14CE">
        <w:trPr>
          <w:trHeight w:val="20"/>
          <w:jc w:val="center"/>
        </w:trPr>
        <w:tc>
          <w:tcPr>
            <w:tcW w:w="349" w:type="pct"/>
            <w:shd w:val="clear" w:color="auto" w:fill="auto"/>
            <w:vAlign w:val="center"/>
          </w:tcPr>
          <w:p w14:paraId="0B76B0CB"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8</w:t>
            </w:r>
          </w:p>
        </w:tc>
        <w:tc>
          <w:tcPr>
            <w:tcW w:w="1940" w:type="pct"/>
            <w:shd w:val="clear" w:color="auto" w:fill="auto"/>
            <w:vAlign w:val="center"/>
          </w:tcPr>
          <w:p w14:paraId="63690973"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Тип, марка приборов учета</w:t>
            </w:r>
          </w:p>
        </w:tc>
        <w:tc>
          <w:tcPr>
            <w:tcW w:w="880" w:type="pct"/>
            <w:shd w:val="clear" w:color="auto" w:fill="auto"/>
            <w:vAlign w:val="center"/>
          </w:tcPr>
          <w:p w14:paraId="4F9C7956"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w:t>
            </w:r>
          </w:p>
        </w:tc>
        <w:tc>
          <w:tcPr>
            <w:tcW w:w="915" w:type="pct"/>
            <w:shd w:val="clear" w:color="auto" w:fill="auto"/>
            <w:vAlign w:val="center"/>
          </w:tcPr>
          <w:p w14:paraId="40E7BC0C"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w:t>
            </w:r>
          </w:p>
        </w:tc>
        <w:tc>
          <w:tcPr>
            <w:tcW w:w="916" w:type="pct"/>
            <w:shd w:val="clear" w:color="auto" w:fill="auto"/>
            <w:vAlign w:val="center"/>
          </w:tcPr>
          <w:p w14:paraId="0103262B" w14:textId="5CCBB1FA"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w:t>
            </w:r>
          </w:p>
        </w:tc>
      </w:tr>
      <w:tr w:rsidR="00DA14CE" w:rsidRPr="00DA14CE" w14:paraId="641BBABA" w14:textId="70DBEF1F" w:rsidTr="00DA14CE">
        <w:trPr>
          <w:trHeight w:val="20"/>
          <w:jc w:val="center"/>
        </w:trPr>
        <w:tc>
          <w:tcPr>
            <w:tcW w:w="349" w:type="pct"/>
            <w:shd w:val="clear" w:color="auto" w:fill="auto"/>
            <w:vAlign w:val="center"/>
          </w:tcPr>
          <w:p w14:paraId="6B78E3D1"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9</w:t>
            </w:r>
          </w:p>
        </w:tc>
        <w:tc>
          <w:tcPr>
            <w:tcW w:w="1940" w:type="pct"/>
            <w:shd w:val="clear" w:color="auto" w:fill="auto"/>
            <w:vAlign w:val="center"/>
          </w:tcPr>
          <w:p w14:paraId="17C8C8FB"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Объем перекаченных стоков за 2020 год</w:t>
            </w:r>
          </w:p>
        </w:tc>
        <w:tc>
          <w:tcPr>
            <w:tcW w:w="880" w:type="pct"/>
            <w:shd w:val="clear" w:color="auto" w:fill="auto"/>
            <w:vAlign w:val="center"/>
          </w:tcPr>
          <w:p w14:paraId="0CD308FF" w14:textId="77777777" w:rsidR="00DA14CE" w:rsidRPr="00DA14CE" w:rsidRDefault="00DA14CE" w:rsidP="00DA14CE">
            <w:pPr>
              <w:tabs>
                <w:tab w:val="left" w:pos="708"/>
                <w:tab w:val="center" w:pos="4677"/>
                <w:tab w:val="right" w:pos="9355"/>
              </w:tabs>
              <w:spacing w:after="0" w:line="240" w:lineRule="auto"/>
              <w:jc w:val="center"/>
              <w:rPr>
                <w:sz w:val="20"/>
                <w:szCs w:val="20"/>
                <w:vertAlign w:val="superscript"/>
                <w:lang w:eastAsia="ru-RU"/>
              </w:rPr>
            </w:pPr>
            <w:r w:rsidRPr="00DA14CE">
              <w:rPr>
                <w:sz w:val="20"/>
                <w:szCs w:val="20"/>
                <w:lang w:eastAsia="ru-RU"/>
              </w:rPr>
              <w:t>м</w:t>
            </w:r>
            <w:r w:rsidRPr="00DA14CE">
              <w:rPr>
                <w:sz w:val="20"/>
                <w:szCs w:val="20"/>
                <w:vertAlign w:val="superscript"/>
                <w:lang w:eastAsia="ru-RU"/>
              </w:rPr>
              <w:t>3</w:t>
            </w:r>
          </w:p>
        </w:tc>
        <w:tc>
          <w:tcPr>
            <w:tcW w:w="915" w:type="pct"/>
            <w:shd w:val="clear" w:color="auto" w:fill="auto"/>
            <w:vAlign w:val="center"/>
          </w:tcPr>
          <w:p w14:paraId="170CE0E0"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820000</w:t>
            </w:r>
          </w:p>
        </w:tc>
        <w:tc>
          <w:tcPr>
            <w:tcW w:w="916" w:type="pct"/>
            <w:shd w:val="clear" w:color="auto" w:fill="auto"/>
            <w:vAlign w:val="center"/>
          </w:tcPr>
          <w:p w14:paraId="40717E9C" w14:textId="0D77A229"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890000</w:t>
            </w:r>
          </w:p>
        </w:tc>
      </w:tr>
      <w:tr w:rsidR="00DA14CE" w:rsidRPr="00DA14CE" w14:paraId="52D3FB81" w14:textId="5D12FFE9" w:rsidTr="00DA14CE">
        <w:trPr>
          <w:trHeight w:val="20"/>
          <w:jc w:val="center"/>
        </w:trPr>
        <w:tc>
          <w:tcPr>
            <w:tcW w:w="349" w:type="pct"/>
            <w:shd w:val="clear" w:color="auto" w:fill="auto"/>
            <w:vAlign w:val="center"/>
          </w:tcPr>
          <w:p w14:paraId="16D76B1B"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10</w:t>
            </w:r>
          </w:p>
        </w:tc>
        <w:tc>
          <w:tcPr>
            <w:tcW w:w="1940" w:type="pct"/>
            <w:shd w:val="clear" w:color="auto" w:fill="auto"/>
            <w:vAlign w:val="center"/>
          </w:tcPr>
          <w:p w14:paraId="6134B61C"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Среднесуточный объем перекачиваемых стоков</w:t>
            </w:r>
          </w:p>
        </w:tc>
        <w:tc>
          <w:tcPr>
            <w:tcW w:w="880" w:type="pct"/>
            <w:shd w:val="clear" w:color="auto" w:fill="auto"/>
            <w:vAlign w:val="center"/>
          </w:tcPr>
          <w:p w14:paraId="3E3B3F11"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м</w:t>
            </w:r>
            <w:r w:rsidRPr="00DA14CE">
              <w:rPr>
                <w:sz w:val="20"/>
                <w:szCs w:val="20"/>
                <w:vertAlign w:val="superscript"/>
                <w:lang w:eastAsia="ru-RU"/>
              </w:rPr>
              <w:t>3</w:t>
            </w:r>
            <w:r w:rsidRPr="00DA14CE">
              <w:rPr>
                <w:sz w:val="20"/>
                <w:szCs w:val="20"/>
                <w:lang w:eastAsia="ru-RU"/>
              </w:rPr>
              <w:t>/сут.</w:t>
            </w:r>
          </w:p>
        </w:tc>
        <w:tc>
          <w:tcPr>
            <w:tcW w:w="915" w:type="pct"/>
            <w:shd w:val="clear" w:color="auto" w:fill="auto"/>
            <w:vAlign w:val="center"/>
          </w:tcPr>
          <w:p w14:paraId="01EF426D"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2800</w:t>
            </w:r>
          </w:p>
        </w:tc>
        <w:tc>
          <w:tcPr>
            <w:tcW w:w="916" w:type="pct"/>
            <w:shd w:val="clear" w:color="auto" w:fill="auto"/>
            <w:vAlign w:val="center"/>
          </w:tcPr>
          <w:p w14:paraId="3CF0744C" w14:textId="4194A64F"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2880</w:t>
            </w:r>
          </w:p>
        </w:tc>
      </w:tr>
      <w:tr w:rsidR="00DA14CE" w:rsidRPr="00DA14CE" w14:paraId="0BFA8A4C" w14:textId="6FAA5B9A" w:rsidTr="00DA14CE">
        <w:trPr>
          <w:trHeight w:val="20"/>
          <w:jc w:val="center"/>
        </w:trPr>
        <w:tc>
          <w:tcPr>
            <w:tcW w:w="349" w:type="pct"/>
            <w:shd w:val="clear" w:color="auto" w:fill="auto"/>
            <w:vAlign w:val="center"/>
          </w:tcPr>
          <w:p w14:paraId="29646EA4"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11</w:t>
            </w:r>
          </w:p>
        </w:tc>
        <w:tc>
          <w:tcPr>
            <w:tcW w:w="1940" w:type="pct"/>
            <w:shd w:val="clear" w:color="auto" w:fill="auto"/>
            <w:vAlign w:val="center"/>
          </w:tcPr>
          <w:p w14:paraId="0CF54DD7"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Тип, марка насосного оборудования КНС</w:t>
            </w:r>
          </w:p>
        </w:tc>
        <w:tc>
          <w:tcPr>
            <w:tcW w:w="880" w:type="pct"/>
            <w:shd w:val="clear" w:color="auto" w:fill="auto"/>
            <w:vAlign w:val="center"/>
          </w:tcPr>
          <w:p w14:paraId="39B7F6CA"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w:t>
            </w:r>
          </w:p>
        </w:tc>
        <w:tc>
          <w:tcPr>
            <w:tcW w:w="915" w:type="pct"/>
            <w:shd w:val="clear" w:color="auto" w:fill="auto"/>
            <w:vAlign w:val="center"/>
          </w:tcPr>
          <w:p w14:paraId="61837A5F"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СМ-150-125</w:t>
            </w:r>
          </w:p>
        </w:tc>
        <w:tc>
          <w:tcPr>
            <w:tcW w:w="916" w:type="pct"/>
            <w:shd w:val="clear" w:color="auto" w:fill="auto"/>
            <w:vAlign w:val="center"/>
          </w:tcPr>
          <w:p w14:paraId="75891489" w14:textId="7EBCED00"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СМ-150-125</w:t>
            </w:r>
          </w:p>
        </w:tc>
      </w:tr>
      <w:tr w:rsidR="00DA14CE" w:rsidRPr="00DA14CE" w14:paraId="3CF10CF1" w14:textId="26E5B3B2" w:rsidTr="00DA14CE">
        <w:trPr>
          <w:trHeight w:val="20"/>
          <w:jc w:val="center"/>
        </w:trPr>
        <w:tc>
          <w:tcPr>
            <w:tcW w:w="349" w:type="pct"/>
            <w:shd w:val="clear" w:color="auto" w:fill="auto"/>
            <w:vAlign w:val="center"/>
          </w:tcPr>
          <w:p w14:paraId="25983BC9"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12</w:t>
            </w:r>
          </w:p>
        </w:tc>
        <w:tc>
          <w:tcPr>
            <w:tcW w:w="1940" w:type="pct"/>
            <w:shd w:val="clear" w:color="auto" w:fill="auto"/>
            <w:vAlign w:val="center"/>
          </w:tcPr>
          <w:p w14:paraId="5C3A4E02"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Год ввода в эксплуатацию насосного оборудования</w:t>
            </w:r>
          </w:p>
        </w:tc>
        <w:tc>
          <w:tcPr>
            <w:tcW w:w="880" w:type="pct"/>
            <w:shd w:val="clear" w:color="auto" w:fill="auto"/>
            <w:vAlign w:val="center"/>
          </w:tcPr>
          <w:p w14:paraId="43CF8136"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w:t>
            </w:r>
          </w:p>
        </w:tc>
        <w:tc>
          <w:tcPr>
            <w:tcW w:w="915" w:type="pct"/>
            <w:shd w:val="clear" w:color="auto" w:fill="auto"/>
            <w:vAlign w:val="center"/>
          </w:tcPr>
          <w:p w14:paraId="55455B2D" w14:textId="77777777" w:rsid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2018</w:t>
            </w:r>
          </w:p>
          <w:p w14:paraId="0A9CD055" w14:textId="449DFA8F" w:rsidR="009B2B9E" w:rsidRPr="00DA14CE" w:rsidRDefault="009B2B9E" w:rsidP="00DA14CE">
            <w:pPr>
              <w:tabs>
                <w:tab w:val="left" w:pos="708"/>
                <w:tab w:val="center" w:pos="4677"/>
                <w:tab w:val="right" w:pos="9355"/>
              </w:tabs>
              <w:spacing w:after="0" w:line="240" w:lineRule="auto"/>
              <w:jc w:val="center"/>
              <w:rPr>
                <w:sz w:val="20"/>
                <w:szCs w:val="20"/>
                <w:lang w:eastAsia="ru-RU"/>
              </w:rPr>
            </w:pPr>
            <w:r>
              <w:rPr>
                <w:sz w:val="20"/>
                <w:szCs w:val="20"/>
                <w:lang w:eastAsia="ru-RU"/>
              </w:rPr>
              <w:t xml:space="preserve">Монтаж нового насосного агрегата 2022 г. </w:t>
            </w:r>
          </w:p>
        </w:tc>
        <w:tc>
          <w:tcPr>
            <w:tcW w:w="916" w:type="pct"/>
            <w:shd w:val="clear" w:color="auto" w:fill="auto"/>
            <w:vAlign w:val="center"/>
          </w:tcPr>
          <w:p w14:paraId="1787F6B2" w14:textId="77777777" w:rsid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2018</w:t>
            </w:r>
          </w:p>
          <w:p w14:paraId="552B8B1B" w14:textId="560FBFDD" w:rsidR="009B2B9E" w:rsidRPr="00DA14CE" w:rsidRDefault="009B2B9E" w:rsidP="00DA14CE">
            <w:pPr>
              <w:tabs>
                <w:tab w:val="left" w:pos="708"/>
                <w:tab w:val="center" w:pos="4677"/>
                <w:tab w:val="right" w:pos="9355"/>
              </w:tabs>
              <w:spacing w:after="0" w:line="240" w:lineRule="auto"/>
              <w:jc w:val="center"/>
              <w:rPr>
                <w:sz w:val="20"/>
                <w:szCs w:val="20"/>
                <w:lang w:eastAsia="ru-RU"/>
              </w:rPr>
            </w:pPr>
            <w:r>
              <w:rPr>
                <w:sz w:val="20"/>
                <w:szCs w:val="20"/>
                <w:lang w:eastAsia="ru-RU"/>
              </w:rPr>
              <w:t>Монтаж нового насосного агрегата 2022 г.</w:t>
            </w:r>
          </w:p>
        </w:tc>
      </w:tr>
      <w:tr w:rsidR="00DA14CE" w:rsidRPr="00DA14CE" w14:paraId="20B20589" w14:textId="028463AD" w:rsidTr="00DA14CE">
        <w:trPr>
          <w:trHeight w:val="20"/>
          <w:jc w:val="center"/>
        </w:trPr>
        <w:tc>
          <w:tcPr>
            <w:tcW w:w="349" w:type="pct"/>
            <w:shd w:val="clear" w:color="auto" w:fill="auto"/>
            <w:vAlign w:val="center"/>
          </w:tcPr>
          <w:p w14:paraId="068A5F02"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13</w:t>
            </w:r>
          </w:p>
        </w:tc>
        <w:tc>
          <w:tcPr>
            <w:tcW w:w="1940" w:type="pct"/>
            <w:shd w:val="clear" w:color="auto" w:fill="auto"/>
            <w:vAlign w:val="center"/>
          </w:tcPr>
          <w:p w14:paraId="056B80F5" w14:textId="44AE195F"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Наличие устройств плавного пуска</w:t>
            </w:r>
          </w:p>
        </w:tc>
        <w:tc>
          <w:tcPr>
            <w:tcW w:w="880" w:type="pct"/>
            <w:shd w:val="clear" w:color="auto" w:fill="auto"/>
            <w:vAlign w:val="center"/>
          </w:tcPr>
          <w:p w14:paraId="083EF772"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да/нет</w:t>
            </w:r>
          </w:p>
        </w:tc>
        <w:tc>
          <w:tcPr>
            <w:tcW w:w="915" w:type="pct"/>
            <w:shd w:val="clear" w:color="auto" w:fill="auto"/>
            <w:vAlign w:val="center"/>
          </w:tcPr>
          <w:p w14:paraId="72A78BFB"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нет</w:t>
            </w:r>
          </w:p>
        </w:tc>
        <w:tc>
          <w:tcPr>
            <w:tcW w:w="916" w:type="pct"/>
            <w:shd w:val="clear" w:color="auto" w:fill="auto"/>
            <w:vAlign w:val="center"/>
          </w:tcPr>
          <w:p w14:paraId="2BF0A7A9" w14:textId="2EBD7ED0"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нет</w:t>
            </w:r>
          </w:p>
        </w:tc>
      </w:tr>
      <w:tr w:rsidR="00DA14CE" w:rsidRPr="00DA14CE" w14:paraId="28CEE8EF" w14:textId="4A5CC0A2" w:rsidTr="00DA14CE">
        <w:trPr>
          <w:trHeight w:val="20"/>
          <w:jc w:val="center"/>
        </w:trPr>
        <w:tc>
          <w:tcPr>
            <w:tcW w:w="349" w:type="pct"/>
            <w:shd w:val="clear" w:color="auto" w:fill="auto"/>
            <w:vAlign w:val="center"/>
          </w:tcPr>
          <w:p w14:paraId="688B1B3B"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14</w:t>
            </w:r>
          </w:p>
        </w:tc>
        <w:tc>
          <w:tcPr>
            <w:tcW w:w="1940" w:type="pct"/>
            <w:shd w:val="clear" w:color="auto" w:fill="auto"/>
            <w:vAlign w:val="center"/>
          </w:tcPr>
          <w:p w14:paraId="3BA084B2"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Наличие частотного регулирования</w:t>
            </w:r>
          </w:p>
        </w:tc>
        <w:tc>
          <w:tcPr>
            <w:tcW w:w="880" w:type="pct"/>
            <w:shd w:val="clear" w:color="auto" w:fill="auto"/>
            <w:vAlign w:val="center"/>
          </w:tcPr>
          <w:p w14:paraId="180F6779"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да/нет</w:t>
            </w:r>
          </w:p>
        </w:tc>
        <w:tc>
          <w:tcPr>
            <w:tcW w:w="915" w:type="pct"/>
            <w:shd w:val="clear" w:color="auto" w:fill="auto"/>
            <w:vAlign w:val="center"/>
          </w:tcPr>
          <w:p w14:paraId="22015963"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да</w:t>
            </w:r>
          </w:p>
        </w:tc>
        <w:tc>
          <w:tcPr>
            <w:tcW w:w="916" w:type="pct"/>
            <w:shd w:val="clear" w:color="auto" w:fill="auto"/>
            <w:vAlign w:val="center"/>
          </w:tcPr>
          <w:p w14:paraId="6356E735" w14:textId="36B6B4D9"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да</w:t>
            </w:r>
          </w:p>
        </w:tc>
      </w:tr>
      <w:tr w:rsidR="00DA14CE" w:rsidRPr="00DA14CE" w14:paraId="09F57686" w14:textId="17F0CCB9" w:rsidTr="00DA14CE">
        <w:trPr>
          <w:trHeight w:val="20"/>
          <w:jc w:val="center"/>
        </w:trPr>
        <w:tc>
          <w:tcPr>
            <w:tcW w:w="349" w:type="pct"/>
            <w:shd w:val="clear" w:color="auto" w:fill="auto"/>
            <w:vAlign w:val="center"/>
          </w:tcPr>
          <w:p w14:paraId="24CAD49E"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15</w:t>
            </w:r>
          </w:p>
        </w:tc>
        <w:tc>
          <w:tcPr>
            <w:tcW w:w="1940" w:type="pct"/>
            <w:shd w:val="clear" w:color="auto" w:fill="auto"/>
            <w:vAlign w:val="center"/>
          </w:tcPr>
          <w:p w14:paraId="144B894B" w14:textId="77777777" w:rsidR="00DA14CE" w:rsidRPr="00DA14CE" w:rsidRDefault="00DA14CE" w:rsidP="00DA14CE">
            <w:pPr>
              <w:tabs>
                <w:tab w:val="left" w:pos="708"/>
                <w:tab w:val="center" w:pos="4677"/>
                <w:tab w:val="right" w:pos="9355"/>
              </w:tabs>
              <w:spacing w:after="0" w:line="240" w:lineRule="auto"/>
              <w:rPr>
                <w:sz w:val="20"/>
                <w:szCs w:val="20"/>
                <w:lang w:eastAsia="ru-RU"/>
              </w:rPr>
            </w:pPr>
            <w:r w:rsidRPr="00DA14CE">
              <w:rPr>
                <w:sz w:val="20"/>
                <w:szCs w:val="20"/>
                <w:lang w:eastAsia="ru-RU"/>
              </w:rPr>
              <w:t>Необходимость реконструкции/модернизации</w:t>
            </w:r>
          </w:p>
        </w:tc>
        <w:tc>
          <w:tcPr>
            <w:tcW w:w="880" w:type="pct"/>
            <w:shd w:val="clear" w:color="auto" w:fill="auto"/>
            <w:vAlign w:val="center"/>
          </w:tcPr>
          <w:p w14:paraId="30DEB832"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да/нет</w:t>
            </w:r>
          </w:p>
        </w:tc>
        <w:tc>
          <w:tcPr>
            <w:tcW w:w="915" w:type="pct"/>
            <w:shd w:val="clear" w:color="auto" w:fill="auto"/>
            <w:vAlign w:val="center"/>
          </w:tcPr>
          <w:p w14:paraId="6B4D279C" w14:textId="77777777"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нет</w:t>
            </w:r>
          </w:p>
        </w:tc>
        <w:tc>
          <w:tcPr>
            <w:tcW w:w="916" w:type="pct"/>
            <w:shd w:val="clear" w:color="auto" w:fill="auto"/>
            <w:vAlign w:val="center"/>
          </w:tcPr>
          <w:p w14:paraId="0BEAA156" w14:textId="1A44C705" w:rsidR="00DA14CE" w:rsidRPr="00DA14CE" w:rsidRDefault="00DA14CE" w:rsidP="00DA14CE">
            <w:pPr>
              <w:tabs>
                <w:tab w:val="left" w:pos="708"/>
                <w:tab w:val="center" w:pos="4677"/>
                <w:tab w:val="right" w:pos="9355"/>
              </w:tabs>
              <w:spacing w:after="0" w:line="240" w:lineRule="auto"/>
              <w:jc w:val="center"/>
              <w:rPr>
                <w:sz w:val="20"/>
                <w:szCs w:val="20"/>
                <w:lang w:eastAsia="ru-RU"/>
              </w:rPr>
            </w:pPr>
            <w:r w:rsidRPr="00DA14CE">
              <w:rPr>
                <w:sz w:val="20"/>
                <w:szCs w:val="20"/>
                <w:lang w:eastAsia="ru-RU"/>
              </w:rPr>
              <w:t>нет</w:t>
            </w:r>
          </w:p>
        </w:tc>
      </w:tr>
    </w:tbl>
    <w:p w14:paraId="746FBF5C" w14:textId="681BB28A" w:rsidR="004706B4" w:rsidRDefault="004706B4" w:rsidP="009B2B9E">
      <w:pPr>
        <w:pStyle w:val="affff2"/>
        <w:spacing w:before="0" w:after="0" w:line="276" w:lineRule="auto"/>
        <w:ind w:firstLine="709"/>
        <w:rPr>
          <w:bCs/>
        </w:rPr>
      </w:pPr>
    </w:p>
    <w:p w14:paraId="099D4FF2" w14:textId="48CA820B" w:rsidR="007178FE" w:rsidRDefault="007178FE" w:rsidP="009B2B9E">
      <w:pPr>
        <w:pStyle w:val="affff2"/>
        <w:spacing w:before="0" w:after="0" w:line="276" w:lineRule="auto"/>
        <w:ind w:firstLine="709"/>
        <w:rPr>
          <w:bCs/>
        </w:rPr>
      </w:pPr>
      <w:r>
        <w:rPr>
          <w:bCs/>
        </w:rPr>
        <w:t>На рисунках 1</w:t>
      </w:r>
      <w:r w:rsidR="009B2B9E">
        <w:rPr>
          <w:bCs/>
        </w:rPr>
        <w:t>8</w:t>
      </w:r>
      <w:r>
        <w:rPr>
          <w:bCs/>
        </w:rPr>
        <w:t>-</w:t>
      </w:r>
      <w:r w:rsidR="009B2B9E">
        <w:rPr>
          <w:bCs/>
        </w:rPr>
        <w:t>19</w:t>
      </w:r>
      <w:r>
        <w:rPr>
          <w:bCs/>
        </w:rPr>
        <w:t xml:space="preserve"> представлены технологические схемы КНС</w:t>
      </w:r>
      <w:r w:rsidR="009B2B9E">
        <w:rPr>
          <w:bCs/>
        </w:rPr>
        <w:t xml:space="preserve"> мкр. Новый город и мкр. Надежный,3 промзона БСИ</w:t>
      </w:r>
      <w:r>
        <w:rPr>
          <w:bCs/>
        </w:rPr>
        <w:t>.</w:t>
      </w:r>
    </w:p>
    <w:p w14:paraId="5200A870" w14:textId="77777777" w:rsidR="00E426A5" w:rsidRDefault="00E426A5" w:rsidP="00E426A5">
      <w:pPr>
        <w:pStyle w:val="affff2"/>
        <w:keepNext/>
        <w:spacing w:after="0" w:line="276" w:lineRule="auto"/>
        <w:ind w:firstLine="0"/>
      </w:pPr>
      <w:r w:rsidRPr="00E426A5">
        <w:rPr>
          <w:noProof/>
        </w:rPr>
        <w:lastRenderedPageBreak/>
        <w:drawing>
          <wp:inline distT="0" distB="0" distL="0" distR="0" wp14:anchorId="360280A0" wp14:editId="6C75BC41">
            <wp:extent cx="5779135" cy="406318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82582" cy="4065607"/>
                    </a:xfrm>
                    <a:prstGeom prst="rect">
                      <a:avLst/>
                    </a:prstGeom>
                  </pic:spPr>
                </pic:pic>
              </a:graphicData>
            </a:graphic>
          </wp:inline>
        </w:drawing>
      </w:r>
    </w:p>
    <w:p w14:paraId="562CE6E4" w14:textId="02FAECD8" w:rsidR="00E426A5" w:rsidRPr="00E426A5" w:rsidRDefault="00E426A5" w:rsidP="00E426A5">
      <w:pPr>
        <w:pStyle w:val="af8"/>
        <w:jc w:val="center"/>
        <w:rPr>
          <w:color w:val="000000" w:themeColor="text1"/>
          <w:sz w:val="24"/>
          <w:szCs w:val="24"/>
        </w:rPr>
      </w:pPr>
      <w:r w:rsidRPr="00E426A5">
        <w:rPr>
          <w:color w:val="000000" w:themeColor="text1"/>
          <w:sz w:val="24"/>
          <w:szCs w:val="24"/>
        </w:rPr>
        <w:t xml:space="preserve">Рисунок </w:t>
      </w:r>
      <w:r w:rsidRPr="00E426A5">
        <w:rPr>
          <w:color w:val="000000" w:themeColor="text1"/>
          <w:sz w:val="24"/>
          <w:szCs w:val="24"/>
        </w:rPr>
        <w:fldChar w:fldCharType="begin"/>
      </w:r>
      <w:r w:rsidRPr="00E426A5">
        <w:rPr>
          <w:color w:val="000000" w:themeColor="text1"/>
          <w:sz w:val="24"/>
          <w:szCs w:val="24"/>
        </w:rPr>
        <w:instrText xml:space="preserve"> SEQ Рисунок \* ARABIC </w:instrText>
      </w:r>
      <w:r w:rsidRPr="00E426A5">
        <w:rPr>
          <w:color w:val="000000" w:themeColor="text1"/>
          <w:sz w:val="24"/>
          <w:szCs w:val="24"/>
        </w:rPr>
        <w:fldChar w:fldCharType="separate"/>
      </w:r>
      <w:r w:rsidR="00B9745E">
        <w:rPr>
          <w:noProof/>
          <w:color w:val="000000" w:themeColor="text1"/>
          <w:sz w:val="24"/>
          <w:szCs w:val="24"/>
        </w:rPr>
        <w:t>18</w:t>
      </w:r>
      <w:r w:rsidRPr="00E426A5">
        <w:rPr>
          <w:color w:val="000000" w:themeColor="text1"/>
          <w:sz w:val="24"/>
          <w:szCs w:val="24"/>
        </w:rPr>
        <w:fldChar w:fldCharType="end"/>
      </w:r>
      <w:r w:rsidRPr="00E426A5">
        <w:rPr>
          <w:color w:val="000000" w:themeColor="text1"/>
          <w:sz w:val="24"/>
          <w:szCs w:val="24"/>
        </w:rPr>
        <w:t xml:space="preserve"> – Утвержденная технологическая схема КНС Новый город</w:t>
      </w:r>
    </w:p>
    <w:p w14:paraId="68810D72" w14:textId="77777777" w:rsidR="00E426A5" w:rsidRDefault="00E426A5" w:rsidP="00E426A5">
      <w:pPr>
        <w:pStyle w:val="affff2"/>
        <w:keepNext/>
        <w:spacing w:after="0" w:line="276" w:lineRule="auto"/>
        <w:ind w:firstLine="0"/>
        <w:jc w:val="center"/>
      </w:pPr>
      <w:r w:rsidRPr="00E426A5">
        <w:rPr>
          <w:noProof/>
        </w:rPr>
        <w:drawing>
          <wp:inline distT="0" distB="0" distL="0" distR="0" wp14:anchorId="1A065016" wp14:editId="7BC3FBBA">
            <wp:extent cx="5798185" cy="405736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00625" cy="4059073"/>
                    </a:xfrm>
                    <a:prstGeom prst="rect">
                      <a:avLst/>
                    </a:prstGeom>
                  </pic:spPr>
                </pic:pic>
              </a:graphicData>
            </a:graphic>
          </wp:inline>
        </w:drawing>
      </w:r>
    </w:p>
    <w:p w14:paraId="37163AA3" w14:textId="2E73934D" w:rsidR="00E426A5" w:rsidRPr="00E426A5" w:rsidRDefault="00E426A5" w:rsidP="00E426A5">
      <w:pPr>
        <w:pStyle w:val="af8"/>
        <w:jc w:val="center"/>
        <w:rPr>
          <w:color w:val="000000" w:themeColor="text1"/>
          <w:sz w:val="24"/>
          <w:szCs w:val="24"/>
        </w:rPr>
      </w:pPr>
      <w:r w:rsidRPr="00E426A5">
        <w:rPr>
          <w:color w:val="000000" w:themeColor="text1"/>
          <w:sz w:val="24"/>
          <w:szCs w:val="24"/>
        </w:rPr>
        <w:t xml:space="preserve">Рисунок </w:t>
      </w:r>
      <w:r w:rsidRPr="00E426A5">
        <w:rPr>
          <w:color w:val="000000" w:themeColor="text1"/>
          <w:sz w:val="24"/>
          <w:szCs w:val="24"/>
        </w:rPr>
        <w:fldChar w:fldCharType="begin"/>
      </w:r>
      <w:r w:rsidRPr="00E426A5">
        <w:rPr>
          <w:color w:val="000000" w:themeColor="text1"/>
          <w:sz w:val="24"/>
          <w:szCs w:val="24"/>
        </w:rPr>
        <w:instrText xml:space="preserve"> SEQ Рисунок \* ARABIC </w:instrText>
      </w:r>
      <w:r w:rsidRPr="00E426A5">
        <w:rPr>
          <w:color w:val="000000" w:themeColor="text1"/>
          <w:sz w:val="24"/>
          <w:szCs w:val="24"/>
        </w:rPr>
        <w:fldChar w:fldCharType="separate"/>
      </w:r>
      <w:r w:rsidR="00B9745E">
        <w:rPr>
          <w:noProof/>
          <w:color w:val="000000" w:themeColor="text1"/>
          <w:sz w:val="24"/>
          <w:szCs w:val="24"/>
        </w:rPr>
        <w:t>19</w:t>
      </w:r>
      <w:r w:rsidRPr="00E426A5">
        <w:rPr>
          <w:color w:val="000000" w:themeColor="text1"/>
          <w:sz w:val="24"/>
          <w:szCs w:val="24"/>
        </w:rPr>
        <w:fldChar w:fldCharType="end"/>
      </w:r>
      <w:r w:rsidRPr="00E426A5">
        <w:rPr>
          <w:color w:val="000000" w:themeColor="text1"/>
          <w:sz w:val="24"/>
          <w:szCs w:val="24"/>
        </w:rPr>
        <w:t xml:space="preserve"> - Утвержденная технологическая схема КНС Надежный</w:t>
      </w:r>
    </w:p>
    <w:p w14:paraId="35AD551B" w14:textId="31579CA9" w:rsidR="00B54898" w:rsidRPr="00AB6AAE" w:rsidRDefault="002655EA" w:rsidP="007178FE">
      <w:pPr>
        <w:pStyle w:val="affff2"/>
        <w:spacing w:after="0" w:line="276" w:lineRule="auto"/>
        <w:ind w:firstLine="709"/>
      </w:pPr>
      <w:r w:rsidRPr="00AB6AAE">
        <w:rPr>
          <w:bCs/>
        </w:rPr>
        <w:t xml:space="preserve">Общая протяженность сетей в МО </w:t>
      </w:r>
      <w:r w:rsidR="009F586B" w:rsidRPr="00AB6AAE">
        <w:rPr>
          <w:bCs/>
        </w:rPr>
        <w:t>«</w:t>
      </w:r>
      <w:r w:rsidRPr="00AB6AAE">
        <w:rPr>
          <w:bCs/>
        </w:rPr>
        <w:t>Город Удачный</w:t>
      </w:r>
      <w:r w:rsidR="009F586B" w:rsidRPr="00AB6AAE">
        <w:rPr>
          <w:bCs/>
        </w:rPr>
        <w:t>»</w:t>
      </w:r>
      <w:r w:rsidRPr="00AB6AAE">
        <w:rPr>
          <w:bCs/>
        </w:rPr>
        <w:t xml:space="preserve"> составляет 28,094 км. Общая характеристика канализационных сетей представлена в таблице </w:t>
      </w:r>
      <w:r w:rsidR="0075177C">
        <w:rPr>
          <w:bCs/>
        </w:rPr>
        <w:t>41</w:t>
      </w:r>
      <w:r w:rsidRPr="00AB6AAE">
        <w:rPr>
          <w:bCs/>
        </w:rPr>
        <w:t>.</w:t>
      </w:r>
    </w:p>
    <w:p w14:paraId="55A6C2D3" w14:textId="77777777" w:rsidR="002655EA" w:rsidRPr="00AB6AAE" w:rsidRDefault="002655EA" w:rsidP="00B54898">
      <w:pPr>
        <w:pStyle w:val="af8"/>
        <w:keepNext/>
        <w:spacing w:after="0"/>
        <w:rPr>
          <w:color w:val="auto"/>
          <w:sz w:val="24"/>
          <w:szCs w:val="24"/>
        </w:rPr>
        <w:sectPr w:rsidR="002655EA"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798D0692" w14:textId="432A5211" w:rsidR="00B54898" w:rsidRPr="00AB6AAE" w:rsidRDefault="00B54898" w:rsidP="004F1256">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41</w:t>
      </w:r>
      <w:r w:rsidR="00E50445" w:rsidRPr="00AB6AAE">
        <w:rPr>
          <w:color w:val="auto"/>
          <w:sz w:val="24"/>
          <w:szCs w:val="24"/>
        </w:rPr>
        <w:fldChar w:fldCharType="end"/>
      </w:r>
      <w:r w:rsidRPr="00AB6AAE">
        <w:rPr>
          <w:color w:val="auto"/>
          <w:sz w:val="24"/>
          <w:szCs w:val="24"/>
        </w:rPr>
        <w:t xml:space="preserve"> </w:t>
      </w:r>
      <w:r w:rsidR="002655EA" w:rsidRPr="00AB6AAE">
        <w:rPr>
          <w:color w:val="auto"/>
          <w:sz w:val="24"/>
          <w:szCs w:val="24"/>
        </w:rPr>
        <w:t>Техническая характеристика сетей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9"/>
        <w:gridCol w:w="2107"/>
        <w:gridCol w:w="2921"/>
        <w:gridCol w:w="1248"/>
        <w:gridCol w:w="859"/>
        <w:gridCol w:w="1874"/>
        <w:gridCol w:w="1390"/>
      </w:tblGrid>
      <w:tr w:rsidR="005F2641" w:rsidRPr="00D337BD" w14:paraId="5381A7CB" w14:textId="77777777" w:rsidTr="009B2B9E">
        <w:trPr>
          <w:trHeight w:val="255"/>
          <w:tblHeader/>
        </w:trPr>
        <w:tc>
          <w:tcPr>
            <w:tcW w:w="1358" w:type="pct"/>
            <w:shd w:val="clear" w:color="auto" w:fill="auto"/>
            <w:noWrap/>
            <w:vAlign w:val="center"/>
            <w:hideMark/>
          </w:tcPr>
          <w:p w14:paraId="3241FAC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Производственные подразделения коммунального хозяйства хоз-ва (участок, цех)</w:t>
            </w:r>
          </w:p>
        </w:tc>
        <w:tc>
          <w:tcPr>
            <w:tcW w:w="738" w:type="pct"/>
            <w:shd w:val="clear" w:color="auto" w:fill="auto"/>
            <w:noWrap/>
            <w:vAlign w:val="center"/>
            <w:hideMark/>
          </w:tcPr>
          <w:p w14:paraId="283ED2A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Участки сетей (адресная принадлежность)</w:t>
            </w:r>
          </w:p>
        </w:tc>
        <w:tc>
          <w:tcPr>
            <w:tcW w:w="1023" w:type="pct"/>
            <w:shd w:val="clear" w:color="auto" w:fill="auto"/>
            <w:noWrap/>
            <w:vAlign w:val="center"/>
            <w:hideMark/>
          </w:tcPr>
          <w:p w14:paraId="0D241E26" w14:textId="77777777" w:rsidR="002655EA" w:rsidRPr="00D337BD" w:rsidRDefault="002655EA" w:rsidP="004F1256">
            <w:pPr>
              <w:spacing w:after="0" w:line="240" w:lineRule="auto"/>
              <w:ind w:left="-153" w:right="-112" w:hanging="37"/>
              <w:jc w:val="center"/>
              <w:rPr>
                <w:sz w:val="20"/>
                <w:szCs w:val="20"/>
                <w:lang w:eastAsia="ru-RU"/>
              </w:rPr>
            </w:pPr>
            <w:r w:rsidRPr="00D337BD">
              <w:rPr>
                <w:sz w:val="20"/>
                <w:szCs w:val="20"/>
                <w:lang w:eastAsia="ru-RU"/>
              </w:rPr>
              <w:t>Характеристика трубопровода (магистральный, квартальные)</w:t>
            </w:r>
          </w:p>
        </w:tc>
        <w:tc>
          <w:tcPr>
            <w:tcW w:w="437" w:type="pct"/>
            <w:shd w:val="clear" w:color="auto" w:fill="auto"/>
            <w:noWrap/>
            <w:vAlign w:val="center"/>
            <w:hideMark/>
          </w:tcPr>
          <w:p w14:paraId="3DA5443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Условный диаметр, мм</w:t>
            </w:r>
          </w:p>
        </w:tc>
        <w:tc>
          <w:tcPr>
            <w:tcW w:w="301" w:type="pct"/>
            <w:shd w:val="clear" w:color="auto" w:fill="auto"/>
            <w:noWrap/>
            <w:vAlign w:val="center"/>
            <w:hideMark/>
          </w:tcPr>
          <w:p w14:paraId="0837A6F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Протяжен., км</w:t>
            </w:r>
          </w:p>
        </w:tc>
        <w:tc>
          <w:tcPr>
            <w:tcW w:w="656" w:type="pct"/>
            <w:shd w:val="clear" w:color="auto" w:fill="auto"/>
            <w:noWrap/>
            <w:vAlign w:val="center"/>
            <w:hideMark/>
          </w:tcPr>
          <w:p w14:paraId="5A0DEEA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Способ прокладки (подземн./наземн)</w:t>
            </w:r>
          </w:p>
        </w:tc>
        <w:tc>
          <w:tcPr>
            <w:tcW w:w="487" w:type="pct"/>
            <w:shd w:val="clear" w:color="auto" w:fill="auto"/>
            <w:noWrap/>
            <w:vAlign w:val="center"/>
            <w:hideMark/>
          </w:tcPr>
          <w:p w14:paraId="638A80F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Год ввода в эксплуатацию</w:t>
            </w:r>
          </w:p>
        </w:tc>
      </w:tr>
      <w:tr w:rsidR="005F2641" w:rsidRPr="00D337BD" w14:paraId="4765FB95" w14:textId="77777777" w:rsidTr="009B2B9E">
        <w:trPr>
          <w:trHeight w:val="255"/>
        </w:trPr>
        <w:tc>
          <w:tcPr>
            <w:tcW w:w="1358" w:type="pct"/>
            <w:shd w:val="clear" w:color="auto" w:fill="auto"/>
            <w:noWrap/>
            <w:vAlign w:val="center"/>
            <w:hideMark/>
          </w:tcPr>
          <w:p w14:paraId="300EF57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ВСЕГО:</w:t>
            </w:r>
          </w:p>
        </w:tc>
        <w:tc>
          <w:tcPr>
            <w:tcW w:w="738" w:type="pct"/>
            <w:shd w:val="clear" w:color="auto" w:fill="auto"/>
            <w:noWrap/>
            <w:vAlign w:val="center"/>
            <w:hideMark/>
          </w:tcPr>
          <w:p w14:paraId="48EB53C2"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06F9138B" w14:textId="77777777" w:rsidR="002655EA" w:rsidRPr="00D337BD" w:rsidRDefault="002655EA" w:rsidP="004F1256">
            <w:pPr>
              <w:spacing w:after="0" w:line="240" w:lineRule="auto"/>
              <w:jc w:val="center"/>
              <w:rPr>
                <w:b/>
                <w:bCs/>
                <w:sz w:val="20"/>
                <w:szCs w:val="20"/>
                <w:lang w:eastAsia="ru-RU"/>
              </w:rPr>
            </w:pPr>
          </w:p>
        </w:tc>
        <w:tc>
          <w:tcPr>
            <w:tcW w:w="437" w:type="pct"/>
            <w:shd w:val="clear" w:color="auto" w:fill="auto"/>
            <w:noWrap/>
            <w:vAlign w:val="center"/>
            <w:hideMark/>
          </w:tcPr>
          <w:p w14:paraId="1C6F7BB6" w14:textId="77777777" w:rsidR="002655EA" w:rsidRPr="00D337BD" w:rsidRDefault="002655EA" w:rsidP="004F1256">
            <w:pPr>
              <w:spacing w:after="0" w:line="240" w:lineRule="auto"/>
              <w:jc w:val="center"/>
              <w:rPr>
                <w:b/>
                <w:bCs/>
                <w:sz w:val="20"/>
                <w:szCs w:val="20"/>
                <w:lang w:eastAsia="ru-RU"/>
              </w:rPr>
            </w:pPr>
          </w:p>
        </w:tc>
        <w:tc>
          <w:tcPr>
            <w:tcW w:w="301" w:type="pct"/>
            <w:shd w:val="clear" w:color="auto" w:fill="auto"/>
            <w:noWrap/>
            <w:vAlign w:val="center"/>
            <w:hideMark/>
          </w:tcPr>
          <w:p w14:paraId="7BE9C224" w14:textId="77777777" w:rsidR="002655EA" w:rsidRPr="00D337BD" w:rsidRDefault="002655EA" w:rsidP="004F1256">
            <w:pPr>
              <w:spacing w:after="0" w:line="240" w:lineRule="auto"/>
              <w:jc w:val="center"/>
              <w:rPr>
                <w:b/>
                <w:bCs/>
                <w:sz w:val="20"/>
                <w:szCs w:val="20"/>
                <w:lang w:eastAsia="ru-RU"/>
              </w:rPr>
            </w:pPr>
            <w:r w:rsidRPr="00D337BD">
              <w:rPr>
                <w:b/>
                <w:bCs/>
                <w:sz w:val="20"/>
                <w:szCs w:val="20"/>
                <w:lang w:eastAsia="ru-RU"/>
              </w:rPr>
              <w:t>28,094</w:t>
            </w:r>
          </w:p>
        </w:tc>
        <w:tc>
          <w:tcPr>
            <w:tcW w:w="656" w:type="pct"/>
            <w:shd w:val="clear" w:color="auto" w:fill="auto"/>
            <w:noWrap/>
            <w:vAlign w:val="center"/>
            <w:hideMark/>
          </w:tcPr>
          <w:p w14:paraId="51C9D4CA" w14:textId="77777777" w:rsidR="002655EA" w:rsidRPr="00D337BD" w:rsidRDefault="002655EA" w:rsidP="004F1256">
            <w:pPr>
              <w:spacing w:after="0" w:line="240" w:lineRule="auto"/>
              <w:jc w:val="center"/>
              <w:rPr>
                <w:b/>
                <w:bCs/>
                <w:sz w:val="20"/>
                <w:szCs w:val="20"/>
                <w:lang w:eastAsia="ru-RU"/>
              </w:rPr>
            </w:pPr>
          </w:p>
        </w:tc>
        <w:tc>
          <w:tcPr>
            <w:tcW w:w="487" w:type="pct"/>
            <w:shd w:val="clear" w:color="auto" w:fill="auto"/>
            <w:noWrap/>
            <w:vAlign w:val="center"/>
            <w:hideMark/>
          </w:tcPr>
          <w:p w14:paraId="46F53102" w14:textId="77777777" w:rsidR="002655EA" w:rsidRPr="00D337BD" w:rsidRDefault="002655EA" w:rsidP="004F1256">
            <w:pPr>
              <w:spacing w:after="0" w:line="240" w:lineRule="auto"/>
              <w:jc w:val="center"/>
              <w:rPr>
                <w:b/>
                <w:bCs/>
                <w:sz w:val="20"/>
                <w:szCs w:val="20"/>
                <w:lang w:eastAsia="ru-RU"/>
              </w:rPr>
            </w:pPr>
          </w:p>
        </w:tc>
      </w:tr>
      <w:tr w:rsidR="005F2641" w:rsidRPr="00D337BD" w14:paraId="45E856FC" w14:textId="77777777" w:rsidTr="009B2B9E">
        <w:trPr>
          <w:trHeight w:val="855"/>
        </w:trPr>
        <w:tc>
          <w:tcPr>
            <w:tcW w:w="1358" w:type="pct"/>
            <w:shd w:val="clear" w:color="auto" w:fill="auto"/>
            <w:vAlign w:val="center"/>
            <w:hideMark/>
          </w:tcPr>
          <w:p w14:paraId="2E71658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канализационные внутриплощадочные инв. №950000104934</w:t>
            </w:r>
          </w:p>
        </w:tc>
        <w:tc>
          <w:tcPr>
            <w:tcW w:w="738" w:type="pct"/>
            <w:shd w:val="clear" w:color="auto" w:fill="auto"/>
            <w:noWrap/>
            <w:vAlign w:val="center"/>
            <w:hideMark/>
          </w:tcPr>
          <w:p w14:paraId="4F50190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к-29 до к-122</w:t>
            </w:r>
          </w:p>
        </w:tc>
        <w:tc>
          <w:tcPr>
            <w:tcW w:w="1023" w:type="pct"/>
            <w:shd w:val="clear" w:color="auto" w:fill="auto"/>
            <w:noWrap/>
            <w:vAlign w:val="center"/>
            <w:hideMark/>
          </w:tcPr>
          <w:p w14:paraId="4EDCCB2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0769839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150</w:t>
            </w:r>
          </w:p>
        </w:tc>
        <w:tc>
          <w:tcPr>
            <w:tcW w:w="301" w:type="pct"/>
            <w:shd w:val="clear" w:color="auto" w:fill="auto"/>
            <w:noWrap/>
            <w:vAlign w:val="center"/>
            <w:hideMark/>
          </w:tcPr>
          <w:p w14:paraId="75E8E53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0,098</w:t>
            </w:r>
          </w:p>
        </w:tc>
        <w:tc>
          <w:tcPr>
            <w:tcW w:w="656" w:type="pct"/>
            <w:shd w:val="clear" w:color="auto" w:fill="auto"/>
            <w:noWrap/>
            <w:vAlign w:val="center"/>
            <w:hideMark/>
          </w:tcPr>
          <w:p w14:paraId="02AEF1F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0C842E1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1999</w:t>
            </w:r>
          </w:p>
        </w:tc>
      </w:tr>
      <w:tr w:rsidR="005F2641" w:rsidRPr="00D337BD" w14:paraId="404B1A75" w14:textId="77777777" w:rsidTr="009B2B9E">
        <w:trPr>
          <w:trHeight w:val="570"/>
        </w:trPr>
        <w:tc>
          <w:tcPr>
            <w:tcW w:w="1358" w:type="pct"/>
            <w:shd w:val="clear" w:color="auto" w:fill="auto"/>
            <w:vAlign w:val="center"/>
            <w:hideMark/>
          </w:tcPr>
          <w:p w14:paraId="7D5DE85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канализационные инв.№950000104950</w:t>
            </w:r>
          </w:p>
        </w:tc>
        <w:tc>
          <w:tcPr>
            <w:tcW w:w="738" w:type="pct"/>
            <w:shd w:val="clear" w:color="auto" w:fill="auto"/>
            <w:noWrap/>
            <w:vAlign w:val="center"/>
            <w:hideMark/>
          </w:tcPr>
          <w:p w14:paraId="16A7244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к-47 до к-87</w:t>
            </w:r>
          </w:p>
        </w:tc>
        <w:tc>
          <w:tcPr>
            <w:tcW w:w="1023" w:type="pct"/>
            <w:shd w:val="clear" w:color="auto" w:fill="auto"/>
            <w:noWrap/>
            <w:vAlign w:val="center"/>
            <w:hideMark/>
          </w:tcPr>
          <w:p w14:paraId="2526929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53D1FDB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3A007B4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0,669</w:t>
            </w:r>
          </w:p>
        </w:tc>
        <w:tc>
          <w:tcPr>
            <w:tcW w:w="656" w:type="pct"/>
            <w:shd w:val="clear" w:color="auto" w:fill="auto"/>
            <w:noWrap/>
            <w:vAlign w:val="center"/>
            <w:hideMark/>
          </w:tcPr>
          <w:p w14:paraId="3F85318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73CAA5E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1999</w:t>
            </w:r>
          </w:p>
        </w:tc>
      </w:tr>
      <w:tr w:rsidR="005F2641" w:rsidRPr="00D337BD" w14:paraId="0A36A58D" w14:textId="77777777" w:rsidTr="009B2B9E">
        <w:trPr>
          <w:trHeight w:val="525"/>
        </w:trPr>
        <w:tc>
          <w:tcPr>
            <w:tcW w:w="1358" w:type="pct"/>
            <w:shd w:val="clear" w:color="auto" w:fill="auto"/>
            <w:vAlign w:val="center"/>
            <w:hideMark/>
          </w:tcPr>
          <w:p w14:paraId="1C42D37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инв. №950000104958</w:t>
            </w:r>
          </w:p>
        </w:tc>
        <w:tc>
          <w:tcPr>
            <w:tcW w:w="738" w:type="pct"/>
            <w:shd w:val="clear" w:color="auto" w:fill="auto"/>
            <w:noWrap/>
            <w:vAlign w:val="center"/>
            <w:hideMark/>
          </w:tcPr>
          <w:p w14:paraId="4AB6873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к-126 до к-115</w:t>
            </w:r>
          </w:p>
        </w:tc>
        <w:tc>
          <w:tcPr>
            <w:tcW w:w="1023" w:type="pct"/>
            <w:shd w:val="clear" w:color="auto" w:fill="auto"/>
            <w:noWrap/>
            <w:vAlign w:val="center"/>
            <w:hideMark/>
          </w:tcPr>
          <w:p w14:paraId="576D474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16545EE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3DC8FA1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0,415</w:t>
            </w:r>
          </w:p>
        </w:tc>
        <w:tc>
          <w:tcPr>
            <w:tcW w:w="656" w:type="pct"/>
            <w:shd w:val="clear" w:color="auto" w:fill="auto"/>
            <w:noWrap/>
            <w:vAlign w:val="center"/>
            <w:hideMark/>
          </w:tcPr>
          <w:p w14:paraId="6230079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67A042F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1980</w:t>
            </w:r>
          </w:p>
        </w:tc>
      </w:tr>
      <w:tr w:rsidR="005F2641" w:rsidRPr="00D337BD" w14:paraId="1C8986A9" w14:textId="77777777" w:rsidTr="009B2B9E">
        <w:trPr>
          <w:trHeight w:val="525"/>
        </w:trPr>
        <w:tc>
          <w:tcPr>
            <w:tcW w:w="1358" w:type="pct"/>
            <w:shd w:val="clear" w:color="auto" w:fill="auto"/>
            <w:vAlign w:val="center"/>
            <w:hideMark/>
          </w:tcPr>
          <w:p w14:paraId="6D79CA3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инв. №950000104955</w:t>
            </w:r>
          </w:p>
        </w:tc>
        <w:tc>
          <w:tcPr>
            <w:tcW w:w="738" w:type="pct"/>
            <w:shd w:val="clear" w:color="auto" w:fill="auto"/>
            <w:noWrap/>
            <w:vAlign w:val="center"/>
            <w:hideMark/>
          </w:tcPr>
          <w:p w14:paraId="744EADF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к-126 до к-101</w:t>
            </w:r>
          </w:p>
        </w:tc>
        <w:tc>
          <w:tcPr>
            <w:tcW w:w="1023" w:type="pct"/>
            <w:shd w:val="clear" w:color="auto" w:fill="auto"/>
            <w:noWrap/>
            <w:vAlign w:val="center"/>
            <w:hideMark/>
          </w:tcPr>
          <w:p w14:paraId="0973BF0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38737C1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500</w:t>
            </w:r>
          </w:p>
        </w:tc>
        <w:tc>
          <w:tcPr>
            <w:tcW w:w="301" w:type="pct"/>
            <w:shd w:val="clear" w:color="auto" w:fill="auto"/>
            <w:noWrap/>
            <w:vAlign w:val="center"/>
            <w:hideMark/>
          </w:tcPr>
          <w:p w14:paraId="416BE8A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0,656</w:t>
            </w:r>
          </w:p>
        </w:tc>
        <w:tc>
          <w:tcPr>
            <w:tcW w:w="656" w:type="pct"/>
            <w:shd w:val="clear" w:color="auto" w:fill="auto"/>
            <w:noWrap/>
            <w:vAlign w:val="center"/>
            <w:hideMark/>
          </w:tcPr>
          <w:p w14:paraId="63C8286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10C2CEF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1978</w:t>
            </w:r>
          </w:p>
        </w:tc>
      </w:tr>
      <w:tr w:rsidR="005F2641" w:rsidRPr="00D337BD" w14:paraId="5335FAB4" w14:textId="77777777" w:rsidTr="009B2B9E">
        <w:trPr>
          <w:trHeight w:val="525"/>
        </w:trPr>
        <w:tc>
          <w:tcPr>
            <w:tcW w:w="1358" w:type="pct"/>
            <w:shd w:val="clear" w:color="auto" w:fill="auto"/>
            <w:vAlign w:val="center"/>
            <w:hideMark/>
          </w:tcPr>
          <w:p w14:paraId="62FFC11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инв. №950000104960</w:t>
            </w:r>
          </w:p>
        </w:tc>
        <w:tc>
          <w:tcPr>
            <w:tcW w:w="738" w:type="pct"/>
            <w:shd w:val="clear" w:color="auto" w:fill="auto"/>
            <w:noWrap/>
            <w:vAlign w:val="center"/>
            <w:hideMark/>
          </w:tcPr>
          <w:p w14:paraId="089F2B9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к-104 до к-112</w:t>
            </w:r>
          </w:p>
        </w:tc>
        <w:tc>
          <w:tcPr>
            <w:tcW w:w="1023" w:type="pct"/>
            <w:shd w:val="clear" w:color="auto" w:fill="auto"/>
            <w:noWrap/>
            <w:vAlign w:val="center"/>
            <w:hideMark/>
          </w:tcPr>
          <w:p w14:paraId="5D589F2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2BDE0D0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00A5D2E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0,782</w:t>
            </w:r>
          </w:p>
        </w:tc>
        <w:tc>
          <w:tcPr>
            <w:tcW w:w="656" w:type="pct"/>
            <w:shd w:val="clear" w:color="auto" w:fill="auto"/>
            <w:noWrap/>
            <w:vAlign w:val="center"/>
            <w:hideMark/>
          </w:tcPr>
          <w:p w14:paraId="7498C53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23D23B3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1ECE74D6" w14:textId="77777777" w:rsidTr="009B2B9E">
        <w:trPr>
          <w:trHeight w:val="525"/>
        </w:trPr>
        <w:tc>
          <w:tcPr>
            <w:tcW w:w="1358" w:type="pct"/>
            <w:shd w:val="clear" w:color="auto" w:fill="auto"/>
            <w:vAlign w:val="center"/>
            <w:hideMark/>
          </w:tcPr>
          <w:p w14:paraId="58DFA9C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канализационные ВОС протяженностью 500 п.м.</w:t>
            </w:r>
          </w:p>
        </w:tc>
        <w:tc>
          <w:tcPr>
            <w:tcW w:w="738" w:type="pct"/>
            <w:shd w:val="clear" w:color="auto" w:fill="auto"/>
            <w:noWrap/>
            <w:vAlign w:val="center"/>
            <w:hideMark/>
          </w:tcPr>
          <w:p w14:paraId="1781F23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ВОС</w:t>
            </w:r>
          </w:p>
        </w:tc>
        <w:tc>
          <w:tcPr>
            <w:tcW w:w="1023" w:type="pct"/>
            <w:shd w:val="clear" w:color="auto" w:fill="auto"/>
            <w:noWrap/>
            <w:vAlign w:val="center"/>
            <w:hideMark/>
          </w:tcPr>
          <w:p w14:paraId="6F36128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0871AA2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0B98427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0,5</w:t>
            </w:r>
          </w:p>
        </w:tc>
        <w:tc>
          <w:tcPr>
            <w:tcW w:w="656" w:type="pct"/>
            <w:shd w:val="clear" w:color="auto" w:fill="auto"/>
            <w:noWrap/>
            <w:vAlign w:val="center"/>
            <w:hideMark/>
          </w:tcPr>
          <w:p w14:paraId="6B3A11C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2DC94E5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1982</w:t>
            </w:r>
          </w:p>
        </w:tc>
      </w:tr>
      <w:tr w:rsidR="005F2641" w:rsidRPr="00D337BD" w14:paraId="7DAAEA85" w14:textId="77777777" w:rsidTr="009B2B9E">
        <w:trPr>
          <w:trHeight w:val="525"/>
        </w:trPr>
        <w:tc>
          <w:tcPr>
            <w:tcW w:w="1358" w:type="pct"/>
            <w:shd w:val="clear" w:color="auto" w:fill="auto"/>
            <w:vAlign w:val="center"/>
            <w:hideMark/>
          </w:tcPr>
          <w:p w14:paraId="7164EF6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Магистральные сети канализационные протяженностью 643 п.м.</w:t>
            </w:r>
          </w:p>
        </w:tc>
        <w:tc>
          <w:tcPr>
            <w:tcW w:w="738" w:type="pct"/>
            <w:shd w:val="clear" w:color="auto" w:fill="auto"/>
            <w:noWrap/>
            <w:vAlign w:val="center"/>
            <w:hideMark/>
          </w:tcPr>
          <w:p w14:paraId="48427048"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37DA56D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4E426A6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64F87AE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0,643</w:t>
            </w:r>
          </w:p>
        </w:tc>
        <w:tc>
          <w:tcPr>
            <w:tcW w:w="656" w:type="pct"/>
            <w:shd w:val="clear" w:color="auto" w:fill="auto"/>
            <w:noWrap/>
            <w:vAlign w:val="center"/>
            <w:hideMark/>
          </w:tcPr>
          <w:p w14:paraId="2B90FF4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749E72E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1990</w:t>
            </w:r>
          </w:p>
        </w:tc>
      </w:tr>
      <w:tr w:rsidR="005F2641" w:rsidRPr="00D337BD" w14:paraId="40469499" w14:textId="77777777" w:rsidTr="009B2B9E">
        <w:trPr>
          <w:trHeight w:val="525"/>
        </w:trPr>
        <w:tc>
          <w:tcPr>
            <w:tcW w:w="1358" w:type="pct"/>
            <w:shd w:val="clear" w:color="auto" w:fill="auto"/>
            <w:vAlign w:val="center"/>
            <w:hideMark/>
          </w:tcPr>
          <w:p w14:paraId="20F3F20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Магистральные сети канализационные протяженностью 752 п.м.</w:t>
            </w:r>
          </w:p>
        </w:tc>
        <w:tc>
          <w:tcPr>
            <w:tcW w:w="738" w:type="pct"/>
            <w:shd w:val="clear" w:color="auto" w:fill="auto"/>
            <w:noWrap/>
            <w:vAlign w:val="center"/>
            <w:hideMark/>
          </w:tcPr>
          <w:p w14:paraId="49986D7A"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77ACBBF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38B4842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150</w:t>
            </w:r>
          </w:p>
        </w:tc>
        <w:tc>
          <w:tcPr>
            <w:tcW w:w="301" w:type="pct"/>
            <w:shd w:val="clear" w:color="auto" w:fill="auto"/>
            <w:noWrap/>
            <w:vAlign w:val="center"/>
            <w:hideMark/>
          </w:tcPr>
          <w:p w14:paraId="003E51F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0,752</w:t>
            </w:r>
          </w:p>
        </w:tc>
        <w:tc>
          <w:tcPr>
            <w:tcW w:w="656" w:type="pct"/>
            <w:shd w:val="clear" w:color="auto" w:fill="auto"/>
            <w:noWrap/>
            <w:vAlign w:val="center"/>
            <w:hideMark/>
          </w:tcPr>
          <w:p w14:paraId="71DA3D8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5C76451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1990</w:t>
            </w:r>
          </w:p>
        </w:tc>
      </w:tr>
      <w:tr w:rsidR="005F2641" w:rsidRPr="00D337BD" w14:paraId="2137738E" w14:textId="77777777" w:rsidTr="009B2B9E">
        <w:trPr>
          <w:trHeight w:val="525"/>
        </w:trPr>
        <w:tc>
          <w:tcPr>
            <w:tcW w:w="1358" w:type="pct"/>
            <w:shd w:val="clear" w:color="auto" w:fill="auto"/>
            <w:vAlign w:val="center"/>
            <w:hideMark/>
          </w:tcPr>
          <w:p w14:paraId="6EBF7F5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Магистральные сети канализационные протяженностью 642 п.м.</w:t>
            </w:r>
          </w:p>
        </w:tc>
        <w:tc>
          <w:tcPr>
            <w:tcW w:w="738" w:type="pct"/>
            <w:shd w:val="clear" w:color="auto" w:fill="auto"/>
            <w:noWrap/>
            <w:vAlign w:val="center"/>
            <w:hideMark/>
          </w:tcPr>
          <w:p w14:paraId="4385B4BA"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7B73285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0BDFC3F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226C8D5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0,642</w:t>
            </w:r>
          </w:p>
        </w:tc>
        <w:tc>
          <w:tcPr>
            <w:tcW w:w="656" w:type="pct"/>
            <w:shd w:val="clear" w:color="auto" w:fill="auto"/>
            <w:noWrap/>
            <w:vAlign w:val="center"/>
            <w:hideMark/>
          </w:tcPr>
          <w:p w14:paraId="3977944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3B7F644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1990</w:t>
            </w:r>
          </w:p>
        </w:tc>
      </w:tr>
      <w:tr w:rsidR="005F2641" w:rsidRPr="00D337BD" w14:paraId="282D8675" w14:textId="77777777" w:rsidTr="009B2B9E">
        <w:trPr>
          <w:trHeight w:val="525"/>
        </w:trPr>
        <w:tc>
          <w:tcPr>
            <w:tcW w:w="1358" w:type="pct"/>
            <w:shd w:val="clear" w:color="auto" w:fill="auto"/>
            <w:vAlign w:val="center"/>
            <w:hideMark/>
          </w:tcPr>
          <w:p w14:paraId="6758CE0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Магистральные сети канализационные протяженностью 682 п.м.</w:t>
            </w:r>
          </w:p>
        </w:tc>
        <w:tc>
          <w:tcPr>
            <w:tcW w:w="738" w:type="pct"/>
            <w:shd w:val="clear" w:color="auto" w:fill="auto"/>
            <w:noWrap/>
            <w:vAlign w:val="center"/>
            <w:hideMark/>
          </w:tcPr>
          <w:p w14:paraId="54E59CCB"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07BCE9F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7567A65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2465C8C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0,682</w:t>
            </w:r>
          </w:p>
        </w:tc>
        <w:tc>
          <w:tcPr>
            <w:tcW w:w="656" w:type="pct"/>
            <w:shd w:val="clear" w:color="auto" w:fill="auto"/>
            <w:noWrap/>
            <w:vAlign w:val="center"/>
            <w:hideMark/>
          </w:tcPr>
          <w:p w14:paraId="6FD52EE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6075F46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1990</w:t>
            </w:r>
          </w:p>
        </w:tc>
      </w:tr>
      <w:tr w:rsidR="005F2641" w:rsidRPr="00D337BD" w14:paraId="23955B38" w14:textId="77777777" w:rsidTr="009B2B9E">
        <w:trPr>
          <w:trHeight w:val="525"/>
        </w:trPr>
        <w:tc>
          <w:tcPr>
            <w:tcW w:w="1358" w:type="pct"/>
            <w:shd w:val="clear" w:color="auto" w:fill="auto"/>
            <w:vAlign w:val="center"/>
            <w:hideMark/>
          </w:tcPr>
          <w:p w14:paraId="758C001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740 п.м.</w:t>
            </w:r>
          </w:p>
        </w:tc>
        <w:tc>
          <w:tcPr>
            <w:tcW w:w="738" w:type="pct"/>
            <w:shd w:val="clear" w:color="auto" w:fill="auto"/>
            <w:noWrap/>
            <w:vAlign w:val="center"/>
            <w:hideMark/>
          </w:tcPr>
          <w:p w14:paraId="16EC0DB5"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78D697C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5B89313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3930E95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0,74</w:t>
            </w:r>
          </w:p>
        </w:tc>
        <w:tc>
          <w:tcPr>
            <w:tcW w:w="656" w:type="pct"/>
            <w:shd w:val="clear" w:color="auto" w:fill="auto"/>
            <w:noWrap/>
            <w:vAlign w:val="center"/>
            <w:hideMark/>
          </w:tcPr>
          <w:p w14:paraId="24754FF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438A16B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1989</w:t>
            </w:r>
          </w:p>
        </w:tc>
      </w:tr>
      <w:tr w:rsidR="005F2641" w:rsidRPr="00D337BD" w14:paraId="7B687400" w14:textId="77777777" w:rsidTr="009B2B9E">
        <w:trPr>
          <w:trHeight w:val="525"/>
        </w:trPr>
        <w:tc>
          <w:tcPr>
            <w:tcW w:w="1358" w:type="pct"/>
            <w:shd w:val="clear" w:color="auto" w:fill="auto"/>
            <w:vAlign w:val="center"/>
            <w:hideMark/>
          </w:tcPr>
          <w:p w14:paraId="33D941C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3030 п.м.</w:t>
            </w:r>
          </w:p>
        </w:tc>
        <w:tc>
          <w:tcPr>
            <w:tcW w:w="738" w:type="pct"/>
            <w:shd w:val="clear" w:color="auto" w:fill="auto"/>
            <w:noWrap/>
            <w:vAlign w:val="center"/>
            <w:hideMark/>
          </w:tcPr>
          <w:p w14:paraId="30BDE968"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00AFFA6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7A25D6B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500</w:t>
            </w:r>
          </w:p>
        </w:tc>
        <w:tc>
          <w:tcPr>
            <w:tcW w:w="301" w:type="pct"/>
            <w:shd w:val="clear" w:color="auto" w:fill="auto"/>
            <w:noWrap/>
            <w:vAlign w:val="center"/>
            <w:hideMark/>
          </w:tcPr>
          <w:p w14:paraId="18AA5AF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3,03</w:t>
            </w:r>
          </w:p>
        </w:tc>
        <w:tc>
          <w:tcPr>
            <w:tcW w:w="656" w:type="pct"/>
            <w:shd w:val="clear" w:color="auto" w:fill="auto"/>
            <w:noWrap/>
            <w:vAlign w:val="center"/>
            <w:hideMark/>
          </w:tcPr>
          <w:p w14:paraId="5A713F5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4598365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1982</w:t>
            </w:r>
          </w:p>
        </w:tc>
      </w:tr>
      <w:tr w:rsidR="005F2641" w:rsidRPr="00D337BD" w14:paraId="64E32F57" w14:textId="77777777" w:rsidTr="009B2B9E">
        <w:trPr>
          <w:trHeight w:val="525"/>
        </w:trPr>
        <w:tc>
          <w:tcPr>
            <w:tcW w:w="1358" w:type="pct"/>
            <w:shd w:val="clear" w:color="auto" w:fill="auto"/>
            <w:vAlign w:val="center"/>
            <w:hideMark/>
          </w:tcPr>
          <w:p w14:paraId="7137152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185 п.м.</w:t>
            </w:r>
          </w:p>
        </w:tc>
        <w:tc>
          <w:tcPr>
            <w:tcW w:w="738" w:type="pct"/>
            <w:shd w:val="clear" w:color="auto" w:fill="auto"/>
            <w:noWrap/>
            <w:vAlign w:val="center"/>
            <w:hideMark/>
          </w:tcPr>
          <w:p w14:paraId="6932EAB4"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6162F97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2D0A4B8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7EFFBA4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0,185</w:t>
            </w:r>
          </w:p>
        </w:tc>
        <w:tc>
          <w:tcPr>
            <w:tcW w:w="656" w:type="pct"/>
            <w:shd w:val="clear" w:color="auto" w:fill="auto"/>
            <w:noWrap/>
            <w:vAlign w:val="center"/>
            <w:hideMark/>
          </w:tcPr>
          <w:p w14:paraId="339A1FE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3AC64F7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1979</w:t>
            </w:r>
          </w:p>
        </w:tc>
      </w:tr>
      <w:tr w:rsidR="005F2641" w:rsidRPr="00D337BD" w14:paraId="02A75682" w14:textId="77777777" w:rsidTr="009B2B9E">
        <w:trPr>
          <w:trHeight w:val="525"/>
        </w:trPr>
        <w:tc>
          <w:tcPr>
            <w:tcW w:w="1358" w:type="pct"/>
            <w:shd w:val="clear" w:color="auto" w:fill="auto"/>
            <w:vAlign w:val="center"/>
            <w:hideMark/>
          </w:tcPr>
          <w:p w14:paraId="7A9C15C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180 п.м.</w:t>
            </w:r>
          </w:p>
        </w:tc>
        <w:tc>
          <w:tcPr>
            <w:tcW w:w="738" w:type="pct"/>
            <w:shd w:val="clear" w:color="auto" w:fill="auto"/>
            <w:noWrap/>
            <w:vAlign w:val="center"/>
            <w:hideMark/>
          </w:tcPr>
          <w:p w14:paraId="50FBCF07"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67421CA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6E53109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03B0080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0,18</w:t>
            </w:r>
          </w:p>
        </w:tc>
        <w:tc>
          <w:tcPr>
            <w:tcW w:w="656" w:type="pct"/>
            <w:shd w:val="clear" w:color="auto" w:fill="auto"/>
            <w:noWrap/>
            <w:vAlign w:val="center"/>
            <w:hideMark/>
          </w:tcPr>
          <w:p w14:paraId="1330138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366959D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1979</w:t>
            </w:r>
          </w:p>
        </w:tc>
      </w:tr>
      <w:tr w:rsidR="005F2641" w:rsidRPr="00D337BD" w14:paraId="026A7FE3" w14:textId="77777777" w:rsidTr="009B2B9E">
        <w:trPr>
          <w:trHeight w:val="525"/>
        </w:trPr>
        <w:tc>
          <w:tcPr>
            <w:tcW w:w="1358" w:type="pct"/>
            <w:shd w:val="clear" w:color="auto" w:fill="auto"/>
            <w:vAlign w:val="center"/>
            <w:hideMark/>
          </w:tcPr>
          <w:p w14:paraId="68AE79D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lastRenderedPageBreak/>
              <w:t>Сети канализации протяженностью 267 п.м.</w:t>
            </w:r>
          </w:p>
        </w:tc>
        <w:tc>
          <w:tcPr>
            <w:tcW w:w="738" w:type="pct"/>
            <w:shd w:val="clear" w:color="auto" w:fill="auto"/>
            <w:noWrap/>
            <w:vAlign w:val="center"/>
            <w:hideMark/>
          </w:tcPr>
          <w:p w14:paraId="08841070"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4D77441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737B46E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5B5BAFA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0,267</w:t>
            </w:r>
          </w:p>
        </w:tc>
        <w:tc>
          <w:tcPr>
            <w:tcW w:w="656" w:type="pct"/>
            <w:shd w:val="clear" w:color="auto" w:fill="auto"/>
            <w:noWrap/>
            <w:vAlign w:val="center"/>
            <w:hideMark/>
          </w:tcPr>
          <w:p w14:paraId="676EB29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1CC6670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5390767F" w14:textId="77777777" w:rsidTr="009B2B9E">
        <w:trPr>
          <w:trHeight w:val="525"/>
        </w:trPr>
        <w:tc>
          <w:tcPr>
            <w:tcW w:w="1358" w:type="pct"/>
            <w:shd w:val="clear" w:color="auto" w:fill="auto"/>
            <w:vAlign w:val="center"/>
            <w:hideMark/>
          </w:tcPr>
          <w:p w14:paraId="4AB8D7D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372 п.м.</w:t>
            </w:r>
          </w:p>
        </w:tc>
        <w:tc>
          <w:tcPr>
            <w:tcW w:w="738" w:type="pct"/>
            <w:shd w:val="clear" w:color="auto" w:fill="auto"/>
            <w:noWrap/>
            <w:vAlign w:val="center"/>
            <w:hideMark/>
          </w:tcPr>
          <w:p w14:paraId="303E4687"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6024829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73B26A4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400</w:t>
            </w:r>
          </w:p>
        </w:tc>
        <w:tc>
          <w:tcPr>
            <w:tcW w:w="301" w:type="pct"/>
            <w:shd w:val="clear" w:color="auto" w:fill="auto"/>
            <w:noWrap/>
            <w:vAlign w:val="center"/>
            <w:hideMark/>
          </w:tcPr>
          <w:p w14:paraId="1EA482C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0,372</w:t>
            </w:r>
          </w:p>
        </w:tc>
        <w:tc>
          <w:tcPr>
            <w:tcW w:w="656" w:type="pct"/>
            <w:shd w:val="clear" w:color="auto" w:fill="auto"/>
            <w:noWrap/>
            <w:vAlign w:val="center"/>
            <w:hideMark/>
          </w:tcPr>
          <w:p w14:paraId="2839194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318B999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20F0B632" w14:textId="77777777" w:rsidTr="009B2B9E">
        <w:trPr>
          <w:trHeight w:val="525"/>
        </w:trPr>
        <w:tc>
          <w:tcPr>
            <w:tcW w:w="1358" w:type="pct"/>
            <w:shd w:val="clear" w:color="auto" w:fill="auto"/>
            <w:vAlign w:val="center"/>
            <w:hideMark/>
          </w:tcPr>
          <w:p w14:paraId="681EBFE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301 п.м.</w:t>
            </w:r>
          </w:p>
        </w:tc>
        <w:tc>
          <w:tcPr>
            <w:tcW w:w="738" w:type="pct"/>
            <w:shd w:val="clear" w:color="auto" w:fill="auto"/>
            <w:noWrap/>
            <w:vAlign w:val="center"/>
            <w:hideMark/>
          </w:tcPr>
          <w:p w14:paraId="7EB4CB9E"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78F4704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5483FB4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664BC88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0,301</w:t>
            </w:r>
          </w:p>
        </w:tc>
        <w:tc>
          <w:tcPr>
            <w:tcW w:w="656" w:type="pct"/>
            <w:shd w:val="clear" w:color="auto" w:fill="auto"/>
            <w:noWrap/>
            <w:vAlign w:val="center"/>
            <w:hideMark/>
          </w:tcPr>
          <w:p w14:paraId="0457E46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3AE2916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1989</w:t>
            </w:r>
          </w:p>
        </w:tc>
      </w:tr>
      <w:tr w:rsidR="005F2641" w:rsidRPr="00D337BD" w14:paraId="205240AE" w14:textId="77777777" w:rsidTr="009B2B9E">
        <w:trPr>
          <w:trHeight w:val="525"/>
        </w:trPr>
        <w:tc>
          <w:tcPr>
            <w:tcW w:w="1358" w:type="pct"/>
            <w:shd w:val="clear" w:color="auto" w:fill="auto"/>
            <w:vAlign w:val="center"/>
            <w:hideMark/>
          </w:tcPr>
          <w:p w14:paraId="4D8A623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286 п.м.</w:t>
            </w:r>
          </w:p>
        </w:tc>
        <w:tc>
          <w:tcPr>
            <w:tcW w:w="738" w:type="pct"/>
            <w:shd w:val="clear" w:color="auto" w:fill="auto"/>
            <w:noWrap/>
            <w:vAlign w:val="center"/>
            <w:hideMark/>
          </w:tcPr>
          <w:p w14:paraId="50E6F82D"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47CBBD8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6E329C1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269AF31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0,286</w:t>
            </w:r>
          </w:p>
        </w:tc>
        <w:tc>
          <w:tcPr>
            <w:tcW w:w="656" w:type="pct"/>
            <w:shd w:val="clear" w:color="auto" w:fill="auto"/>
            <w:noWrap/>
            <w:vAlign w:val="center"/>
            <w:hideMark/>
          </w:tcPr>
          <w:p w14:paraId="216CF0B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6B5B156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1982</w:t>
            </w:r>
          </w:p>
        </w:tc>
      </w:tr>
      <w:tr w:rsidR="005F2641" w:rsidRPr="00D337BD" w14:paraId="2CAEF11F" w14:textId="77777777" w:rsidTr="009B2B9E">
        <w:trPr>
          <w:trHeight w:val="525"/>
        </w:trPr>
        <w:tc>
          <w:tcPr>
            <w:tcW w:w="1358" w:type="pct"/>
            <w:shd w:val="clear" w:color="auto" w:fill="auto"/>
            <w:vAlign w:val="center"/>
            <w:hideMark/>
          </w:tcPr>
          <w:p w14:paraId="0E8828B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116 п.м.</w:t>
            </w:r>
          </w:p>
        </w:tc>
        <w:tc>
          <w:tcPr>
            <w:tcW w:w="738" w:type="pct"/>
            <w:shd w:val="clear" w:color="auto" w:fill="auto"/>
            <w:noWrap/>
            <w:vAlign w:val="center"/>
            <w:hideMark/>
          </w:tcPr>
          <w:p w14:paraId="188E64E6"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29C1876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0075191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275085E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0,116</w:t>
            </w:r>
          </w:p>
        </w:tc>
        <w:tc>
          <w:tcPr>
            <w:tcW w:w="656" w:type="pct"/>
            <w:shd w:val="clear" w:color="auto" w:fill="auto"/>
            <w:noWrap/>
            <w:vAlign w:val="center"/>
            <w:hideMark/>
          </w:tcPr>
          <w:p w14:paraId="572E0D7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1CC7811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1979</w:t>
            </w:r>
          </w:p>
        </w:tc>
      </w:tr>
      <w:tr w:rsidR="005F2641" w:rsidRPr="00D337BD" w14:paraId="332AC965" w14:textId="77777777" w:rsidTr="009B2B9E">
        <w:trPr>
          <w:trHeight w:val="885"/>
        </w:trPr>
        <w:tc>
          <w:tcPr>
            <w:tcW w:w="1358" w:type="pct"/>
            <w:shd w:val="clear" w:color="auto" w:fill="auto"/>
            <w:vAlign w:val="center"/>
            <w:hideMark/>
          </w:tcPr>
          <w:p w14:paraId="4E64EF7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895 п.м.</w:t>
            </w:r>
          </w:p>
        </w:tc>
        <w:tc>
          <w:tcPr>
            <w:tcW w:w="738" w:type="pct"/>
            <w:shd w:val="clear" w:color="auto" w:fill="auto"/>
            <w:vAlign w:val="center"/>
            <w:hideMark/>
          </w:tcPr>
          <w:p w14:paraId="1144048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промплощадка п. Надежный в р-не эл. котельной БСИ</w:t>
            </w:r>
          </w:p>
        </w:tc>
        <w:tc>
          <w:tcPr>
            <w:tcW w:w="1023" w:type="pct"/>
            <w:shd w:val="clear" w:color="auto" w:fill="auto"/>
            <w:noWrap/>
            <w:vAlign w:val="center"/>
            <w:hideMark/>
          </w:tcPr>
          <w:p w14:paraId="796E3D0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15291AA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64F0471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0,895</w:t>
            </w:r>
          </w:p>
        </w:tc>
        <w:tc>
          <w:tcPr>
            <w:tcW w:w="656" w:type="pct"/>
            <w:shd w:val="clear" w:color="auto" w:fill="auto"/>
            <w:noWrap/>
            <w:vAlign w:val="center"/>
            <w:hideMark/>
          </w:tcPr>
          <w:p w14:paraId="70E52A8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229E6F9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0663C396" w14:textId="77777777" w:rsidTr="009B2B9E">
        <w:trPr>
          <w:trHeight w:val="885"/>
        </w:trPr>
        <w:tc>
          <w:tcPr>
            <w:tcW w:w="1358" w:type="pct"/>
            <w:shd w:val="clear" w:color="auto" w:fill="auto"/>
            <w:vAlign w:val="center"/>
            <w:hideMark/>
          </w:tcPr>
          <w:p w14:paraId="0B7CF89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1383 п.м.</w:t>
            </w:r>
          </w:p>
        </w:tc>
        <w:tc>
          <w:tcPr>
            <w:tcW w:w="738" w:type="pct"/>
            <w:shd w:val="clear" w:color="auto" w:fill="auto"/>
            <w:vAlign w:val="center"/>
            <w:hideMark/>
          </w:tcPr>
          <w:p w14:paraId="545A7F7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 xml:space="preserve">промплощадка п. Надежный в р-не </w:t>
            </w:r>
            <w:r w:rsidR="00407208" w:rsidRPr="00D337BD">
              <w:rPr>
                <w:sz w:val="20"/>
                <w:szCs w:val="20"/>
                <w:lang w:eastAsia="ru-RU"/>
              </w:rPr>
              <w:t xml:space="preserve">МУП </w:t>
            </w:r>
            <w:r w:rsidR="009F586B" w:rsidRPr="00D337BD">
              <w:rPr>
                <w:sz w:val="20"/>
                <w:szCs w:val="20"/>
                <w:lang w:eastAsia="ru-RU"/>
              </w:rPr>
              <w:t>«</w:t>
            </w:r>
            <w:r w:rsidRPr="00D337BD">
              <w:rPr>
                <w:sz w:val="20"/>
                <w:szCs w:val="20"/>
                <w:lang w:eastAsia="ru-RU"/>
              </w:rPr>
              <w:t>УППМХ</w:t>
            </w:r>
            <w:r w:rsidR="009F586B" w:rsidRPr="00D337BD">
              <w:rPr>
                <w:sz w:val="20"/>
                <w:szCs w:val="20"/>
                <w:lang w:eastAsia="ru-RU"/>
              </w:rPr>
              <w:t>»</w:t>
            </w:r>
          </w:p>
        </w:tc>
        <w:tc>
          <w:tcPr>
            <w:tcW w:w="1023" w:type="pct"/>
            <w:shd w:val="clear" w:color="auto" w:fill="auto"/>
            <w:noWrap/>
            <w:vAlign w:val="center"/>
            <w:hideMark/>
          </w:tcPr>
          <w:p w14:paraId="2ED8EFA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536F3B2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6D3C29D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1,383</w:t>
            </w:r>
          </w:p>
        </w:tc>
        <w:tc>
          <w:tcPr>
            <w:tcW w:w="656" w:type="pct"/>
            <w:shd w:val="clear" w:color="auto" w:fill="auto"/>
            <w:noWrap/>
            <w:vAlign w:val="center"/>
            <w:hideMark/>
          </w:tcPr>
          <w:p w14:paraId="381D260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51495C3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16F50B36" w14:textId="77777777" w:rsidTr="009B2B9E">
        <w:trPr>
          <w:trHeight w:val="810"/>
        </w:trPr>
        <w:tc>
          <w:tcPr>
            <w:tcW w:w="1358" w:type="pct"/>
            <w:shd w:val="clear" w:color="auto" w:fill="auto"/>
            <w:vAlign w:val="center"/>
            <w:hideMark/>
          </w:tcPr>
          <w:p w14:paraId="3C5312E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576 п.м.</w:t>
            </w:r>
          </w:p>
        </w:tc>
        <w:tc>
          <w:tcPr>
            <w:tcW w:w="738" w:type="pct"/>
            <w:shd w:val="clear" w:color="auto" w:fill="auto"/>
            <w:vAlign w:val="center"/>
            <w:hideMark/>
          </w:tcPr>
          <w:p w14:paraId="5A0917B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промплощадка п. Надежный в р-не УГОМ</w:t>
            </w:r>
          </w:p>
        </w:tc>
        <w:tc>
          <w:tcPr>
            <w:tcW w:w="1023" w:type="pct"/>
            <w:shd w:val="clear" w:color="auto" w:fill="auto"/>
            <w:noWrap/>
            <w:vAlign w:val="center"/>
            <w:hideMark/>
          </w:tcPr>
          <w:p w14:paraId="29DF7B4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7D885A2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72F79FC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0,576</w:t>
            </w:r>
          </w:p>
        </w:tc>
        <w:tc>
          <w:tcPr>
            <w:tcW w:w="656" w:type="pct"/>
            <w:shd w:val="clear" w:color="auto" w:fill="auto"/>
            <w:noWrap/>
            <w:vAlign w:val="center"/>
            <w:hideMark/>
          </w:tcPr>
          <w:p w14:paraId="20BA4B4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25E6812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1E866E4E" w14:textId="77777777" w:rsidTr="009B2B9E">
        <w:trPr>
          <w:trHeight w:val="765"/>
        </w:trPr>
        <w:tc>
          <w:tcPr>
            <w:tcW w:w="1358" w:type="pct"/>
            <w:shd w:val="clear" w:color="auto" w:fill="auto"/>
            <w:vAlign w:val="center"/>
            <w:hideMark/>
          </w:tcPr>
          <w:p w14:paraId="51BBD4E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600 п.м.</w:t>
            </w:r>
          </w:p>
        </w:tc>
        <w:tc>
          <w:tcPr>
            <w:tcW w:w="738" w:type="pct"/>
            <w:shd w:val="clear" w:color="auto" w:fill="auto"/>
            <w:vAlign w:val="center"/>
            <w:hideMark/>
          </w:tcPr>
          <w:p w14:paraId="2DE2B9C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промплощадка п. Надежный в р-не ВГСЧ</w:t>
            </w:r>
          </w:p>
        </w:tc>
        <w:tc>
          <w:tcPr>
            <w:tcW w:w="1023" w:type="pct"/>
            <w:shd w:val="clear" w:color="auto" w:fill="auto"/>
            <w:noWrap/>
            <w:vAlign w:val="center"/>
            <w:hideMark/>
          </w:tcPr>
          <w:p w14:paraId="6DFD81F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31700B4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150</w:t>
            </w:r>
          </w:p>
        </w:tc>
        <w:tc>
          <w:tcPr>
            <w:tcW w:w="301" w:type="pct"/>
            <w:shd w:val="clear" w:color="auto" w:fill="auto"/>
            <w:noWrap/>
            <w:vAlign w:val="center"/>
            <w:hideMark/>
          </w:tcPr>
          <w:p w14:paraId="326D196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0,6</w:t>
            </w:r>
          </w:p>
        </w:tc>
        <w:tc>
          <w:tcPr>
            <w:tcW w:w="656" w:type="pct"/>
            <w:shd w:val="clear" w:color="auto" w:fill="auto"/>
            <w:noWrap/>
            <w:vAlign w:val="center"/>
            <w:hideMark/>
          </w:tcPr>
          <w:p w14:paraId="1E754FC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15815AD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7C81EC70" w14:textId="77777777" w:rsidTr="009B2B9E">
        <w:trPr>
          <w:trHeight w:val="855"/>
        </w:trPr>
        <w:tc>
          <w:tcPr>
            <w:tcW w:w="1358" w:type="pct"/>
            <w:shd w:val="clear" w:color="auto" w:fill="auto"/>
            <w:vAlign w:val="center"/>
            <w:hideMark/>
          </w:tcPr>
          <w:p w14:paraId="2642606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748 п.м.</w:t>
            </w:r>
          </w:p>
        </w:tc>
        <w:tc>
          <w:tcPr>
            <w:tcW w:w="738" w:type="pct"/>
            <w:shd w:val="clear" w:color="auto" w:fill="auto"/>
            <w:vAlign w:val="center"/>
            <w:hideMark/>
          </w:tcPr>
          <w:p w14:paraId="5B7946D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промплощадка п. Надежный в р-не автоколонны №5</w:t>
            </w:r>
          </w:p>
        </w:tc>
        <w:tc>
          <w:tcPr>
            <w:tcW w:w="1023" w:type="pct"/>
            <w:shd w:val="clear" w:color="auto" w:fill="auto"/>
            <w:noWrap/>
            <w:vAlign w:val="center"/>
            <w:hideMark/>
          </w:tcPr>
          <w:p w14:paraId="56A0079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544F0E8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77EC59F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0,748</w:t>
            </w:r>
          </w:p>
        </w:tc>
        <w:tc>
          <w:tcPr>
            <w:tcW w:w="656" w:type="pct"/>
            <w:shd w:val="clear" w:color="auto" w:fill="auto"/>
            <w:noWrap/>
            <w:vAlign w:val="center"/>
            <w:hideMark/>
          </w:tcPr>
          <w:p w14:paraId="4144DA5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0978DB4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5F306C93" w14:textId="77777777" w:rsidTr="009B2B9E">
        <w:trPr>
          <w:trHeight w:val="525"/>
        </w:trPr>
        <w:tc>
          <w:tcPr>
            <w:tcW w:w="1358" w:type="pct"/>
            <w:shd w:val="clear" w:color="auto" w:fill="auto"/>
            <w:vAlign w:val="center"/>
            <w:hideMark/>
          </w:tcPr>
          <w:p w14:paraId="1F58923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2425 п.м.</w:t>
            </w:r>
          </w:p>
        </w:tc>
        <w:tc>
          <w:tcPr>
            <w:tcW w:w="738" w:type="pct"/>
            <w:shd w:val="clear" w:color="auto" w:fill="auto"/>
            <w:vAlign w:val="center"/>
            <w:hideMark/>
          </w:tcPr>
          <w:p w14:paraId="23EE998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промплощадка п. Надежный</w:t>
            </w:r>
          </w:p>
        </w:tc>
        <w:tc>
          <w:tcPr>
            <w:tcW w:w="1023" w:type="pct"/>
            <w:shd w:val="clear" w:color="auto" w:fill="auto"/>
            <w:noWrap/>
            <w:vAlign w:val="center"/>
            <w:hideMark/>
          </w:tcPr>
          <w:p w14:paraId="1385B84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0BFC220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400</w:t>
            </w:r>
          </w:p>
        </w:tc>
        <w:tc>
          <w:tcPr>
            <w:tcW w:w="301" w:type="pct"/>
            <w:shd w:val="clear" w:color="auto" w:fill="auto"/>
            <w:noWrap/>
            <w:vAlign w:val="center"/>
            <w:hideMark/>
          </w:tcPr>
          <w:p w14:paraId="62B298B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2,425</w:t>
            </w:r>
          </w:p>
        </w:tc>
        <w:tc>
          <w:tcPr>
            <w:tcW w:w="656" w:type="pct"/>
            <w:shd w:val="clear" w:color="auto" w:fill="auto"/>
            <w:noWrap/>
            <w:vAlign w:val="center"/>
            <w:hideMark/>
          </w:tcPr>
          <w:p w14:paraId="7899C8C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3EB920E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5A8F8893" w14:textId="77777777" w:rsidTr="009B2B9E">
        <w:trPr>
          <w:trHeight w:val="525"/>
        </w:trPr>
        <w:tc>
          <w:tcPr>
            <w:tcW w:w="1358" w:type="pct"/>
            <w:shd w:val="clear" w:color="auto" w:fill="auto"/>
            <w:vAlign w:val="center"/>
            <w:hideMark/>
          </w:tcPr>
          <w:p w14:paraId="5FC22CC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1915 п.м.</w:t>
            </w:r>
          </w:p>
        </w:tc>
        <w:tc>
          <w:tcPr>
            <w:tcW w:w="738" w:type="pct"/>
            <w:shd w:val="clear" w:color="auto" w:fill="auto"/>
            <w:noWrap/>
            <w:vAlign w:val="center"/>
            <w:hideMark/>
          </w:tcPr>
          <w:p w14:paraId="373BAA6D" w14:textId="77777777" w:rsidR="002655EA" w:rsidRPr="00D337BD" w:rsidRDefault="002655EA" w:rsidP="004F1256">
            <w:pPr>
              <w:spacing w:after="0" w:line="240" w:lineRule="auto"/>
              <w:jc w:val="center"/>
              <w:rPr>
                <w:sz w:val="20"/>
                <w:szCs w:val="20"/>
                <w:lang w:eastAsia="ru-RU"/>
              </w:rPr>
            </w:pPr>
          </w:p>
        </w:tc>
        <w:tc>
          <w:tcPr>
            <w:tcW w:w="1023" w:type="pct"/>
            <w:shd w:val="clear" w:color="auto" w:fill="auto"/>
            <w:noWrap/>
            <w:vAlign w:val="center"/>
            <w:hideMark/>
          </w:tcPr>
          <w:p w14:paraId="0705E7E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089F17C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5A6045B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1,915</w:t>
            </w:r>
          </w:p>
        </w:tc>
        <w:tc>
          <w:tcPr>
            <w:tcW w:w="656" w:type="pct"/>
            <w:shd w:val="clear" w:color="auto" w:fill="auto"/>
            <w:noWrap/>
            <w:vAlign w:val="center"/>
            <w:hideMark/>
          </w:tcPr>
          <w:p w14:paraId="3A5EA90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5C87A34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1989</w:t>
            </w:r>
          </w:p>
        </w:tc>
      </w:tr>
      <w:tr w:rsidR="005F2641" w:rsidRPr="00D337BD" w14:paraId="17C63D30" w14:textId="77777777" w:rsidTr="009B2B9E">
        <w:trPr>
          <w:trHeight w:val="525"/>
        </w:trPr>
        <w:tc>
          <w:tcPr>
            <w:tcW w:w="1358" w:type="pct"/>
            <w:shd w:val="clear" w:color="auto" w:fill="auto"/>
            <w:vAlign w:val="center"/>
            <w:hideMark/>
          </w:tcPr>
          <w:p w14:paraId="4F77489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95 п.м.</w:t>
            </w:r>
          </w:p>
        </w:tc>
        <w:tc>
          <w:tcPr>
            <w:tcW w:w="738" w:type="pct"/>
            <w:shd w:val="clear" w:color="auto" w:fill="auto"/>
            <w:noWrap/>
            <w:vAlign w:val="center"/>
            <w:hideMark/>
          </w:tcPr>
          <w:p w14:paraId="2E27C25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к-112 до к-109</w:t>
            </w:r>
          </w:p>
        </w:tc>
        <w:tc>
          <w:tcPr>
            <w:tcW w:w="1023" w:type="pct"/>
            <w:shd w:val="clear" w:color="auto" w:fill="auto"/>
            <w:noWrap/>
            <w:vAlign w:val="center"/>
            <w:hideMark/>
          </w:tcPr>
          <w:p w14:paraId="46581B8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3D2547F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5A4779F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0,095</w:t>
            </w:r>
          </w:p>
        </w:tc>
        <w:tc>
          <w:tcPr>
            <w:tcW w:w="656" w:type="pct"/>
            <w:shd w:val="clear" w:color="auto" w:fill="auto"/>
            <w:noWrap/>
            <w:vAlign w:val="center"/>
            <w:hideMark/>
          </w:tcPr>
          <w:p w14:paraId="031FF14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7B76CDE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1992</w:t>
            </w:r>
          </w:p>
        </w:tc>
      </w:tr>
      <w:tr w:rsidR="005F2641" w:rsidRPr="00D337BD" w14:paraId="32ADAEFB" w14:textId="77777777" w:rsidTr="009B2B9E">
        <w:trPr>
          <w:trHeight w:val="525"/>
        </w:trPr>
        <w:tc>
          <w:tcPr>
            <w:tcW w:w="1358" w:type="pct"/>
            <w:shd w:val="clear" w:color="auto" w:fill="auto"/>
            <w:vAlign w:val="center"/>
            <w:hideMark/>
          </w:tcPr>
          <w:p w14:paraId="2B26273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lastRenderedPageBreak/>
              <w:t>Сети канализации протяженностью 338 п.м.</w:t>
            </w:r>
          </w:p>
        </w:tc>
        <w:tc>
          <w:tcPr>
            <w:tcW w:w="738" w:type="pct"/>
            <w:shd w:val="clear" w:color="auto" w:fill="auto"/>
            <w:noWrap/>
            <w:vAlign w:val="center"/>
            <w:hideMark/>
          </w:tcPr>
          <w:p w14:paraId="71BC2FF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к-109 до к-103а</w:t>
            </w:r>
          </w:p>
        </w:tc>
        <w:tc>
          <w:tcPr>
            <w:tcW w:w="1023" w:type="pct"/>
            <w:shd w:val="clear" w:color="auto" w:fill="auto"/>
            <w:noWrap/>
            <w:vAlign w:val="center"/>
            <w:hideMark/>
          </w:tcPr>
          <w:p w14:paraId="5B890AA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336A35C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0C9E0B5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0,338</w:t>
            </w:r>
          </w:p>
        </w:tc>
        <w:tc>
          <w:tcPr>
            <w:tcW w:w="656" w:type="pct"/>
            <w:shd w:val="clear" w:color="auto" w:fill="auto"/>
            <w:noWrap/>
            <w:vAlign w:val="center"/>
            <w:hideMark/>
          </w:tcPr>
          <w:p w14:paraId="26256EE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051C888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1995</w:t>
            </w:r>
          </w:p>
        </w:tc>
      </w:tr>
      <w:tr w:rsidR="005F2641" w:rsidRPr="00D337BD" w14:paraId="4A854220" w14:textId="77777777" w:rsidTr="009B2B9E">
        <w:trPr>
          <w:trHeight w:val="525"/>
        </w:trPr>
        <w:tc>
          <w:tcPr>
            <w:tcW w:w="1358" w:type="pct"/>
            <w:shd w:val="clear" w:color="auto" w:fill="auto"/>
            <w:vAlign w:val="center"/>
            <w:hideMark/>
          </w:tcPr>
          <w:p w14:paraId="4C1E9F2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105 п.м.</w:t>
            </w:r>
          </w:p>
        </w:tc>
        <w:tc>
          <w:tcPr>
            <w:tcW w:w="738" w:type="pct"/>
            <w:shd w:val="clear" w:color="auto" w:fill="auto"/>
            <w:noWrap/>
            <w:vAlign w:val="center"/>
            <w:hideMark/>
          </w:tcPr>
          <w:p w14:paraId="4DCCC8C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к-113 до к-112</w:t>
            </w:r>
          </w:p>
        </w:tc>
        <w:tc>
          <w:tcPr>
            <w:tcW w:w="1023" w:type="pct"/>
            <w:shd w:val="clear" w:color="auto" w:fill="auto"/>
            <w:noWrap/>
            <w:vAlign w:val="center"/>
            <w:hideMark/>
          </w:tcPr>
          <w:p w14:paraId="443F4ED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4BBF573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0681575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0,105</w:t>
            </w:r>
          </w:p>
        </w:tc>
        <w:tc>
          <w:tcPr>
            <w:tcW w:w="656" w:type="pct"/>
            <w:shd w:val="clear" w:color="auto" w:fill="auto"/>
            <w:noWrap/>
            <w:vAlign w:val="center"/>
            <w:hideMark/>
          </w:tcPr>
          <w:p w14:paraId="2B0031D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4185F14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1992</w:t>
            </w:r>
          </w:p>
        </w:tc>
      </w:tr>
      <w:tr w:rsidR="005F2641" w:rsidRPr="00D337BD" w14:paraId="413CB61D" w14:textId="77777777" w:rsidTr="009B2B9E">
        <w:trPr>
          <w:trHeight w:val="525"/>
        </w:trPr>
        <w:tc>
          <w:tcPr>
            <w:tcW w:w="1358" w:type="pct"/>
            <w:shd w:val="clear" w:color="auto" w:fill="auto"/>
            <w:vAlign w:val="center"/>
            <w:hideMark/>
          </w:tcPr>
          <w:p w14:paraId="7546949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69 п.м.</w:t>
            </w:r>
          </w:p>
        </w:tc>
        <w:tc>
          <w:tcPr>
            <w:tcW w:w="738" w:type="pct"/>
            <w:shd w:val="clear" w:color="auto" w:fill="auto"/>
            <w:noWrap/>
            <w:vAlign w:val="center"/>
            <w:hideMark/>
          </w:tcPr>
          <w:p w14:paraId="2FBF9CA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к-114 до к-113</w:t>
            </w:r>
          </w:p>
        </w:tc>
        <w:tc>
          <w:tcPr>
            <w:tcW w:w="1023" w:type="pct"/>
            <w:shd w:val="clear" w:color="auto" w:fill="auto"/>
            <w:noWrap/>
            <w:vAlign w:val="center"/>
            <w:hideMark/>
          </w:tcPr>
          <w:p w14:paraId="64E9A23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7201C36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48B1CD3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0,069</w:t>
            </w:r>
          </w:p>
        </w:tc>
        <w:tc>
          <w:tcPr>
            <w:tcW w:w="656" w:type="pct"/>
            <w:shd w:val="clear" w:color="auto" w:fill="auto"/>
            <w:noWrap/>
            <w:vAlign w:val="center"/>
            <w:hideMark/>
          </w:tcPr>
          <w:p w14:paraId="681B650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7DFF2BB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1990</w:t>
            </w:r>
          </w:p>
        </w:tc>
      </w:tr>
      <w:tr w:rsidR="005F2641" w:rsidRPr="00D337BD" w14:paraId="54C85549" w14:textId="77777777" w:rsidTr="009B2B9E">
        <w:trPr>
          <w:trHeight w:val="525"/>
        </w:trPr>
        <w:tc>
          <w:tcPr>
            <w:tcW w:w="1358" w:type="pct"/>
            <w:shd w:val="clear" w:color="auto" w:fill="auto"/>
            <w:vAlign w:val="center"/>
            <w:hideMark/>
          </w:tcPr>
          <w:p w14:paraId="51235E0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341 п.м.</w:t>
            </w:r>
          </w:p>
        </w:tc>
        <w:tc>
          <w:tcPr>
            <w:tcW w:w="738" w:type="pct"/>
            <w:shd w:val="clear" w:color="auto" w:fill="auto"/>
            <w:noWrap/>
            <w:vAlign w:val="center"/>
            <w:hideMark/>
          </w:tcPr>
          <w:p w14:paraId="54DA6D0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к-117 до КНС</w:t>
            </w:r>
          </w:p>
        </w:tc>
        <w:tc>
          <w:tcPr>
            <w:tcW w:w="1023" w:type="pct"/>
            <w:shd w:val="clear" w:color="auto" w:fill="auto"/>
            <w:noWrap/>
            <w:vAlign w:val="center"/>
            <w:hideMark/>
          </w:tcPr>
          <w:p w14:paraId="5A94D05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1A09D26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05D8AA3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0,341</w:t>
            </w:r>
          </w:p>
        </w:tc>
        <w:tc>
          <w:tcPr>
            <w:tcW w:w="656" w:type="pct"/>
            <w:shd w:val="clear" w:color="auto" w:fill="auto"/>
            <w:noWrap/>
            <w:vAlign w:val="center"/>
            <w:hideMark/>
          </w:tcPr>
          <w:p w14:paraId="64076ED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0C347DB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1994</w:t>
            </w:r>
          </w:p>
        </w:tc>
      </w:tr>
      <w:tr w:rsidR="005F2641" w:rsidRPr="00D337BD" w14:paraId="68D7812F" w14:textId="77777777" w:rsidTr="009B2B9E">
        <w:trPr>
          <w:trHeight w:val="525"/>
        </w:trPr>
        <w:tc>
          <w:tcPr>
            <w:tcW w:w="1358" w:type="pct"/>
            <w:shd w:val="clear" w:color="auto" w:fill="auto"/>
            <w:vAlign w:val="center"/>
            <w:hideMark/>
          </w:tcPr>
          <w:p w14:paraId="247CB00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149 п.м.</w:t>
            </w:r>
          </w:p>
        </w:tc>
        <w:tc>
          <w:tcPr>
            <w:tcW w:w="738" w:type="pct"/>
            <w:shd w:val="clear" w:color="auto" w:fill="auto"/>
            <w:noWrap/>
            <w:vAlign w:val="center"/>
            <w:hideMark/>
          </w:tcPr>
          <w:p w14:paraId="5E78F21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к-117 до к-114</w:t>
            </w:r>
          </w:p>
        </w:tc>
        <w:tc>
          <w:tcPr>
            <w:tcW w:w="1023" w:type="pct"/>
            <w:shd w:val="clear" w:color="auto" w:fill="auto"/>
            <w:noWrap/>
            <w:vAlign w:val="center"/>
            <w:hideMark/>
          </w:tcPr>
          <w:p w14:paraId="60EBA95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4BCBE0F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678261A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0,149</w:t>
            </w:r>
          </w:p>
        </w:tc>
        <w:tc>
          <w:tcPr>
            <w:tcW w:w="656" w:type="pct"/>
            <w:shd w:val="clear" w:color="auto" w:fill="auto"/>
            <w:noWrap/>
            <w:vAlign w:val="center"/>
            <w:hideMark/>
          </w:tcPr>
          <w:p w14:paraId="0FEA5D6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2D0D0DC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1995</w:t>
            </w:r>
          </w:p>
        </w:tc>
      </w:tr>
      <w:tr w:rsidR="005F2641" w:rsidRPr="00D337BD" w14:paraId="50B60A60" w14:textId="77777777" w:rsidTr="009B2B9E">
        <w:trPr>
          <w:trHeight w:val="525"/>
        </w:trPr>
        <w:tc>
          <w:tcPr>
            <w:tcW w:w="1358" w:type="pct"/>
            <w:shd w:val="clear" w:color="auto" w:fill="auto"/>
            <w:vAlign w:val="center"/>
            <w:hideMark/>
          </w:tcPr>
          <w:p w14:paraId="2E83D0C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169 п.м.</w:t>
            </w:r>
          </w:p>
        </w:tc>
        <w:tc>
          <w:tcPr>
            <w:tcW w:w="738" w:type="pct"/>
            <w:shd w:val="clear" w:color="auto" w:fill="auto"/>
            <w:noWrap/>
            <w:vAlign w:val="center"/>
            <w:hideMark/>
          </w:tcPr>
          <w:p w14:paraId="11EC261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к-117 до к-119</w:t>
            </w:r>
          </w:p>
        </w:tc>
        <w:tc>
          <w:tcPr>
            <w:tcW w:w="1023" w:type="pct"/>
            <w:shd w:val="clear" w:color="auto" w:fill="auto"/>
            <w:noWrap/>
            <w:vAlign w:val="center"/>
            <w:hideMark/>
          </w:tcPr>
          <w:p w14:paraId="2B7D75F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0722DD5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5F9157C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0,169</w:t>
            </w:r>
          </w:p>
        </w:tc>
        <w:tc>
          <w:tcPr>
            <w:tcW w:w="656" w:type="pct"/>
            <w:shd w:val="clear" w:color="auto" w:fill="auto"/>
            <w:noWrap/>
            <w:vAlign w:val="center"/>
            <w:hideMark/>
          </w:tcPr>
          <w:p w14:paraId="65E2121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2CDDB6A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1994</w:t>
            </w:r>
          </w:p>
        </w:tc>
      </w:tr>
      <w:tr w:rsidR="005F2641" w:rsidRPr="00D337BD" w14:paraId="591B9B6B" w14:textId="77777777" w:rsidTr="009B2B9E">
        <w:trPr>
          <w:trHeight w:val="525"/>
        </w:trPr>
        <w:tc>
          <w:tcPr>
            <w:tcW w:w="1358" w:type="pct"/>
            <w:shd w:val="clear" w:color="auto" w:fill="auto"/>
            <w:vAlign w:val="center"/>
            <w:hideMark/>
          </w:tcPr>
          <w:p w14:paraId="72B8E48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326 п.м.</w:t>
            </w:r>
          </w:p>
        </w:tc>
        <w:tc>
          <w:tcPr>
            <w:tcW w:w="738" w:type="pct"/>
            <w:shd w:val="clear" w:color="auto" w:fill="auto"/>
            <w:vAlign w:val="center"/>
            <w:hideMark/>
          </w:tcPr>
          <w:p w14:paraId="3A251A1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к-119, к-123 до  СШ №19</w:t>
            </w:r>
          </w:p>
        </w:tc>
        <w:tc>
          <w:tcPr>
            <w:tcW w:w="1023" w:type="pct"/>
            <w:shd w:val="clear" w:color="auto" w:fill="auto"/>
            <w:noWrap/>
            <w:vAlign w:val="center"/>
            <w:hideMark/>
          </w:tcPr>
          <w:p w14:paraId="3C65C90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27DDFCF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0A3F61E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0,326</w:t>
            </w:r>
          </w:p>
        </w:tc>
        <w:tc>
          <w:tcPr>
            <w:tcW w:w="656" w:type="pct"/>
            <w:shd w:val="clear" w:color="auto" w:fill="auto"/>
            <w:noWrap/>
            <w:vAlign w:val="center"/>
            <w:hideMark/>
          </w:tcPr>
          <w:p w14:paraId="3C9AEB2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1E3B042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1987</w:t>
            </w:r>
          </w:p>
        </w:tc>
      </w:tr>
      <w:tr w:rsidR="005F2641" w:rsidRPr="00D337BD" w14:paraId="7583F8E0" w14:textId="77777777" w:rsidTr="009B2B9E">
        <w:trPr>
          <w:trHeight w:val="525"/>
        </w:trPr>
        <w:tc>
          <w:tcPr>
            <w:tcW w:w="1358" w:type="pct"/>
            <w:shd w:val="clear" w:color="auto" w:fill="auto"/>
            <w:vAlign w:val="center"/>
            <w:hideMark/>
          </w:tcPr>
          <w:p w14:paraId="132641B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55 п.м.</w:t>
            </w:r>
          </w:p>
        </w:tc>
        <w:tc>
          <w:tcPr>
            <w:tcW w:w="738" w:type="pct"/>
            <w:shd w:val="clear" w:color="auto" w:fill="auto"/>
            <w:vAlign w:val="center"/>
            <w:hideMark/>
          </w:tcPr>
          <w:p w14:paraId="3DB5091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к-127а до жилого дома № 33</w:t>
            </w:r>
          </w:p>
        </w:tc>
        <w:tc>
          <w:tcPr>
            <w:tcW w:w="1023" w:type="pct"/>
            <w:shd w:val="clear" w:color="auto" w:fill="auto"/>
            <w:noWrap/>
            <w:vAlign w:val="center"/>
            <w:hideMark/>
          </w:tcPr>
          <w:p w14:paraId="652B775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4F8F6F8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150</w:t>
            </w:r>
          </w:p>
        </w:tc>
        <w:tc>
          <w:tcPr>
            <w:tcW w:w="301" w:type="pct"/>
            <w:shd w:val="clear" w:color="auto" w:fill="auto"/>
            <w:noWrap/>
            <w:vAlign w:val="center"/>
            <w:hideMark/>
          </w:tcPr>
          <w:p w14:paraId="4CB7274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0,055</w:t>
            </w:r>
          </w:p>
        </w:tc>
        <w:tc>
          <w:tcPr>
            <w:tcW w:w="656" w:type="pct"/>
            <w:shd w:val="clear" w:color="auto" w:fill="auto"/>
            <w:noWrap/>
            <w:vAlign w:val="center"/>
            <w:hideMark/>
          </w:tcPr>
          <w:p w14:paraId="2969907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51D8641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1995</w:t>
            </w:r>
          </w:p>
        </w:tc>
      </w:tr>
      <w:tr w:rsidR="005F2641" w:rsidRPr="00D337BD" w14:paraId="75C40178" w14:textId="77777777" w:rsidTr="009B2B9E">
        <w:trPr>
          <w:trHeight w:val="525"/>
        </w:trPr>
        <w:tc>
          <w:tcPr>
            <w:tcW w:w="1358" w:type="pct"/>
            <w:shd w:val="clear" w:color="auto" w:fill="auto"/>
            <w:vAlign w:val="center"/>
            <w:hideMark/>
          </w:tcPr>
          <w:p w14:paraId="62EFB09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251 п.м.</w:t>
            </w:r>
          </w:p>
        </w:tc>
        <w:tc>
          <w:tcPr>
            <w:tcW w:w="738" w:type="pct"/>
            <w:shd w:val="clear" w:color="auto" w:fill="auto"/>
            <w:noWrap/>
            <w:vAlign w:val="center"/>
            <w:hideMark/>
          </w:tcPr>
          <w:p w14:paraId="2057985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к-35 до к-29</w:t>
            </w:r>
          </w:p>
        </w:tc>
        <w:tc>
          <w:tcPr>
            <w:tcW w:w="1023" w:type="pct"/>
            <w:shd w:val="clear" w:color="auto" w:fill="auto"/>
            <w:noWrap/>
            <w:vAlign w:val="center"/>
            <w:hideMark/>
          </w:tcPr>
          <w:p w14:paraId="5B7CB7A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5A9F087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2213B16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0,251</w:t>
            </w:r>
          </w:p>
        </w:tc>
        <w:tc>
          <w:tcPr>
            <w:tcW w:w="656" w:type="pct"/>
            <w:shd w:val="clear" w:color="auto" w:fill="auto"/>
            <w:noWrap/>
            <w:vAlign w:val="center"/>
            <w:hideMark/>
          </w:tcPr>
          <w:p w14:paraId="688A0B9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12EBA92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1984</w:t>
            </w:r>
          </w:p>
        </w:tc>
      </w:tr>
      <w:tr w:rsidR="005F2641" w:rsidRPr="00D337BD" w14:paraId="5079F450" w14:textId="77777777" w:rsidTr="009B2B9E">
        <w:trPr>
          <w:trHeight w:val="525"/>
        </w:trPr>
        <w:tc>
          <w:tcPr>
            <w:tcW w:w="1358" w:type="pct"/>
            <w:shd w:val="clear" w:color="auto" w:fill="auto"/>
            <w:vAlign w:val="center"/>
            <w:hideMark/>
          </w:tcPr>
          <w:p w14:paraId="7B79586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523 п.м.</w:t>
            </w:r>
          </w:p>
        </w:tc>
        <w:tc>
          <w:tcPr>
            <w:tcW w:w="738" w:type="pct"/>
            <w:shd w:val="clear" w:color="auto" w:fill="auto"/>
            <w:noWrap/>
            <w:vAlign w:val="center"/>
            <w:hideMark/>
          </w:tcPr>
          <w:p w14:paraId="7941FC9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к-35, к-24, до к-21</w:t>
            </w:r>
          </w:p>
        </w:tc>
        <w:tc>
          <w:tcPr>
            <w:tcW w:w="1023" w:type="pct"/>
            <w:shd w:val="clear" w:color="auto" w:fill="auto"/>
            <w:noWrap/>
            <w:vAlign w:val="center"/>
            <w:hideMark/>
          </w:tcPr>
          <w:p w14:paraId="73838F6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19217A4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250</w:t>
            </w:r>
          </w:p>
        </w:tc>
        <w:tc>
          <w:tcPr>
            <w:tcW w:w="301" w:type="pct"/>
            <w:shd w:val="clear" w:color="auto" w:fill="auto"/>
            <w:noWrap/>
            <w:vAlign w:val="center"/>
            <w:hideMark/>
          </w:tcPr>
          <w:p w14:paraId="345D96A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0,523</w:t>
            </w:r>
          </w:p>
        </w:tc>
        <w:tc>
          <w:tcPr>
            <w:tcW w:w="656" w:type="pct"/>
            <w:shd w:val="clear" w:color="auto" w:fill="auto"/>
            <w:noWrap/>
            <w:vAlign w:val="center"/>
            <w:hideMark/>
          </w:tcPr>
          <w:p w14:paraId="0568F40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2666CAA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1982</w:t>
            </w:r>
          </w:p>
        </w:tc>
      </w:tr>
      <w:tr w:rsidR="005F2641" w:rsidRPr="00D337BD" w14:paraId="1D87EC3F" w14:textId="77777777" w:rsidTr="009B2B9E">
        <w:trPr>
          <w:trHeight w:val="525"/>
        </w:trPr>
        <w:tc>
          <w:tcPr>
            <w:tcW w:w="1358" w:type="pct"/>
            <w:shd w:val="clear" w:color="auto" w:fill="auto"/>
            <w:vAlign w:val="center"/>
            <w:hideMark/>
          </w:tcPr>
          <w:p w14:paraId="719E740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557 п.м.</w:t>
            </w:r>
          </w:p>
        </w:tc>
        <w:tc>
          <w:tcPr>
            <w:tcW w:w="738" w:type="pct"/>
            <w:shd w:val="clear" w:color="auto" w:fill="auto"/>
            <w:noWrap/>
            <w:vAlign w:val="center"/>
            <w:hideMark/>
          </w:tcPr>
          <w:p w14:paraId="66D54D7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к-44, к-75, до к-59</w:t>
            </w:r>
          </w:p>
        </w:tc>
        <w:tc>
          <w:tcPr>
            <w:tcW w:w="1023" w:type="pct"/>
            <w:shd w:val="clear" w:color="auto" w:fill="auto"/>
            <w:noWrap/>
            <w:vAlign w:val="center"/>
            <w:hideMark/>
          </w:tcPr>
          <w:p w14:paraId="200A897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4F48073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1949042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0,557</w:t>
            </w:r>
          </w:p>
        </w:tc>
        <w:tc>
          <w:tcPr>
            <w:tcW w:w="656" w:type="pct"/>
            <w:shd w:val="clear" w:color="auto" w:fill="auto"/>
            <w:noWrap/>
            <w:vAlign w:val="center"/>
            <w:hideMark/>
          </w:tcPr>
          <w:p w14:paraId="212FF5E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47F8595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07D0B1E2" w14:textId="77777777" w:rsidTr="009B2B9E">
        <w:trPr>
          <w:trHeight w:val="525"/>
        </w:trPr>
        <w:tc>
          <w:tcPr>
            <w:tcW w:w="1358" w:type="pct"/>
            <w:shd w:val="clear" w:color="auto" w:fill="auto"/>
            <w:vAlign w:val="center"/>
            <w:hideMark/>
          </w:tcPr>
          <w:p w14:paraId="027EE29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508 п.м.</w:t>
            </w:r>
          </w:p>
        </w:tc>
        <w:tc>
          <w:tcPr>
            <w:tcW w:w="738" w:type="pct"/>
            <w:shd w:val="clear" w:color="auto" w:fill="auto"/>
            <w:vAlign w:val="center"/>
            <w:hideMark/>
          </w:tcPr>
          <w:p w14:paraId="58C85D9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 xml:space="preserve">от к-51а, до базы </w:t>
            </w:r>
            <w:r w:rsidR="00193161" w:rsidRPr="00D337BD">
              <w:rPr>
                <w:sz w:val="20"/>
                <w:szCs w:val="20"/>
                <w:lang w:eastAsia="ru-RU"/>
              </w:rPr>
              <w:t xml:space="preserve">УО </w:t>
            </w:r>
            <w:r w:rsidRPr="00D337BD">
              <w:rPr>
                <w:sz w:val="20"/>
                <w:szCs w:val="20"/>
                <w:lang w:eastAsia="ru-RU"/>
              </w:rPr>
              <w:t>ПТ</w:t>
            </w:r>
            <w:r w:rsidR="001034F0" w:rsidRPr="00D337BD">
              <w:rPr>
                <w:sz w:val="20"/>
                <w:szCs w:val="20"/>
                <w:lang w:eastAsia="ru-RU"/>
              </w:rPr>
              <w:t>В</w:t>
            </w:r>
            <w:r w:rsidRPr="00D337BD">
              <w:rPr>
                <w:sz w:val="20"/>
                <w:szCs w:val="20"/>
                <w:lang w:eastAsia="ru-RU"/>
              </w:rPr>
              <w:t xml:space="preserve">С и </w:t>
            </w:r>
            <w:r w:rsidR="00C65145" w:rsidRPr="00D337BD">
              <w:rPr>
                <w:sz w:val="20"/>
                <w:szCs w:val="20"/>
                <w:lang w:eastAsia="ru-RU"/>
              </w:rPr>
              <w:t xml:space="preserve">МУП </w:t>
            </w:r>
            <w:r w:rsidR="009F586B" w:rsidRPr="00D337BD">
              <w:rPr>
                <w:sz w:val="20"/>
                <w:szCs w:val="20"/>
                <w:lang w:eastAsia="ru-RU"/>
              </w:rPr>
              <w:t>«</w:t>
            </w:r>
            <w:r w:rsidR="00C65145" w:rsidRPr="00D337BD">
              <w:rPr>
                <w:sz w:val="20"/>
                <w:szCs w:val="20"/>
                <w:lang w:eastAsia="ru-RU"/>
              </w:rPr>
              <w:t>УПЖХ</w:t>
            </w:r>
            <w:r w:rsidR="009F586B" w:rsidRPr="00D337BD">
              <w:rPr>
                <w:sz w:val="20"/>
                <w:szCs w:val="20"/>
                <w:lang w:eastAsia="ru-RU"/>
              </w:rPr>
              <w:t>»</w:t>
            </w:r>
          </w:p>
        </w:tc>
        <w:tc>
          <w:tcPr>
            <w:tcW w:w="1023" w:type="pct"/>
            <w:shd w:val="clear" w:color="auto" w:fill="auto"/>
            <w:noWrap/>
            <w:vAlign w:val="center"/>
            <w:hideMark/>
          </w:tcPr>
          <w:p w14:paraId="19BAC79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2D88C28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150</w:t>
            </w:r>
          </w:p>
        </w:tc>
        <w:tc>
          <w:tcPr>
            <w:tcW w:w="301" w:type="pct"/>
            <w:shd w:val="clear" w:color="auto" w:fill="auto"/>
            <w:noWrap/>
            <w:vAlign w:val="center"/>
            <w:hideMark/>
          </w:tcPr>
          <w:p w14:paraId="729A9AF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0,508</w:t>
            </w:r>
          </w:p>
        </w:tc>
        <w:tc>
          <w:tcPr>
            <w:tcW w:w="656" w:type="pct"/>
            <w:shd w:val="clear" w:color="auto" w:fill="auto"/>
            <w:noWrap/>
            <w:vAlign w:val="center"/>
            <w:hideMark/>
          </w:tcPr>
          <w:p w14:paraId="3038CAB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0DC6344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1981</w:t>
            </w:r>
          </w:p>
        </w:tc>
      </w:tr>
      <w:tr w:rsidR="005F2641" w:rsidRPr="00D337BD" w14:paraId="267053C9" w14:textId="77777777" w:rsidTr="009B2B9E">
        <w:trPr>
          <w:trHeight w:val="525"/>
        </w:trPr>
        <w:tc>
          <w:tcPr>
            <w:tcW w:w="1358" w:type="pct"/>
            <w:shd w:val="clear" w:color="auto" w:fill="auto"/>
            <w:vAlign w:val="center"/>
            <w:hideMark/>
          </w:tcPr>
          <w:p w14:paraId="6C44EB0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629 п.м.</w:t>
            </w:r>
          </w:p>
        </w:tc>
        <w:tc>
          <w:tcPr>
            <w:tcW w:w="738" w:type="pct"/>
            <w:shd w:val="clear" w:color="auto" w:fill="auto"/>
            <w:noWrap/>
            <w:vAlign w:val="center"/>
            <w:hideMark/>
          </w:tcPr>
          <w:p w14:paraId="2AF8CFF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к-59, к-71, до к-68</w:t>
            </w:r>
          </w:p>
        </w:tc>
        <w:tc>
          <w:tcPr>
            <w:tcW w:w="1023" w:type="pct"/>
            <w:shd w:val="clear" w:color="auto" w:fill="auto"/>
            <w:noWrap/>
            <w:vAlign w:val="center"/>
            <w:hideMark/>
          </w:tcPr>
          <w:p w14:paraId="264F3CE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48E1362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150</w:t>
            </w:r>
          </w:p>
        </w:tc>
        <w:tc>
          <w:tcPr>
            <w:tcW w:w="301" w:type="pct"/>
            <w:shd w:val="clear" w:color="auto" w:fill="auto"/>
            <w:noWrap/>
            <w:vAlign w:val="center"/>
            <w:hideMark/>
          </w:tcPr>
          <w:p w14:paraId="02E738C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0,629</w:t>
            </w:r>
          </w:p>
        </w:tc>
        <w:tc>
          <w:tcPr>
            <w:tcW w:w="656" w:type="pct"/>
            <w:shd w:val="clear" w:color="auto" w:fill="auto"/>
            <w:noWrap/>
            <w:vAlign w:val="center"/>
            <w:hideMark/>
          </w:tcPr>
          <w:p w14:paraId="7B7A167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15BD9E5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1988</w:t>
            </w:r>
          </w:p>
        </w:tc>
      </w:tr>
      <w:tr w:rsidR="005F2641" w:rsidRPr="00D337BD" w14:paraId="54A3556D" w14:textId="77777777" w:rsidTr="009B2B9E">
        <w:trPr>
          <w:trHeight w:val="525"/>
        </w:trPr>
        <w:tc>
          <w:tcPr>
            <w:tcW w:w="1358" w:type="pct"/>
            <w:shd w:val="clear" w:color="auto" w:fill="auto"/>
            <w:vAlign w:val="center"/>
            <w:hideMark/>
          </w:tcPr>
          <w:p w14:paraId="3E4B1A3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711 п.м.</w:t>
            </w:r>
          </w:p>
        </w:tc>
        <w:tc>
          <w:tcPr>
            <w:tcW w:w="738" w:type="pct"/>
            <w:shd w:val="clear" w:color="auto" w:fill="auto"/>
            <w:noWrap/>
            <w:vAlign w:val="center"/>
            <w:hideMark/>
          </w:tcPr>
          <w:p w14:paraId="623A764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к-59, к-60а до к-65а</w:t>
            </w:r>
          </w:p>
        </w:tc>
        <w:tc>
          <w:tcPr>
            <w:tcW w:w="1023" w:type="pct"/>
            <w:shd w:val="clear" w:color="auto" w:fill="auto"/>
            <w:noWrap/>
            <w:vAlign w:val="center"/>
            <w:hideMark/>
          </w:tcPr>
          <w:p w14:paraId="77D8F6CE"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59813BB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300</w:t>
            </w:r>
          </w:p>
        </w:tc>
        <w:tc>
          <w:tcPr>
            <w:tcW w:w="301" w:type="pct"/>
            <w:shd w:val="clear" w:color="auto" w:fill="auto"/>
            <w:noWrap/>
            <w:vAlign w:val="center"/>
            <w:hideMark/>
          </w:tcPr>
          <w:p w14:paraId="4DDBBCB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0,711</w:t>
            </w:r>
          </w:p>
        </w:tc>
        <w:tc>
          <w:tcPr>
            <w:tcW w:w="656" w:type="pct"/>
            <w:shd w:val="clear" w:color="auto" w:fill="auto"/>
            <w:noWrap/>
            <w:vAlign w:val="center"/>
            <w:hideMark/>
          </w:tcPr>
          <w:p w14:paraId="01E3499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078A030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1989</w:t>
            </w:r>
          </w:p>
        </w:tc>
      </w:tr>
      <w:tr w:rsidR="005F2641" w:rsidRPr="00D337BD" w14:paraId="12110D19" w14:textId="77777777" w:rsidTr="009B2B9E">
        <w:trPr>
          <w:trHeight w:val="900"/>
        </w:trPr>
        <w:tc>
          <w:tcPr>
            <w:tcW w:w="1358" w:type="pct"/>
            <w:shd w:val="clear" w:color="auto" w:fill="auto"/>
            <w:vAlign w:val="center"/>
            <w:hideMark/>
          </w:tcPr>
          <w:p w14:paraId="1911095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lastRenderedPageBreak/>
              <w:t>Сети канализации протяженностью 474 п.м.</w:t>
            </w:r>
          </w:p>
        </w:tc>
        <w:tc>
          <w:tcPr>
            <w:tcW w:w="738" w:type="pct"/>
            <w:shd w:val="clear" w:color="auto" w:fill="auto"/>
            <w:vAlign w:val="center"/>
            <w:hideMark/>
          </w:tcPr>
          <w:p w14:paraId="3D9EFAA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 районе Удачнинской городской больницы от к-87</w:t>
            </w:r>
          </w:p>
        </w:tc>
        <w:tc>
          <w:tcPr>
            <w:tcW w:w="1023" w:type="pct"/>
            <w:shd w:val="clear" w:color="auto" w:fill="auto"/>
            <w:noWrap/>
            <w:vAlign w:val="center"/>
            <w:hideMark/>
          </w:tcPr>
          <w:p w14:paraId="1701F80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419458C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731F251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0,474</w:t>
            </w:r>
          </w:p>
        </w:tc>
        <w:tc>
          <w:tcPr>
            <w:tcW w:w="656" w:type="pct"/>
            <w:shd w:val="clear" w:color="auto" w:fill="auto"/>
            <w:noWrap/>
            <w:vAlign w:val="center"/>
            <w:hideMark/>
          </w:tcPr>
          <w:p w14:paraId="0CDE7F7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4ECC637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1984</w:t>
            </w:r>
          </w:p>
        </w:tc>
      </w:tr>
      <w:tr w:rsidR="005F2641" w:rsidRPr="00D337BD" w14:paraId="1BDAA9C3" w14:textId="77777777" w:rsidTr="009B2B9E">
        <w:trPr>
          <w:trHeight w:val="1050"/>
        </w:trPr>
        <w:tc>
          <w:tcPr>
            <w:tcW w:w="1358" w:type="pct"/>
            <w:shd w:val="clear" w:color="auto" w:fill="auto"/>
            <w:vAlign w:val="center"/>
            <w:hideMark/>
          </w:tcPr>
          <w:p w14:paraId="3330406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422 п.м.</w:t>
            </w:r>
          </w:p>
        </w:tc>
        <w:tc>
          <w:tcPr>
            <w:tcW w:w="738" w:type="pct"/>
            <w:shd w:val="clear" w:color="auto" w:fill="auto"/>
            <w:vAlign w:val="center"/>
            <w:hideMark/>
          </w:tcPr>
          <w:p w14:paraId="5D22FAA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 районе электрокотельной Авангардная от к-51</w:t>
            </w:r>
          </w:p>
        </w:tc>
        <w:tc>
          <w:tcPr>
            <w:tcW w:w="1023" w:type="pct"/>
            <w:shd w:val="clear" w:color="auto" w:fill="auto"/>
            <w:noWrap/>
            <w:vAlign w:val="center"/>
            <w:hideMark/>
          </w:tcPr>
          <w:p w14:paraId="21F750C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27E1E5C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2038480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0,422</w:t>
            </w:r>
          </w:p>
        </w:tc>
        <w:tc>
          <w:tcPr>
            <w:tcW w:w="656" w:type="pct"/>
            <w:shd w:val="clear" w:color="auto" w:fill="auto"/>
            <w:noWrap/>
            <w:vAlign w:val="center"/>
            <w:hideMark/>
          </w:tcPr>
          <w:p w14:paraId="2A2FF46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0CBF242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1982</w:t>
            </w:r>
          </w:p>
        </w:tc>
      </w:tr>
      <w:tr w:rsidR="005F2641" w:rsidRPr="00D337BD" w14:paraId="3D9691E7" w14:textId="77777777" w:rsidTr="009B2B9E">
        <w:trPr>
          <w:trHeight w:val="525"/>
        </w:trPr>
        <w:tc>
          <w:tcPr>
            <w:tcW w:w="1358" w:type="pct"/>
            <w:shd w:val="clear" w:color="auto" w:fill="auto"/>
            <w:vAlign w:val="center"/>
            <w:hideMark/>
          </w:tcPr>
          <w:p w14:paraId="2EAF5D2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канализации протяженностью 158 п.м.</w:t>
            </w:r>
          </w:p>
        </w:tc>
        <w:tc>
          <w:tcPr>
            <w:tcW w:w="738" w:type="pct"/>
            <w:shd w:val="clear" w:color="auto" w:fill="auto"/>
            <w:noWrap/>
            <w:vAlign w:val="center"/>
            <w:hideMark/>
          </w:tcPr>
          <w:p w14:paraId="18958DAB"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отк-103а до к-61а</w:t>
            </w:r>
          </w:p>
        </w:tc>
        <w:tc>
          <w:tcPr>
            <w:tcW w:w="1023" w:type="pct"/>
            <w:shd w:val="clear" w:color="auto" w:fill="auto"/>
            <w:noWrap/>
            <w:vAlign w:val="center"/>
            <w:hideMark/>
          </w:tcPr>
          <w:p w14:paraId="3C688D3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11FD9A3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150</w:t>
            </w:r>
          </w:p>
        </w:tc>
        <w:tc>
          <w:tcPr>
            <w:tcW w:w="301" w:type="pct"/>
            <w:shd w:val="clear" w:color="auto" w:fill="auto"/>
            <w:noWrap/>
            <w:vAlign w:val="center"/>
            <w:hideMark/>
          </w:tcPr>
          <w:p w14:paraId="4912352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0,158</w:t>
            </w:r>
          </w:p>
        </w:tc>
        <w:tc>
          <w:tcPr>
            <w:tcW w:w="656" w:type="pct"/>
            <w:shd w:val="clear" w:color="auto" w:fill="auto"/>
            <w:noWrap/>
            <w:vAlign w:val="center"/>
            <w:hideMark/>
          </w:tcPr>
          <w:p w14:paraId="5A8D043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6EE7618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1995</w:t>
            </w:r>
          </w:p>
        </w:tc>
      </w:tr>
      <w:tr w:rsidR="005F2641" w:rsidRPr="00D337BD" w14:paraId="75DFA8D2" w14:textId="77777777" w:rsidTr="009B2B9E">
        <w:trPr>
          <w:trHeight w:val="525"/>
        </w:trPr>
        <w:tc>
          <w:tcPr>
            <w:tcW w:w="1358" w:type="pct"/>
            <w:shd w:val="clear" w:color="auto" w:fill="auto"/>
            <w:vAlign w:val="center"/>
            <w:hideMark/>
          </w:tcPr>
          <w:p w14:paraId="5468149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Магистральные сети ТВК инв. №950000104935</w:t>
            </w:r>
          </w:p>
        </w:tc>
        <w:tc>
          <w:tcPr>
            <w:tcW w:w="738" w:type="pct"/>
            <w:shd w:val="clear" w:color="auto" w:fill="auto"/>
            <w:noWrap/>
            <w:vAlign w:val="center"/>
            <w:hideMark/>
          </w:tcPr>
          <w:p w14:paraId="37EA1415"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к-44 до к-50</w:t>
            </w:r>
          </w:p>
        </w:tc>
        <w:tc>
          <w:tcPr>
            <w:tcW w:w="1023" w:type="pct"/>
            <w:shd w:val="clear" w:color="auto" w:fill="auto"/>
            <w:noWrap/>
            <w:vAlign w:val="center"/>
            <w:hideMark/>
          </w:tcPr>
          <w:p w14:paraId="2A114AD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746FD79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150</w:t>
            </w:r>
          </w:p>
        </w:tc>
        <w:tc>
          <w:tcPr>
            <w:tcW w:w="301" w:type="pct"/>
            <w:shd w:val="clear" w:color="auto" w:fill="auto"/>
            <w:noWrap/>
            <w:vAlign w:val="center"/>
            <w:hideMark/>
          </w:tcPr>
          <w:p w14:paraId="01AEA76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0,405</w:t>
            </w:r>
          </w:p>
        </w:tc>
        <w:tc>
          <w:tcPr>
            <w:tcW w:w="656" w:type="pct"/>
            <w:shd w:val="clear" w:color="auto" w:fill="auto"/>
            <w:noWrap/>
            <w:vAlign w:val="center"/>
            <w:hideMark/>
          </w:tcPr>
          <w:p w14:paraId="245800E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5F26FDB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1993</w:t>
            </w:r>
          </w:p>
        </w:tc>
      </w:tr>
      <w:tr w:rsidR="005F2641" w:rsidRPr="00D337BD" w14:paraId="29427952" w14:textId="77777777" w:rsidTr="009B2B9E">
        <w:trPr>
          <w:trHeight w:val="525"/>
        </w:trPr>
        <w:tc>
          <w:tcPr>
            <w:tcW w:w="1358" w:type="pct"/>
            <w:shd w:val="clear" w:color="auto" w:fill="auto"/>
            <w:vAlign w:val="center"/>
            <w:hideMark/>
          </w:tcPr>
          <w:p w14:paraId="205C769A"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Магистральные сети ТВК инв. №950000104936</w:t>
            </w:r>
          </w:p>
        </w:tc>
        <w:tc>
          <w:tcPr>
            <w:tcW w:w="738" w:type="pct"/>
            <w:shd w:val="clear" w:color="auto" w:fill="auto"/>
            <w:noWrap/>
            <w:vAlign w:val="center"/>
            <w:hideMark/>
          </w:tcPr>
          <w:p w14:paraId="163EC49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к-500 до к-523</w:t>
            </w:r>
          </w:p>
        </w:tc>
        <w:tc>
          <w:tcPr>
            <w:tcW w:w="1023" w:type="pct"/>
            <w:shd w:val="clear" w:color="auto" w:fill="auto"/>
            <w:noWrap/>
            <w:vAlign w:val="center"/>
            <w:hideMark/>
          </w:tcPr>
          <w:p w14:paraId="0108BC1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47253D3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7AA92B0F"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0,552</w:t>
            </w:r>
          </w:p>
        </w:tc>
        <w:tc>
          <w:tcPr>
            <w:tcW w:w="656" w:type="pct"/>
            <w:shd w:val="clear" w:color="auto" w:fill="auto"/>
            <w:noWrap/>
            <w:vAlign w:val="center"/>
            <w:hideMark/>
          </w:tcPr>
          <w:p w14:paraId="46E5D4D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7A22EF4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1993</w:t>
            </w:r>
          </w:p>
        </w:tc>
      </w:tr>
      <w:tr w:rsidR="005F2641" w:rsidRPr="00D337BD" w14:paraId="4F117630" w14:textId="77777777" w:rsidTr="009B2B9E">
        <w:trPr>
          <w:trHeight w:val="525"/>
        </w:trPr>
        <w:tc>
          <w:tcPr>
            <w:tcW w:w="1358" w:type="pct"/>
            <w:shd w:val="clear" w:color="auto" w:fill="auto"/>
            <w:vAlign w:val="center"/>
            <w:hideMark/>
          </w:tcPr>
          <w:p w14:paraId="7635027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Магистральные сети ТВК инв. №950000104937</w:t>
            </w:r>
          </w:p>
        </w:tc>
        <w:tc>
          <w:tcPr>
            <w:tcW w:w="738" w:type="pct"/>
            <w:shd w:val="clear" w:color="auto" w:fill="auto"/>
            <w:noWrap/>
            <w:vAlign w:val="center"/>
            <w:hideMark/>
          </w:tcPr>
          <w:p w14:paraId="6AABD07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к-514 до к-600</w:t>
            </w:r>
          </w:p>
        </w:tc>
        <w:tc>
          <w:tcPr>
            <w:tcW w:w="1023" w:type="pct"/>
            <w:shd w:val="clear" w:color="auto" w:fill="auto"/>
            <w:noWrap/>
            <w:vAlign w:val="center"/>
            <w:hideMark/>
          </w:tcPr>
          <w:p w14:paraId="5C6850C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28F0827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2DC9FFB3"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0,602</w:t>
            </w:r>
          </w:p>
        </w:tc>
        <w:tc>
          <w:tcPr>
            <w:tcW w:w="656" w:type="pct"/>
            <w:shd w:val="clear" w:color="auto" w:fill="auto"/>
            <w:noWrap/>
            <w:vAlign w:val="center"/>
            <w:hideMark/>
          </w:tcPr>
          <w:p w14:paraId="3963422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2FEDC0F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1993</w:t>
            </w:r>
          </w:p>
        </w:tc>
      </w:tr>
      <w:tr w:rsidR="005F2641" w:rsidRPr="00D337BD" w14:paraId="49EAFE23" w14:textId="77777777" w:rsidTr="009B2B9E">
        <w:trPr>
          <w:trHeight w:val="525"/>
        </w:trPr>
        <w:tc>
          <w:tcPr>
            <w:tcW w:w="1358" w:type="pct"/>
            <w:shd w:val="clear" w:color="auto" w:fill="auto"/>
            <w:vAlign w:val="center"/>
            <w:hideMark/>
          </w:tcPr>
          <w:p w14:paraId="6BEFE5D4"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Магистральные сети ТВК инв. №950000104938</w:t>
            </w:r>
          </w:p>
        </w:tc>
        <w:tc>
          <w:tcPr>
            <w:tcW w:w="738" w:type="pct"/>
            <w:shd w:val="clear" w:color="auto" w:fill="auto"/>
            <w:noWrap/>
            <w:vAlign w:val="center"/>
            <w:hideMark/>
          </w:tcPr>
          <w:p w14:paraId="6D50E06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к-412 до к-503</w:t>
            </w:r>
          </w:p>
        </w:tc>
        <w:tc>
          <w:tcPr>
            <w:tcW w:w="1023" w:type="pct"/>
            <w:shd w:val="clear" w:color="auto" w:fill="auto"/>
            <w:noWrap/>
            <w:vAlign w:val="center"/>
            <w:hideMark/>
          </w:tcPr>
          <w:p w14:paraId="52BE19A6"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61EAD8B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09897F9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0,623</w:t>
            </w:r>
          </w:p>
        </w:tc>
        <w:tc>
          <w:tcPr>
            <w:tcW w:w="656" w:type="pct"/>
            <w:shd w:val="clear" w:color="auto" w:fill="auto"/>
            <w:noWrap/>
            <w:vAlign w:val="center"/>
            <w:hideMark/>
          </w:tcPr>
          <w:p w14:paraId="7AEF73ED"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надземный</w:t>
            </w:r>
          </w:p>
        </w:tc>
        <w:tc>
          <w:tcPr>
            <w:tcW w:w="487" w:type="pct"/>
            <w:shd w:val="clear" w:color="auto" w:fill="auto"/>
            <w:noWrap/>
            <w:vAlign w:val="center"/>
            <w:hideMark/>
          </w:tcPr>
          <w:p w14:paraId="4F3F4947"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1993</w:t>
            </w:r>
          </w:p>
        </w:tc>
      </w:tr>
      <w:tr w:rsidR="005F2641" w:rsidRPr="00D337BD" w14:paraId="079C4071" w14:textId="77777777" w:rsidTr="009B2B9E">
        <w:trPr>
          <w:trHeight w:val="525"/>
        </w:trPr>
        <w:tc>
          <w:tcPr>
            <w:tcW w:w="1358" w:type="pct"/>
            <w:shd w:val="clear" w:color="auto" w:fill="auto"/>
            <w:vAlign w:val="center"/>
            <w:hideMark/>
          </w:tcPr>
          <w:p w14:paraId="57245A4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Сети внутриплощадочные от К-119 до жилого дома 73 протяженностью 174 п.м.</w:t>
            </w:r>
          </w:p>
        </w:tc>
        <w:tc>
          <w:tcPr>
            <w:tcW w:w="738" w:type="pct"/>
            <w:shd w:val="clear" w:color="auto" w:fill="auto"/>
            <w:noWrap/>
            <w:vAlign w:val="center"/>
            <w:hideMark/>
          </w:tcPr>
          <w:p w14:paraId="28A866A2"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от к-119 до жилого дома 73</w:t>
            </w:r>
          </w:p>
        </w:tc>
        <w:tc>
          <w:tcPr>
            <w:tcW w:w="1023" w:type="pct"/>
            <w:shd w:val="clear" w:color="auto" w:fill="auto"/>
            <w:noWrap/>
            <w:vAlign w:val="center"/>
            <w:hideMark/>
          </w:tcPr>
          <w:p w14:paraId="5F760C99"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водоотведение</w:t>
            </w:r>
          </w:p>
        </w:tc>
        <w:tc>
          <w:tcPr>
            <w:tcW w:w="437" w:type="pct"/>
            <w:shd w:val="clear" w:color="auto" w:fill="auto"/>
            <w:noWrap/>
            <w:vAlign w:val="center"/>
            <w:hideMark/>
          </w:tcPr>
          <w:p w14:paraId="4ECE28D1"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200</w:t>
            </w:r>
          </w:p>
        </w:tc>
        <w:tc>
          <w:tcPr>
            <w:tcW w:w="301" w:type="pct"/>
            <w:shd w:val="clear" w:color="auto" w:fill="auto"/>
            <w:noWrap/>
            <w:vAlign w:val="center"/>
            <w:hideMark/>
          </w:tcPr>
          <w:p w14:paraId="5600AE98"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0,174</w:t>
            </w:r>
          </w:p>
        </w:tc>
        <w:tc>
          <w:tcPr>
            <w:tcW w:w="656" w:type="pct"/>
            <w:shd w:val="clear" w:color="auto" w:fill="auto"/>
            <w:noWrap/>
            <w:vAlign w:val="center"/>
            <w:hideMark/>
          </w:tcPr>
          <w:p w14:paraId="7336E0CC"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подземный</w:t>
            </w:r>
          </w:p>
        </w:tc>
        <w:tc>
          <w:tcPr>
            <w:tcW w:w="487" w:type="pct"/>
            <w:shd w:val="clear" w:color="auto" w:fill="auto"/>
            <w:noWrap/>
            <w:vAlign w:val="center"/>
            <w:hideMark/>
          </w:tcPr>
          <w:p w14:paraId="1B5ADB50" w14:textId="77777777" w:rsidR="002655EA" w:rsidRPr="00D337BD" w:rsidRDefault="002655EA" w:rsidP="004F1256">
            <w:pPr>
              <w:spacing w:after="0" w:line="240" w:lineRule="auto"/>
              <w:jc w:val="center"/>
              <w:rPr>
                <w:sz w:val="20"/>
                <w:szCs w:val="20"/>
                <w:lang w:eastAsia="ru-RU"/>
              </w:rPr>
            </w:pPr>
            <w:r w:rsidRPr="00D337BD">
              <w:rPr>
                <w:sz w:val="20"/>
                <w:szCs w:val="20"/>
                <w:lang w:eastAsia="ru-RU"/>
              </w:rPr>
              <w:t>1992</w:t>
            </w:r>
          </w:p>
        </w:tc>
      </w:tr>
    </w:tbl>
    <w:p w14:paraId="4D9061A9" w14:textId="77777777" w:rsidR="00653739" w:rsidRDefault="00653739" w:rsidP="009B2B9E">
      <w:pPr>
        <w:autoSpaceDE w:val="0"/>
        <w:autoSpaceDN w:val="0"/>
        <w:adjustRightInd w:val="0"/>
        <w:spacing w:after="0"/>
        <w:ind w:firstLine="709"/>
        <w:jc w:val="both"/>
        <w:rPr>
          <w:bCs/>
          <w:sz w:val="24"/>
          <w:szCs w:val="24"/>
        </w:rPr>
      </w:pPr>
    </w:p>
    <w:p w14:paraId="6FAE48E9" w14:textId="378EA086" w:rsidR="002655EA" w:rsidRPr="00AB6AAE" w:rsidRDefault="002655EA" w:rsidP="009B2B9E">
      <w:pPr>
        <w:autoSpaceDE w:val="0"/>
        <w:autoSpaceDN w:val="0"/>
        <w:adjustRightInd w:val="0"/>
        <w:spacing w:after="0"/>
        <w:ind w:firstLine="709"/>
        <w:jc w:val="both"/>
        <w:rPr>
          <w:bCs/>
          <w:sz w:val="24"/>
          <w:szCs w:val="24"/>
        </w:rPr>
      </w:pPr>
      <w:r w:rsidRPr="00AB6AAE">
        <w:rPr>
          <w:bCs/>
          <w:sz w:val="24"/>
          <w:szCs w:val="24"/>
        </w:rPr>
        <w:t xml:space="preserve">Более подробная информация по замене сетей </w:t>
      </w:r>
      <w:r w:rsidR="009B2B9E">
        <w:rPr>
          <w:bCs/>
          <w:sz w:val="24"/>
          <w:szCs w:val="24"/>
        </w:rPr>
        <w:t xml:space="preserve">за 2018-2020 гг. </w:t>
      </w:r>
      <w:r w:rsidRPr="00AB6AAE">
        <w:rPr>
          <w:bCs/>
          <w:sz w:val="24"/>
          <w:szCs w:val="24"/>
        </w:rPr>
        <w:t xml:space="preserve">представлена в </w:t>
      </w:r>
      <w:r w:rsidR="00B56533">
        <w:rPr>
          <w:bCs/>
          <w:sz w:val="24"/>
          <w:szCs w:val="24"/>
        </w:rPr>
        <w:t>т</w:t>
      </w:r>
      <w:r w:rsidRPr="00AB6AAE">
        <w:rPr>
          <w:bCs/>
          <w:sz w:val="24"/>
          <w:szCs w:val="24"/>
        </w:rPr>
        <w:t xml:space="preserve">аблице </w:t>
      </w:r>
      <w:r w:rsidR="0075177C">
        <w:rPr>
          <w:bCs/>
          <w:sz w:val="24"/>
          <w:szCs w:val="24"/>
        </w:rPr>
        <w:t>42</w:t>
      </w:r>
      <w:r w:rsidRPr="00AB6AAE">
        <w:rPr>
          <w:bCs/>
          <w:sz w:val="24"/>
          <w:szCs w:val="24"/>
        </w:rPr>
        <w:t>.</w:t>
      </w:r>
    </w:p>
    <w:p w14:paraId="464342A4" w14:textId="77777777" w:rsidR="001034F0" w:rsidRPr="00AB6AAE" w:rsidRDefault="001034F0" w:rsidP="009B2B9E">
      <w:pPr>
        <w:autoSpaceDE w:val="0"/>
        <w:autoSpaceDN w:val="0"/>
        <w:adjustRightInd w:val="0"/>
        <w:spacing w:after="0"/>
        <w:ind w:firstLine="709"/>
        <w:jc w:val="both"/>
        <w:rPr>
          <w:bCs/>
          <w:sz w:val="24"/>
          <w:szCs w:val="24"/>
        </w:rPr>
      </w:pPr>
    </w:p>
    <w:p w14:paraId="151914CE" w14:textId="3D945A51" w:rsidR="002655EA" w:rsidRPr="00AB6AAE" w:rsidRDefault="002655EA" w:rsidP="009B2B9E">
      <w:pPr>
        <w:pStyle w:val="af8"/>
        <w:keepNext/>
        <w:spacing w:after="0" w:line="276" w:lineRule="auto"/>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42</w:t>
      </w:r>
      <w:r w:rsidR="00E50445" w:rsidRPr="00AB6AAE">
        <w:rPr>
          <w:color w:val="auto"/>
          <w:sz w:val="24"/>
          <w:szCs w:val="24"/>
        </w:rPr>
        <w:fldChar w:fldCharType="end"/>
      </w:r>
      <w:r w:rsidRPr="00AB6AAE">
        <w:rPr>
          <w:color w:val="auto"/>
          <w:sz w:val="24"/>
          <w:szCs w:val="24"/>
        </w:rPr>
        <w:t xml:space="preserve"> Работы по замене сетей канализации в г. Удачный, выполненные за 201</w:t>
      </w:r>
      <w:r w:rsidR="00046C25" w:rsidRPr="00AB6AAE">
        <w:rPr>
          <w:color w:val="auto"/>
          <w:sz w:val="24"/>
          <w:szCs w:val="24"/>
        </w:rPr>
        <w:t>8</w:t>
      </w:r>
      <w:r w:rsidRPr="00AB6AAE">
        <w:rPr>
          <w:color w:val="auto"/>
          <w:sz w:val="24"/>
          <w:szCs w:val="24"/>
        </w:rPr>
        <w:t>-20</w:t>
      </w:r>
      <w:r w:rsidR="00046C25" w:rsidRPr="00AB6AAE">
        <w:rPr>
          <w:color w:val="auto"/>
          <w:sz w:val="24"/>
          <w:szCs w:val="24"/>
        </w:rPr>
        <w:t>20</w:t>
      </w:r>
      <w:r w:rsidRPr="00AB6AAE">
        <w:rPr>
          <w:color w:val="auto"/>
          <w:sz w:val="24"/>
          <w:szCs w:val="24"/>
        </w:rPr>
        <w:t xml:space="preserve"> годы</w:t>
      </w:r>
    </w:p>
    <w:tbl>
      <w:tblPr>
        <w:tblStyle w:val="af3"/>
        <w:tblW w:w="5000" w:type="pct"/>
        <w:jc w:val="center"/>
        <w:tblLook w:val="04A0" w:firstRow="1" w:lastRow="0" w:firstColumn="1" w:lastColumn="0" w:noHBand="0" w:noVBand="1"/>
      </w:tblPr>
      <w:tblGrid>
        <w:gridCol w:w="956"/>
        <w:gridCol w:w="11354"/>
        <w:gridCol w:w="1962"/>
        <w:gridCol w:w="6"/>
      </w:tblGrid>
      <w:tr w:rsidR="002655EA" w:rsidRPr="00B56533" w14:paraId="722B2FEB" w14:textId="77777777" w:rsidTr="0075177C">
        <w:trPr>
          <w:gridAfter w:val="1"/>
          <w:wAfter w:w="2" w:type="pct"/>
          <w:trHeight w:val="20"/>
          <w:tblHeader/>
          <w:jc w:val="center"/>
        </w:trPr>
        <w:tc>
          <w:tcPr>
            <w:tcW w:w="335" w:type="pct"/>
            <w:tcMar>
              <w:left w:w="28" w:type="dxa"/>
              <w:right w:w="28" w:type="dxa"/>
            </w:tcMar>
            <w:vAlign w:val="center"/>
          </w:tcPr>
          <w:p w14:paraId="7E3FEFC9" w14:textId="77777777" w:rsidR="002655EA" w:rsidRPr="00B56533" w:rsidRDefault="002655EA" w:rsidP="002655EA">
            <w:pPr>
              <w:autoSpaceDE w:val="0"/>
              <w:autoSpaceDN w:val="0"/>
              <w:adjustRightInd w:val="0"/>
              <w:spacing w:after="0"/>
              <w:jc w:val="center"/>
              <w:rPr>
                <w:bCs/>
              </w:rPr>
            </w:pPr>
            <w:r w:rsidRPr="00B56533">
              <w:rPr>
                <w:bCs/>
              </w:rPr>
              <w:t>№ п/п</w:t>
            </w:r>
          </w:p>
        </w:tc>
        <w:tc>
          <w:tcPr>
            <w:tcW w:w="3976" w:type="pct"/>
            <w:tcMar>
              <w:left w:w="28" w:type="dxa"/>
              <w:right w:w="28" w:type="dxa"/>
            </w:tcMar>
            <w:vAlign w:val="center"/>
          </w:tcPr>
          <w:p w14:paraId="75DEE0C3" w14:textId="77777777" w:rsidR="002655EA" w:rsidRPr="00B56533" w:rsidRDefault="002655EA" w:rsidP="002655EA">
            <w:pPr>
              <w:autoSpaceDE w:val="0"/>
              <w:autoSpaceDN w:val="0"/>
              <w:adjustRightInd w:val="0"/>
              <w:spacing w:after="0"/>
              <w:jc w:val="center"/>
              <w:rPr>
                <w:bCs/>
              </w:rPr>
            </w:pPr>
            <w:r w:rsidRPr="00B56533">
              <w:rPr>
                <w:bCs/>
              </w:rPr>
              <w:t>Наименование работ</w:t>
            </w:r>
          </w:p>
        </w:tc>
        <w:tc>
          <w:tcPr>
            <w:tcW w:w="687" w:type="pct"/>
            <w:tcMar>
              <w:left w:w="28" w:type="dxa"/>
              <w:right w:w="28" w:type="dxa"/>
            </w:tcMar>
            <w:vAlign w:val="center"/>
          </w:tcPr>
          <w:p w14:paraId="026184AA" w14:textId="77777777" w:rsidR="002655EA" w:rsidRPr="00B56533" w:rsidRDefault="002655EA" w:rsidP="00A1578B">
            <w:pPr>
              <w:autoSpaceDE w:val="0"/>
              <w:autoSpaceDN w:val="0"/>
              <w:adjustRightInd w:val="0"/>
              <w:spacing w:after="0"/>
              <w:ind w:left="-130"/>
              <w:jc w:val="center"/>
              <w:rPr>
                <w:bCs/>
              </w:rPr>
            </w:pPr>
            <w:r w:rsidRPr="00B56533">
              <w:rPr>
                <w:bCs/>
              </w:rPr>
              <w:t>Протяженность сети, м</w:t>
            </w:r>
          </w:p>
        </w:tc>
      </w:tr>
      <w:tr w:rsidR="002655EA" w:rsidRPr="00B56533" w14:paraId="36E81AA2" w14:textId="77777777" w:rsidTr="0075177C">
        <w:trPr>
          <w:trHeight w:val="20"/>
          <w:jc w:val="center"/>
        </w:trPr>
        <w:tc>
          <w:tcPr>
            <w:tcW w:w="5000" w:type="pct"/>
            <w:gridSpan w:val="4"/>
            <w:tcMar>
              <w:left w:w="28" w:type="dxa"/>
              <w:right w:w="28" w:type="dxa"/>
            </w:tcMar>
            <w:vAlign w:val="center"/>
          </w:tcPr>
          <w:p w14:paraId="7DDA331F" w14:textId="77777777" w:rsidR="002655EA" w:rsidRPr="00B56533" w:rsidRDefault="002655EA" w:rsidP="00A1578B">
            <w:pPr>
              <w:autoSpaceDE w:val="0"/>
              <w:autoSpaceDN w:val="0"/>
              <w:adjustRightInd w:val="0"/>
              <w:spacing w:after="0"/>
              <w:ind w:left="-130"/>
              <w:jc w:val="center"/>
              <w:rPr>
                <w:bCs/>
              </w:rPr>
            </w:pPr>
            <w:r w:rsidRPr="00B56533">
              <w:rPr>
                <w:bCs/>
              </w:rPr>
              <w:t>2018 год</w:t>
            </w:r>
          </w:p>
        </w:tc>
      </w:tr>
      <w:tr w:rsidR="002655EA" w:rsidRPr="00B56533" w14:paraId="29E89EB3" w14:textId="77777777" w:rsidTr="0075177C">
        <w:trPr>
          <w:gridAfter w:val="1"/>
          <w:wAfter w:w="2" w:type="pct"/>
          <w:trHeight w:val="20"/>
          <w:jc w:val="center"/>
        </w:trPr>
        <w:tc>
          <w:tcPr>
            <w:tcW w:w="335" w:type="pct"/>
            <w:tcMar>
              <w:left w:w="28" w:type="dxa"/>
              <w:right w:w="28" w:type="dxa"/>
            </w:tcMar>
            <w:vAlign w:val="center"/>
          </w:tcPr>
          <w:p w14:paraId="015281C3" w14:textId="77777777" w:rsidR="002655EA" w:rsidRPr="00B56533" w:rsidRDefault="002655EA" w:rsidP="002655EA">
            <w:pPr>
              <w:autoSpaceDE w:val="0"/>
              <w:autoSpaceDN w:val="0"/>
              <w:adjustRightInd w:val="0"/>
              <w:spacing w:after="0"/>
              <w:jc w:val="center"/>
              <w:rPr>
                <w:bCs/>
              </w:rPr>
            </w:pPr>
            <w:r w:rsidRPr="00B56533">
              <w:rPr>
                <w:bCs/>
              </w:rPr>
              <w:t>1</w:t>
            </w:r>
          </w:p>
        </w:tc>
        <w:tc>
          <w:tcPr>
            <w:tcW w:w="3976" w:type="pct"/>
            <w:tcMar>
              <w:left w:w="28" w:type="dxa"/>
              <w:right w:w="28" w:type="dxa"/>
            </w:tcMar>
            <w:vAlign w:val="center"/>
          </w:tcPr>
          <w:p w14:paraId="5548BF33" w14:textId="77777777" w:rsidR="002655EA" w:rsidRPr="00B56533" w:rsidRDefault="002655EA" w:rsidP="002655EA">
            <w:pPr>
              <w:autoSpaceDE w:val="0"/>
              <w:autoSpaceDN w:val="0"/>
              <w:adjustRightInd w:val="0"/>
              <w:spacing w:after="0"/>
              <w:rPr>
                <w:bCs/>
              </w:rPr>
            </w:pPr>
            <w:r w:rsidRPr="00B56533">
              <w:rPr>
                <w:bCs/>
              </w:rPr>
              <w:t>Замена трубопровода канализации ø 159 мм, ввод в ж/д №7 мкр. Новый город</w:t>
            </w:r>
          </w:p>
        </w:tc>
        <w:tc>
          <w:tcPr>
            <w:tcW w:w="687" w:type="pct"/>
            <w:tcMar>
              <w:left w:w="28" w:type="dxa"/>
              <w:right w:w="28" w:type="dxa"/>
            </w:tcMar>
            <w:vAlign w:val="center"/>
          </w:tcPr>
          <w:p w14:paraId="62DBEB8E" w14:textId="77777777" w:rsidR="002655EA" w:rsidRPr="00B56533" w:rsidRDefault="002655EA" w:rsidP="00A1578B">
            <w:pPr>
              <w:autoSpaceDE w:val="0"/>
              <w:autoSpaceDN w:val="0"/>
              <w:adjustRightInd w:val="0"/>
              <w:spacing w:after="0"/>
              <w:ind w:left="-130"/>
              <w:jc w:val="center"/>
              <w:rPr>
                <w:bCs/>
              </w:rPr>
            </w:pPr>
            <w:r w:rsidRPr="00B56533">
              <w:rPr>
                <w:bCs/>
              </w:rPr>
              <w:t>13</w:t>
            </w:r>
          </w:p>
        </w:tc>
      </w:tr>
      <w:tr w:rsidR="002655EA" w:rsidRPr="00B56533" w14:paraId="54C4E3C2" w14:textId="77777777" w:rsidTr="0075177C">
        <w:trPr>
          <w:gridAfter w:val="1"/>
          <w:wAfter w:w="2" w:type="pct"/>
          <w:trHeight w:val="20"/>
          <w:jc w:val="center"/>
        </w:trPr>
        <w:tc>
          <w:tcPr>
            <w:tcW w:w="335" w:type="pct"/>
            <w:tcMar>
              <w:left w:w="28" w:type="dxa"/>
              <w:right w:w="28" w:type="dxa"/>
            </w:tcMar>
            <w:vAlign w:val="center"/>
          </w:tcPr>
          <w:p w14:paraId="5C1CF305" w14:textId="77777777" w:rsidR="002655EA" w:rsidRPr="00B56533" w:rsidRDefault="002655EA" w:rsidP="002655EA">
            <w:pPr>
              <w:autoSpaceDE w:val="0"/>
              <w:autoSpaceDN w:val="0"/>
              <w:adjustRightInd w:val="0"/>
              <w:spacing w:after="0"/>
              <w:jc w:val="center"/>
              <w:rPr>
                <w:bCs/>
              </w:rPr>
            </w:pPr>
            <w:r w:rsidRPr="00B56533">
              <w:rPr>
                <w:bCs/>
              </w:rPr>
              <w:t>2</w:t>
            </w:r>
          </w:p>
        </w:tc>
        <w:tc>
          <w:tcPr>
            <w:tcW w:w="3976" w:type="pct"/>
            <w:tcMar>
              <w:left w:w="28" w:type="dxa"/>
              <w:right w:w="28" w:type="dxa"/>
            </w:tcMar>
            <w:vAlign w:val="center"/>
          </w:tcPr>
          <w:p w14:paraId="5DA3F748" w14:textId="77777777" w:rsidR="002655EA" w:rsidRPr="00B56533" w:rsidRDefault="002655EA" w:rsidP="002655EA">
            <w:pPr>
              <w:autoSpaceDE w:val="0"/>
              <w:autoSpaceDN w:val="0"/>
              <w:adjustRightInd w:val="0"/>
              <w:spacing w:after="0"/>
              <w:rPr>
                <w:bCs/>
              </w:rPr>
            </w:pPr>
            <w:r w:rsidRPr="00B56533">
              <w:rPr>
                <w:bCs/>
              </w:rPr>
              <w:t>Замена трубопровода канализации ø 159 мм, ввод в ж/д №9 мкр. Новый город</w:t>
            </w:r>
          </w:p>
        </w:tc>
        <w:tc>
          <w:tcPr>
            <w:tcW w:w="687" w:type="pct"/>
            <w:tcMar>
              <w:left w:w="28" w:type="dxa"/>
              <w:right w:w="28" w:type="dxa"/>
            </w:tcMar>
            <w:vAlign w:val="center"/>
          </w:tcPr>
          <w:p w14:paraId="765277A5" w14:textId="77777777" w:rsidR="002655EA" w:rsidRPr="00B56533" w:rsidRDefault="002655EA" w:rsidP="00A1578B">
            <w:pPr>
              <w:autoSpaceDE w:val="0"/>
              <w:autoSpaceDN w:val="0"/>
              <w:adjustRightInd w:val="0"/>
              <w:spacing w:after="0"/>
              <w:ind w:left="-130"/>
              <w:jc w:val="center"/>
              <w:rPr>
                <w:bCs/>
              </w:rPr>
            </w:pPr>
            <w:r w:rsidRPr="00B56533">
              <w:rPr>
                <w:bCs/>
              </w:rPr>
              <w:t>59</w:t>
            </w:r>
          </w:p>
        </w:tc>
      </w:tr>
      <w:tr w:rsidR="002655EA" w:rsidRPr="00B56533" w14:paraId="446B7793" w14:textId="77777777" w:rsidTr="0075177C">
        <w:trPr>
          <w:gridAfter w:val="1"/>
          <w:wAfter w:w="2" w:type="pct"/>
          <w:trHeight w:val="20"/>
          <w:jc w:val="center"/>
        </w:trPr>
        <w:tc>
          <w:tcPr>
            <w:tcW w:w="335" w:type="pct"/>
            <w:tcMar>
              <w:left w:w="28" w:type="dxa"/>
              <w:right w:w="28" w:type="dxa"/>
            </w:tcMar>
            <w:vAlign w:val="center"/>
          </w:tcPr>
          <w:p w14:paraId="20627C32" w14:textId="77777777" w:rsidR="002655EA" w:rsidRPr="00B56533" w:rsidRDefault="002655EA" w:rsidP="002655EA">
            <w:pPr>
              <w:autoSpaceDE w:val="0"/>
              <w:autoSpaceDN w:val="0"/>
              <w:adjustRightInd w:val="0"/>
              <w:spacing w:after="0"/>
              <w:jc w:val="center"/>
              <w:rPr>
                <w:bCs/>
              </w:rPr>
            </w:pPr>
            <w:r w:rsidRPr="00B56533">
              <w:rPr>
                <w:bCs/>
              </w:rPr>
              <w:t>3</w:t>
            </w:r>
          </w:p>
        </w:tc>
        <w:tc>
          <w:tcPr>
            <w:tcW w:w="3976" w:type="pct"/>
            <w:tcMar>
              <w:left w:w="28" w:type="dxa"/>
              <w:right w:w="28" w:type="dxa"/>
            </w:tcMar>
            <w:vAlign w:val="center"/>
          </w:tcPr>
          <w:p w14:paraId="7D434128" w14:textId="77777777" w:rsidR="002655EA" w:rsidRPr="00B56533" w:rsidRDefault="002655EA" w:rsidP="002655EA">
            <w:pPr>
              <w:autoSpaceDE w:val="0"/>
              <w:autoSpaceDN w:val="0"/>
              <w:adjustRightInd w:val="0"/>
              <w:spacing w:after="0"/>
              <w:rPr>
                <w:bCs/>
              </w:rPr>
            </w:pPr>
            <w:r w:rsidRPr="00B56533">
              <w:rPr>
                <w:bCs/>
              </w:rPr>
              <w:t>Замена трубопровода канализации ø 159 мм, ввод в ж/д №11 мкр. Новый город</w:t>
            </w:r>
          </w:p>
        </w:tc>
        <w:tc>
          <w:tcPr>
            <w:tcW w:w="687" w:type="pct"/>
            <w:tcMar>
              <w:left w:w="28" w:type="dxa"/>
              <w:right w:w="28" w:type="dxa"/>
            </w:tcMar>
            <w:vAlign w:val="center"/>
          </w:tcPr>
          <w:p w14:paraId="1827A82D" w14:textId="77777777" w:rsidR="002655EA" w:rsidRPr="00B56533" w:rsidRDefault="002655EA" w:rsidP="00A1578B">
            <w:pPr>
              <w:autoSpaceDE w:val="0"/>
              <w:autoSpaceDN w:val="0"/>
              <w:adjustRightInd w:val="0"/>
              <w:spacing w:after="0"/>
              <w:ind w:left="-130"/>
              <w:jc w:val="center"/>
              <w:rPr>
                <w:bCs/>
              </w:rPr>
            </w:pPr>
            <w:r w:rsidRPr="00B56533">
              <w:rPr>
                <w:bCs/>
              </w:rPr>
              <w:t>35</w:t>
            </w:r>
          </w:p>
        </w:tc>
      </w:tr>
      <w:tr w:rsidR="002655EA" w:rsidRPr="00B56533" w14:paraId="5F1D6C0A" w14:textId="77777777" w:rsidTr="0075177C">
        <w:trPr>
          <w:gridAfter w:val="1"/>
          <w:wAfter w:w="2" w:type="pct"/>
          <w:trHeight w:val="20"/>
          <w:jc w:val="center"/>
        </w:trPr>
        <w:tc>
          <w:tcPr>
            <w:tcW w:w="335" w:type="pct"/>
            <w:tcMar>
              <w:left w:w="28" w:type="dxa"/>
              <w:right w:w="28" w:type="dxa"/>
            </w:tcMar>
            <w:vAlign w:val="center"/>
          </w:tcPr>
          <w:p w14:paraId="69D72934" w14:textId="77777777" w:rsidR="002655EA" w:rsidRPr="00B56533" w:rsidRDefault="002655EA" w:rsidP="002655EA">
            <w:pPr>
              <w:autoSpaceDE w:val="0"/>
              <w:autoSpaceDN w:val="0"/>
              <w:adjustRightInd w:val="0"/>
              <w:spacing w:after="0"/>
              <w:jc w:val="center"/>
              <w:rPr>
                <w:bCs/>
              </w:rPr>
            </w:pPr>
            <w:r w:rsidRPr="00B56533">
              <w:rPr>
                <w:bCs/>
              </w:rPr>
              <w:t>4</w:t>
            </w:r>
          </w:p>
        </w:tc>
        <w:tc>
          <w:tcPr>
            <w:tcW w:w="3976" w:type="pct"/>
            <w:tcMar>
              <w:left w:w="28" w:type="dxa"/>
              <w:right w:w="28" w:type="dxa"/>
            </w:tcMar>
            <w:vAlign w:val="center"/>
          </w:tcPr>
          <w:p w14:paraId="7E5491D2" w14:textId="77777777" w:rsidR="002655EA" w:rsidRPr="00B56533" w:rsidRDefault="002655EA" w:rsidP="002655EA">
            <w:pPr>
              <w:autoSpaceDE w:val="0"/>
              <w:autoSpaceDN w:val="0"/>
              <w:adjustRightInd w:val="0"/>
              <w:spacing w:after="0"/>
              <w:rPr>
                <w:bCs/>
              </w:rPr>
            </w:pPr>
            <w:r w:rsidRPr="00B56533">
              <w:rPr>
                <w:bCs/>
              </w:rPr>
              <w:t>Замена трубопровода канализации ø 159 мм, ввод в ж/д №12 мкр. Новый город</w:t>
            </w:r>
          </w:p>
        </w:tc>
        <w:tc>
          <w:tcPr>
            <w:tcW w:w="687" w:type="pct"/>
            <w:tcMar>
              <w:left w:w="28" w:type="dxa"/>
              <w:right w:w="28" w:type="dxa"/>
            </w:tcMar>
            <w:vAlign w:val="center"/>
          </w:tcPr>
          <w:p w14:paraId="0D6B0EA4" w14:textId="77777777" w:rsidR="002655EA" w:rsidRPr="00B56533" w:rsidRDefault="002655EA" w:rsidP="00A1578B">
            <w:pPr>
              <w:autoSpaceDE w:val="0"/>
              <w:autoSpaceDN w:val="0"/>
              <w:adjustRightInd w:val="0"/>
              <w:spacing w:after="0"/>
              <w:ind w:left="-130"/>
              <w:jc w:val="center"/>
              <w:rPr>
                <w:bCs/>
              </w:rPr>
            </w:pPr>
            <w:r w:rsidRPr="00B56533">
              <w:rPr>
                <w:bCs/>
              </w:rPr>
              <w:t>35</w:t>
            </w:r>
          </w:p>
        </w:tc>
      </w:tr>
      <w:tr w:rsidR="002655EA" w:rsidRPr="00B56533" w14:paraId="3E262AED" w14:textId="77777777" w:rsidTr="0075177C">
        <w:trPr>
          <w:gridAfter w:val="1"/>
          <w:wAfter w:w="2" w:type="pct"/>
          <w:trHeight w:val="20"/>
          <w:jc w:val="center"/>
        </w:trPr>
        <w:tc>
          <w:tcPr>
            <w:tcW w:w="335" w:type="pct"/>
            <w:tcMar>
              <w:left w:w="28" w:type="dxa"/>
              <w:right w:w="28" w:type="dxa"/>
            </w:tcMar>
            <w:vAlign w:val="center"/>
          </w:tcPr>
          <w:p w14:paraId="06C699E5" w14:textId="77777777" w:rsidR="002655EA" w:rsidRPr="00B56533" w:rsidRDefault="002655EA" w:rsidP="002655EA">
            <w:pPr>
              <w:autoSpaceDE w:val="0"/>
              <w:autoSpaceDN w:val="0"/>
              <w:adjustRightInd w:val="0"/>
              <w:spacing w:after="0"/>
              <w:jc w:val="center"/>
              <w:rPr>
                <w:bCs/>
              </w:rPr>
            </w:pPr>
            <w:r w:rsidRPr="00B56533">
              <w:rPr>
                <w:bCs/>
              </w:rPr>
              <w:t>5</w:t>
            </w:r>
          </w:p>
        </w:tc>
        <w:tc>
          <w:tcPr>
            <w:tcW w:w="3976" w:type="pct"/>
            <w:tcMar>
              <w:left w:w="28" w:type="dxa"/>
              <w:right w:w="28" w:type="dxa"/>
            </w:tcMar>
            <w:vAlign w:val="center"/>
          </w:tcPr>
          <w:p w14:paraId="0C0AAD01" w14:textId="77777777" w:rsidR="002655EA" w:rsidRPr="00B56533" w:rsidRDefault="002655EA" w:rsidP="002655EA">
            <w:pPr>
              <w:autoSpaceDE w:val="0"/>
              <w:autoSpaceDN w:val="0"/>
              <w:adjustRightInd w:val="0"/>
              <w:spacing w:after="0"/>
              <w:rPr>
                <w:bCs/>
              </w:rPr>
            </w:pPr>
            <w:r w:rsidRPr="00B56533">
              <w:rPr>
                <w:bCs/>
              </w:rPr>
              <w:t>Замена трубопровода канализации ø 219 мм трассы М300, сети БСИ (Промзона)</w:t>
            </w:r>
          </w:p>
        </w:tc>
        <w:tc>
          <w:tcPr>
            <w:tcW w:w="687" w:type="pct"/>
            <w:tcMar>
              <w:left w:w="28" w:type="dxa"/>
              <w:right w:w="28" w:type="dxa"/>
            </w:tcMar>
            <w:vAlign w:val="center"/>
          </w:tcPr>
          <w:p w14:paraId="109BA56E" w14:textId="77777777" w:rsidR="002655EA" w:rsidRPr="00B56533" w:rsidRDefault="002655EA" w:rsidP="00A1578B">
            <w:pPr>
              <w:autoSpaceDE w:val="0"/>
              <w:autoSpaceDN w:val="0"/>
              <w:adjustRightInd w:val="0"/>
              <w:spacing w:after="0"/>
              <w:ind w:left="-130"/>
              <w:jc w:val="center"/>
              <w:rPr>
                <w:bCs/>
              </w:rPr>
            </w:pPr>
            <w:r w:rsidRPr="00B56533">
              <w:rPr>
                <w:bCs/>
              </w:rPr>
              <w:t>300</w:t>
            </w:r>
          </w:p>
        </w:tc>
      </w:tr>
      <w:tr w:rsidR="002655EA" w:rsidRPr="00B56533" w14:paraId="1A77A1CC" w14:textId="77777777" w:rsidTr="0075177C">
        <w:trPr>
          <w:gridAfter w:val="1"/>
          <w:wAfter w:w="2" w:type="pct"/>
          <w:trHeight w:val="20"/>
          <w:jc w:val="center"/>
        </w:trPr>
        <w:tc>
          <w:tcPr>
            <w:tcW w:w="335" w:type="pct"/>
            <w:tcMar>
              <w:left w:w="28" w:type="dxa"/>
              <w:right w:w="28" w:type="dxa"/>
            </w:tcMar>
            <w:vAlign w:val="center"/>
          </w:tcPr>
          <w:p w14:paraId="5949A841" w14:textId="77777777" w:rsidR="002655EA" w:rsidRPr="00B56533" w:rsidRDefault="002655EA" w:rsidP="002655EA">
            <w:pPr>
              <w:autoSpaceDE w:val="0"/>
              <w:autoSpaceDN w:val="0"/>
              <w:adjustRightInd w:val="0"/>
              <w:spacing w:after="0"/>
              <w:jc w:val="center"/>
              <w:rPr>
                <w:bCs/>
              </w:rPr>
            </w:pPr>
            <w:r w:rsidRPr="00B56533">
              <w:rPr>
                <w:bCs/>
              </w:rPr>
              <w:lastRenderedPageBreak/>
              <w:t>6</w:t>
            </w:r>
          </w:p>
        </w:tc>
        <w:tc>
          <w:tcPr>
            <w:tcW w:w="3976" w:type="pct"/>
            <w:tcMar>
              <w:left w:w="28" w:type="dxa"/>
              <w:right w:w="28" w:type="dxa"/>
            </w:tcMar>
            <w:vAlign w:val="center"/>
          </w:tcPr>
          <w:p w14:paraId="79C89D80" w14:textId="77777777" w:rsidR="002655EA" w:rsidRPr="00B56533" w:rsidRDefault="002655EA" w:rsidP="002655EA">
            <w:pPr>
              <w:autoSpaceDE w:val="0"/>
              <w:autoSpaceDN w:val="0"/>
              <w:adjustRightInd w:val="0"/>
              <w:spacing w:after="0"/>
              <w:rPr>
                <w:bCs/>
              </w:rPr>
            </w:pPr>
            <w:r w:rsidRPr="00B56533">
              <w:rPr>
                <w:bCs/>
              </w:rPr>
              <w:t>Замена трубопровода канализации ø 219 мм в коллекторе в районе ОФ №12</w:t>
            </w:r>
          </w:p>
        </w:tc>
        <w:tc>
          <w:tcPr>
            <w:tcW w:w="687" w:type="pct"/>
            <w:tcMar>
              <w:left w:w="28" w:type="dxa"/>
              <w:right w:w="28" w:type="dxa"/>
            </w:tcMar>
            <w:vAlign w:val="center"/>
          </w:tcPr>
          <w:p w14:paraId="204F3A2D" w14:textId="77777777" w:rsidR="002655EA" w:rsidRPr="00B56533" w:rsidRDefault="002655EA" w:rsidP="00A1578B">
            <w:pPr>
              <w:autoSpaceDE w:val="0"/>
              <w:autoSpaceDN w:val="0"/>
              <w:adjustRightInd w:val="0"/>
              <w:spacing w:after="0"/>
              <w:ind w:left="-130"/>
              <w:jc w:val="center"/>
              <w:rPr>
                <w:bCs/>
              </w:rPr>
            </w:pPr>
            <w:r w:rsidRPr="00B56533">
              <w:rPr>
                <w:bCs/>
              </w:rPr>
              <w:t>130</w:t>
            </w:r>
          </w:p>
        </w:tc>
      </w:tr>
      <w:tr w:rsidR="002655EA" w:rsidRPr="00B56533" w14:paraId="5924366D" w14:textId="77777777" w:rsidTr="0075177C">
        <w:trPr>
          <w:gridAfter w:val="1"/>
          <w:wAfter w:w="2" w:type="pct"/>
          <w:trHeight w:val="20"/>
          <w:jc w:val="center"/>
        </w:trPr>
        <w:tc>
          <w:tcPr>
            <w:tcW w:w="335" w:type="pct"/>
            <w:tcMar>
              <w:left w:w="28" w:type="dxa"/>
              <w:right w:w="28" w:type="dxa"/>
            </w:tcMar>
            <w:vAlign w:val="center"/>
          </w:tcPr>
          <w:p w14:paraId="7A86D397" w14:textId="77777777" w:rsidR="002655EA" w:rsidRPr="00B56533" w:rsidRDefault="002655EA" w:rsidP="002655EA">
            <w:pPr>
              <w:autoSpaceDE w:val="0"/>
              <w:autoSpaceDN w:val="0"/>
              <w:adjustRightInd w:val="0"/>
              <w:spacing w:after="0"/>
              <w:jc w:val="center"/>
              <w:rPr>
                <w:bCs/>
              </w:rPr>
            </w:pPr>
            <w:r w:rsidRPr="00B56533">
              <w:rPr>
                <w:bCs/>
              </w:rPr>
              <w:t>7</w:t>
            </w:r>
          </w:p>
        </w:tc>
        <w:tc>
          <w:tcPr>
            <w:tcW w:w="3976" w:type="pct"/>
            <w:tcMar>
              <w:left w:w="28" w:type="dxa"/>
              <w:right w:w="28" w:type="dxa"/>
            </w:tcMar>
            <w:vAlign w:val="center"/>
          </w:tcPr>
          <w:p w14:paraId="217048CF" w14:textId="77777777" w:rsidR="002655EA" w:rsidRPr="00B56533" w:rsidRDefault="002655EA" w:rsidP="002655EA">
            <w:pPr>
              <w:autoSpaceDE w:val="0"/>
              <w:autoSpaceDN w:val="0"/>
              <w:adjustRightInd w:val="0"/>
              <w:spacing w:after="0"/>
              <w:rPr>
                <w:bCs/>
              </w:rPr>
            </w:pPr>
            <w:r w:rsidRPr="00B56533">
              <w:rPr>
                <w:bCs/>
              </w:rPr>
              <w:t>Замена трубопровода канализации ø 159 мм, ввод в здание УГБ (взр. поликлиника) мкр. Новый город</w:t>
            </w:r>
          </w:p>
        </w:tc>
        <w:tc>
          <w:tcPr>
            <w:tcW w:w="687" w:type="pct"/>
            <w:tcMar>
              <w:left w:w="28" w:type="dxa"/>
              <w:right w:w="28" w:type="dxa"/>
            </w:tcMar>
            <w:vAlign w:val="center"/>
          </w:tcPr>
          <w:p w14:paraId="6BA5F7E6" w14:textId="77777777" w:rsidR="002655EA" w:rsidRPr="00B56533" w:rsidRDefault="002655EA" w:rsidP="00A1578B">
            <w:pPr>
              <w:autoSpaceDE w:val="0"/>
              <w:autoSpaceDN w:val="0"/>
              <w:adjustRightInd w:val="0"/>
              <w:spacing w:after="0"/>
              <w:ind w:left="-130"/>
              <w:jc w:val="center"/>
              <w:rPr>
                <w:bCs/>
              </w:rPr>
            </w:pPr>
            <w:r w:rsidRPr="00B56533">
              <w:rPr>
                <w:bCs/>
              </w:rPr>
              <w:t>15</w:t>
            </w:r>
          </w:p>
        </w:tc>
      </w:tr>
      <w:tr w:rsidR="002655EA" w:rsidRPr="00B56533" w14:paraId="2557062A" w14:textId="77777777" w:rsidTr="0075177C">
        <w:trPr>
          <w:gridAfter w:val="1"/>
          <w:wAfter w:w="2" w:type="pct"/>
          <w:trHeight w:val="20"/>
          <w:jc w:val="center"/>
        </w:trPr>
        <w:tc>
          <w:tcPr>
            <w:tcW w:w="335" w:type="pct"/>
            <w:tcMar>
              <w:left w:w="28" w:type="dxa"/>
              <w:right w:w="28" w:type="dxa"/>
            </w:tcMar>
            <w:vAlign w:val="center"/>
          </w:tcPr>
          <w:p w14:paraId="5D48E7CF" w14:textId="77777777" w:rsidR="002655EA" w:rsidRPr="00B56533" w:rsidRDefault="002655EA" w:rsidP="002655EA">
            <w:pPr>
              <w:autoSpaceDE w:val="0"/>
              <w:autoSpaceDN w:val="0"/>
              <w:adjustRightInd w:val="0"/>
              <w:spacing w:after="0"/>
              <w:jc w:val="center"/>
              <w:rPr>
                <w:bCs/>
              </w:rPr>
            </w:pPr>
            <w:r w:rsidRPr="00B56533">
              <w:rPr>
                <w:bCs/>
              </w:rPr>
              <w:t>8</w:t>
            </w:r>
          </w:p>
        </w:tc>
        <w:tc>
          <w:tcPr>
            <w:tcW w:w="3976" w:type="pct"/>
            <w:tcMar>
              <w:left w:w="28" w:type="dxa"/>
              <w:right w:w="28" w:type="dxa"/>
            </w:tcMar>
            <w:vAlign w:val="center"/>
          </w:tcPr>
          <w:p w14:paraId="50F1E5D6" w14:textId="77777777" w:rsidR="002655EA" w:rsidRPr="00B56533" w:rsidRDefault="002655EA" w:rsidP="002655EA">
            <w:pPr>
              <w:autoSpaceDE w:val="0"/>
              <w:autoSpaceDN w:val="0"/>
              <w:adjustRightInd w:val="0"/>
              <w:spacing w:after="0"/>
              <w:rPr>
                <w:bCs/>
              </w:rPr>
            </w:pPr>
            <w:r w:rsidRPr="00B56533">
              <w:rPr>
                <w:bCs/>
              </w:rPr>
              <w:t>Замена трубопровода канализации ø 159 мм, ввод в здание УГБ (дет. поликлиника) мкр. Новый город</w:t>
            </w:r>
          </w:p>
        </w:tc>
        <w:tc>
          <w:tcPr>
            <w:tcW w:w="687" w:type="pct"/>
            <w:tcMar>
              <w:left w:w="28" w:type="dxa"/>
              <w:right w:w="28" w:type="dxa"/>
            </w:tcMar>
            <w:vAlign w:val="center"/>
          </w:tcPr>
          <w:p w14:paraId="6B0B2353" w14:textId="77777777" w:rsidR="002655EA" w:rsidRPr="00B56533" w:rsidRDefault="002655EA" w:rsidP="00A1578B">
            <w:pPr>
              <w:autoSpaceDE w:val="0"/>
              <w:autoSpaceDN w:val="0"/>
              <w:adjustRightInd w:val="0"/>
              <w:spacing w:after="0"/>
              <w:ind w:left="-130"/>
              <w:jc w:val="center"/>
              <w:rPr>
                <w:bCs/>
              </w:rPr>
            </w:pPr>
            <w:r w:rsidRPr="00B56533">
              <w:rPr>
                <w:bCs/>
              </w:rPr>
              <w:t>141</w:t>
            </w:r>
          </w:p>
        </w:tc>
      </w:tr>
      <w:tr w:rsidR="00AC172A" w:rsidRPr="00B56533" w14:paraId="55DC5C86" w14:textId="77777777" w:rsidTr="0075177C">
        <w:trPr>
          <w:gridAfter w:val="1"/>
          <w:wAfter w:w="2" w:type="pct"/>
          <w:trHeight w:val="20"/>
          <w:jc w:val="center"/>
        </w:trPr>
        <w:tc>
          <w:tcPr>
            <w:tcW w:w="335" w:type="pct"/>
            <w:tcMar>
              <w:left w:w="28" w:type="dxa"/>
              <w:right w:w="28" w:type="dxa"/>
            </w:tcMar>
            <w:vAlign w:val="center"/>
          </w:tcPr>
          <w:p w14:paraId="16943906" w14:textId="77777777" w:rsidR="00AC172A" w:rsidRPr="00B56533" w:rsidRDefault="00AC172A" w:rsidP="002655EA">
            <w:pPr>
              <w:autoSpaceDE w:val="0"/>
              <w:autoSpaceDN w:val="0"/>
              <w:adjustRightInd w:val="0"/>
              <w:spacing w:after="0"/>
              <w:jc w:val="center"/>
              <w:rPr>
                <w:bCs/>
              </w:rPr>
            </w:pPr>
          </w:p>
        </w:tc>
        <w:tc>
          <w:tcPr>
            <w:tcW w:w="3976" w:type="pct"/>
            <w:tcMar>
              <w:left w:w="28" w:type="dxa"/>
              <w:right w:w="28" w:type="dxa"/>
            </w:tcMar>
            <w:vAlign w:val="center"/>
          </w:tcPr>
          <w:p w14:paraId="4F5C64C2" w14:textId="77777777" w:rsidR="00AC172A" w:rsidRPr="00B56533" w:rsidRDefault="00AC172A" w:rsidP="00AC172A">
            <w:pPr>
              <w:autoSpaceDE w:val="0"/>
              <w:autoSpaceDN w:val="0"/>
              <w:adjustRightInd w:val="0"/>
              <w:spacing w:after="0"/>
              <w:jc w:val="center"/>
              <w:rPr>
                <w:bCs/>
              </w:rPr>
            </w:pPr>
            <w:r w:rsidRPr="00B56533">
              <w:rPr>
                <w:bCs/>
              </w:rPr>
              <w:t>2019 год</w:t>
            </w:r>
          </w:p>
        </w:tc>
        <w:tc>
          <w:tcPr>
            <w:tcW w:w="687" w:type="pct"/>
            <w:tcMar>
              <w:left w:w="28" w:type="dxa"/>
              <w:right w:w="28" w:type="dxa"/>
            </w:tcMar>
            <w:vAlign w:val="center"/>
          </w:tcPr>
          <w:p w14:paraId="26924E8E" w14:textId="77777777" w:rsidR="00AC172A" w:rsidRPr="00B56533" w:rsidRDefault="00AC172A" w:rsidP="00A1578B">
            <w:pPr>
              <w:autoSpaceDE w:val="0"/>
              <w:autoSpaceDN w:val="0"/>
              <w:adjustRightInd w:val="0"/>
              <w:spacing w:after="0"/>
              <w:ind w:left="-130"/>
              <w:jc w:val="center"/>
              <w:rPr>
                <w:bCs/>
              </w:rPr>
            </w:pPr>
          </w:p>
        </w:tc>
      </w:tr>
      <w:tr w:rsidR="00AC172A" w:rsidRPr="00B56533" w14:paraId="7DF0BB37" w14:textId="77777777" w:rsidTr="0075177C">
        <w:trPr>
          <w:gridAfter w:val="1"/>
          <w:wAfter w:w="2" w:type="pct"/>
          <w:trHeight w:val="20"/>
          <w:jc w:val="center"/>
        </w:trPr>
        <w:tc>
          <w:tcPr>
            <w:tcW w:w="335" w:type="pct"/>
            <w:tcMar>
              <w:left w:w="28" w:type="dxa"/>
              <w:right w:w="28" w:type="dxa"/>
            </w:tcMar>
            <w:vAlign w:val="center"/>
          </w:tcPr>
          <w:p w14:paraId="01D670B4" w14:textId="77777777" w:rsidR="00AC172A" w:rsidRPr="00B56533" w:rsidRDefault="00AC172A" w:rsidP="002655EA">
            <w:pPr>
              <w:autoSpaceDE w:val="0"/>
              <w:autoSpaceDN w:val="0"/>
              <w:adjustRightInd w:val="0"/>
              <w:spacing w:after="0"/>
              <w:jc w:val="center"/>
              <w:rPr>
                <w:bCs/>
              </w:rPr>
            </w:pPr>
          </w:p>
        </w:tc>
        <w:tc>
          <w:tcPr>
            <w:tcW w:w="3976" w:type="pct"/>
            <w:tcMar>
              <w:left w:w="28" w:type="dxa"/>
              <w:right w:w="28" w:type="dxa"/>
            </w:tcMar>
            <w:vAlign w:val="center"/>
          </w:tcPr>
          <w:p w14:paraId="1AAE4BB6" w14:textId="77777777" w:rsidR="00AC172A" w:rsidRPr="00B56533" w:rsidRDefault="00A8552A" w:rsidP="00A8552A">
            <w:pPr>
              <w:autoSpaceDE w:val="0"/>
              <w:autoSpaceDN w:val="0"/>
              <w:adjustRightInd w:val="0"/>
              <w:spacing w:after="0"/>
              <w:rPr>
                <w:bCs/>
              </w:rPr>
            </w:pPr>
            <w:r w:rsidRPr="00B56533">
              <w:rPr>
                <w:bCs/>
              </w:rPr>
              <w:t xml:space="preserve">Ремонт трубопроводов в полупроходном коллекторе (ввод жилого дома №22), мкр. Новый город ø 159  </w:t>
            </w:r>
          </w:p>
        </w:tc>
        <w:tc>
          <w:tcPr>
            <w:tcW w:w="687" w:type="pct"/>
            <w:tcMar>
              <w:left w:w="28" w:type="dxa"/>
              <w:right w:w="28" w:type="dxa"/>
            </w:tcMar>
            <w:vAlign w:val="center"/>
          </w:tcPr>
          <w:p w14:paraId="2B9B3FF1" w14:textId="77777777" w:rsidR="00AC172A" w:rsidRPr="00B56533" w:rsidRDefault="00A8552A" w:rsidP="00A1578B">
            <w:pPr>
              <w:autoSpaceDE w:val="0"/>
              <w:autoSpaceDN w:val="0"/>
              <w:adjustRightInd w:val="0"/>
              <w:spacing w:after="0"/>
              <w:ind w:left="-130"/>
              <w:jc w:val="center"/>
              <w:rPr>
                <w:bCs/>
              </w:rPr>
            </w:pPr>
            <w:r w:rsidRPr="00B56533">
              <w:rPr>
                <w:bCs/>
              </w:rPr>
              <w:t>25</w:t>
            </w:r>
          </w:p>
        </w:tc>
      </w:tr>
      <w:tr w:rsidR="00A8552A" w:rsidRPr="00B56533" w14:paraId="4F83B09E" w14:textId="77777777" w:rsidTr="0075177C">
        <w:trPr>
          <w:gridAfter w:val="1"/>
          <w:wAfter w:w="2" w:type="pct"/>
          <w:trHeight w:val="20"/>
          <w:jc w:val="center"/>
        </w:trPr>
        <w:tc>
          <w:tcPr>
            <w:tcW w:w="335" w:type="pct"/>
            <w:tcMar>
              <w:left w:w="28" w:type="dxa"/>
              <w:right w:w="28" w:type="dxa"/>
            </w:tcMar>
            <w:vAlign w:val="center"/>
          </w:tcPr>
          <w:p w14:paraId="174B35CD" w14:textId="77777777" w:rsidR="00A8552A" w:rsidRPr="00B56533" w:rsidRDefault="00A8552A" w:rsidP="002655EA">
            <w:pPr>
              <w:autoSpaceDE w:val="0"/>
              <w:autoSpaceDN w:val="0"/>
              <w:adjustRightInd w:val="0"/>
              <w:spacing w:after="0"/>
              <w:jc w:val="center"/>
              <w:rPr>
                <w:bCs/>
              </w:rPr>
            </w:pPr>
          </w:p>
        </w:tc>
        <w:tc>
          <w:tcPr>
            <w:tcW w:w="3976" w:type="pct"/>
            <w:tcMar>
              <w:left w:w="28" w:type="dxa"/>
              <w:right w:w="28" w:type="dxa"/>
            </w:tcMar>
            <w:vAlign w:val="center"/>
          </w:tcPr>
          <w:p w14:paraId="3B5BC706" w14:textId="77777777" w:rsidR="00A8552A" w:rsidRPr="00B56533" w:rsidRDefault="008979EF" w:rsidP="008979EF">
            <w:pPr>
              <w:autoSpaceDE w:val="0"/>
              <w:autoSpaceDN w:val="0"/>
              <w:adjustRightInd w:val="0"/>
              <w:spacing w:after="0"/>
              <w:rPr>
                <w:bCs/>
              </w:rPr>
            </w:pPr>
            <w:r w:rsidRPr="00B56533">
              <w:rPr>
                <w:bCs/>
              </w:rPr>
              <w:t>Ремонт трубопроводов под зданием (жилой дом №8), мкр. Новый город,</w:t>
            </w:r>
          </w:p>
        </w:tc>
        <w:tc>
          <w:tcPr>
            <w:tcW w:w="687" w:type="pct"/>
            <w:tcMar>
              <w:left w:w="28" w:type="dxa"/>
              <w:right w:w="28" w:type="dxa"/>
            </w:tcMar>
            <w:vAlign w:val="center"/>
          </w:tcPr>
          <w:p w14:paraId="4AEF0AF2" w14:textId="77777777" w:rsidR="00A8552A" w:rsidRPr="00B56533" w:rsidRDefault="008979EF" w:rsidP="00A1578B">
            <w:pPr>
              <w:autoSpaceDE w:val="0"/>
              <w:autoSpaceDN w:val="0"/>
              <w:adjustRightInd w:val="0"/>
              <w:spacing w:after="0"/>
              <w:ind w:left="-130"/>
              <w:jc w:val="center"/>
              <w:rPr>
                <w:bCs/>
              </w:rPr>
            </w:pPr>
            <w:r w:rsidRPr="00B56533">
              <w:rPr>
                <w:bCs/>
              </w:rPr>
              <w:t>14</w:t>
            </w:r>
          </w:p>
        </w:tc>
      </w:tr>
      <w:tr w:rsidR="00AC172A" w:rsidRPr="00B56533" w14:paraId="42C091BA" w14:textId="77777777" w:rsidTr="0075177C">
        <w:trPr>
          <w:gridAfter w:val="1"/>
          <w:wAfter w:w="2" w:type="pct"/>
          <w:trHeight w:val="20"/>
          <w:jc w:val="center"/>
        </w:trPr>
        <w:tc>
          <w:tcPr>
            <w:tcW w:w="335" w:type="pct"/>
            <w:tcMar>
              <w:left w:w="28" w:type="dxa"/>
              <w:right w:w="28" w:type="dxa"/>
            </w:tcMar>
            <w:vAlign w:val="center"/>
          </w:tcPr>
          <w:p w14:paraId="0A1B7AEA" w14:textId="77777777" w:rsidR="00AC172A" w:rsidRPr="00B56533" w:rsidRDefault="00AC172A" w:rsidP="002655EA">
            <w:pPr>
              <w:autoSpaceDE w:val="0"/>
              <w:autoSpaceDN w:val="0"/>
              <w:adjustRightInd w:val="0"/>
              <w:spacing w:after="0"/>
              <w:jc w:val="center"/>
              <w:rPr>
                <w:bCs/>
              </w:rPr>
            </w:pPr>
          </w:p>
        </w:tc>
        <w:tc>
          <w:tcPr>
            <w:tcW w:w="3976" w:type="pct"/>
            <w:tcMar>
              <w:left w:w="28" w:type="dxa"/>
              <w:right w:w="28" w:type="dxa"/>
            </w:tcMar>
            <w:vAlign w:val="center"/>
          </w:tcPr>
          <w:p w14:paraId="5B470A7E" w14:textId="77777777" w:rsidR="00AC172A" w:rsidRPr="00B56533" w:rsidRDefault="00AC172A" w:rsidP="00AC172A">
            <w:pPr>
              <w:autoSpaceDE w:val="0"/>
              <w:autoSpaceDN w:val="0"/>
              <w:adjustRightInd w:val="0"/>
              <w:spacing w:after="0"/>
              <w:jc w:val="center"/>
              <w:rPr>
                <w:bCs/>
              </w:rPr>
            </w:pPr>
            <w:r w:rsidRPr="00B56533">
              <w:rPr>
                <w:bCs/>
              </w:rPr>
              <w:t>2020 год</w:t>
            </w:r>
          </w:p>
        </w:tc>
        <w:tc>
          <w:tcPr>
            <w:tcW w:w="687" w:type="pct"/>
            <w:tcMar>
              <w:left w:w="28" w:type="dxa"/>
              <w:right w:w="28" w:type="dxa"/>
            </w:tcMar>
            <w:vAlign w:val="center"/>
          </w:tcPr>
          <w:p w14:paraId="4F6A7969" w14:textId="77777777" w:rsidR="00AC172A" w:rsidRPr="00B56533" w:rsidRDefault="00AC172A" w:rsidP="00A1578B">
            <w:pPr>
              <w:autoSpaceDE w:val="0"/>
              <w:autoSpaceDN w:val="0"/>
              <w:adjustRightInd w:val="0"/>
              <w:spacing w:after="0"/>
              <w:ind w:left="-130"/>
              <w:jc w:val="center"/>
              <w:rPr>
                <w:bCs/>
              </w:rPr>
            </w:pPr>
          </w:p>
        </w:tc>
      </w:tr>
      <w:tr w:rsidR="00AC172A" w:rsidRPr="00B56533" w14:paraId="697FC183" w14:textId="77777777" w:rsidTr="0075177C">
        <w:trPr>
          <w:gridAfter w:val="1"/>
          <w:wAfter w:w="2" w:type="pct"/>
          <w:trHeight w:val="20"/>
          <w:jc w:val="center"/>
        </w:trPr>
        <w:tc>
          <w:tcPr>
            <w:tcW w:w="335" w:type="pct"/>
            <w:tcMar>
              <w:left w:w="28" w:type="dxa"/>
              <w:right w:w="28" w:type="dxa"/>
            </w:tcMar>
            <w:vAlign w:val="center"/>
          </w:tcPr>
          <w:p w14:paraId="70A36B94" w14:textId="77777777" w:rsidR="00AC172A" w:rsidRPr="00B56533" w:rsidRDefault="00A8552A" w:rsidP="002655EA">
            <w:pPr>
              <w:autoSpaceDE w:val="0"/>
              <w:autoSpaceDN w:val="0"/>
              <w:adjustRightInd w:val="0"/>
              <w:spacing w:after="0"/>
              <w:jc w:val="center"/>
              <w:rPr>
                <w:bCs/>
              </w:rPr>
            </w:pPr>
            <w:r w:rsidRPr="00B56533">
              <w:rPr>
                <w:bCs/>
              </w:rPr>
              <w:t>1</w:t>
            </w:r>
          </w:p>
        </w:tc>
        <w:tc>
          <w:tcPr>
            <w:tcW w:w="3976" w:type="pct"/>
            <w:tcMar>
              <w:left w:w="28" w:type="dxa"/>
              <w:right w:w="28" w:type="dxa"/>
            </w:tcMar>
            <w:vAlign w:val="center"/>
          </w:tcPr>
          <w:p w14:paraId="4862F2E5" w14:textId="77777777" w:rsidR="00AC172A" w:rsidRPr="00B56533" w:rsidRDefault="00D414A1" w:rsidP="00D414A1">
            <w:pPr>
              <w:autoSpaceDE w:val="0"/>
              <w:autoSpaceDN w:val="0"/>
              <w:adjustRightInd w:val="0"/>
              <w:spacing w:after="0"/>
              <w:rPr>
                <w:bCs/>
              </w:rPr>
            </w:pPr>
            <w:r w:rsidRPr="00B56533">
              <w:rPr>
                <w:bCs/>
              </w:rPr>
              <w:t>Замена трубопроводов канализации ввода на жилой дом №10 ø 159  (в полупроходном коллекторе) в мкр.Новый город</w:t>
            </w:r>
          </w:p>
        </w:tc>
        <w:tc>
          <w:tcPr>
            <w:tcW w:w="687" w:type="pct"/>
            <w:tcMar>
              <w:left w:w="28" w:type="dxa"/>
              <w:right w:w="28" w:type="dxa"/>
            </w:tcMar>
            <w:vAlign w:val="center"/>
          </w:tcPr>
          <w:p w14:paraId="170D04D9" w14:textId="77777777" w:rsidR="00AC172A" w:rsidRPr="00B56533" w:rsidRDefault="00D414A1" w:rsidP="00A1578B">
            <w:pPr>
              <w:autoSpaceDE w:val="0"/>
              <w:autoSpaceDN w:val="0"/>
              <w:adjustRightInd w:val="0"/>
              <w:spacing w:after="0"/>
              <w:ind w:left="-130"/>
              <w:jc w:val="center"/>
              <w:rPr>
                <w:bCs/>
              </w:rPr>
            </w:pPr>
            <w:r w:rsidRPr="00B56533">
              <w:rPr>
                <w:bCs/>
              </w:rPr>
              <w:t>29</w:t>
            </w:r>
          </w:p>
        </w:tc>
      </w:tr>
      <w:tr w:rsidR="00D414A1" w:rsidRPr="00B56533" w14:paraId="0D11D9B3" w14:textId="77777777" w:rsidTr="0075177C">
        <w:trPr>
          <w:gridAfter w:val="1"/>
          <w:wAfter w:w="2" w:type="pct"/>
          <w:trHeight w:val="20"/>
          <w:jc w:val="center"/>
        </w:trPr>
        <w:tc>
          <w:tcPr>
            <w:tcW w:w="335" w:type="pct"/>
            <w:tcMar>
              <w:left w:w="28" w:type="dxa"/>
              <w:right w:w="28" w:type="dxa"/>
            </w:tcMar>
            <w:vAlign w:val="center"/>
          </w:tcPr>
          <w:p w14:paraId="652F9FC5" w14:textId="77777777" w:rsidR="00D414A1" w:rsidRPr="00B56533" w:rsidRDefault="00A8552A" w:rsidP="002655EA">
            <w:pPr>
              <w:autoSpaceDE w:val="0"/>
              <w:autoSpaceDN w:val="0"/>
              <w:adjustRightInd w:val="0"/>
              <w:spacing w:after="0"/>
              <w:jc w:val="center"/>
              <w:rPr>
                <w:bCs/>
              </w:rPr>
            </w:pPr>
            <w:r w:rsidRPr="00B56533">
              <w:rPr>
                <w:bCs/>
              </w:rPr>
              <w:t>2</w:t>
            </w:r>
          </w:p>
        </w:tc>
        <w:tc>
          <w:tcPr>
            <w:tcW w:w="3976" w:type="pct"/>
            <w:tcMar>
              <w:left w:w="28" w:type="dxa"/>
              <w:right w:w="28" w:type="dxa"/>
            </w:tcMar>
            <w:vAlign w:val="center"/>
          </w:tcPr>
          <w:p w14:paraId="6F1138F5" w14:textId="77777777" w:rsidR="00D414A1" w:rsidRPr="00B56533" w:rsidRDefault="00D414A1" w:rsidP="00D414A1">
            <w:pPr>
              <w:autoSpaceDE w:val="0"/>
              <w:autoSpaceDN w:val="0"/>
              <w:adjustRightInd w:val="0"/>
              <w:spacing w:after="0"/>
              <w:rPr>
                <w:bCs/>
              </w:rPr>
            </w:pPr>
            <w:r w:rsidRPr="00B56533">
              <w:rPr>
                <w:bCs/>
              </w:rPr>
              <w:t>Замена трубопроводов канализации ввода на жилой дом №13 ø 159  (в полупроходном коллекторе) в мкр.Новый город</w:t>
            </w:r>
          </w:p>
        </w:tc>
        <w:tc>
          <w:tcPr>
            <w:tcW w:w="687" w:type="pct"/>
            <w:tcMar>
              <w:left w:w="28" w:type="dxa"/>
              <w:right w:w="28" w:type="dxa"/>
            </w:tcMar>
            <w:vAlign w:val="center"/>
          </w:tcPr>
          <w:p w14:paraId="02C2FA88" w14:textId="77777777" w:rsidR="00D414A1" w:rsidRPr="00B56533" w:rsidRDefault="00D414A1" w:rsidP="00A1578B">
            <w:pPr>
              <w:autoSpaceDE w:val="0"/>
              <w:autoSpaceDN w:val="0"/>
              <w:adjustRightInd w:val="0"/>
              <w:spacing w:after="0"/>
              <w:ind w:left="-130"/>
              <w:jc w:val="center"/>
              <w:rPr>
                <w:bCs/>
              </w:rPr>
            </w:pPr>
            <w:r w:rsidRPr="00B56533">
              <w:rPr>
                <w:bCs/>
              </w:rPr>
              <w:t>19</w:t>
            </w:r>
          </w:p>
        </w:tc>
      </w:tr>
      <w:tr w:rsidR="00D414A1" w:rsidRPr="00B56533" w14:paraId="1F2AE4F9" w14:textId="77777777" w:rsidTr="0075177C">
        <w:trPr>
          <w:gridAfter w:val="1"/>
          <w:wAfter w:w="2" w:type="pct"/>
          <w:trHeight w:val="20"/>
          <w:jc w:val="center"/>
        </w:trPr>
        <w:tc>
          <w:tcPr>
            <w:tcW w:w="335" w:type="pct"/>
            <w:tcMar>
              <w:left w:w="28" w:type="dxa"/>
              <w:right w:w="28" w:type="dxa"/>
            </w:tcMar>
            <w:vAlign w:val="center"/>
          </w:tcPr>
          <w:p w14:paraId="00D9548B" w14:textId="77777777" w:rsidR="00D414A1" w:rsidRPr="00B56533" w:rsidRDefault="00A8552A" w:rsidP="002655EA">
            <w:pPr>
              <w:autoSpaceDE w:val="0"/>
              <w:autoSpaceDN w:val="0"/>
              <w:adjustRightInd w:val="0"/>
              <w:spacing w:after="0"/>
              <w:jc w:val="center"/>
              <w:rPr>
                <w:bCs/>
              </w:rPr>
            </w:pPr>
            <w:r w:rsidRPr="00B56533">
              <w:rPr>
                <w:bCs/>
              </w:rPr>
              <w:t>3</w:t>
            </w:r>
          </w:p>
        </w:tc>
        <w:tc>
          <w:tcPr>
            <w:tcW w:w="3976" w:type="pct"/>
            <w:tcMar>
              <w:left w:w="28" w:type="dxa"/>
              <w:right w:w="28" w:type="dxa"/>
            </w:tcMar>
            <w:vAlign w:val="center"/>
          </w:tcPr>
          <w:p w14:paraId="2C8CF88F" w14:textId="77777777" w:rsidR="00D414A1" w:rsidRPr="00B56533" w:rsidRDefault="00D414A1" w:rsidP="00D414A1">
            <w:pPr>
              <w:autoSpaceDE w:val="0"/>
              <w:autoSpaceDN w:val="0"/>
              <w:adjustRightInd w:val="0"/>
              <w:spacing w:after="0"/>
              <w:rPr>
                <w:bCs/>
              </w:rPr>
            </w:pPr>
            <w:r w:rsidRPr="00B56533">
              <w:rPr>
                <w:bCs/>
              </w:rPr>
              <w:t>Замена трубопроводов канализации ввода на жилой дом №14 ø 159  (в полупроходном коллекторе) в мкр.Новый город</w:t>
            </w:r>
          </w:p>
        </w:tc>
        <w:tc>
          <w:tcPr>
            <w:tcW w:w="687" w:type="pct"/>
            <w:tcMar>
              <w:left w:w="28" w:type="dxa"/>
              <w:right w:w="28" w:type="dxa"/>
            </w:tcMar>
            <w:vAlign w:val="center"/>
          </w:tcPr>
          <w:p w14:paraId="372846A4" w14:textId="77777777" w:rsidR="00D414A1" w:rsidRPr="00B56533" w:rsidRDefault="00D414A1" w:rsidP="00A1578B">
            <w:pPr>
              <w:autoSpaceDE w:val="0"/>
              <w:autoSpaceDN w:val="0"/>
              <w:adjustRightInd w:val="0"/>
              <w:spacing w:after="0"/>
              <w:ind w:left="-130"/>
              <w:jc w:val="center"/>
              <w:rPr>
                <w:bCs/>
              </w:rPr>
            </w:pPr>
            <w:r w:rsidRPr="00B56533">
              <w:rPr>
                <w:bCs/>
              </w:rPr>
              <w:t>28</w:t>
            </w:r>
          </w:p>
        </w:tc>
      </w:tr>
      <w:tr w:rsidR="00D414A1" w:rsidRPr="00B56533" w14:paraId="0A3AE9B5" w14:textId="77777777" w:rsidTr="0075177C">
        <w:trPr>
          <w:gridAfter w:val="1"/>
          <w:wAfter w:w="2" w:type="pct"/>
          <w:trHeight w:val="20"/>
          <w:jc w:val="center"/>
        </w:trPr>
        <w:tc>
          <w:tcPr>
            <w:tcW w:w="335" w:type="pct"/>
            <w:tcMar>
              <w:left w:w="28" w:type="dxa"/>
              <w:right w:w="28" w:type="dxa"/>
            </w:tcMar>
            <w:vAlign w:val="center"/>
          </w:tcPr>
          <w:p w14:paraId="4B9EE917" w14:textId="77777777" w:rsidR="00D414A1" w:rsidRPr="00B56533" w:rsidRDefault="00A8552A" w:rsidP="002655EA">
            <w:pPr>
              <w:autoSpaceDE w:val="0"/>
              <w:autoSpaceDN w:val="0"/>
              <w:adjustRightInd w:val="0"/>
              <w:spacing w:after="0"/>
              <w:jc w:val="center"/>
              <w:rPr>
                <w:bCs/>
              </w:rPr>
            </w:pPr>
            <w:r w:rsidRPr="00B56533">
              <w:rPr>
                <w:bCs/>
              </w:rPr>
              <w:t>4</w:t>
            </w:r>
          </w:p>
        </w:tc>
        <w:tc>
          <w:tcPr>
            <w:tcW w:w="3976" w:type="pct"/>
            <w:tcMar>
              <w:left w:w="28" w:type="dxa"/>
              <w:right w:w="28" w:type="dxa"/>
            </w:tcMar>
            <w:vAlign w:val="center"/>
          </w:tcPr>
          <w:p w14:paraId="2A60FFE2" w14:textId="77777777" w:rsidR="00D414A1" w:rsidRPr="00B56533" w:rsidRDefault="00D414A1" w:rsidP="00D414A1">
            <w:pPr>
              <w:autoSpaceDE w:val="0"/>
              <w:autoSpaceDN w:val="0"/>
              <w:adjustRightInd w:val="0"/>
              <w:spacing w:after="0"/>
              <w:rPr>
                <w:bCs/>
              </w:rPr>
            </w:pPr>
            <w:r w:rsidRPr="00B56533">
              <w:rPr>
                <w:bCs/>
              </w:rPr>
              <w:t>Замена трубопроводов канализации ввода на жилой дом №20 ø 159  (в полупроходном коллекторе) в мкр.Новый город</w:t>
            </w:r>
          </w:p>
        </w:tc>
        <w:tc>
          <w:tcPr>
            <w:tcW w:w="687" w:type="pct"/>
            <w:tcMar>
              <w:left w:w="28" w:type="dxa"/>
              <w:right w:w="28" w:type="dxa"/>
            </w:tcMar>
            <w:vAlign w:val="center"/>
          </w:tcPr>
          <w:p w14:paraId="6645437C" w14:textId="77777777" w:rsidR="00D414A1" w:rsidRPr="00B56533" w:rsidRDefault="00D414A1" w:rsidP="00A1578B">
            <w:pPr>
              <w:autoSpaceDE w:val="0"/>
              <w:autoSpaceDN w:val="0"/>
              <w:adjustRightInd w:val="0"/>
              <w:spacing w:after="0"/>
              <w:ind w:left="-130"/>
              <w:jc w:val="center"/>
              <w:rPr>
                <w:bCs/>
              </w:rPr>
            </w:pPr>
            <w:r w:rsidRPr="00B56533">
              <w:rPr>
                <w:bCs/>
              </w:rPr>
              <w:t>28,5</w:t>
            </w:r>
          </w:p>
        </w:tc>
      </w:tr>
      <w:tr w:rsidR="00D414A1" w:rsidRPr="00B56533" w14:paraId="76205466" w14:textId="77777777" w:rsidTr="0075177C">
        <w:trPr>
          <w:gridAfter w:val="1"/>
          <w:wAfter w:w="2" w:type="pct"/>
          <w:trHeight w:val="20"/>
          <w:jc w:val="center"/>
        </w:trPr>
        <w:tc>
          <w:tcPr>
            <w:tcW w:w="335" w:type="pct"/>
            <w:tcMar>
              <w:left w:w="28" w:type="dxa"/>
              <w:right w:w="28" w:type="dxa"/>
            </w:tcMar>
            <w:vAlign w:val="center"/>
          </w:tcPr>
          <w:p w14:paraId="11246952" w14:textId="77777777" w:rsidR="00D414A1" w:rsidRPr="00B56533" w:rsidRDefault="00A8552A" w:rsidP="002655EA">
            <w:pPr>
              <w:autoSpaceDE w:val="0"/>
              <w:autoSpaceDN w:val="0"/>
              <w:adjustRightInd w:val="0"/>
              <w:spacing w:after="0"/>
              <w:jc w:val="center"/>
              <w:rPr>
                <w:bCs/>
              </w:rPr>
            </w:pPr>
            <w:r w:rsidRPr="00B56533">
              <w:rPr>
                <w:bCs/>
              </w:rPr>
              <w:t>5</w:t>
            </w:r>
          </w:p>
        </w:tc>
        <w:tc>
          <w:tcPr>
            <w:tcW w:w="3976" w:type="pct"/>
            <w:tcMar>
              <w:left w:w="28" w:type="dxa"/>
              <w:right w:w="28" w:type="dxa"/>
            </w:tcMar>
            <w:vAlign w:val="center"/>
          </w:tcPr>
          <w:p w14:paraId="3CE93AD7" w14:textId="77777777" w:rsidR="00D414A1" w:rsidRPr="00B56533" w:rsidRDefault="00D414A1" w:rsidP="00D414A1">
            <w:pPr>
              <w:autoSpaceDE w:val="0"/>
              <w:autoSpaceDN w:val="0"/>
              <w:adjustRightInd w:val="0"/>
              <w:spacing w:after="0"/>
              <w:rPr>
                <w:bCs/>
              </w:rPr>
            </w:pPr>
            <w:r w:rsidRPr="00B56533">
              <w:rPr>
                <w:bCs/>
              </w:rPr>
              <w:t xml:space="preserve">Замена трубопроводов канализации от М200 на жилые дома ул. Мира п. Надежный ø 108  </w:t>
            </w:r>
          </w:p>
        </w:tc>
        <w:tc>
          <w:tcPr>
            <w:tcW w:w="687" w:type="pct"/>
            <w:tcMar>
              <w:left w:w="28" w:type="dxa"/>
              <w:right w:w="28" w:type="dxa"/>
            </w:tcMar>
            <w:vAlign w:val="center"/>
          </w:tcPr>
          <w:p w14:paraId="5A8331F4" w14:textId="77777777" w:rsidR="00D414A1" w:rsidRPr="00B56533" w:rsidRDefault="00D414A1" w:rsidP="00A1578B">
            <w:pPr>
              <w:autoSpaceDE w:val="0"/>
              <w:autoSpaceDN w:val="0"/>
              <w:adjustRightInd w:val="0"/>
              <w:spacing w:after="0"/>
              <w:ind w:left="-130"/>
              <w:jc w:val="center"/>
              <w:rPr>
                <w:bCs/>
              </w:rPr>
            </w:pPr>
            <w:r w:rsidRPr="00B56533">
              <w:rPr>
                <w:bCs/>
              </w:rPr>
              <w:t>180</w:t>
            </w:r>
          </w:p>
        </w:tc>
      </w:tr>
      <w:tr w:rsidR="00AC172A" w:rsidRPr="00B56533" w14:paraId="3A58D3B3" w14:textId="77777777" w:rsidTr="0075177C">
        <w:trPr>
          <w:gridAfter w:val="1"/>
          <w:wAfter w:w="2" w:type="pct"/>
          <w:trHeight w:val="20"/>
          <w:jc w:val="center"/>
        </w:trPr>
        <w:tc>
          <w:tcPr>
            <w:tcW w:w="335" w:type="pct"/>
            <w:tcMar>
              <w:left w:w="28" w:type="dxa"/>
              <w:right w:w="28" w:type="dxa"/>
            </w:tcMar>
            <w:vAlign w:val="center"/>
          </w:tcPr>
          <w:p w14:paraId="5152C96F" w14:textId="77777777" w:rsidR="00AC172A" w:rsidRPr="00B56533" w:rsidRDefault="00A8552A" w:rsidP="002655EA">
            <w:pPr>
              <w:autoSpaceDE w:val="0"/>
              <w:autoSpaceDN w:val="0"/>
              <w:adjustRightInd w:val="0"/>
              <w:spacing w:after="0"/>
              <w:jc w:val="center"/>
              <w:rPr>
                <w:bCs/>
              </w:rPr>
            </w:pPr>
            <w:r w:rsidRPr="00B56533">
              <w:rPr>
                <w:bCs/>
              </w:rPr>
              <w:t>6</w:t>
            </w:r>
          </w:p>
        </w:tc>
        <w:tc>
          <w:tcPr>
            <w:tcW w:w="3976" w:type="pct"/>
            <w:tcMar>
              <w:left w:w="28" w:type="dxa"/>
              <w:right w:w="28" w:type="dxa"/>
            </w:tcMar>
            <w:vAlign w:val="center"/>
          </w:tcPr>
          <w:p w14:paraId="7006953E" w14:textId="77777777" w:rsidR="00AC172A" w:rsidRPr="00B56533" w:rsidRDefault="00D414A1" w:rsidP="00D414A1">
            <w:pPr>
              <w:autoSpaceDE w:val="0"/>
              <w:autoSpaceDN w:val="0"/>
              <w:adjustRightInd w:val="0"/>
              <w:spacing w:after="0"/>
              <w:rPr>
                <w:bCs/>
              </w:rPr>
            </w:pPr>
            <w:r w:rsidRPr="00B56533">
              <w:rPr>
                <w:bCs/>
              </w:rPr>
              <w:t xml:space="preserve">Замена трубопроводов канализации трассы М50 п. Надежный ø 159  </w:t>
            </w:r>
          </w:p>
        </w:tc>
        <w:tc>
          <w:tcPr>
            <w:tcW w:w="687" w:type="pct"/>
            <w:tcMar>
              <w:left w:w="28" w:type="dxa"/>
              <w:right w:w="28" w:type="dxa"/>
            </w:tcMar>
            <w:vAlign w:val="center"/>
          </w:tcPr>
          <w:p w14:paraId="47985745" w14:textId="77777777" w:rsidR="00AC172A" w:rsidRPr="00B56533" w:rsidRDefault="00D414A1" w:rsidP="00A1578B">
            <w:pPr>
              <w:autoSpaceDE w:val="0"/>
              <w:autoSpaceDN w:val="0"/>
              <w:adjustRightInd w:val="0"/>
              <w:spacing w:after="0"/>
              <w:ind w:left="-130"/>
              <w:jc w:val="center"/>
              <w:rPr>
                <w:bCs/>
              </w:rPr>
            </w:pPr>
            <w:r w:rsidRPr="00B56533">
              <w:rPr>
                <w:bCs/>
              </w:rPr>
              <w:t>352</w:t>
            </w:r>
          </w:p>
        </w:tc>
      </w:tr>
      <w:tr w:rsidR="00D414A1" w:rsidRPr="00B56533" w14:paraId="5F377D59" w14:textId="77777777" w:rsidTr="0075177C">
        <w:trPr>
          <w:gridAfter w:val="1"/>
          <w:wAfter w:w="2" w:type="pct"/>
          <w:trHeight w:val="20"/>
          <w:jc w:val="center"/>
        </w:trPr>
        <w:tc>
          <w:tcPr>
            <w:tcW w:w="335" w:type="pct"/>
            <w:tcMar>
              <w:left w:w="28" w:type="dxa"/>
              <w:right w:w="28" w:type="dxa"/>
            </w:tcMar>
            <w:vAlign w:val="center"/>
          </w:tcPr>
          <w:p w14:paraId="7CBE4780" w14:textId="77777777" w:rsidR="00D414A1" w:rsidRPr="00B56533" w:rsidRDefault="00A8552A" w:rsidP="002655EA">
            <w:pPr>
              <w:autoSpaceDE w:val="0"/>
              <w:autoSpaceDN w:val="0"/>
              <w:adjustRightInd w:val="0"/>
              <w:spacing w:after="0"/>
              <w:jc w:val="center"/>
              <w:rPr>
                <w:bCs/>
              </w:rPr>
            </w:pPr>
            <w:r w:rsidRPr="00B56533">
              <w:rPr>
                <w:bCs/>
              </w:rPr>
              <w:t>7</w:t>
            </w:r>
          </w:p>
        </w:tc>
        <w:tc>
          <w:tcPr>
            <w:tcW w:w="3976" w:type="pct"/>
            <w:tcMar>
              <w:left w:w="28" w:type="dxa"/>
              <w:right w:w="28" w:type="dxa"/>
            </w:tcMar>
            <w:vAlign w:val="center"/>
          </w:tcPr>
          <w:p w14:paraId="2AC9F2A9" w14:textId="77777777" w:rsidR="00D414A1" w:rsidRPr="00B56533" w:rsidRDefault="00D414A1" w:rsidP="002655EA">
            <w:pPr>
              <w:autoSpaceDE w:val="0"/>
              <w:autoSpaceDN w:val="0"/>
              <w:adjustRightInd w:val="0"/>
              <w:spacing w:after="0"/>
              <w:rPr>
                <w:bCs/>
              </w:rPr>
            </w:pPr>
            <w:r w:rsidRPr="00B56533">
              <w:rPr>
                <w:bCs/>
              </w:rPr>
              <w:t xml:space="preserve">Ремонт магистральных трубопроводов канализации в коллекторе (район жилых домов №23-24) в мкр.Новый город ø 159  </w:t>
            </w:r>
          </w:p>
        </w:tc>
        <w:tc>
          <w:tcPr>
            <w:tcW w:w="687" w:type="pct"/>
            <w:tcMar>
              <w:left w:w="28" w:type="dxa"/>
              <w:right w:w="28" w:type="dxa"/>
            </w:tcMar>
            <w:vAlign w:val="center"/>
          </w:tcPr>
          <w:p w14:paraId="206F0C4C" w14:textId="77777777" w:rsidR="00D414A1" w:rsidRPr="00B56533" w:rsidRDefault="00D414A1" w:rsidP="00A1578B">
            <w:pPr>
              <w:autoSpaceDE w:val="0"/>
              <w:autoSpaceDN w:val="0"/>
              <w:adjustRightInd w:val="0"/>
              <w:spacing w:after="0"/>
              <w:ind w:left="-130"/>
              <w:jc w:val="center"/>
              <w:rPr>
                <w:bCs/>
              </w:rPr>
            </w:pPr>
            <w:r w:rsidRPr="00B56533">
              <w:rPr>
                <w:bCs/>
              </w:rPr>
              <w:t>159</w:t>
            </w:r>
          </w:p>
        </w:tc>
      </w:tr>
      <w:tr w:rsidR="00D414A1" w:rsidRPr="00B56533" w14:paraId="35C01EF4" w14:textId="77777777" w:rsidTr="0075177C">
        <w:trPr>
          <w:gridAfter w:val="1"/>
          <w:wAfter w:w="2" w:type="pct"/>
          <w:trHeight w:val="20"/>
          <w:jc w:val="center"/>
        </w:trPr>
        <w:tc>
          <w:tcPr>
            <w:tcW w:w="335" w:type="pct"/>
            <w:tcMar>
              <w:left w:w="28" w:type="dxa"/>
              <w:right w:w="28" w:type="dxa"/>
            </w:tcMar>
            <w:vAlign w:val="center"/>
          </w:tcPr>
          <w:p w14:paraId="6ED0B2F2" w14:textId="77777777" w:rsidR="00D414A1" w:rsidRPr="00B56533" w:rsidRDefault="00A8552A" w:rsidP="002655EA">
            <w:pPr>
              <w:autoSpaceDE w:val="0"/>
              <w:autoSpaceDN w:val="0"/>
              <w:adjustRightInd w:val="0"/>
              <w:spacing w:after="0"/>
              <w:jc w:val="center"/>
              <w:rPr>
                <w:bCs/>
              </w:rPr>
            </w:pPr>
            <w:r w:rsidRPr="00B56533">
              <w:rPr>
                <w:bCs/>
              </w:rPr>
              <w:t>8</w:t>
            </w:r>
          </w:p>
        </w:tc>
        <w:tc>
          <w:tcPr>
            <w:tcW w:w="3976" w:type="pct"/>
            <w:tcMar>
              <w:left w:w="28" w:type="dxa"/>
              <w:right w:w="28" w:type="dxa"/>
            </w:tcMar>
            <w:vAlign w:val="center"/>
          </w:tcPr>
          <w:p w14:paraId="576DD22B" w14:textId="77777777" w:rsidR="00D414A1" w:rsidRPr="00B56533" w:rsidRDefault="00A8552A" w:rsidP="002655EA">
            <w:pPr>
              <w:autoSpaceDE w:val="0"/>
              <w:autoSpaceDN w:val="0"/>
              <w:adjustRightInd w:val="0"/>
              <w:spacing w:after="0"/>
              <w:rPr>
                <w:bCs/>
              </w:rPr>
            </w:pPr>
            <w:r w:rsidRPr="00B56533">
              <w:rPr>
                <w:bCs/>
              </w:rPr>
              <w:t xml:space="preserve">Замена трубопроводов канализации М100 от БСИ в сторону М200   ø 159  </w:t>
            </w:r>
          </w:p>
        </w:tc>
        <w:tc>
          <w:tcPr>
            <w:tcW w:w="687" w:type="pct"/>
            <w:tcMar>
              <w:left w:w="28" w:type="dxa"/>
              <w:right w:w="28" w:type="dxa"/>
            </w:tcMar>
            <w:vAlign w:val="center"/>
          </w:tcPr>
          <w:p w14:paraId="2B2496F6" w14:textId="77777777" w:rsidR="00D414A1" w:rsidRPr="00B56533" w:rsidRDefault="00A8552A" w:rsidP="00A1578B">
            <w:pPr>
              <w:autoSpaceDE w:val="0"/>
              <w:autoSpaceDN w:val="0"/>
              <w:adjustRightInd w:val="0"/>
              <w:spacing w:after="0"/>
              <w:ind w:left="-130"/>
              <w:jc w:val="center"/>
              <w:rPr>
                <w:bCs/>
              </w:rPr>
            </w:pPr>
            <w:r w:rsidRPr="00B56533">
              <w:rPr>
                <w:bCs/>
              </w:rPr>
              <w:t>65</w:t>
            </w:r>
          </w:p>
        </w:tc>
      </w:tr>
      <w:tr w:rsidR="00D414A1" w:rsidRPr="00B56533" w14:paraId="602E3560" w14:textId="77777777" w:rsidTr="0075177C">
        <w:trPr>
          <w:gridAfter w:val="1"/>
          <w:wAfter w:w="2" w:type="pct"/>
          <w:trHeight w:val="20"/>
          <w:jc w:val="center"/>
        </w:trPr>
        <w:tc>
          <w:tcPr>
            <w:tcW w:w="335" w:type="pct"/>
            <w:tcMar>
              <w:left w:w="28" w:type="dxa"/>
              <w:right w:w="28" w:type="dxa"/>
            </w:tcMar>
            <w:vAlign w:val="center"/>
          </w:tcPr>
          <w:p w14:paraId="26704A56" w14:textId="77777777" w:rsidR="00D414A1" w:rsidRPr="00B56533" w:rsidRDefault="00A8552A" w:rsidP="002655EA">
            <w:pPr>
              <w:autoSpaceDE w:val="0"/>
              <w:autoSpaceDN w:val="0"/>
              <w:adjustRightInd w:val="0"/>
              <w:spacing w:after="0"/>
              <w:jc w:val="center"/>
              <w:rPr>
                <w:bCs/>
              </w:rPr>
            </w:pPr>
            <w:r w:rsidRPr="00B56533">
              <w:rPr>
                <w:bCs/>
              </w:rPr>
              <w:t>9</w:t>
            </w:r>
          </w:p>
        </w:tc>
        <w:tc>
          <w:tcPr>
            <w:tcW w:w="3976" w:type="pct"/>
            <w:tcMar>
              <w:left w:w="28" w:type="dxa"/>
              <w:right w:w="28" w:type="dxa"/>
            </w:tcMar>
            <w:vAlign w:val="center"/>
          </w:tcPr>
          <w:p w14:paraId="3CE09AF6" w14:textId="11C26154" w:rsidR="00D414A1" w:rsidRPr="00B56533" w:rsidRDefault="00A8552A" w:rsidP="00A8552A">
            <w:pPr>
              <w:autoSpaceDE w:val="0"/>
              <w:autoSpaceDN w:val="0"/>
              <w:adjustRightInd w:val="0"/>
              <w:spacing w:after="0"/>
              <w:rPr>
                <w:bCs/>
              </w:rPr>
            </w:pPr>
            <w:r w:rsidRPr="00B56533">
              <w:rPr>
                <w:bCs/>
              </w:rPr>
              <w:t xml:space="preserve">Замена трубопроводов центральной трассы М100 ø 159  </w:t>
            </w:r>
          </w:p>
        </w:tc>
        <w:tc>
          <w:tcPr>
            <w:tcW w:w="687" w:type="pct"/>
            <w:tcMar>
              <w:left w:w="28" w:type="dxa"/>
              <w:right w:w="28" w:type="dxa"/>
            </w:tcMar>
            <w:vAlign w:val="center"/>
          </w:tcPr>
          <w:p w14:paraId="0FA5A16B" w14:textId="77777777" w:rsidR="00D414A1" w:rsidRPr="00B56533" w:rsidRDefault="00A8552A" w:rsidP="00A1578B">
            <w:pPr>
              <w:autoSpaceDE w:val="0"/>
              <w:autoSpaceDN w:val="0"/>
              <w:adjustRightInd w:val="0"/>
              <w:spacing w:after="0"/>
              <w:ind w:left="-130"/>
              <w:jc w:val="center"/>
              <w:rPr>
                <w:bCs/>
              </w:rPr>
            </w:pPr>
            <w:r w:rsidRPr="00B56533">
              <w:rPr>
                <w:bCs/>
              </w:rPr>
              <w:t>59</w:t>
            </w:r>
          </w:p>
        </w:tc>
      </w:tr>
    </w:tbl>
    <w:p w14:paraId="2A64FF37" w14:textId="77777777" w:rsidR="0075177C" w:rsidRDefault="0075177C" w:rsidP="0075177C">
      <w:pPr>
        <w:autoSpaceDE w:val="0"/>
        <w:autoSpaceDN w:val="0"/>
        <w:adjustRightInd w:val="0"/>
        <w:spacing w:after="0"/>
        <w:ind w:firstLine="567"/>
        <w:jc w:val="both"/>
        <w:rPr>
          <w:bCs/>
          <w:sz w:val="24"/>
          <w:szCs w:val="24"/>
        </w:rPr>
      </w:pPr>
    </w:p>
    <w:p w14:paraId="67C283DB" w14:textId="560F776A" w:rsidR="002655EA" w:rsidRPr="00AB6AAE" w:rsidRDefault="002655EA" w:rsidP="0075177C">
      <w:pPr>
        <w:autoSpaceDE w:val="0"/>
        <w:autoSpaceDN w:val="0"/>
        <w:adjustRightInd w:val="0"/>
        <w:spacing w:after="0"/>
        <w:ind w:firstLine="567"/>
        <w:jc w:val="both"/>
        <w:rPr>
          <w:bCs/>
          <w:sz w:val="24"/>
          <w:szCs w:val="24"/>
        </w:rPr>
      </w:pPr>
      <w:r w:rsidRPr="00AB6AAE">
        <w:rPr>
          <w:bCs/>
          <w:sz w:val="24"/>
          <w:szCs w:val="24"/>
        </w:rPr>
        <w:t>Кроме того, на насосах КНС установлены частотно-регулируемые преобразователи с возможностью регулирования производительности насосов для сглаживания залповых сбросов.</w:t>
      </w:r>
    </w:p>
    <w:p w14:paraId="2C495C8D" w14:textId="77777777" w:rsidR="002655EA" w:rsidRPr="00AB6AAE" w:rsidRDefault="002655EA" w:rsidP="002655EA">
      <w:pPr>
        <w:autoSpaceDE w:val="0"/>
        <w:autoSpaceDN w:val="0"/>
        <w:adjustRightInd w:val="0"/>
        <w:spacing w:before="120" w:after="0"/>
        <w:ind w:firstLine="567"/>
        <w:jc w:val="both"/>
        <w:rPr>
          <w:bCs/>
          <w:sz w:val="24"/>
          <w:szCs w:val="24"/>
        </w:rPr>
        <w:sectPr w:rsidR="002655EA" w:rsidRPr="00AB6AAE" w:rsidSect="00F05D17">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5704798" w14:textId="459FA8F3" w:rsidR="00070A7F" w:rsidRPr="00AB6AAE" w:rsidRDefault="00070A7F" w:rsidP="00CC39BD">
      <w:pPr>
        <w:pStyle w:val="2"/>
        <w:numPr>
          <w:ilvl w:val="2"/>
          <w:numId w:val="25"/>
        </w:numPr>
      </w:pPr>
      <w:bookmarkStart w:id="324" w:name="_Toc373143096"/>
      <w:bookmarkStart w:id="325" w:name="_Toc111739100"/>
      <w:bookmarkStart w:id="326" w:name="_Toc111739206"/>
      <w:bookmarkStart w:id="327" w:name="_Toc111739408"/>
      <w:bookmarkStart w:id="328" w:name="_Toc111739512"/>
      <w:r w:rsidRPr="00AB6AAE">
        <w:lastRenderedPageBreak/>
        <w:t>Оценка безопасности и надежности объектов централизованной системы водоотведения и их управляемости</w:t>
      </w:r>
      <w:bookmarkEnd w:id="324"/>
      <w:bookmarkEnd w:id="325"/>
      <w:bookmarkEnd w:id="326"/>
      <w:bookmarkEnd w:id="327"/>
      <w:bookmarkEnd w:id="328"/>
    </w:p>
    <w:p w14:paraId="0F7758CE" w14:textId="77777777" w:rsidR="0026515B" w:rsidRPr="00AB6AAE" w:rsidRDefault="0026515B" w:rsidP="0026515B">
      <w:pPr>
        <w:spacing w:before="240"/>
        <w:ind w:firstLine="709"/>
        <w:jc w:val="both"/>
        <w:rPr>
          <w:sz w:val="24"/>
          <w:szCs w:val="24"/>
        </w:rPr>
      </w:pPr>
      <w:r w:rsidRPr="00AB6AAE">
        <w:rPr>
          <w:sz w:val="24"/>
          <w:szCs w:val="24"/>
        </w:rPr>
        <w:t>Эксплуатация объектов централизованной системы водоотведения г. Удачного безопасна, т</w:t>
      </w:r>
      <w:r w:rsidR="00F974A9" w:rsidRPr="00AB6AAE">
        <w:rPr>
          <w:sz w:val="24"/>
          <w:szCs w:val="24"/>
        </w:rPr>
        <w:t>ак как</w:t>
      </w:r>
      <w:r w:rsidRPr="00AB6AAE">
        <w:rPr>
          <w:sz w:val="24"/>
          <w:szCs w:val="24"/>
        </w:rPr>
        <w:t xml:space="preserve"> имеется блок химической очистки сточных вод. Канализационные сети изношены и требуют </w:t>
      </w:r>
      <w:r w:rsidR="008A25BE" w:rsidRPr="00AB6AAE">
        <w:rPr>
          <w:sz w:val="24"/>
          <w:szCs w:val="24"/>
        </w:rPr>
        <w:t>замены</w:t>
      </w:r>
      <w:r w:rsidRPr="00AB6AAE">
        <w:rPr>
          <w:sz w:val="24"/>
          <w:szCs w:val="24"/>
        </w:rPr>
        <w:t>. На насосах КНС установлены частотно-регулируемые преобразователи с возможностью регулирования производительности насосов для сглаживания залповых сбросов.</w:t>
      </w:r>
    </w:p>
    <w:p w14:paraId="70968E5B" w14:textId="77777777" w:rsidR="00D53E71" w:rsidRPr="00AB6AAE" w:rsidRDefault="00D53E71" w:rsidP="00D53E71">
      <w:pPr>
        <w:rPr>
          <w:sz w:val="24"/>
          <w:szCs w:val="24"/>
        </w:rPr>
      </w:pPr>
    </w:p>
    <w:p w14:paraId="5AE029C0" w14:textId="19213CFC" w:rsidR="00070A7F" w:rsidRPr="00AB6AAE" w:rsidRDefault="00070A7F" w:rsidP="00CC39BD">
      <w:pPr>
        <w:pStyle w:val="2"/>
        <w:numPr>
          <w:ilvl w:val="2"/>
          <w:numId w:val="25"/>
        </w:numPr>
      </w:pPr>
      <w:bookmarkStart w:id="329" w:name="_Toc373143097"/>
      <w:bookmarkStart w:id="330" w:name="_Toc111739101"/>
      <w:bookmarkStart w:id="331" w:name="_Toc111739207"/>
      <w:bookmarkStart w:id="332" w:name="_Toc111739409"/>
      <w:bookmarkStart w:id="333" w:name="_Toc111739513"/>
      <w:r w:rsidRPr="00AB6AAE">
        <w:t>Оценка воздействия сбросов сточных вод через централизованную систему водоотведения на окружающую среду</w:t>
      </w:r>
      <w:bookmarkEnd w:id="329"/>
      <w:bookmarkEnd w:id="330"/>
      <w:bookmarkEnd w:id="331"/>
      <w:bookmarkEnd w:id="332"/>
      <w:bookmarkEnd w:id="333"/>
    </w:p>
    <w:p w14:paraId="64AE8BC8" w14:textId="77777777" w:rsidR="006B297D" w:rsidRPr="00AB6AAE" w:rsidRDefault="006B297D" w:rsidP="006B297D">
      <w:pPr>
        <w:spacing w:before="240"/>
        <w:ind w:firstLine="709"/>
        <w:jc w:val="both"/>
        <w:rPr>
          <w:sz w:val="24"/>
          <w:szCs w:val="24"/>
        </w:rPr>
      </w:pPr>
      <w:r w:rsidRPr="00AB6AAE">
        <w:rPr>
          <w:sz w:val="24"/>
          <w:szCs w:val="24"/>
        </w:rPr>
        <w:t xml:space="preserve">В настоящее время состав и свойства стоков, отводимых в водоем, соответствует требованиям СанПиН 2.1.5.980-00 </w:t>
      </w:r>
      <w:r w:rsidR="009F586B" w:rsidRPr="00AB6AAE">
        <w:rPr>
          <w:sz w:val="24"/>
          <w:szCs w:val="24"/>
        </w:rPr>
        <w:t>«</w:t>
      </w:r>
      <w:r w:rsidRPr="00AB6AAE">
        <w:rPr>
          <w:sz w:val="24"/>
          <w:szCs w:val="24"/>
        </w:rPr>
        <w:t>Водоотведение населенных мест, санитарная охрана водных объектов. Гигиенические требования к охране поверхностных вод</w:t>
      </w:r>
      <w:r w:rsidR="009F586B" w:rsidRPr="00AB6AAE">
        <w:rPr>
          <w:sz w:val="24"/>
          <w:szCs w:val="24"/>
        </w:rPr>
        <w:t>»</w:t>
      </w:r>
      <w:r w:rsidR="00F974A9" w:rsidRPr="00AB6AAE">
        <w:rPr>
          <w:sz w:val="24"/>
          <w:szCs w:val="24"/>
        </w:rPr>
        <w:t>.</w:t>
      </w:r>
    </w:p>
    <w:p w14:paraId="17355A1D" w14:textId="77777777" w:rsidR="00070A7F" w:rsidRPr="00AB6AAE" w:rsidRDefault="00070A7F" w:rsidP="0097574E">
      <w:pPr>
        <w:pStyle w:val="1f1"/>
        <w:ind w:firstLine="0"/>
        <w:jc w:val="center"/>
        <w:rPr>
          <w:szCs w:val="24"/>
        </w:rPr>
      </w:pPr>
    </w:p>
    <w:p w14:paraId="74CED7EF" w14:textId="2B2D46B2" w:rsidR="00070A7F" w:rsidRPr="00AB6AAE" w:rsidRDefault="00D337BD" w:rsidP="00CC39BD">
      <w:pPr>
        <w:pStyle w:val="2"/>
        <w:numPr>
          <w:ilvl w:val="2"/>
          <w:numId w:val="25"/>
        </w:numPr>
      </w:pPr>
      <w:bookmarkStart w:id="334" w:name="_Toc373143098"/>
      <w:bookmarkStart w:id="335" w:name="_Toc111739102"/>
      <w:bookmarkStart w:id="336" w:name="_Toc111739208"/>
      <w:bookmarkStart w:id="337" w:name="_Toc111739410"/>
      <w:bookmarkStart w:id="338" w:name="_Toc111739514"/>
      <w:r>
        <w:t>Описание</w:t>
      </w:r>
      <w:r w:rsidR="00070A7F" w:rsidRPr="00AB6AAE">
        <w:t xml:space="preserve"> территорий муниципального образования, неохваченных централизованной системой водоотведения</w:t>
      </w:r>
      <w:bookmarkEnd w:id="334"/>
      <w:bookmarkEnd w:id="335"/>
      <w:bookmarkEnd w:id="336"/>
      <w:bookmarkEnd w:id="337"/>
      <w:bookmarkEnd w:id="338"/>
    </w:p>
    <w:p w14:paraId="3E3EDE04" w14:textId="77777777" w:rsidR="002655EA" w:rsidRPr="00AB6AAE" w:rsidRDefault="002655EA" w:rsidP="002655EA">
      <w:pPr>
        <w:autoSpaceDE w:val="0"/>
        <w:autoSpaceDN w:val="0"/>
        <w:adjustRightInd w:val="0"/>
        <w:spacing w:before="240" w:after="0"/>
        <w:ind w:firstLine="567"/>
        <w:jc w:val="both"/>
        <w:rPr>
          <w:bCs/>
          <w:sz w:val="24"/>
          <w:szCs w:val="24"/>
        </w:rPr>
      </w:pPr>
      <w:r w:rsidRPr="00AB6AAE">
        <w:rPr>
          <w:bCs/>
          <w:sz w:val="24"/>
          <w:szCs w:val="24"/>
        </w:rPr>
        <w:t xml:space="preserve">Территория МО </w:t>
      </w:r>
      <w:r w:rsidR="009F586B" w:rsidRPr="00AB6AAE">
        <w:rPr>
          <w:bCs/>
          <w:sz w:val="24"/>
          <w:szCs w:val="24"/>
        </w:rPr>
        <w:t>«</w:t>
      </w:r>
      <w:r w:rsidRPr="00AB6AAE">
        <w:rPr>
          <w:bCs/>
          <w:sz w:val="24"/>
          <w:szCs w:val="24"/>
        </w:rPr>
        <w:t>Город Удачный</w:t>
      </w:r>
      <w:r w:rsidR="009F586B" w:rsidRPr="00AB6AAE">
        <w:rPr>
          <w:bCs/>
          <w:sz w:val="24"/>
          <w:szCs w:val="24"/>
        </w:rPr>
        <w:t>»</w:t>
      </w:r>
      <w:r w:rsidRPr="00AB6AAE">
        <w:rPr>
          <w:bCs/>
          <w:sz w:val="24"/>
          <w:szCs w:val="24"/>
        </w:rPr>
        <w:t xml:space="preserve"> полностью охвачена системой централизованного водоотведения.</w:t>
      </w:r>
    </w:p>
    <w:p w14:paraId="5846AFD1" w14:textId="667E66BD" w:rsidR="00F433F5" w:rsidRDefault="00F433F5" w:rsidP="002913F0">
      <w:pPr>
        <w:ind w:firstLine="709"/>
        <w:jc w:val="both"/>
        <w:rPr>
          <w:sz w:val="24"/>
          <w:szCs w:val="24"/>
        </w:rPr>
      </w:pPr>
    </w:p>
    <w:p w14:paraId="1A3859BF" w14:textId="1E0D5781" w:rsidR="00D337BD" w:rsidRDefault="00D337BD" w:rsidP="00CC39BD">
      <w:pPr>
        <w:pStyle w:val="2"/>
        <w:numPr>
          <w:ilvl w:val="2"/>
          <w:numId w:val="25"/>
        </w:numPr>
      </w:pPr>
      <w:bookmarkStart w:id="339" w:name="_Toc111739103"/>
      <w:bookmarkStart w:id="340" w:name="_Toc111739209"/>
      <w:bookmarkStart w:id="341" w:name="_Toc111739411"/>
      <w:bookmarkStart w:id="342" w:name="_Toc111739515"/>
      <w:r>
        <w:t>О</w:t>
      </w:r>
      <w:r w:rsidRPr="00D337BD">
        <w:t>писание существующих технических и технологических проблем системы водоотведения муниципального образования</w:t>
      </w:r>
      <w:bookmarkEnd w:id="339"/>
      <w:bookmarkEnd w:id="340"/>
      <w:bookmarkEnd w:id="341"/>
      <w:bookmarkEnd w:id="342"/>
    </w:p>
    <w:p w14:paraId="532D6AC8" w14:textId="77777777" w:rsidR="0025444B" w:rsidRDefault="0025444B" w:rsidP="0025444B">
      <w:pPr>
        <w:spacing w:after="0"/>
        <w:ind w:firstLine="709"/>
        <w:jc w:val="both"/>
        <w:rPr>
          <w:sz w:val="24"/>
          <w:szCs w:val="24"/>
        </w:rPr>
      </w:pPr>
    </w:p>
    <w:p w14:paraId="1A24F5CA" w14:textId="77777777" w:rsidR="0025444B" w:rsidRPr="00ED18F2" w:rsidRDefault="0025444B" w:rsidP="0025444B">
      <w:pPr>
        <w:spacing w:after="0"/>
        <w:ind w:firstLine="709"/>
        <w:rPr>
          <w:rFonts w:eastAsia="Calibri"/>
          <w:color w:val="000000"/>
          <w:sz w:val="24"/>
          <w:szCs w:val="24"/>
        </w:rPr>
      </w:pPr>
      <w:r w:rsidRPr="0025444B">
        <w:rPr>
          <w:sz w:val="24"/>
          <w:szCs w:val="24"/>
        </w:rPr>
        <w:t>Основными техническими и технологическими проблемами в сфере водоотведения</w:t>
      </w:r>
      <w:r>
        <w:rPr>
          <w:sz w:val="24"/>
          <w:szCs w:val="24"/>
        </w:rPr>
        <w:t xml:space="preserve"> МО «Город Удачный» </w:t>
      </w:r>
      <w:r w:rsidRPr="00ED18F2">
        <w:rPr>
          <w:rFonts w:eastAsia="Calibri"/>
          <w:color w:val="000000"/>
          <w:sz w:val="24"/>
          <w:szCs w:val="24"/>
        </w:rPr>
        <w:t>являются:</w:t>
      </w:r>
    </w:p>
    <w:p w14:paraId="355D77C8" w14:textId="37B21CC2" w:rsidR="00D337BD" w:rsidRDefault="0040122D" w:rsidP="0025444B">
      <w:pPr>
        <w:spacing w:after="0"/>
        <w:ind w:firstLine="709"/>
        <w:jc w:val="both"/>
        <w:rPr>
          <w:sz w:val="24"/>
          <w:szCs w:val="24"/>
        </w:rPr>
      </w:pPr>
      <w:r w:rsidRPr="0040122D">
        <w:rPr>
          <w:sz w:val="24"/>
          <w:szCs w:val="24"/>
        </w:rPr>
        <w:t>-</w:t>
      </w:r>
      <w:r w:rsidRPr="0040122D">
        <w:rPr>
          <w:sz w:val="24"/>
          <w:szCs w:val="24"/>
        </w:rPr>
        <w:tab/>
        <w:t>высокий физический износ канализационных сетей.</w:t>
      </w:r>
    </w:p>
    <w:p w14:paraId="47061A6A" w14:textId="5030297A" w:rsidR="0040122D" w:rsidRDefault="0040122D" w:rsidP="0025444B">
      <w:pPr>
        <w:spacing w:after="0"/>
        <w:ind w:firstLine="709"/>
        <w:jc w:val="both"/>
        <w:rPr>
          <w:sz w:val="24"/>
          <w:szCs w:val="24"/>
        </w:rPr>
      </w:pPr>
    </w:p>
    <w:p w14:paraId="62B40669" w14:textId="49DD9703" w:rsidR="0040122D" w:rsidRDefault="0040122D" w:rsidP="0025444B">
      <w:pPr>
        <w:spacing w:after="0"/>
        <w:ind w:firstLine="709"/>
        <w:jc w:val="both"/>
        <w:rPr>
          <w:sz w:val="24"/>
          <w:szCs w:val="24"/>
        </w:rPr>
      </w:pPr>
      <w:r w:rsidRPr="0040122D">
        <w:rPr>
          <w:sz w:val="24"/>
          <w:szCs w:val="24"/>
        </w:rPr>
        <w:t>Наиболее острой является проблема износа канализационных сетей. Поэтому особое внимание должно уделяться их реконструкции и капитальному ремонту.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14:paraId="7F633D76" w14:textId="5F52ED76" w:rsidR="00894FE1" w:rsidRDefault="00C42DEC" w:rsidP="0025444B">
      <w:pPr>
        <w:spacing w:after="0"/>
        <w:ind w:firstLine="709"/>
        <w:jc w:val="both"/>
        <w:rPr>
          <w:sz w:val="24"/>
          <w:szCs w:val="24"/>
        </w:rPr>
      </w:pPr>
      <w:r w:rsidRPr="00C42DEC">
        <w:rPr>
          <w:sz w:val="24"/>
          <w:szCs w:val="24"/>
        </w:rPr>
        <w:t>Требуется перекладка физически изношенных сетей, выработавших срок эксплуатации.</w:t>
      </w:r>
    </w:p>
    <w:p w14:paraId="4FA17698" w14:textId="004F9012" w:rsidR="00894FE1" w:rsidRDefault="00894FE1" w:rsidP="0025444B">
      <w:pPr>
        <w:spacing w:after="0"/>
        <w:ind w:firstLine="709"/>
        <w:jc w:val="both"/>
        <w:rPr>
          <w:sz w:val="24"/>
          <w:szCs w:val="24"/>
        </w:rPr>
      </w:pPr>
    </w:p>
    <w:p w14:paraId="0756B6C5" w14:textId="24AE47D6" w:rsidR="00894FE1" w:rsidRDefault="00894FE1" w:rsidP="0025444B">
      <w:pPr>
        <w:spacing w:after="0"/>
        <w:ind w:firstLine="709"/>
        <w:jc w:val="both"/>
        <w:rPr>
          <w:sz w:val="24"/>
          <w:szCs w:val="24"/>
        </w:rPr>
      </w:pPr>
    </w:p>
    <w:p w14:paraId="4D069B4C" w14:textId="118096E7" w:rsidR="00894FE1" w:rsidRDefault="00894FE1" w:rsidP="0025444B">
      <w:pPr>
        <w:spacing w:after="0"/>
        <w:ind w:firstLine="709"/>
        <w:jc w:val="both"/>
        <w:rPr>
          <w:sz w:val="24"/>
          <w:szCs w:val="24"/>
        </w:rPr>
      </w:pPr>
    </w:p>
    <w:p w14:paraId="0D29E773" w14:textId="1BA0DDDA" w:rsidR="00894FE1" w:rsidRDefault="00894FE1" w:rsidP="0025444B">
      <w:pPr>
        <w:spacing w:after="0"/>
        <w:ind w:firstLine="709"/>
        <w:jc w:val="both"/>
        <w:rPr>
          <w:sz w:val="24"/>
          <w:szCs w:val="24"/>
        </w:rPr>
      </w:pPr>
    </w:p>
    <w:p w14:paraId="056BBB15" w14:textId="10F4C1AA" w:rsidR="00894FE1" w:rsidRDefault="00894FE1" w:rsidP="0025444B">
      <w:pPr>
        <w:spacing w:after="0"/>
        <w:ind w:firstLine="709"/>
        <w:jc w:val="both"/>
        <w:rPr>
          <w:sz w:val="24"/>
          <w:szCs w:val="24"/>
        </w:rPr>
      </w:pPr>
    </w:p>
    <w:p w14:paraId="2AFA6A12" w14:textId="4CDE748A" w:rsidR="00D337BD" w:rsidRDefault="00D337BD" w:rsidP="00CC39BD">
      <w:pPr>
        <w:pStyle w:val="2"/>
        <w:numPr>
          <w:ilvl w:val="2"/>
          <w:numId w:val="25"/>
        </w:numPr>
      </w:pPr>
      <w:bookmarkStart w:id="343" w:name="_Toc111739104"/>
      <w:bookmarkStart w:id="344" w:name="_Toc111739210"/>
      <w:bookmarkStart w:id="345" w:name="_Toc111739412"/>
      <w:bookmarkStart w:id="346" w:name="_Toc111739516"/>
      <w:r>
        <w:lastRenderedPageBreak/>
        <w:t>С</w:t>
      </w:r>
      <w:r w:rsidRPr="00D337BD">
        <w:t>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bookmarkEnd w:id="343"/>
      <w:bookmarkEnd w:id="344"/>
      <w:bookmarkEnd w:id="345"/>
      <w:bookmarkEnd w:id="346"/>
    </w:p>
    <w:p w14:paraId="73AD90BE" w14:textId="77777777" w:rsidR="00894FE1" w:rsidRPr="00894FE1" w:rsidRDefault="00894FE1" w:rsidP="00AE3268">
      <w:pPr>
        <w:pStyle w:val="1f1"/>
        <w:spacing w:line="276" w:lineRule="auto"/>
        <w:rPr>
          <w:szCs w:val="24"/>
        </w:rPr>
      </w:pPr>
      <w:r w:rsidRPr="00894FE1">
        <w:rPr>
          <w:szCs w:val="24"/>
        </w:rPr>
        <w:t>Отнесение к централизованным системам водоотведения поселений или городских округов (ЦСВПГО) осуществляется в отношении централизованной системы водоотведения в целом.</w:t>
      </w:r>
    </w:p>
    <w:p w14:paraId="6496CACC" w14:textId="77777777" w:rsidR="00894FE1" w:rsidRPr="00894FE1" w:rsidRDefault="00894FE1" w:rsidP="00AE3268">
      <w:pPr>
        <w:pStyle w:val="1f1"/>
        <w:spacing w:line="276" w:lineRule="auto"/>
        <w:rPr>
          <w:szCs w:val="24"/>
        </w:rPr>
      </w:pPr>
      <w:r w:rsidRPr="00894FE1">
        <w:rPr>
          <w:szCs w:val="24"/>
        </w:rPr>
        <w:t>ЦСВ относится к ЦСВПГО при условии внесения в схему водоснабжения и водоотведения сведений об отнесении ЦСВ, соответствующей критериям, установленным Правилами отнесения централизованных систем водоотведения (канализации) к централизованным системам водоотведения поселений или городских округов, утверждёнными постановлением Правительства Российской Федерации от 31.05.2019 года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 к ЦСВПГО (с даты внесения таких сведений).</w:t>
      </w:r>
    </w:p>
    <w:p w14:paraId="07EEE508" w14:textId="77777777" w:rsidR="00894FE1" w:rsidRPr="00894FE1" w:rsidRDefault="00894FE1" w:rsidP="00AE3268">
      <w:pPr>
        <w:pStyle w:val="1f1"/>
        <w:spacing w:line="276" w:lineRule="auto"/>
        <w:rPr>
          <w:szCs w:val="24"/>
        </w:rPr>
      </w:pPr>
      <w:r w:rsidRPr="00894FE1">
        <w:rPr>
          <w:szCs w:val="24"/>
        </w:rPr>
        <w:t>При отсутствии утвержденной схемы водоснабжения и водоотведения ЦСВ не может быть отнесена к ЦСВПГО.</w:t>
      </w:r>
    </w:p>
    <w:p w14:paraId="72D50D1D" w14:textId="77777777" w:rsidR="00894FE1" w:rsidRPr="00894FE1" w:rsidRDefault="00894FE1" w:rsidP="00AE3268">
      <w:pPr>
        <w:pStyle w:val="1f1"/>
        <w:spacing w:line="276" w:lineRule="auto"/>
        <w:rPr>
          <w:szCs w:val="24"/>
        </w:rPr>
      </w:pPr>
      <w:r w:rsidRPr="00894FE1">
        <w:rPr>
          <w:szCs w:val="24"/>
        </w:rPr>
        <w:t>ЦСВ относится к ЦСВПГО в случае, если среднегодовая за 3 календарных года, предшествующих календарному году, в котором утверждается схема водоснабжения и водоотведения или в нее вносятся сведения об отнесении ЦСВ к ЦСВПГО, доля сточных вод, принимаемых в технологическую зону водоотведения от:</w:t>
      </w:r>
    </w:p>
    <w:p w14:paraId="72650DFD" w14:textId="77777777" w:rsidR="00894FE1" w:rsidRPr="00894FE1" w:rsidRDefault="00894FE1" w:rsidP="00AE3268">
      <w:pPr>
        <w:pStyle w:val="1f1"/>
        <w:spacing w:line="276" w:lineRule="auto"/>
        <w:rPr>
          <w:szCs w:val="24"/>
        </w:rPr>
      </w:pPr>
      <w:r w:rsidRPr="00894FE1">
        <w:rPr>
          <w:szCs w:val="24"/>
        </w:rPr>
        <w:t>а) ТСЖ, ЖСК, жилищных и иных специализированных потребительских кооперативов, управляющих организаций, осуществляющих деятельность по управлению многоквартирными домами, собственников и (или) пользователей жилых помещений в многоквартирных домах или жилых домов;</w:t>
      </w:r>
    </w:p>
    <w:p w14:paraId="29D697E0" w14:textId="77777777" w:rsidR="00894FE1" w:rsidRPr="00894FE1" w:rsidRDefault="00894FE1" w:rsidP="00AE3268">
      <w:pPr>
        <w:pStyle w:val="1f1"/>
        <w:spacing w:line="276" w:lineRule="auto"/>
        <w:rPr>
          <w:szCs w:val="24"/>
        </w:rPr>
      </w:pPr>
      <w:r w:rsidRPr="00894FE1">
        <w:rPr>
          <w:szCs w:val="24"/>
        </w:rPr>
        <w:t>б) гостиниц, иных объектов, связанных с проживанием граждан;</w:t>
      </w:r>
    </w:p>
    <w:p w14:paraId="288D34AF" w14:textId="77777777" w:rsidR="00894FE1" w:rsidRPr="00894FE1" w:rsidRDefault="00894FE1" w:rsidP="00AE3268">
      <w:pPr>
        <w:pStyle w:val="1f1"/>
        <w:spacing w:line="276" w:lineRule="auto"/>
        <w:rPr>
          <w:szCs w:val="24"/>
        </w:rPr>
      </w:pPr>
      <w:r w:rsidRPr="00894FE1">
        <w:rPr>
          <w:szCs w:val="24"/>
        </w:rPr>
        <w:t>в) объектов отдыха, спорта, здравоохранения, культуры, торговли, общественного питания, социального и коммунально-бытового назначения, дошкольного, начального общего, среднего общего, среднего профессионального и высшего образования, административных, научно-исследовательских учреждений, культовых зданий, объектов делового, финансового, административного, религиозного назначения, иных объектов, связанных с обеспечением жизнедеятельности граждан;</w:t>
      </w:r>
    </w:p>
    <w:p w14:paraId="4C2ADBEA" w14:textId="77777777" w:rsidR="00894FE1" w:rsidRPr="00894FE1" w:rsidRDefault="00894FE1" w:rsidP="00AE3268">
      <w:pPr>
        <w:pStyle w:val="1f1"/>
        <w:spacing w:line="276" w:lineRule="auto"/>
        <w:rPr>
          <w:szCs w:val="24"/>
        </w:rPr>
      </w:pPr>
      <w:r w:rsidRPr="00894FE1">
        <w:rPr>
          <w:szCs w:val="24"/>
        </w:rPr>
        <w:t>г) складских объектов, стоянок автомобильного транспорта, гаражей;</w:t>
      </w:r>
    </w:p>
    <w:p w14:paraId="6F5E4339" w14:textId="5C03EAA2" w:rsidR="00894FE1" w:rsidRPr="00894FE1" w:rsidRDefault="00894FE1" w:rsidP="00AE3268">
      <w:pPr>
        <w:pStyle w:val="1f1"/>
        <w:spacing w:line="276" w:lineRule="auto"/>
        <w:rPr>
          <w:szCs w:val="24"/>
        </w:rPr>
      </w:pPr>
      <w:r w:rsidRPr="00894FE1">
        <w:rPr>
          <w:szCs w:val="24"/>
        </w:rPr>
        <w:t>д) территорий, предназначенных для ведения садоводства и дачного хозяйства, а также поверхностных сточных вод (для централизованных общесплавных и централизованных комбинированных систем водоотведения)</w:t>
      </w:r>
      <w:r>
        <w:rPr>
          <w:szCs w:val="24"/>
        </w:rPr>
        <w:t xml:space="preserve"> </w:t>
      </w:r>
      <w:r w:rsidRPr="00894FE1">
        <w:rPr>
          <w:szCs w:val="24"/>
        </w:rPr>
        <w:t>составляет более 50% от общего объема сточных вод, принимаемых в данную ЦСВ.</w:t>
      </w:r>
    </w:p>
    <w:p w14:paraId="0E45E642" w14:textId="77777777" w:rsidR="00894FE1" w:rsidRPr="00894FE1" w:rsidRDefault="00894FE1" w:rsidP="00AE3268">
      <w:pPr>
        <w:pStyle w:val="1f1"/>
        <w:spacing w:line="276" w:lineRule="auto"/>
        <w:rPr>
          <w:szCs w:val="24"/>
        </w:rPr>
      </w:pPr>
      <w:r w:rsidRPr="00894FE1">
        <w:rPr>
          <w:szCs w:val="24"/>
        </w:rPr>
        <w:lastRenderedPageBreak/>
        <w:t>При этом организация, осуществляющая эксплуатацию объектов данной ЦСВ, должна осуществлять соответствующий вид экономической деятельности по сбору и обработке сточных вод.</w:t>
      </w:r>
    </w:p>
    <w:p w14:paraId="2A9F31E4" w14:textId="77777777" w:rsidR="00894FE1" w:rsidRPr="00894FE1" w:rsidRDefault="00894FE1" w:rsidP="00AE3268">
      <w:pPr>
        <w:pStyle w:val="1f1"/>
        <w:spacing w:line="276" w:lineRule="auto"/>
        <w:rPr>
          <w:szCs w:val="24"/>
        </w:rPr>
      </w:pPr>
      <w:r w:rsidRPr="00894FE1">
        <w:rPr>
          <w:szCs w:val="24"/>
        </w:rPr>
        <w:t>В случае если фактическое значение доли сточных вод от объектов абонентов, указанных в пункте 6 Правил, а также поверхностных сточных вод меньше значения доли сточных вод, являющейся критерием отнесения к ЦСВПГО, фактическое значение доли сточных вод, принимаемых от объектов, указанных в пункте 6 Правил, а также поверхностных сточных вод может быть увеличено (но не более чем на 50% от первоначального фактического значения доли) на объем сточных вод, принимаемых от объектов, не относящихся к объектам, указанным в пункте 6 Правил, при условии соответствия состава таких сточных вод следующим требованиям:</w:t>
      </w:r>
    </w:p>
    <w:p w14:paraId="3849CF58" w14:textId="77777777" w:rsidR="00894FE1" w:rsidRPr="00894FE1" w:rsidRDefault="00894FE1" w:rsidP="00AE3268">
      <w:pPr>
        <w:pStyle w:val="1f1"/>
        <w:spacing w:line="276" w:lineRule="auto"/>
        <w:rPr>
          <w:szCs w:val="24"/>
        </w:rPr>
      </w:pPr>
      <w:r w:rsidRPr="00894FE1">
        <w:rPr>
          <w:szCs w:val="24"/>
        </w:rPr>
        <w:t>Нефтепродукты - не более 3 мг/дм3;</w:t>
      </w:r>
    </w:p>
    <w:p w14:paraId="02A442CE" w14:textId="77777777" w:rsidR="00894FE1" w:rsidRPr="00894FE1" w:rsidRDefault="00894FE1" w:rsidP="00AE3268">
      <w:pPr>
        <w:pStyle w:val="1f1"/>
        <w:spacing w:line="276" w:lineRule="auto"/>
        <w:rPr>
          <w:szCs w:val="24"/>
        </w:rPr>
      </w:pPr>
      <w:r w:rsidRPr="00894FE1">
        <w:rPr>
          <w:szCs w:val="24"/>
        </w:rPr>
        <w:t>Фенолы (сумма) - не более 0,05 мг/дм3;</w:t>
      </w:r>
    </w:p>
    <w:p w14:paraId="72A39886" w14:textId="77777777" w:rsidR="00894FE1" w:rsidRPr="00894FE1" w:rsidRDefault="00894FE1" w:rsidP="00AE3268">
      <w:pPr>
        <w:pStyle w:val="1f1"/>
        <w:spacing w:line="276" w:lineRule="auto"/>
        <w:rPr>
          <w:szCs w:val="24"/>
        </w:rPr>
      </w:pPr>
      <w:r w:rsidRPr="00894FE1">
        <w:rPr>
          <w:szCs w:val="24"/>
        </w:rPr>
        <w:t>Железо - не более 3 мг/дм3;</w:t>
      </w:r>
    </w:p>
    <w:p w14:paraId="091F35A9" w14:textId="77777777" w:rsidR="00894FE1" w:rsidRPr="00894FE1" w:rsidRDefault="00894FE1" w:rsidP="00AE3268">
      <w:pPr>
        <w:pStyle w:val="1f1"/>
        <w:spacing w:line="276" w:lineRule="auto"/>
        <w:rPr>
          <w:szCs w:val="24"/>
        </w:rPr>
      </w:pPr>
      <w:r w:rsidRPr="00894FE1">
        <w:rPr>
          <w:szCs w:val="24"/>
        </w:rPr>
        <w:t>Медь - не более 0,1 мг/дм3;</w:t>
      </w:r>
    </w:p>
    <w:p w14:paraId="0D5A4ADF" w14:textId="77777777" w:rsidR="00894FE1" w:rsidRPr="00894FE1" w:rsidRDefault="00894FE1" w:rsidP="00AE3268">
      <w:pPr>
        <w:pStyle w:val="1f1"/>
        <w:spacing w:line="276" w:lineRule="auto"/>
        <w:rPr>
          <w:szCs w:val="24"/>
        </w:rPr>
      </w:pPr>
      <w:r w:rsidRPr="00894FE1">
        <w:rPr>
          <w:szCs w:val="24"/>
        </w:rPr>
        <w:t>Алюминий - не более 1 мг/дм3;</w:t>
      </w:r>
    </w:p>
    <w:p w14:paraId="5BF70282" w14:textId="77777777" w:rsidR="00894FE1" w:rsidRPr="00894FE1" w:rsidRDefault="00894FE1" w:rsidP="00AE3268">
      <w:pPr>
        <w:pStyle w:val="1f1"/>
        <w:spacing w:line="276" w:lineRule="auto"/>
        <w:rPr>
          <w:szCs w:val="24"/>
        </w:rPr>
      </w:pPr>
      <w:r w:rsidRPr="00894FE1">
        <w:rPr>
          <w:szCs w:val="24"/>
        </w:rPr>
        <w:t>Цинк - не более 0,5 мг/дм3;</w:t>
      </w:r>
    </w:p>
    <w:p w14:paraId="2E282997" w14:textId="77777777" w:rsidR="00894FE1" w:rsidRPr="00894FE1" w:rsidRDefault="00894FE1" w:rsidP="00AE3268">
      <w:pPr>
        <w:pStyle w:val="1f1"/>
        <w:spacing w:line="276" w:lineRule="auto"/>
        <w:rPr>
          <w:szCs w:val="24"/>
        </w:rPr>
      </w:pPr>
      <w:r w:rsidRPr="00894FE1">
        <w:rPr>
          <w:szCs w:val="24"/>
        </w:rPr>
        <w:t>Хром (шестивалентный) - не более 0,01 мг/дм3;</w:t>
      </w:r>
    </w:p>
    <w:p w14:paraId="55D06311" w14:textId="77777777" w:rsidR="00894FE1" w:rsidRPr="00894FE1" w:rsidRDefault="00894FE1" w:rsidP="00AE3268">
      <w:pPr>
        <w:pStyle w:val="1f1"/>
        <w:spacing w:line="276" w:lineRule="auto"/>
        <w:rPr>
          <w:szCs w:val="24"/>
        </w:rPr>
      </w:pPr>
      <w:r w:rsidRPr="00894FE1">
        <w:rPr>
          <w:szCs w:val="24"/>
        </w:rPr>
        <w:t>Никель - не более 0,1 мг/дм3;</w:t>
      </w:r>
    </w:p>
    <w:p w14:paraId="36755B84" w14:textId="77777777" w:rsidR="00894FE1" w:rsidRPr="00894FE1" w:rsidRDefault="00894FE1" w:rsidP="00AE3268">
      <w:pPr>
        <w:pStyle w:val="1f1"/>
        <w:spacing w:line="276" w:lineRule="auto"/>
        <w:rPr>
          <w:szCs w:val="24"/>
        </w:rPr>
      </w:pPr>
      <w:r w:rsidRPr="00894FE1">
        <w:rPr>
          <w:szCs w:val="24"/>
        </w:rPr>
        <w:t>Кадмий - не более 0,005 мг/дм3;</w:t>
      </w:r>
    </w:p>
    <w:p w14:paraId="4F44B6B6" w14:textId="77777777" w:rsidR="00894FE1" w:rsidRPr="00894FE1" w:rsidRDefault="00894FE1" w:rsidP="00AE3268">
      <w:pPr>
        <w:pStyle w:val="1f1"/>
        <w:spacing w:line="276" w:lineRule="auto"/>
        <w:rPr>
          <w:szCs w:val="24"/>
        </w:rPr>
      </w:pPr>
      <w:r w:rsidRPr="00894FE1">
        <w:rPr>
          <w:szCs w:val="24"/>
        </w:rPr>
        <w:t>Свинец - не более 0,01 мг/дм3;</w:t>
      </w:r>
    </w:p>
    <w:p w14:paraId="1A224334" w14:textId="77777777" w:rsidR="00894FE1" w:rsidRPr="00894FE1" w:rsidRDefault="00894FE1" w:rsidP="00AE3268">
      <w:pPr>
        <w:pStyle w:val="1f1"/>
        <w:spacing w:line="276" w:lineRule="auto"/>
        <w:rPr>
          <w:szCs w:val="24"/>
        </w:rPr>
      </w:pPr>
      <w:r w:rsidRPr="00894FE1">
        <w:rPr>
          <w:szCs w:val="24"/>
        </w:rPr>
        <w:t>Мышьяк - не более 0,01 мг/дм3;</w:t>
      </w:r>
    </w:p>
    <w:p w14:paraId="2F78E8A0" w14:textId="77777777" w:rsidR="00894FE1" w:rsidRPr="00894FE1" w:rsidRDefault="00894FE1" w:rsidP="00AE3268">
      <w:pPr>
        <w:pStyle w:val="1f1"/>
        <w:spacing w:line="276" w:lineRule="auto"/>
        <w:rPr>
          <w:szCs w:val="24"/>
        </w:rPr>
      </w:pPr>
      <w:r w:rsidRPr="00894FE1">
        <w:rPr>
          <w:szCs w:val="24"/>
        </w:rPr>
        <w:t>Ртуть - не более 0,0001 мг/дм3;</w:t>
      </w:r>
    </w:p>
    <w:p w14:paraId="4C810795" w14:textId="77777777" w:rsidR="00894FE1" w:rsidRPr="00894FE1" w:rsidRDefault="00894FE1" w:rsidP="00AE3268">
      <w:pPr>
        <w:pStyle w:val="1f1"/>
        <w:spacing w:line="276" w:lineRule="auto"/>
        <w:rPr>
          <w:szCs w:val="24"/>
        </w:rPr>
      </w:pPr>
      <w:r w:rsidRPr="00894FE1">
        <w:rPr>
          <w:szCs w:val="24"/>
        </w:rPr>
        <w:t>ХПК (бихроматная окисляемость) - не более 400 мг/дм3.</w:t>
      </w:r>
    </w:p>
    <w:p w14:paraId="0D0CC795" w14:textId="77777777" w:rsidR="00894FE1" w:rsidRPr="00894FE1" w:rsidRDefault="00894FE1" w:rsidP="00AE3268">
      <w:pPr>
        <w:pStyle w:val="1f1"/>
        <w:spacing w:line="276" w:lineRule="auto"/>
        <w:rPr>
          <w:szCs w:val="24"/>
        </w:rPr>
      </w:pPr>
      <w:r w:rsidRPr="00894FE1">
        <w:rPr>
          <w:szCs w:val="24"/>
        </w:rPr>
        <w:t>В случае если отведение сточных вод через ЦСВ осуществлялось менее чем в течение 3 календарных лет, предшествующих календарному году, в котором утверждается схема водоснабжения и водоотведения или в нее вносятся соответствующие сведения, то определение доли сточных вод, являющейся критерием отнесения ЦСВ к ЦСВПГО, осуществляется за период, в течение которого осуществлялось фактическое отведение сточных вод через данную ЦСВ.</w:t>
      </w:r>
    </w:p>
    <w:p w14:paraId="3E515A8C" w14:textId="77777777" w:rsidR="00894FE1" w:rsidRPr="00894FE1" w:rsidRDefault="00894FE1" w:rsidP="00AE3268">
      <w:pPr>
        <w:pStyle w:val="1f1"/>
        <w:spacing w:line="276" w:lineRule="auto"/>
        <w:rPr>
          <w:szCs w:val="24"/>
        </w:rPr>
      </w:pPr>
      <w:r w:rsidRPr="00894FE1">
        <w:rPr>
          <w:szCs w:val="24"/>
        </w:rPr>
        <w:t>К ЦСВПГО также относятся централизованные ливневые системы водоотведения, предназначенные для водоотведения поверхностных сточных вод с территории поселений или городских округов.</w:t>
      </w:r>
    </w:p>
    <w:p w14:paraId="520B8845" w14:textId="77777777" w:rsidR="00894FE1" w:rsidRPr="00894FE1" w:rsidRDefault="00894FE1" w:rsidP="00AE3268">
      <w:pPr>
        <w:pStyle w:val="1f1"/>
        <w:spacing w:line="276" w:lineRule="auto"/>
        <w:rPr>
          <w:szCs w:val="24"/>
        </w:rPr>
      </w:pPr>
      <w:r w:rsidRPr="00894FE1">
        <w:rPr>
          <w:szCs w:val="24"/>
        </w:rPr>
        <w:t>Для целей отнесения централизованной ливневой системы водоотведения, предназначенной для отведения поверхностных сточных вод с территории поселения или городского округа, к ЦСВПГО организация ВКХ представляет в орган, уполномоченный на утверждение схемы водоснабжения и водоотведения, копии одного или нескольких имеющихся у такой организации документов, подтверждающих, что централизованная система водоотведения является централизованной ливневой системой водоотведения, предназначенной для отведения поверхностных сточных вод с территории поселения или городского округа, из числа документов, перечень которых устанавливается Минстроем России.</w:t>
      </w:r>
    </w:p>
    <w:p w14:paraId="6CFF9D41" w14:textId="77777777" w:rsidR="00894FE1" w:rsidRPr="00894FE1" w:rsidRDefault="00894FE1" w:rsidP="00AE3268">
      <w:pPr>
        <w:pStyle w:val="1f1"/>
        <w:spacing w:line="276" w:lineRule="auto"/>
        <w:rPr>
          <w:szCs w:val="24"/>
        </w:rPr>
      </w:pPr>
      <w:r w:rsidRPr="00894FE1">
        <w:rPr>
          <w:szCs w:val="24"/>
        </w:rPr>
        <w:t>Объем сточных вод в централизованную систему водоотведения (ЦСВ) г. Удачный принятых от многоквартирных и жилых домов, составляет более 50 % общего объема сточных вод, принятых в ЦСВ.</w:t>
      </w:r>
    </w:p>
    <w:p w14:paraId="50EA8400" w14:textId="2540C971" w:rsidR="00894FE1" w:rsidRDefault="00894FE1" w:rsidP="00AE3268">
      <w:pPr>
        <w:pStyle w:val="1f1"/>
        <w:spacing w:line="276" w:lineRule="auto"/>
        <w:rPr>
          <w:szCs w:val="24"/>
        </w:rPr>
      </w:pPr>
      <w:r w:rsidRPr="00894FE1">
        <w:rPr>
          <w:szCs w:val="24"/>
        </w:rPr>
        <w:lastRenderedPageBreak/>
        <w:t>Одним из видов экономической деятельности, определяемых в соответствии с Общероссийским классификаторам видами экономической деятельности, ООО «ПТВС», эксплуатирующей ЦСВ, является деятельность по сбору и обработке сточных вод.</w:t>
      </w:r>
    </w:p>
    <w:p w14:paraId="61CDDF3A" w14:textId="529C4AB3" w:rsidR="00A97F3E" w:rsidRDefault="00894FE1" w:rsidP="00AE3268">
      <w:pPr>
        <w:pStyle w:val="1f1"/>
        <w:spacing w:line="276" w:lineRule="auto"/>
        <w:rPr>
          <w:szCs w:val="24"/>
        </w:rPr>
      </w:pPr>
      <w:r w:rsidRPr="00894FE1">
        <w:rPr>
          <w:szCs w:val="24"/>
        </w:rPr>
        <w:t xml:space="preserve">Система централизованного водоотведения (ЦСВ) </w:t>
      </w:r>
      <w:r>
        <w:rPr>
          <w:szCs w:val="24"/>
        </w:rPr>
        <w:t>МО «Город Удачный»</w:t>
      </w:r>
      <w:r w:rsidRPr="00894FE1">
        <w:rPr>
          <w:szCs w:val="24"/>
        </w:rPr>
        <w:t xml:space="preserve"> удовлетворяет критериям отнесения её к централизованным системам водоотведения поселений или городских округов (ЦСВПГО).</w:t>
      </w:r>
    </w:p>
    <w:p w14:paraId="3D366BB8" w14:textId="77777777" w:rsidR="008856A4" w:rsidRPr="00AB6AAE" w:rsidRDefault="008856A4" w:rsidP="00AE3268">
      <w:pPr>
        <w:pStyle w:val="1f1"/>
        <w:spacing w:line="276" w:lineRule="auto"/>
        <w:rPr>
          <w:szCs w:val="24"/>
        </w:rPr>
      </w:pPr>
      <w:r w:rsidRPr="00AB6AAE">
        <w:rPr>
          <w:szCs w:val="24"/>
        </w:rPr>
        <w:t>В результате реализации настоящих схем предусматривается:</w:t>
      </w:r>
    </w:p>
    <w:p w14:paraId="6BCF5605" w14:textId="12A054F6" w:rsidR="008856A4" w:rsidRPr="00AB6AAE" w:rsidRDefault="008856A4" w:rsidP="00CC39BD">
      <w:pPr>
        <w:pStyle w:val="affc"/>
        <w:numPr>
          <w:ilvl w:val="0"/>
          <w:numId w:val="15"/>
        </w:numPr>
        <w:spacing w:after="0"/>
        <w:ind w:left="851"/>
        <w:jc w:val="both"/>
        <w:rPr>
          <w:sz w:val="24"/>
          <w:szCs w:val="24"/>
        </w:rPr>
      </w:pPr>
      <w:r w:rsidRPr="00AB6AAE">
        <w:rPr>
          <w:sz w:val="24"/>
          <w:szCs w:val="24"/>
        </w:rPr>
        <w:t>повышение стабильности и надежности работы сооружений, снижение потерь воды за счет замены сетей;</w:t>
      </w:r>
    </w:p>
    <w:p w14:paraId="0C23F867" w14:textId="77777777" w:rsidR="008856A4" w:rsidRPr="00AB6AAE" w:rsidRDefault="008856A4" w:rsidP="00CC39BD">
      <w:pPr>
        <w:pStyle w:val="affc"/>
        <w:numPr>
          <w:ilvl w:val="0"/>
          <w:numId w:val="15"/>
        </w:numPr>
        <w:spacing w:after="0"/>
        <w:ind w:left="851"/>
        <w:jc w:val="both"/>
        <w:rPr>
          <w:sz w:val="24"/>
          <w:szCs w:val="24"/>
        </w:rPr>
      </w:pPr>
      <w:r w:rsidRPr="00AB6AAE">
        <w:rPr>
          <w:sz w:val="24"/>
          <w:szCs w:val="24"/>
        </w:rPr>
        <w:t>обеспечение стабильного водоснабжения потребителей, снижение аварийности в сетях за счёт обновления водоводов;</w:t>
      </w:r>
    </w:p>
    <w:p w14:paraId="5AFD4130" w14:textId="77777777" w:rsidR="008856A4" w:rsidRPr="00AB6AAE" w:rsidRDefault="008856A4" w:rsidP="00CC39BD">
      <w:pPr>
        <w:pStyle w:val="affc"/>
        <w:numPr>
          <w:ilvl w:val="0"/>
          <w:numId w:val="15"/>
        </w:numPr>
        <w:spacing w:after="0"/>
        <w:ind w:left="851"/>
        <w:jc w:val="both"/>
        <w:rPr>
          <w:sz w:val="24"/>
          <w:szCs w:val="24"/>
        </w:rPr>
      </w:pPr>
      <w:r w:rsidRPr="00AB6AAE">
        <w:rPr>
          <w:sz w:val="24"/>
          <w:szCs w:val="24"/>
        </w:rPr>
        <w:t>сокращение текущих эксплуатационных затрат;</w:t>
      </w:r>
    </w:p>
    <w:p w14:paraId="40BAAA00" w14:textId="77777777" w:rsidR="008856A4" w:rsidRPr="00AB6AAE" w:rsidRDefault="008856A4" w:rsidP="00CC39BD">
      <w:pPr>
        <w:pStyle w:val="affc"/>
        <w:numPr>
          <w:ilvl w:val="0"/>
          <w:numId w:val="15"/>
        </w:numPr>
        <w:spacing w:after="0"/>
        <w:ind w:left="851"/>
        <w:jc w:val="both"/>
        <w:rPr>
          <w:sz w:val="24"/>
          <w:szCs w:val="24"/>
        </w:rPr>
      </w:pPr>
      <w:r w:rsidRPr="00AB6AAE">
        <w:rPr>
          <w:sz w:val="24"/>
          <w:szCs w:val="24"/>
        </w:rPr>
        <w:t>оптимизация потребления воды за счет рационального и бережного водопотребления.</w:t>
      </w:r>
    </w:p>
    <w:p w14:paraId="2AD3B9D2" w14:textId="77777777" w:rsidR="00762E84" w:rsidRPr="00AB6AAE" w:rsidRDefault="00762E84" w:rsidP="002913F0">
      <w:pPr>
        <w:ind w:firstLine="709"/>
        <w:jc w:val="both"/>
        <w:rPr>
          <w:sz w:val="24"/>
          <w:szCs w:val="24"/>
        </w:rPr>
      </w:pPr>
      <w:bookmarkStart w:id="347" w:name="_Toc373143100"/>
      <w:r w:rsidRPr="00AB6AAE">
        <w:rPr>
          <w:sz w:val="24"/>
          <w:szCs w:val="24"/>
        </w:rPr>
        <w:br w:type="page"/>
      </w:r>
    </w:p>
    <w:p w14:paraId="178C7F6A" w14:textId="2CE16D0D" w:rsidR="00070A7F" w:rsidRPr="00AB6AAE" w:rsidRDefault="00070A7F" w:rsidP="005D1267">
      <w:pPr>
        <w:pStyle w:val="2"/>
        <w:rPr>
          <w:lang w:eastAsia="ru-RU"/>
        </w:rPr>
      </w:pPr>
      <w:bookmarkStart w:id="348" w:name="_Toc42528927"/>
      <w:bookmarkStart w:id="349" w:name="_Toc111739105"/>
      <w:bookmarkStart w:id="350" w:name="_Toc111739211"/>
      <w:bookmarkStart w:id="351" w:name="_Toc111739413"/>
      <w:bookmarkStart w:id="352" w:name="_Toc111739517"/>
      <w:r w:rsidRPr="00AB6AAE">
        <w:rPr>
          <w:lang w:eastAsia="ru-RU"/>
        </w:rPr>
        <w:lastRenderedPageBreak/>
        <w:t>Балансы сточных вод в системе водоотведения</w:t>
      </w:r>
      <w:bookmarkEnd w:id="347"/>
      <w:bookmarkEnd w:id="348"/>
      <w:bookmarkEnd w:id="349"/>
      <w:bookmarkEnd w:id="350"/>
      <w:bookmarkEnd w:id="351"/>
      <w:bookmarkEnd w:id="352"/>
    </w:p>
    <w:p w14:paraId="0400BBFC" w14:textId="380D408C" w:rsidR="00070A7F" w:rsidRPr="00AB6AAE" w:rsidRDefault="00070A7F" w:rsidP="00A65C5C">
      <w:pPr>
        <w:pStyle w:val="2"/>
        <w:numPr>
          <w:ilvl w:val="2"/>
          <w:numId w:val="3"/>
        </w:numPr>
        <w:rPr>
          <w:lang w:eastAsia="ru-RU"/>
        </w:rPr>
      </w:pPr>
      <w:bookmarkStart w:id="353" w:name="_Toc362607564"/>
      <w:bookmarkStart w:id="354" w:name="_Toc373143101"/>
      <w:bookmarkStart w:id="355" w:name="_Toc111739106"/>
      <w:bookmarkStart w:id="356" w:name="_Toc111739212"/>
      <w:bookmarkStart w:id="357" w:name="_Toc111739414"/>
      <w:bookmarkStart w:id="358" w:name="_Toc111739518"/>
      <w:r w:rsidRPr="00AB6AAE">
        <w:rPr>
          <w:lang w:eastAsia="ru-RU"/>
        </w:rPr>
        <w:t xml:space="preserve">Баланс </w:t>
      </w:r>
      <w:bookmarkEnd w:id="353"/>
      <w:r w:rsidRPr="00AB6AAE">
        <w:rPr>
          <w:lang w:eastAsia="ru-RU"/>
        </w:rPr>
        <w:t>поступления сточных вод в централизованную систему водоотведения и отведения стоков по технологическим зонам водоотведения</w:t>
      </w:r>
      <w:bookmarkEnd w:id="354"/>
      <w:bookmarkEnd w:id="355"/>
      <w:bookmarkEnd w:id="356"/>
      <w:bookmarkEnd w:id="357"/>
      <w:bookmarkEnd w:id="358"/>
    </w:p>
    <w:p w14:paraId="2F233FCE" w14:textId="4ABB1A49" w:rsidR="00D10ADB" w:rsidRDefault="00D10ADB" w:rsidP="00D10ADB">
      <w:pPr>
        <w:pStyle w:val="1f1"/>
        <w:spacing w:line="276" w:lineRule="auto"/>
        <w:rPr>
          <w:szCs w:val="24"/>
        </w:rPr>
      </w:pPr>
      <w:r w:rsidRPr="00D10ADB">
        <w:rPr>
          <w:szCs w:val="24"/>
        </w:rPr>
        <w:t xml:space="preserve">Территориальный и структурный балансы поступления сточных вод </w:t>
      </w:r>
      <w:r w:rsidRPr="00AB6AAE">
        <w:rPr>
          <w:szCs w:val="24"/>
        </w:rPr>
        <w:t>от групп потребителей</w:t>
      </w:r>
      <w:r w:rsidRPr="00D10ADB">
        <w:rPr>
          <w:szCs w:val="24"/>
        </w:rPr>
        <w:t xml:space="preserve"> на КОС</w:t>
      </w:r>
      <w:r>
        <w:rPr>
          <w:szCs w:val="24"/>
        </w:rPr>
        <w:t xml:space="preserve"> БО г. Удачный представлен в таблице 43</w:t>
      </w:r>
      <w:r w:rsidR="0042184A">
        <w:rPr>
          <w:szCs w:val="24"/>
        </w:rPr>
        <w:t xml:space="preserve"> и на рисунке 20.</w:t>
      </w:r>
    </w:p>
    <w:p w14:paraId="45A2E8A2" w14:textId="77777777" w:rsidR="00D10ADB" w:rsidRDefault="00D10ADB" w:rsidP="00D10ADB">
      <w:pPr>
        <w:pStyle w:val="1f1"/>
        <w:spacing w:line="276" w:lineRule="auto"/>
        <w:rPr>
          <w:szCs w:val="24"/>
        </w:rPr>
      </w:pPr>
    </w:p>
    <w:p w14:paraId="465640A2" w14:textId="5D91B60C" w:rsidR="002655EA" w:rsidRPr="00AB6AAE" w:rsidRDefault="002655EA" w:rsidP="002655EA">
      <w:pPr>
        <w:pStyle w:val="af8"/>
        <w:keepNext/>
        <w:spacing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43</w:t>
      </w:r>
      <w:r w:rsidR="00E50445" w:rsidRPr="00AB6AAE">
        <w:rPr>
          <w:noProof/>
          <w:color w:val="auto"/>
          <w:sz w:val="24"/>
          <w:szCs w:val="24"/>
        </w:rPr>
        <w:fldChar w:fldCharType="end"/>
      </w:r>
      <w:r w:rsidRPr="00AB6AAE">
        <w:rPr>
          <w:color w:val="auto"/>
          <w:sz w:val="24"/>
          <w:szCs w:val="24"/>
        </w:rPr>
        <w:t xml:space="preserve"> Общий баланс водоотведения</w:t>
      </w:r>
    </w:p>
    <w:tbl>
      <w:tblPr>
        <w:tblW w:w="5000" w:type="pct"/>
        <w:jc w:val="center"/>
        <w:tblLook w:val="04A0" w:firstRow="1" w:lastRow="0" w:firstColumn="1" w:lastColumn="0" w:noHBand="0" w:noVBand="1"/>
      </w:tblPr>
      <w:tblGrid>
        <w:gridCol w:w="5253"/>
        <w:gridCol w:w="1365"/>
        <w:gridCol w:w="1365"/>
        <w:gridCol w:w="1363"/>
      </w:tblGrid>
      <w:tr w:rsidR="00A65C5C" w:rsidRPr="00A65C5C" w14:paraId="7B8DE2BD" w14:textId="0688FD67" w:rsidTr="00D10ADB">
        <w:trPr>
          <w:trHeight w:val="20"/>
          <w:jc w:val="center"/>
        </w:trPr>
        <w:tc>
          <w:tcPr>
            <w:tcW w:w="2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A5F30" w14:textId="77777777" w:rsidR="00A65C5C" w:rsidRPr="00A65C5C" w:rsidRDefault="00A65C5C" w:rsidP="0026515B">
            <w:pPr>
              <w:spacing w:after="0" w:line="240" w:lineRule="auto"/>
              <w:jc w:val="center"/>
              <w:rPr>
                <w:b/>
                <w:bCs/>
                <w:color w:val="000000"/>
                <w:sz w:val="20"/>
                <w:szCs w:val="20"/>
                <w:lang w:eastAsia="ru-RU"/>
              </w:rPr>
            </w:pPr>
            <w:r w:rsidRPr="00A65C5C">
              <w:rPr>
                <w:b/>
                <w:bCs/>
                <w:color w:val="000000"/>
                <w:sz w:val="20"/>
                <w:szCs w:val="20"/>
                <w:lang w:eastAsia="ru-RU"/>
              </w:rPr>
              <w:t>Наименование</w:t>
            </w:r>
          </w:p>
        </w:tc>
        <w:tc>
          <w:tcPr>
            <w:tcW w:w="730" w:type="pct"/>
            <w:tcBorders>
              <w:top w:val="single" w:sz="4" w:space="0" w:color="auto"/>
              <w:left w:val="nil"/>
              <w:bottom w:val="single" w:sz="4" w:space="0" w:color="auto"/>
              <w:right w:val="single" w:sz="4" w:space="0" w:color="auto"/>
            </w:tcBorders>
            <w:shd w:val="clear" w:color="auto" w:fill="auto"/>
            <w:vAlign w:val="center"/>
          </w:tcPr>
          <w:p w14:paraId="2122BA90" w14:textId="3B0E259F" w:rsidR="00A65C5C" w:rsidRPr="00A65C5C" w:rsidRDefault="00A65C5C" w:rsidP="0026515B">
            <w:pPr>
              <w:spacing w:after="0" w:line="240" w:lineRule="auto"/>
              <w:jc w:val="center"/>
              <w:rPr>
                <w:b/>
                <w:bCs/>
                <w:color w:val="000000"/>
                <w:sz w:val="20"/>
                <w:szCs w:val="20"/>
                <w:lang w:eastAsia="ru-RU"/>
              </w:rPr>
            </w:pPr>
            <w:r w:rsidRPr="00A65C5C">
              <w:rPr>
                <w:b/>
                <w:bCs/>
                <w:color w:val="000000"/>
                <w:sz w:val="20"/>
                <w:szCs w:val="20"/>
                <w:lang w:eastAsia="ru-RU"/>
              </w:rPr>
              <w:t>2019</w:t>
            </w:r>
            <w:r>
              <w:rPr>
                <w:b/>
                <w:bCs/>
                <w:color w:val="000000"/>
                <w:sz w:val="20"/>
                <w:szCs w:val="20"/>
                <w:lang w:eastAsia="ru-RU"/>
              </w:rPr>
              <w:t xml:space="preserve"> год</w:t>
            </w:r>
          </w:p>
        </w:tc>
        <w:tc>
          <w:tcPr>
            <w:tcW w:w="730" w:type="pct"/>
            <w:tcBorders>
              <w:top w:val="single" w:sz="4" w:space="0" w:color="auto"/>
              <w:left w:val="nil"/>
              <w:bottom w:val="single" w:sz="4" w:space="0" w:color="auto"/>
              <w:right w:val="single" w:sz="4" w:space="0" w:color="auto"/>
            </w:tcBorders>
            <w:shd w:val="clear" w:color="auto" w:fill="auto"/>
            <w:vAlign w:val="center"/>
          </w:tcPr>
          <w:p w14:paraId="4C5BDF2F" w14:textId="22D0D12A" w:rsidR="00A65C5C" w:rsidRPr="00A65C5C" w:rsidRDefault="00A65C5C" w:rsidP="0026515B">
            <w:pPr>
              <w:spacing w:after="0" w:line="240" w:lineRule="auto"/>
              <w:jc w:val="center"/>
              <w:rPr>
                <w:b/>
                <w:bCs/>
                <w:color w:val="000000"/>
                <w:sz w:val="20"/>
                <w:szCs w:val="20"/>
                <w:lang w:eastAsia="ru-RU"/>
              </w:rPr>
            </w:pPr>
            <w:r w:rsidRPr="00A65C5C">
              <w:rPr>
                <w:b/>
                <w:bCs/>
                <w:color w:val="000000"/>
                <w:sz w:val="20"/>
                <w:szCs w:val="20"/>
                <w:lang w:eastAsia="ru-RU"/>
              </w:rPr>
              <w:t>2020</w:t>
            </w:r>
            <w:r>
              <w:rPr>
                <w:b/>
                <w:bCs/>
                <w:color w:val="000000"/>
                <w:sz w:val="20"/>
                <w:szCs w:val="20"/>
                <w:lang w:eastAsia="ru-RU"/>
              </w:rPr>
              <w:t xml:space="preserve"> год</w:t>
            </w:r>
          </w:p>
        </w:tc>
        <w:tc>
          <w:tcPr>
            <w:tcW w:w="730" w:type="pct"/>
            <w:tcBorders>
              <w:top w:val="single" w:sz="4" w:space="0" w:color="auto"/>
              <w:left w:val="nil"/>
              <w:bottom w:val="single" w:sz="4" w:space="0" w:color="auto"/>
              <w:right w:val="single" w:sz="4" w:space="0" w:color="auto"/>
            </w:tcBorders>
            <w:vAlign w:val="center"/>
          </w:tcPr>
          <w:p w14:paraId="506E1110" w14:textId="5097BA58" w:rsidR="00A65C5C" w:rsidRPr="00A65C5C" w:rsidRDefault="00A65C5C" w:rsidP="0026515B">
            <w:pPr>
              <w:spacing w:after="0" w:line="240" w:lineRule="auto"/>
              <w:jc w:val="center"/>
              <w:rPr>
                <w:b/>
                <w:bCs/>
                <w:color w:val="000000"/>
                <w:sz w:val="20"/>
                <w:szCs w:val="20"/>
                <w:lang w:eastAsia="ru-RU"/>
              </w:rPr>
            </w:pPr>
            <w:r>
              <w:rPr>
                <w:b/>
                <w:bCs/>
                <w:color w:val="000000"/>
                <w:sz w:val="20"/>
                <w:szCs w:val="20"/>
                <w:lang w:eastAsia="ru-RU"/>
              </w:rPr>
              <w:t>2021 год</w:t>
            </w:r>
          </w:p>
        </w:tc>
      </w:tr>
      <w:tr w:rsidR="00A65C5C" w:rsidRPr="00A65C5C" w14:paraId="1EAA282B" w14:textId="299178F1" w:rsidTr="00D10ADB">
        <w:trPr>
          <w:trHeight w:val="20"/>
          <w:jc w:val="center"/>
        </w:trPr>
        <w:tc>
          <w:tcPr>
            <w:tcW w:w="2811" w:type="pct"/>
            <w:tcBorders>
              <w:top w:val="nil"/>
              <w:left w:val="single" w:sz="4" w:space="0" w:color="auto"/>
              <w:bottom w:val="single" w:sz="4" w:space="0" w:color="auto"/>
              <w:right w:val="single" w:sz="4" w:space="0" w:color="auto"/>
            </w:tcBorders>
            <w:shd w:val="clear" w:color="auto" w:fill="auto"/>
            <w:noWrap/>
            <w:vAlign w:val="center"/>
            <w:hideMark/>
          </w:tcPr>
          <w:p w14:paraId="0D40769B" w14:textId="77777777" w:rsidR="00A65C5C" w:rsidRPr="00A65C5C" w:rsidRDefault="00A65C5C" w:rsidP="009F3ABD">
            <w:pPr>
              <w:spacing w:after="0" w:line="240" w:lineRule="auto"/>
              <w:rPr>
                <w:color w:val="000000"/>
                <w:sz w:val="20"/>
                <w:szCs w:val="20"/>
                <w:lang w:eastAsia="ru-RU"/>
              </w:rPr>
            </w:pPr>
            <w:r w:rsidRPr="00A65C5C">
              <w:rPr>
                <w:color w:val="000000"/>
                <w:sz w:val="20"/>
                <w:szCs w:val="20"/>
                <w:lang w:eastAsia="ru-RU"/>
              </w:rPr>
              <w:t>Общее количество стоков, тыс. м</w:t>
            </w:r>
            <w:r w:rsidRPr="00A65C5C">
              <w:rPr>
                <w:color w:val="000000"/>
                <w:sz w:val="20"/>
                <w:szCs w:val="20"/>
                <w:vertAlign w:val="superscript"/>
                <w:lang w:eastAsia="ru-RU"/>
              </w:rPr>
              <w:t>3</w:t>
            </w:r>
            <w:r w:rsidRPr="00A65C5C">
              <w:rPr>
                <w:color w:val="000000"/>
                <w:sz w:val="20"/>
                <w:szCs w:val="20"/>
                <w:lang w:eastAsia="ru-RU"/>
              </w:rPr>
              <w:t>/год в том числе:</w:t>
            </w:r>
          </w:p>
        </w:tc>
        <w:tc>
          <w:tcPr>
            <w:tcW w:w="730" w:type="pct"/>
            <w:tcBorders>
              <w:top w:val="nil"/>
              <w:left w:val="nil"/>
              <w:bottom w:val="single" w:sz="4" w:space="0" w:color="auto"/>
              <w:right w:val="single" w:sz="4" w:space="0" w:color="auto"/>
            </w:tcBorders>
            <w:shd w:val="clear" w:color="auto" w:fill="auto"/>
            <w:vAlign w:val="center"/>
          </w:tcPr>
          <w:p w14:paraId="7D12DB37"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2929,599</w:t>
            </w:r>
          </w:p>
        </w:tc>
        <w:tc>
          <w:tcPr>
            <w:tcW w:w="730" w:type="pct"/>
            <w:tcBorders>
              <w:top w:val="nil"/>
              <w:left w:val="nil"/>
              <w:bottom w:val="single" w:sz="4" w:space="0" w:color="auto"/>
              <w:right w:val="single" w:sz="4" w:space="0" w:color="auto"/>
            </w:tcBorders>
            <w:shd w:val="clear" w:color="auto" w:fill="auto"/>
            <w:vAlign w:val="center"/>
          </w:tcPr>
          <w:p w14:paraId="5770D50D"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2926,5136</w:t>
            </w:r>
          </w:p>
        </w:tc>
        <w:tc>
          <w:tcPr>
            <w:tcW w:w="730" w:type="pct"/>
            <w:tcBorders>
              <w:top w:val="nil"/>
              <w:left w:val="nil"/>
              <w:bottom w:val="single" w:sz="4" w:space="0" w:color="auto"/>
              <w:right w:val="single" w:sz="4" w:space="0" w:color="auto"/>
            </w:tcBorders>
            <w:vAlign w:val="center"/>
          </w:tcPr>
          <w:p w14:paraId="4CD97F21" w14:textId="046E04C8" w:rsidR="00A65C5C" w:rsidRPr="00A65C5C" w:rsidRDefault="00D10ADB" w:rsidP="000757EB">
            <w:pPr>
              <w:spacing w:after="0" w:line="240" w:lineRule="auto"/>
              <w:jc w:val="center"/>
              <w:rPr>
                <w:color w:val="000000"/>
                <w:sz w:val="20"/>
                <w:szCs w:val="20"/>
                <w:lang w:eastAsia="ru-RU"/>
              </w:rPr>
            </w:pPr>
            <w:r>
              <w:rPr>
                <w:color w:val="000000"/>
                <w:sz w:val="20"/>
                <w:szCs w:val="20"/>
                <w:lang w:eastAsia="ru-RU"/>
              </w:rPr>
              <w:t>2554,034</w:t>
            </w:r>
          </w:p>
        </w:tc>
      </w:tr>
      <w:tr w:rsidR="00D10ADB" w:rsidRPr="00A65C5C" w14:paraId="4D91F264" w14:textId="77777777" w:rsidTr="00D10ADB">
        <w:trPr>
          <w:trHeight w:val="20"/>
          <w:jc w:val="center"/>
        </w:trPr>
        <w:tc>
          <w:tcPr>
            <w:tcW w:w="2811" w:type="pct"/>
            <w:tcBorders>
              <w:top w:val="nil"/>
              <w:left w:val="single" w:sz="4" w:space="0" w:color="auto"/>
              <w:bottom w:val="single" w:sz="4" w:space="0" w:color="auto"/>
              <w:right w:val="single" w:sz="4" w:space="0" w:color="auto"/>
            </w:tcBorders>
            <w:shd w:val="clear" w:color="auto" w:fill="auto"/>
            <w:noWrap/>
            <w:vAlign w:val="center"/>
          </w:tcPr>
          <w:p w14:paraId="09DC1C0B" w14:textId="0413140E" w:rsidR="00D10ADB" w:rsidRPr="00A65C5C" w:rsidRDefault="00D10ADB" w:rsidP="009F3ABD">
            <w:pPr>
              <w:spacing w:after="0" w:line="240" w:lineRule="auto"/>
              <w:rPr>
                <w:color w:val="000000"/>
                <w:sz w:val="20"/>
                <w:szCs w:val="20"/>
                <w:lang w:eastAsia="ru-RU"/>
              </w:rPr>
            </w:pPr>
            <w:r w:rsidRPr="00D10ADB">
              <w:rPr>
                <w:color w:val="000000"/>
                <w:sz w:val="20"/>
                <w:szCs w:val="20"/>
                <w:lang w:eastAsia="ru-RU"/>
              </w:rPr>
              <w:t>Всего очистка от потребителей (полезный отпуск)</w:t>
            </w:r>
          </w:p>
        </w:tc>
        <w:tc>
          <w:tcPr>
            <w:tcW w:w="730" w:type="pct"/>
            <w:tcBorders>
              <w:top w:val="nil"/>
              <w:left w:val="nil"/>
              <w:bottom w:val="single" w:sz="4" w:space="0" w:color="auto"/>
              <w:right w:val="single" w:sz="4" w:space="0" w:color="auto"/>
            </w:tcBorders>
            <w:shd w:val="clear" w:color="auto" w:fill="auto"/>
            <w:vAlign w:val="center"/>
          </w:tcPr>
          <w:p w14:paraId="5C2C80D3" w14:textId="0ED4F5F1" w:rsidR="00D10ADB" w:rsidRPr="00A65C5C" w:rsidRDefault="00D10ADB" w:rsidP="000757EB">
            <w:pPr>
              <w:spacing w:after="0" w:line="240" w:lineRule="auto"/>
              <w:jc w:val="center"/>
              <w:rPr>
                <w:color w:val="000000"/>
                <w:sz w:val="20"/>
                <w:szCs w:val="20"/>
                <w:lang w:eastAsia="ru-RU"/>
              </w:rPr>
            </w:pPr>
            <w:r>
              <w:rPr>
                <w:color w:val="000000"/>
                <w:sz w:val="20"/>
                <w:szCs w:val="20"/>
                <w:lang w:eastAsia="ru-RU"/>
              </w:rPr>
              <w:t>н/д</w:t>
            </w:r>
          </w:p>
        </w:tc>
        <w:tc>
          <w:tcPr>
            <w:tcW w:w="730" w:type="pct"/>
            <w:tcBorders>
              <w:top w:val="nil"/>
              <w:left w:val="nil"/>
              <w:bottom w:val="single" w:sz="4" w:space="0" w:color="auto"/>
              <w:right w:val="single" w:sz="4" w:space="0" w:color="auto"/>
            </w:tcBorders>
            <w:shd w:val="clear" w:color="auto" w:fill="auto"/>
            <w:vAlign w:val="center"/>
          </w:tcPr>
          <w:p w14:paraId="32570CA6" w14:textId="4DAB3D9F" w:rsidR="00D10ADB" w:rsidRPr="00A65C5C" w:rsidRDefault="00D10ADB" w:rsidP="000757EB">
            <w:pPr>
              <w:spacing w:after="0" w:line="240" w:lineRule="auto"/>
              <w:jc w:val="center"/>
              <w:rPr>
                <w:color w:val="000000"/>
                <w:sz w:val="20"/>
                <w:szCs w:val="20"/>
                <w:lang w:eastAsia="ru-RU"/>
              </w:rPr>
            </w:pPr>
            <w:r>
              <w:rPr>
                <w:color w:val="000000"/>
                <w:sz w:val="20"/>
                <w:szCs w:val="20"/>
                <w:lang w:eastAsia="ru-RU"/>
              </w:rPr>
              <w:t>н/д</w:t>
            </w:r>
          </w:p>
        </w:tc>
        <w:tc>
          <w:tcPr>
            <w:tcW w:w="730" w:type="pct"/>
            <w:tcBorders>
              <w:top w:val="nil"/>
              <w:left w:val="nil"/>
              <w:bottom w:val="single" w:sz="4" w:space="0" w:color="auto"/>
              <w:right w:val="single" w:sz="4" w:space="0" w:color="auto"/>
            </w:tcBorders>
            <w:vAlign w:val="center"/>
          </w:tcPr>
          <w:p w14:paraId="508D08A8" w14:textId="6816A4CE" w:rsidR="00D10ADB" w:rsidRDefault="00D10ADB" w:rsidP="000757EB">
            <w:pPr>
              <w:spacing w:after="0" w:line="240" w:lineRule="auto"/>
              <w:jc w:val="center"/>
              <w:rPr>
                <w:color w:val="000000"/>
                <w:sz w:val="20"/>
                <w:szCs w:val="20"/>
                <w:lang w:eastAsia="ru-RU"/>
              </w:rPr>
            </w:pPr>
            <w:r>
              <w:rPr>
                <w:color w:val="000000"/>
                <w:sz w:val="20"/>
                <w:szCs w:val="20"/>
                <w:lang w:eastAsia="ru-RU"/>
              </w:rPr>
              <w:t>2182,986</w:t>
            </w:r>
          </w:p>
        </w:tc>
      </w:tr>
      <w:tr w:rsidR="00A65C5C" w:rsidRPr="00A65C5C" w14:paraId="3E5BEA28" w14:textId="4EEEFD10" w:rsidTr="00D10ADB">
        <w:trPr>
          <w:trHeight w:val="20"/>
          <w:jc w:val="center"/>
        </w:trPr>
        <w:tc>
          <w:tcPr>
            <w:tcW w:w="2811" w:type="pct"/>
            <w:tcBorders>
              <w:top w:val="nil"/>
              <w:left w:val="single" w:sz="4" w:space="0" w:color="auto"/>
              <w:bottom w:val="single" w:sz="4" w:space="0" w:color="auto"/>
              <w:right w:val="single" w:sz="4" w:space="0" w:color="auto"/>
            </w:tcBorders>
            <w:shd w:val="clear" w:color="auto" w:fill="auto"/>
            <w:vAlign w:val="center"/>
            <w:hideMark/>
          </w:tcPr>
          <w:p w14:paraId="00D3C84D" w14:textId="77777777" w:rsidR="00A65C5C" w:rsidRPr="00A65C5C" w:rsidRDefault="00A65C5C" w:rsidP="009F3ABD">
            <w:pPr>
              <w:spacing w:after="0" w:line="240" w:lineRule="auto"/>
              <w:jc w:val="right"/>
              <w:rPr>
                <w:sz w:val="20"/>
                <w:szCs w:val="20"/>
                <w:lang w:eastAsia="ru-RU"/>
              </w:rPr>
            </w:pPr>
            <w:r w:rsidRPr="00A65C5C">
              <w:rPr>
                <w:sz w:val="20"/>
                <w:szCs w:val="20"/>
                <w:lang w:eastAsia="ru-RU"/>
              </w:rPr>
              <w:t>Собственное потребление УО ООО «ПТВС» и потери, тыс. м3/год</w:t>
            </w:r>
          </w:p>
        </w:tc>
        <w:tc>
          <w:tcPr>
            <w:tcW w:w="730" w:type="pct"/>
            <w:tcBorders>
              <w:top w:val="nil"/>
              <w:left w:val="nil"/>
              <w:bottom w:val="single" w:sz="4" w:space="0" w:color="auto"/>
              <w:right w:val="single" w:sz="4" w:space="0" w:color="auto"/>
            </w:tcBorders>
            <w:shd w:val="clear" w:color="auto" w:fill="auto"/>
            <w:vAlign w:val="center"/>
          </w:tcPr>
          <w:p w14:paraId="57B7DACF"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945,456</w:t>
            </w:r>
          </w:p>
        </w:tc>
        <w:tc>
          <w:tcPr>
            <w:tcW w:w="730" w:type="pct"/>
            <w:tcBorders>
              <w:top w:val="nil"/>
              <w:left w:val="nil"/>
              <w:bottom w:val="single" w:sz="4" w:space="0" w:color="auto"/>
              <w:right w:val="single" w:sz="4" w:space="0" w:color="auto"/>
            </w:tcBorders>
            <w:shd w:val="clear" w:color="auto" w:fill="auto"/>
            <w:vAlign w:val="center"/>
          </w:tcPr>
          <w:p w14:paraId="435210D1"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1288,716</w:t>
            </w:r>
          </w:p>
        </w:tc>
        <w:tc>
          <w:tcPr>
            <w:tcW w:w="730" w:type="pct"/>
            <w:tcBorders>
              <w:top w:val="nil"/>
              <w:left w:val="nil"/>
              <w:bottom w:val="single" w:sz="4" w:space="0" w:color="auto"/>
              <w:right w:val="single" w:sz="4" w:space="0" w:color="auto"/>
            </w:tcBorders>
            <w:vAlign w:val="center"/>
          </w:tcPr>
          <w:p w14:paraId="416F341E" w14:textId="2936ED64" w:rsidR="00A65C5C" w:rsidRPr="00D10ADB" w:rsidRDefault="00D10ADB" w:rsidP="000757EB">
            <w:pPr>
              <w:spacing w:after="0" w:line="240" w:lineRule="auto"/>
              <w:jc w:val="center"/>
              <w:rPr>
                <w:color w:val="000000"/>
                <w:sz w:val="20"/>
                <w:szCs w:val="20"/>
                <w:lang w:eastAsia="ru-RU"/>
              </w:rPr>
            </w:pPr>
            <w:r w:rsidRPr="00D10ADB">
              <w:rPr>
                <w:color w:val="000000"/>
                <w:sz w:val="20"/>
                <w:szCs w:val="20"/>
                <w:lang w:eastAsia="ru-RU"/>
              </w:rPr>
              <w:t>347,664</w:t>
            </w:r>
          </w:p>
        </w:tc>
      </w:tr>
      <w:tr w:rsidR="00A65C5C" w:rsidRPr="00A65C5C" w14:paraId="30930200" w14:textId="622F2C8D" w:rsidTr="00D10ADB">
        <w:trPr>
          <w:trHeight w:val="20"/>
          <w:jc w:val="center"/>
        </w:trPr>
        <w:tc>
          <w:tcPr>
            <w:tcW w:w="2811" w:type="pct"/>
            <w:tcBorders>
              <w:top w:val="nil"/>
              <w:left w:val="single" w:sz="4" w:space="0" w:color="auto"/>
              <w:bottom w:val="single" w:sz="4" w:space="0" w:color="auto"/>
              <w:right w:val="single" w:sz="4" w:space="0" w:color="auto"/>
            </w:tcBorders>
            <w:shd w:val="clear" w:color="auto" w:fill="auto"/>
            <w:noWrap/>
            <w:vAlign w:val="center"/>
            <w:hideMark/>
          </w:tcPr>
          <w:p w14:paraId="6732DE44" w14:textId="77777777" w:rsidR="00A65C5C" w:rsidRPr="00A65C5C" w:rsidRDefault="00A65C5C" w:rsidP="009F3ABD">
            <w:pPr>
              <w:spacing w:after="0" w:line="240" w:lineRule="auto"/>
              <w:jc w:val="right"/>
              <w:rPr>
                <w:color w:val="000000"/>
                <w:sz w:val="20"/>
                <w:szCs w:val="20"/>
                <w:lang w:eastAsia="ru-RU"/>
              </w:rPr>
            </w:pPr>
            <w:r w:rsidRPr="00A65C5C">
              <w:rPr>
                <w:color w:val="000000"/>
                <w:sz w:val="20"/>
                <w:szCs w:val="20"/>
                <w:lang w:eastAsia="ru-RU"/>
              </w:rPr>
              <w:t>Население, тыс. м</w:t>
            </w:r>
            <w:r w:rsidRPr="00A65C5C">
              <w:rPr>
                <w:color w:val="000000"/>
                <w:sz w:val="20"/>
                <w:szCs w:val="20"/>
                <w:vertAlign w:val="superscript"/>
                <w:lang w:eastAsia="ru-RU"/>
              </w:rPr>
              <w:t>3</w:t>
            </w:r>
            <w:r w:rsidRPr="00A65C5C">
              <w:rPr>
                <w:color w:val="000000"/>
                <w:sz w:val="20"/>
                <w:szCs w:val="20"/>
                <w:lang w:eastAsia="ru-RU"/>
              </w:rPr>
              <w:t>/год</w:t>
            </w:r>
          </w:p>
        </w:tc>
        <w:tc>
          <w:tcPr>
            <w:tcW w:w="730" w:type="pct"/>
            <w:tcBorders>
              <w:top w:val="nil"/>
              <w:left w:val="nil"/>
              <w:bottom w:val="single" w:sz="4" w:space="0" w:color="auto"/>
              <w:right w:val="single" w:sz="4" w:space="0" w:color="auto"/>
            </w:tcBorders>
            <w:shd w:val="clear" w:color="auto" w:fill="auto"/>
            <w:vAlign w:val="center"/>
          </w:tcPr>
          <w:p w14:paraId="2585B976"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894,135</w:t>
            </w:r>
          </w:p>
        </w:tc>
        <w:tc>
          <w:tcPr>
            <w:tcW w:w="730" w:type="pct"/>
            <w:tcBorders>
              <w:top w:val="nil"/>
              <w:left w:val="nil"/>
              <w:bottom w:val="single" w:sz="4" w:space="0" w:color="auto"/>
              <w:right w:val="single" w:sz="4" w:space="0" w:color="auto"/>
            </w:tcBorders>
            <w:shd w:val="clear" w:color="auto" w:fill="auto"/>
            <w:vAlign w:val="center"/>
          </w:tcPr>
          <w:p w14:paraId="1628A6C8"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746,740</w:t>
            </w:r>
          </w:p>
        </w:tc>
        <w:tc>
          <w:tcPr>
            <w:tcW w:w="730" w:type="pct"/>
            <w:tcBorders>
              <w:top w:val="nil"/>
              <w:left w:val="nil"/>
              <w:bottom w:val="single" w:sz="4" w:space="0" w:color="auto"/>
              <w:right w:val="single" w:sz="4" w:space="0" w:color="auto"/>
            </w:tcBorders>
            <w:vAlign w:val="center"/>
          </w:tcPr>
          <w:p w14:paraId="46CD0C44" w14:textId="1ED19779" w:rsidR="00A65C5C" w:rsidRPr="00A65C5C" w:rsidRDefault="00D10ADB" w:rsidP="000757EB">
            <w:pPr>
              <w:spacing w:after="0" w:line="240" w:lineRule="auto"/>
              <w:jc w:val="center"/>
              <w:rPr>
                <w:color w:val="000000"/>
                <w:sz w:val="20"/>
                <w:szCs w:val="20"/>
                <w:lang w:eastAsia="ru-RU"/>
              </w:rPr>
            </w:pPr>
            <w:r>
              <w:rPr>
                <w:color w:val="000000"/>
                <w:sz w:val="20"/>
                <w:szCs w:val="20"/>
                <w:lang w:eastAsia="ru-RU"/>
              </w:rPr>
              <w:t>737,793</w:t>
            </w:r>
          </w:p>
        </w:tc>
      </w:tr>
      <w:tr w:rsidR="00A65C5C" w:rsidRPr="00A65C5C" w14:paraId="282E8834" w14:textId="435C6DE3" w:rsidTr="00D10ADB">
        <w:trPr>
          <w:trHeight w:val="20"/>
          <w:jc w:val="center"/>
        </w:trPr>
        <w:tc>
          <w:tcPr>
            <w:tcW w:w="2811" w:type="pct"/>
            <w:tcBorders>
              <w:top w:val="nil"/>
              <w:left w:val="single" w:sz="4" w:space="0" w:color="auto"/>
              <w:bottom w:val="single" w:sz="4" w:space="0" w:color="auto"/>
              <w:right w:val="single" w:sz="4" w:space="0" w:color="auto"/>
            </w:tcBorders>
            <w:shd w:val="clear" w:color="auto" w:fill="auto"/>
            <w:noWrap/>
            <w:vAlign w:val="center"/>
            <w:hideMark/>
          </w:tcPr>
          <w:p w14:paraId="12C08E73" w14:textId="77777777" w:rsidR="00A65C5C" w:rsidRPr="00A65C5C" w:rsidRDefault="00A65C5C" w:rsidP="009F3ABD">
            <w:pPr>
              <w:spacing w:after="0" w:line="240" w:lineRule="auto"/>
              <w:jc w:val="right"/>
              <w:rPr>
                <w:color w:val="000000"/>
                <w:sz w:val="20"/>
                <w:szCs w:val="20"/>
                <w:lang w:eastAsia="ru-RU"/>
              </w:rPr>
            </w:pPr>
            <w:r w:rsidRPr="00A65C5C">
              <w:rPr>
                <w:color w:val="000000"/>
                <w:sz w:val="20"/>
                <w:szCs w:val="20"/>
                <w:lang w:eastAsia="ru-RU"/>
              </w:rPr>
              <w:t>Бюджетные организации, тыс. м</w:t>
            </w:r>
            <w:r w:rsidRPr="00A65C5C">
              <w:rPr>
                <w:color w:val="000000"/>
                <w:sz w:val="20"/>
                <w:szCs w:val="20"/>
                <w:vertAlign w:val="superscript"/>
                <w:lang w:eastAsia="ru-RU"/>
              </w:rPr>
              <w:t>3</w:t>
            </w:r>
            <w:r w:rsidRPr="00A65C5C">
              <w:rPr>
                <w:color w:val="000000"/>
                <w:sz w:val="20"/>
                <w:szCs w:val="20"/>
                <w:lang w:eastAsia="ru-RU"/>
              </w:rPr>
              <w:t>/год</w:t>
            </w:r>
          </w:p>
        </w:tc>
        <w:tc>
          <w:tcPr>
            <w:tcW w:w="730" w:type="pct"/>
            <w:tcBorders>
              <w:top w:val="nil"/>
              <w:left w:val="nil"/>
              <w:bottom w:val="single" w:sz="4" w:space="0" w:color="auto"/>
              <w:right w:val="single" w:sz="4" w:space="0" w:color="auto"/>
            </w:tcBorders>
            <w:shd w:val="clear" w:color="auto" w:fill="auto"/>
            <w:vAlign w:val="center"/>
          </w:tcPr>
          <w:p w14:paraId="00257A18"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35,074</w:t>
            </w:r>
          </w:p>
        </w:tc>
        <w:tc>
          <w:tcPr>
            <w:tcW w:w="730" w:type="pct"/>
            <w:tcBorders>
              <w:top w:val="nil"/>
              <w:left w:val="nil"/>
              <w:bottom w:val="single" w:sz="4" w:space="0" w:color="auto"/>
              <w:right w:val="single" w:sz="4" w:space="0" w:color="auto"/>
            </w:tcBorders>
            <w:shd w:val="clear" w:color="auto" w:fill="auto"/>
            <w:vAlign w:val="center"/>
          </w:tcPr>
          <w:p w14:paraId="38C9938E"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27,4142</w:t>
            </w:r>
          </w:p>
        </w:tc>
        <w:tc>
          <w:tcPr>
            <w:tcW w:w="730" w:type="pct"/>
            <w:tcBorders>
              <w:top w:val="nil"/>
              <w:left w:val="nil"/>
              <w:bottom w:val="single" w:sz="4" w:space="0" w:color="auto"/>
              <w:right w:val="single" w:sz="4" w:space="0" w:color="auto"/>
            </w:tcBorders>
            <w:vAlign w:val="center"/>
          </w:tcPr>
          <w:p w14:paraId="4BF0677E" w14:textId="14DA1D5E" w:rsidR="00A65C5C" w:rsidRPr="00A65C5C" w:rsidRDefault="00D10ADB" w:rsidP="000757EB">
            <w:pPr>
              <w:spacing w:after="0" w:line="240" w:lineRule="auto"/>
              <w:jc w:val="center"/>
              <w:rPr>
                <w:color w:val="000000"/>
                <w:sz w:val="20"/>
                <w:szCs w:val="20"/>
                <w:lang w:eastAsia="ru-RU"/>
              </w:rPr>
            </w:pPr>
            <w:r>
              <w:rPr>
                <w:color w:val="000000"/>
                <w:sz w:val="20"/>
                <w:szCs w:val="20"/>
                <w:lang w:eastAsia="ru-RU"/>
              </w:rPr>
              <w:t>32,371</w:t>
            </w:r>
          </w:p>
        </w:tc>
      </w:tr>
      <w:tr w:rsidR="00A65C5C" w:rsidRPr="00A65C5C" w14:paraId="08AF2B84" w14:textId="60BF384B" w:rsidTr="00D10ADB">
        <w:trPr>
          <w:trHeight w:val="20"/>
          <w:jc w:val="center"/>
        </w:trPr>
        <w:tc>
          <w:tcPr>
            <w:tcW w:w="2811" w:type="pct"/>
            <w:tcBorders>
              <w:top w:val="nil"/>
              <w:left w:val="single" w:sz="4" w:space="0" w:color="auto"/>
              <w:bottom w:val="single" w:sz="4" w:space="0" w:color="auto"/>
              <w:right w:val="single" w:sz="4" w:space="0" w:color="auto"/>
            </w:tcBorders>
            <w:shd w:val="clear" w:color="auto" w:fill="auto"/>
            <w:noWrap/>
            <w:vAlign w:val="center"/>
            <w:hideMark/>
          </w:tcPr>
          <w:p w14:paraId="1C2BFE0C" w14:textId="77777777" w:rsidR="00A65C5C" w:rsidRPr="00A65C5C" w:rsidRDefault="00A65C5C" w:rsidP="009F3ABD">
            <w:pPr>
              <w:spacing w:after="0" w:line="240" w:lineRule="auto"/>
              <w:jc w:val="right"/>
              <w:rPr>
                <w:color w:val="000000"/>
                <w:sz w:val="20"/>
                <w:szCs w:val="20"/>
                <w:lang w:eastAsia="ru-RU"/>
              </w:rPr>
            </w:pPr>
            <w:r w:rsidRPr="00A65C5C">
              <w:rPr>
                <w:color w:val="000000"/>
                <w:sz w:val="20"/>
                <w:szCs w:val="20"/>
                <w:lang w:eastAsia="ru-RU"/>
              </w:rPr>
              <w:t>Прочие абоненты, тыс. м</w:t>
            </w:r>
            <w:r w:rsidRPr="00A65C5C">
              <w:rPr>
                <w:color w:val="000000"/>
                <w:sz w:val="20"/>
                <w:szCs w:val="20"/>
                <w:vertAlign w:val="superscript"/>
                <w:lang w:eastAsia="ru-RU"/>
              </w:rPr>
              <w:t>3</w:t>
            </w:r>
            <w:r w:rsidRPr="00A65C5C">
              <w:rPr>
                <w:color w:val="000000"/>
                <w:sz w:val="20"/>
                <w:szCs w:val="20"/>
                <w:lang w:eastAsia="ru-RU"/>
              </w:rPr>
              <w:t>/год</w:t>
            </w:r>
          </w:p>
        </w:tc>
        <w:tc>
          <w:tcPr>
            <w:tcW w:w="730" w:type="pct"/>
            <w:tcBorders>
              <w:top w:val="nil"/>
              <w:left w:val="nil"/>
              <w:bottom w:val="single" w:sz="4" w:space="0" w:color="auto"/>
              <w:right w:val="single" w:sz="4" w:space="0" w:color="auto"/>
            </w:tcBorders>
            <w:shd w:val="clear" w:color="auto" w:fill="auto"/>
            <w:vAlign w:val="center"/>
          </w:tcPr>
          <w:p w14:paraId="5EBDCCF4"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1054,934</w:t>
            </w:r>
          </w:p>
        </w:tc>
        <w:tc>
          <w:tcPr>
            <w:tcW w:w="730" w:type="pct"/>
            <w:tcBorders>
              <w:top w:val="nil"/>
              <w:left w:val="nil"/>
              <w:bottom w:val="single" w:sz="4" w:space="0" w:color="auto"/>
              <w:right w:val="single" w:sz="4" w:space="0" w:color="auto"/>
            </w:tcBorders>
            <w:shd w:val="clear" w:color="auto" w:fill="auto"/>
            <w:vAlign w:val="center"/>
          </w:tcPr>
          <w:p w14:paraId="326C8821" w14:textId="77777777" w:rsidR="00A65C5C" w:rsidRPr="00A65C5C" w:rsidRDefault="00A65C5C" w:rsidP="000757EB">
            <w:pPr>
              <w:spacing w:after="0" w:line="240" w:lineRule="auto"/>
              <w:jc w:val="center"/>
              <w:rPr>
                <w:color w:val="000000"/>
                <w:sz w:val="20"/>
                <w:szCs w:val="20"/>
                <w:lang w:eastAsia="ru-RU"/>
              </w:rPr>
            </w:pPr>
            <w:r w:rsidRPr="00A65C5C">
              <w:rPr>
                <w:color w:val="000000"/>
                <w:sz w:val="20"/>
                <w:szCs w:val="20"/>
                <w:lang w:eastAsia="ru-RU"/>
              </w:rPr>
              <w:t>863,607</w:t>
            </w:r>
          </w:p>
        </w:tc>
        <w:tc>
          <w:tcPr>
            <w:tcW w:w="730" w:type="pct"/>
            <w:tcBorders>
              <w:top w:val="nil"/>
              <w:left w:val="nil"/>
              <w:bottom w:val="single" w:sz="4" w:space="0" w:color="auto"/>
              <w:right w:val="single" w:sz="4" w:space="0" w:color="auto"/>
            </w:tcBorders>
            <w:vAlign w:val="center"/>
          </w:tcPr>
          <w:p w14:paraId="22DF8830" w14:textId="4E02FFCB" w:rsidR="00A65C5C" w:rsidRPr="00A65C5C" w:rsidRDefault="00D10ADB" w:rsidP="000757EB">
            <w:pPr>
              <w:spacing w:after="0" w:line="240" w:lineRule="auto"/>
              <w:jc w:val="center"/>
              <w:rPr>
                <w:color w:val="000000"/>
                <w:sz w:val="20"/>
                <w:szCs w:val="20"/>
                <w:lang w:eastAsia="ru-RU"/>
              </w:rPr>
            </w:pPr>
            <w:r>
              <w:rPr>
                <w:color w:val="000000"/>
                <w:sz w:val="20"/>
                <w:szCs w:val="20"/>
                <w:lang w:eastAsia="ru-RU"/>
              </w:rPr>
              <w:t>1065,2</w:t>
            </w:r>
          </w:p>
        </w:tc>
      </w:tr>
    </w:tbl>
    <w:p w14:paraId="3B627D87" w14:textId="77777777" w:rsidR="008029C8" w:rsidRPr="00AB6AAE" w:rsidRDefault="008029C8" w:rsidP="004B00C7">
      <w:pPr>
        <w:pStyle w:val="1f1"/>
        <w:rPr>
          <w:szCs w:val="24"/>
        </w:rPr>
      </w:pPr>
    </w:p>
    <w:p w14:paraId="4C7670B2" w14:textId="05A9D23B" w:rsidR="00F43355" w:rsidRPr="00AB6AAE" w:rsidRDefault="00D10ADB" w:rsidP="00D35588">
      <w:pPr>
        <w:keepNext/>
        <w:spacing w:after="0"/>
        <w:jc w:val="center"/>
        <w:rPr>
          <w:sz w:val="24"/>
          <w:szCs w:val="24"/>
        </w:rPr>
      </w:pPr>
      <w:r>
        <w:rPr>
          <w:noProof/>
          <w:sz w:val="24"/>
          <w:szCs w:val="24"/>
          <w:lang w:eastAsia="ru-RU"/>
        </w:rPr>
        <w:drawing>
          <wp:inline distT="0" distB="0" distL="0" distR="0" wp14:anchorId="7A9F4B49" wp14:editId="65963E1F">
            <wp:extent cx="6053455" cy="3777687"/>
            <wp:effectExtent l="0" t="0" r="444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65015" cy="3784901"/>
                    </a:xfrm>
                    <a:prstGeom prst="rect">
                      <a:avLst/>
                    </a:prstGeom>
                    <a:noFill/>
                  </pic:spPr>
                </pic:pic>
              </a:graphicData>
            </a:graphic>
          </wp:inline>
        </w:drawing>
      </w:r>
    </w:p>
    <w:p w14:paraId="76CE2F88" w14:textId="5E515EF9" w:rsidR="00C30EFC" w:rsidRPr="00AB6AAE" w:rsidRDefault="00F43355" w:rsidP="00F43355">
      <w:pPr>
        <w:pStyle w:val="af8"/>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20</w:t>
      </w:r>
      <w:r w:rsidR="00E50445" w:rsidRPr="00AB6AAE">
        <w:rPr>
          <w:color w:val="auto"/>
          <w:sz w:val="24"/>
          <w:szCs w:val="24"/>
        </w:rPr>
        <w:fldChar w:fldCharType="end"/>
      </w:r>
      <w:r w:rsidRPr="00AB6AAE">
        <w:rPr>
          <w:color w:val="auto"/>
          <w:sz w:val="24"/>
          <w:szCs w:val="24"/>
        </w:rPr>
        <w:t xml:space="preserve"> Распределение стоков по группам потребителей (20</w:t>
      </w:r>
      <w:r w:rsidR="00B72C7D">
        <w:rPr>
          <w:color w:val="auto"/>
          <w:sz w:val="24"/>
          <w:szCs w:val="24"/>
        </w:rPr>
        <w:t>21</w:t>
      </w:r>
      <w:r w:rsidRPr="00AB6AAE">
        <w:rPr>
          <w:color w:val="auto"/>
          <w:sz w:val="24"/>
          <w:szCs w:val="24"/>
        </w:rPr>
        <w:t xml:space="preserve"> год)</w:t>
      </w:r>
    </w:p>
    <w:p w14:paraId="5F027090" w14:textId="77777777" w:rsidR="00C30EFC" w:rsidRPr="00AB6AAE" w:rsidRDefault="00C30EFC" w:rsidP="004B00C7">
      <w:pPr>
        <w:rPr>
          <w:sz w:val="24"/>
          <w:szCs w:val="24"/>
        </w:rPr>
      </w:pPr>
    </w:p>
    <w:p w14:paraId="7BA51D66" w14:textId="2160CC46" w:rsidR="00070A7F" w:rsidRPr="00AB6AAE" w:rsidRDefault="00070A7F" w:rsidP="00210E77">
      <w:pPr>
        <w:pStyle w:val="2"/>
        <w:numPr>
          <w:ilvl w:val="2"/>
          <w:numId w:val="3"/>
        </w:numPr>
        <w:rPr>
          <w:lang w:eastAsia="ru-RU"/>
        </w:rPr>
      </w:pPr>
      <w:bookmarkStart w:id="359" w:name="_Toc373143102"/>
      <w:bookmarkStart w:id="360" w:name="_Toc111739107"/>
      <w:bookmarkStart w:id="361" w:name="_Toc111739213"/>
      <w:bookmarkStart w:id="362" w:name="_Toc111739415"/>
      <w:bookmarkStart w:id="363" w:name="_Toc111739519"/>
      <w:r w:rsidRPr="00AB6AAE">
        <w:rPr>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359"/>
      <w:bookmarkEnd w:id="360"/>
      <w:bookmarkEnd w:id="361"/>
      <w:bookmarkEnd w:id="362"/>
      <w:bookmarkEnd w:id="363"/>
    </w:p>
    <w:p w14:paraId="0865D123" w14:textId="40EA8645" w:rsidR="0074572F" w:rsidRPr="00AB6AAE" w:rsidRDefault="0074572F" w:rsidP="0074572F">
      <w:pPr>
        <w:spacing w:before="240" w:after="0"/>
        <w:ind w:firstLine="709"/>
        <w:jc w:val="both"/>
        <w:rPr>
          <w:sz w:val="24"/>
          <w:szCs w:val="24"/>
        </w:rPr>
      </w:pPr>
      <w:bookmarkStart w:id="364" w:name="_Toc373143103"/>
      <w:r w:rsidRPr="00AB6AAE">
        <w:rPr>
          <w:sz w:val="24"/>
          <w:szCs w:val="24"/>
        </w:rPr>
        <w:t xml:space="preserve">В настоящее время не ведется оценка и </w:t>
      </w:r>
      <w:r w:rsidR="00210E77" w:rsidRPr="00AB6AAE">
        <w:rPr>
          <w:sz w:val="24"/>
          <w:szCs w:val="24"/>
        </w:rPr>
        <w:t>подсчет неорганизованных стоков,</w:t>
      </w:r>
      <w:r w:rsidRPr="00AB6AAE">
        <w:rPr>
          <w:sz w:val="24"/>
          <w:szCs w:val="24"/>
        </w:rPr>
        <w:t xml:space="preserve"> поступающих по рельефу местности, поэтому невозможно произвести оценку данного типа показателей.</w:t>
      </w:r>
    </w:p>
    <w:p w14:paraId="4514E197" w14:textId="77777777" w:rsidR="0074572F" w:rsidRPr="00AB6AAE" w:rsidRDefault="0074572F" w:rsidP="0074572F">
      <w:pPr>
        <w:autoSpaceDE w:val="0"/>
        <w:autoSpaceDN w:val="0"/>
        <w:adjustRightInd w:val="0"/>
        <w:spacing w:after="0"/>
        <w:ind w:firstLine="709"/>
        <w:jc w:val="both"/>
        <w:rPr>
          <w:sz w:val="24"/>
          <w:szCs w:val="24"/>
        </w:rPr>
      </w:pPr>
      <w:r w:rsidRPr="00AB6AAE">
        <w:rPr>
          <w:sz w:val="24"/>
          <w:szCs w:val="24"/>
        </w:rPr>
        <w:lastRenderedPageBreak/>
        <w:t>Организация поверхностного стока на территории сельского поселения</w:t>
      </w:r>
      <w:r w:rsidR="006B297D" w:rsidRPr="00AB6AAE">
        <w:rPr>
          <w:sz w:val="24"/>
          <w:szCs w:val="24"/>
        </w:rPr>
        <w:t xml:space="preserve"> </w:t>
      </w:r>
      <w:r w:rsidRPr="00AB6AAE">
        <w:rPr>
          <w:sz w:val="24"/>
          <w:szCs w:val="24"/>
        </w:rPr>
        <w:t xml:space="preserve">имеет большое значение, так как является не только фактором благоустройства поселения, но и способствует уменьшению инфильтрации осадков в грунт. Основной задачей организации поверхностного стока является выполнение вертикальной планировки территории для отвода дождевых и талых вод путем сбора водоотводящими системами. </w:t>
      </w:r>
    </w:p>
    <w:p w14:paraId="4D1F2855" w14:textId="77777777" w:rsidR="0074572F" w:rsidRPr="00AB6AAE" w:rsidRDefault="0074572F" w:rsidP="0074572F">
      <w:pPr>
        <w:autoSpaceDE w:val="0"/>
        <w:autoSpaceDN w:val="0"/>
        <w:adjustRightInd w:val="0"/>
        <w:spacing w:after="0"/>
        <w:ind w:firstLine="709"/>
        <w:jc w:val="both"/>
        <w:rPr>
          <w:sz w:val="24"/>
          <w:szCs w:val="24"/>
        </w:rPr>
      </w:pPr>
      <w:r w:rsidRPr="00AB6AAE">
        <w:rPr>
          <w:sz w:val="24"/>
          <w:szCs w:val="24"/>
        </w:rPr>
        <w:t xml:space="preserve">На участках территории индивидуальной застройки и зеленой зоны дренажные канавы принимаются трапецеидального сечения с шириной по дну </w:t>
      </w:r>
      <w:smartTag w:uri="urn:schemas-microsoft-com:office:smarttags" w:element="metricconverter">
        <w:smartTagPr>
          <w:attr w:name="ProductID" w:val="0,5 м"/>
        </w:smartTagPr>
        <w:r w:rsidRPr="00AB6AAE">
          <w:rPr>
            <w:sz w:val="24"/>
            <w:szCs w:val="24"/>
          </w:rPr>
          <w:t>0,5 м</w:t>
        </w:r>
      </w:smartTag>
      <w:r w:rsidRPr="00AB6AAE">
        <w:rPr>
          <w:sz w:val="24"/>
          <w:szCs w:val="24"/>
        </w:rPr>
        <w:t xml:space="preserve">, глубиной 0,6 м; заложение одернованных откосов – 1:2. На участках территории капитальной и общественной застройки, промышленных и коммунально-складских зон, а также с уклоном более 0,03 во избежание размыва проектируется устройство бетонных лотков прямоугольного сечения шириной </w:t>
      </w:r>
      <w:smartTag w:uri="urn:schemas-microsoft-com:office:smarttags" w:element="metricconverter">
        <w:smartTagPr>
          <w:attr w:name="ProductID" w:val="0,4 м"/>
        </w:smartTagPr>
        <w:r w:rsidRPr="00AB6AAE">
          <w:rPr>
            <w:sz w:val="24"/>
            <w:szCs w:val="24"/>
          </w:rPr>
          <w:t>0,4 м</w:t>
        </w:r>
      </w:smartTag>
      <w:r w:rsidRPr="00AB6AAE">
        <w:rPr>
          <w:sz w:val="24"/>
          <w:szCs w:val="24"/>
        </w:rPr>
        <w:t xml:space="preserve"> – </w:t>
      </w:r>
      <w:smartTag w:uri="urn:schemas-microsoft-com:office:smarttags" w:element="metricconverter">
        <w:smartTagPr>
          <w:attr w:name="ProductID" w:val="0,6 м"/>
        </w:smartTagPr>
        <w:r w:rsidRPr="00AB6AAE">
          <w:rPr>
            <w:sz w:val="24"/>
            <w:szCs w:val="24"/>
          </w:rPr>
          <w:t>0,6 м</w:t>
        </w:r>
      </w:smartTag>
      <w:r w:rsidRPr="00AB6AAE">
        <w:rPr>
          <w:sz w:val="24"/>
          <w:szCs w:val="24"/>
        </w:rPr>
        <w:t xml:space="preserve"> и глубиной до </w:t>
      </w:r>
      <w:smartTag w:uri="urn:schemas-microsoft-com:office:smarttags" w:element="metricconverter">
        <w:smartTagPr>
          <w:attr w:name="ProductID" w:val="1,0 м"/>
        </w:smartTagPr>
        <w:r w:rsidRPr="00AB6AAE">
          <w:rPr>
            <w:sz w:val="24"/>
            <w:szCs w:val="24"/>
          </w:rPr>
          <w:t>1,0 м</w:t>
        </w:r>
      </w:smartTag>
      <w:r w:rsidRPr="00AB6AAE">
        <w:rPr>
          <w:sz w:val="24"/>
          <w:szCs w:val="24"/>
        </w:rPr>
        <w:t>. Водоотвод планируется организовать самотеком.</w:t>
      </w:r>
    </w:p>
    <w:p w14:paraId="3F5B33D9" w14:textId="77777777" w:rsidR="0074572F" w:rsidRPr="00AB6AAE" w:rsidRDefault="0074572F" w:rsidP="0074572F">
      <w:pPr>
        <w:autoSpaceDE w:val="0"/>
        <w:autoSpaceDN w:val="0"/>
        <w:adjustRightInd w:val="0"/>
        <w:spacing w:after="0"/>
        <w:ind w:firstLine="709"/>
        <w:jc w:val="both"/>
        <w:rPr>
          <w:sz w:val="24"/>
          <w:szCs w:val="24"/>
        </w:rPr>
      </w:pPr>
      <w:r w:rsidRPr="00AB6AAE">
        <w:rPr>
          <w:sz w:val="24"/>
          <w:szCs w:val="24"/>
        </w:rPr>
        <w:t>По требованиям, предъявляемым в настоящее время к использованию и охране поверхностных вод, все стоки перед сбросом в открытые водоёмы должны подвергаться очистке на специальных очистных сооружениях, размещенных на устьевых участках главных коллекторов.</w:t>
      </w:r>
    </w:p>
    <w:p w14:paraId="28E0E60C" w14:textId="77777777" w:rsidR="0074572F" w:rsidRPr="00AB6AAE" w:rsidRDefault="0074572F" w:rsidP="0074572F">
      <w:pPr>
        <w:autoSpaceDE w:val="0"/>
        <w:autoSpaceDN w:val="0"/>
        <w:adjustRightInd w:val="0"/>
        <w:spacing w:after="0"/>
        <w:ind w:firstLine="709"/>
        <w:jc w:val="both"/>
        <w:rPr>
          <w:rFonts w:eastAsia="Calibri"/>
          <w:sz w:val="24"/>
          <w:szCs w:val="24"/>
        </w:rPr>
      </w:pPr>
      <w:r w:rsidRPr="00AB6AAE">
        <w:rPr>
          <w:sz w:val="24"/>
          <w:szCs w:val="24"/>
        </w:rPr>
        <w:t>Очистные сооружения принимают наиболее загрязнённую часть поверхностного стока, которая образуется в период выпадения дождей, таяния снежного покрова. В первые минуты дождя концентрация взвешенных веществ в 12-20 раз выше, чем в конце дождя. Пиковые расходы, относящиеся к периоду наиболее интенсивного стока дождя, сбрасываются в водоприёмники без очистки. Для разделения наиболее загрязненных и условно чистых потоков ливневых вод устраивается разделительная камера. Разделение должно производиться таким образом, чтобы очистке подвергалось не менее 70% годового объёма поверхностного стока.</w:t>
      </w:r>
    </w:p>
    <w:p w14:paraId="56E62882" w14:textId="77777777" w:rsidR="0074572F" w:rsidRPr="00AB6AAE" w:rsidRDefault="0074572F" w:rsidP="0074572F">
      <w:pPr>
        <w:suppressAutoHyphens/>
        <w:spacing w:after="0"/>
        <w:ind w:firstLine="709"/>
        <w:jc w:val="both"/>
        <w:rPr>
          <w:sz w:val="24"/>
          <w:szCs w:val="24"/>
          <w:lang w:eastAsia="ar-SA"/>
        </w:rPr>
      </w:pPr>
      <w:r w:rsidRPr="00AB6AAE">
        <w:rPr>
          <w:sz w:val="24"/>
          <w:szCs w:val="24"/>
          <w:lang w:eastAsia="ar-SA"/>
        </w:rPr>
        <w:t xml:space="preserve">При этом состав и свойства стоков, отводимых в водоемы, должен соответствовать требованиям СанПиН 2.1.5.980-00 </w:t>
      </w:r>
      <w:r w:rsidR="009F586B" w:rsidRPr="00AB6AAE">
        <w:rPr>
          <w:sz w:val="24"/>
          <w:szCs w:val="24"/>
          <w:lang w:eastAsia="ar-SA"/>
        </w:rPr>
        <w:t>«</w:t>
      </w:r>
      <w:r w:rsidRPr="00AB6AAE">
        <w:rPr>
          <w:sz w:val="24"/>
          <w:szCs w:val="24"/>
          <w:lang w:eastAsia="ar-SA"/>
        </w:rPr>
        <w:t>Водоотведение населенных мест, санитарная охрана водных объектов. Гигиенические требования к охране поверхностных вод</w:t>
      </w:r>
      <w:r w:rsidR="009F586B" w:rsidRPr="00AB6AAE">
        <w:rPr>
          <w:sz w:val="24"/>
          <w:szCs w:val="24"/>
          <w:lang w:eastAsia="ar-SA"/>
        </w:rPr>
        <w:t>»</w:t>
      </w:r>
      <w:r w:rsidRPr="00AB6AAE">
        <w:rPr>
          <w:sz w:val="24"/>
          <w:szCs w:val="24"/>
          <w:lang w:eastAsia="ar-SA"/>
        </w:rPr>
        <w:t>.</w:t>
      </w:r>
    </w:p>
    <w:p w14:paraId="4341A8F9" w14:textId="77777777" w:rsidR="008B31F1" w:rsidRPr="00AB6AAE" w:rsidRDefault="008B31F1" w:rsidP="00CB1F63">
      <w:pPr>
        <w:pStyle w:val="1f1"/>
        <w:rPr>
          <w:szCs w:val="24"/>
        </w:rPr>
      </w:pPr>
    </w:p>
    <w:p w14:paraId="48FC38F7" w14:textId="11E8A459" w:rsidR="00070A7F" w:rsidRPr="00AB6AAE" w:rsidRDefault="00070A7F" w:rsidP="00210E77">
      <w:pPr>
        <w:pStyle w:val="2"/>
        <w:numPr>
          <w:ilvl w:val="2"/>
          <w:numId w:val="3"/>
        </w:numPr>
        <w:rPr>
          <w:lang w:eastAsia="ru-RU"/>
        </w:rPr>
      </w:pPr>
      <w:bookmarkStart w:id="365" w:name="_Toc111739108"/>
      <w:bookmarkStart w:id="366" w:name="_Toc111739214"/>
      <w:bookmarkStart w:id="367" w:name="_Toc111739416"/>
      <w:bookmarkStart w:id="368" w:name="_Toc111739520"/>
      <w:r w:rsidRPr="00AB6AAE">
        <w:rPr>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364"/>
      <w:bookmarkEnd w:id="365"/>
      <w:bookmarkEnd w:id="366"/>
      <w:bookmarkEnd w:id="367"/>
      <w:bookmarkEnd w:id="368"/>
    </w:p>
    <w:p w14:paraId="0F2233C6" w14:textId="77777777" w:rsidR="0074572F" w:rsidRPr="00AB6AAE" w:rsidRDefault="0074572F" w:rsidP="0074572F">
      <w:pPr>
        <w:autoSpaceDE w:val="0"/>
        <w:autoSpaceDN w:val="0"/>
        <w:adjustRightInd w:val="0"/>
        <w:spacing w:before="240" w:after="0"/>
        <w:ind w:firstLine="709"/>
        <w:jc w:val="both"/>
        <w:rPr>
          <w:sz w:val="24"/>
          <w:szCs w:val="24"/>
        </w:rPr>
      </w:pPr>
      <w:r w:rsidRPr="00AB6AAE">
        <w:rPr>
          <w:sz w:val="24"/>
          <w:szCs w:val="24"/>
        </w:rPr>
        <w:t xml:space="preserve">Здания и сооружения МО </w:t>
      </w:r>
      <w:r w:rsidR="009F586B" w:rsidRPr="00AB6AAE">
        <w:rPr>
          <w:sz w:val="24"/>
          <w:szCs w:val="24"/>
        </w:rPr>
        <w:t>«</w:t>
      </w:r>
      <w:r w:rsidRPr="00AB6AAE">
        <w:rPr>
          <w:sz w:val="24"/>
          <w:szCs w:val="24"/>
        </w:rPr>
        <w:t>Город Удачный</w:t>
      </w:r>
      <w:r w:rsidR="009F586B" w:rsidRPr="00AB6AAE">
        <w:rPr>
          <w:sz w:val="24"/>
          <w:szCs w:val="24"/>
        </w:rPr>
        <w:t>»</w:t>
      </w:r>
      <w:r w:rsidRPr="00AB6AAE">
        <w:rPr>
          <w:sz w:val="24"/>
          <w:szCs w:val="24"/>
        </w:rPr>
        <w:t xml:space="preserve"> приборами учета принимаемых сточных вод не оснащены. Расчет с потребителями осуществляется расчетным способом по причине отсутствия приборов учета. </w:t>
      </w:r>
    </w:p>
    <w:p w14:paraId="2E28F6D1" w14:textId="77777777" w:rsidR="0074572F" w:rsidRPr="00AB6AAE" w:rsidRDefault="0074572F" w:rsidP="0074572F">
      <w:pPr>
        <w:autoSpaceDE w:val="0"/>
        <w:autoSpaceDN w:val="0"/>
        <w:adjustRightInd w:val="0"/>
        <w:spacing w:after="0"/>
        <w:ind w:firstLine="709"/>
        <w:jc w:val="both"/>
        <w:rPr>
          <w:sz w:val="24"/>
          <w:szCs w:val="24"/>
        </w:rPr>
      </w:pPr>
      <w:r w:rsidRPr="00AB6AAE">
        <w:rPr>
          <w:sz w:val="24"/>
          <w:szCs w:val="24"/>
        </w:rPr>
        <w:t>В случае отсутствия у абонента прибора учета сточных вод объем отведенных абонентом сточных вод принимается равным объему воды, поданной этому абоненту из всех источников централизованного водоснабжения, при этом учитывается объем поверхностных сточных вод в случае, если прием таких сточных вод в систему водоотведения предусмотрен договором водоотведения согласно п</w:t>
      </w:r>
      <w:r w:rsidR="00A11D9B" w:rsidRPr="00AB6AAE">
        <w:rPr>
          <w:sz w:val="24"/>
          <w:szCs w:val="24"/>
        </w:rPr>
        <w:t>унктов</w:t>
      </w:r>
      <w:r w:rsidRPr="00AB6AAE">
        <w:rPr>
          <w:sz w:val="24"/>
          <w:szCs w:val="24"/>
        </w:rPr>
        <w:t xml:space="preserve"> 10-11 статьи 20 ФЗ №</w:t>
      </w:r>
      <w:r w:rsidR="00A11D9B" w:rsidRPr="00AB6AAE">
        <w:rPr>
          <w:sz w:val="24"/>
          <w:szCs w:val="24"/>
        </w:rPr>
        <w:t xml:space="preserve"> </w:t>
      </w:r>
      <w:r w:rsidRPr="00AB6AAE">
        <w:rPr>
          <w:sz w:val="24"/>
          <w:szCs w:val="24"/>
        </w:rPr>
        <w:t xml:space="preserve">416 </w:t>
      </w:r>
      <w:r w:rsidR="009F586B" w:rsidRPr="00AB6AAE">
        <w:rPr>
          <w:sz w:val="24"/>
          <w:szCs w:val="24"/>
        </w:rPr>
        <w:t>«</w:t>
      </w:r>
      <w:r w:rsidRPr="00AB6AAE">
        <w:rPr>
          <w:sz w:val="24"/>
          <w:szCs w:val="24"/>
        </w:rPr>
        <w:t>О водоснабжении и водоотведении</w:t>
      </w:r>
      <w:r w:rsidR="009F586B" w:rsidRPr="00AB6AAE">
        <w:rPr>
          <w:sz w:val="24"/>
          <w:szCs w:val="24"/>
        </w:rPr>
        <w:t>»</w:t>
      </w:r>
      <w:r w:rsidRPr="00AB6AAE">
        <w:rPr>
          <w:sz w:val="24"/>
          <w:szCs w:val="24"/>
        </w:rPr>
        <w:t>.</w:t>
      </w:r>
    </w:p>
    <w:p w14:paraId="74917921" w14:textId="77777777" w:rsidR="00070A7F" w:rsidRPr="00AB6AAE" w:rsidRDefault="00070A7F" w:rsidP="000A4691">
      <w:pPr>
        <w:spacing w:after="0"/>
        <w:rPr>
          <w:sz w:val="24"/>
          <w:szCs w:val="24"/>
        </w:rPr>
      </w:pPr>
    </w:p>
    <w:p w14:paraId="0BE0D297" w14:textId="5DDC40B2" w:rsidR="00070A7F" w:rsidRPr="00AB6AAE" w:rsidRDefault="00070A7F" w:rsidP="00210E77">
      <w:pPr>
        <w:pStyle w:val="2"/>
        <w:numPr>
          <w:ilvl w:val="2"/>
          <w:numId w:val="3"/>
        </w:numPr>
        <w:rPr>
          <w:lang w:eastAsia="ru-RU"/>
        </w:rPr>
      </w:pPr>
      <w:bookmarkStart w:id="369" w:name="_Toc373143104"/>
      <w:bookmarkStart w:id="370" w:name="_Toc111739109"/>
      <w:bookmarkStart w:id="371" w:name="_Toc111739215"/>
      <w:bookmarkStart w:id="372" w:name="_Toc111739417"/>
      <w:bookmarkStart w:id="373" w:name="_Toc111739521"/>
      <w:r w:rsidRPr="00AB6AAE">
        <w:rPr>
          <w:lang w:eastAsia="ru-RU"/>
        </w:rPr>
        <w:lastRenderedPageBreak/>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с выделением зон дефицитов и резервов производственных мощностей</w:t>
      </w:r>
      <w:bookmarkEnd w:id="369"/>
      <w:bookmarkEnd w:id="370"/>
      <w:bookmarkEnd w:id="371"/>
      <w:bookmarkEnd w:id="372"/>
      <w:bookmarkEnd w:id="373"/>
    </w:p>
    <w:p w14:paraId="31047F6A" w14:textId="0FA8A977" w:rsidR="00F43355" w:rsidRPr="00AB6AAE" w:rsidRDefault="00F43355" w:rsidP="0042184A">
      <w:pPr>
        <w:spacing w:before="240"/>
        <w:ind w:firstLine="709"/>
        <w:jc w:val="both"/>
        <w:rPr>
          <w:sz w:val="24"/>
          <w:szCs w:val="24"/>
        </w:rPr>
      </w:pPr>
      <w:r w:rsidRPr="00AB6AAE">
        <w:rPr>
          <w:sz w:val="24"/>
          <w:szCs w:val="24"/>
        </w:rPr>
        <w:t xml:space="preserve">Баланс поступления сточных вод в </w:t>
      </w:r>
      <w:r w:rsidRPr="00AB6AAE">
        <w:rPr>
          <w:sz w:val="24"/>
          <w:szCs w:val="24"/>
          <w:lang w:eastAsia="ru-RU"/>
        </w:rPr>
        <w:t xml:space="preserve">централизованную систему </w:t>
      </w:r>
      <w:r w:rsidR="00D10B17">
        <w:rPr>
          <w:sz w:val="24"/>
          <w:szCs w:val="24"/>
          <w:lang w:eastAsia="ru-RU"/>
        </w:rPr>
        <w:t xml:space="preserve">за последние 10 лет </w:t>
      </w:r>
      <w:r w:rsidRPr="00AB6AAE">
        <w:rPr>
          <w:sz w:val="24"/>
          <w:szCs w:val="24"/>
        </w:rPr>
        <w:t xml:space="preserve">представлен в таблице </w:t>
      </w:r>
      <w:r w:rsidR="0042184A">
        <w:rPr>
          <w:sz w:val="24"/>
          <w:szCs w:val="24"/>
        </w:rPr>
        <w:t>44</w:t>
      </w:r>
      <w:r w:rsidRPr="00AB6AAE">
        <w:rPr>
          <w:sz w:val="24"/>
          <w:szCs w:val="24"/>
        </w:rPr>
        <w:t>.</w:t>
      </w:r>
      <w:r w:rsidR="0042184A">
        <w:rPr>
          <w:sz w:val="24"/>
          <w:szCs w:val="24"/>
        </w:rPr>
        <w:t xml:space="preserve"> </w:t>
      </w:r>
      <w:r w:rsidRPr="00AB6AAE">
        <w:rPr>
          <w:sz w:val="24"/>
          <w:szCs w:val="24"/>
        </w:rPr>
        <w:t>С 201</w:t>
      </w:r>
      <w:r w:rsidR="00D10B17">
        <w:rPr>
          <w:sz w:val="24"/>
          <w:szCs w:val="24"/>
        </w:rPr>
        <w:t>2</w:t>
      </w:r>
      <w:r w:rsidRPr="00AB6AAE">
        <w:rPr>
          <w:sz w:val="24"/>
          <w:szCs w:val="24"/>
        </w:rPr>
        <w:t xml:space="preserve"> года по 20</w:t>
      </w:r>
      <w:r w:rsidR="00AC172A" w:rsidRPr="00AB6AAE">
        <w:rPr>
          <w:sz w:val="24"/>
          <w:szCs w:val="24"/>
        </w:rPr>
        <w:t>2</w:t>
      </w:r>
      <w:r w:rsidR="00210E77">
        <w:rPr>
          <w:sz w:val="24"/>
          <w:szCs w:val="24"/>
        </w:rPr>
        <w:t>1</w:t>
      </w:r>
      <w:r w:rsidR="00A11D9B" w:rsidRPr="00AB6AAE">
        <w:rPr>
          <w:sz w:val="24"/>
          <w:szCs w:val="24"/>
        </w:rPr>
        <w:t xml:space="preserve"> год</w:t>
      </w:r>
      <w:r w:rsidRPr="00AB6AAE">
        <w:rPr>
          <w:sz w:val="24"/>
          <w:szCs w:val="24"/>
        </w:rPr>
        <w:t xml:space="preserve"> наблюдается снижение объема сточных вод.</w:t>
      </w:r>
    </w:p>
    <w:p w14:paraId="1498DFCD" w14:textId="77777777" w:rsidR="00F43355" w:rsidRPr="00AB6AAE" w:rsidRDefault="00F43355" w:rsidP="00F43355">
      <w:pPr>
        <w:spacing w:before="240"/>
        <w:ind w:firstLine="709"/>
        <w:jc w:val="both"/>
        <w:rPr>
          <w:sz w:val="24"/>
          <w:szCs w:val="24"/>
        </w:rPr>
        <w:sectPr w:rsidR="00F43355"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47CE6A3A" w14:textId="36D03772" w:rsidR="00F43355" w:rsidRPr="00AB6AAE" w:rsidRDefault="00F43355" w:rsidP="00F43355">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44</w:t>
      </w:r>
      <w:r w:rsidR="00E50445" w:rsidRPr="00AB6AAE">
        <w:rPr>
          <w:noProof/>
          <w:color w:val="auto"/>
          <w:sz w:val="24"/>
          <w:szCs w:val="24"/>
        </w:rPr>
        <w:fldChar w:fldCharType="end"/>
      </w:r>
      <w:r w:rsidRPr="00AB6AAE">
        <w:rPr>
          <w:color w:val="auto"/>
          <w:sz w:val="24"/>
          <w:szCs w:val="24"/>
        </w:rPr>
        <w:t xml:space="preserve"> Общий баланс водоотведения</w:t>
      </w:r>
    </w:p>
    <w:tbl>
      <w:tblPr>
        <w:tblW w:w="5000" w:type="pct"/>
        <w:jc w:val="center"/>
        <w:tblLook w:val="04A0" w:firstRow="1" w:lastRow="0" w:firstColumn="1" w:lastColumn="0" w:noHBand="0" w:noVBand="1"/>
      </w:tblPr>
      <w:tblGrid>
        <w:gridCol w:w="4838"/>
        <w:gridCol w:w="1025"/>
        <w:gridCol w:w="1025"/>
        <w:gridCol w:w="1025"/>
        <w:gridCol w:w="1021"/>
        <w:gridCol w:w="1021"/>
        <w:gridCol w:w="1021"/>
        <w:gridCol w:w="1021"/>
        <w:gridCol w:w="1021"/>
        <w:gridCol w:w="1021"/>
        <w:gridCol w:w="806"/>
      </w:tblGrid>
      <w:tr w:rsidR="00D10B17" w:rsidRPr="00210E77" w14:paraId="16374D2B" w14:textId="365CEF0D" w:rsidTr="00D10B17">
        <w:trPr>
          <w:trHeight w:val="20"/>
          <w:jc w:val="center"/>
        </w:trPr>
        <w:tc>
          <w:tcPr>
            <w:tcW w:w="162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4CE1A19" w14:textId="77777777" w:rsidR="00D10B17" w:rsidRPr="00210E77" w:rsidRDefault="00D10B17" w:rsidP="00F43355">
            <w:pPr>
              <w:spacing w:after="0" w:line="240" w:lineRule="auto"/>
              <w:jc w:val="center"/>
              <w:rPr>
                <w:bCs/>
                <w:color w:val="000000"/>
                <w:sz w:val="20"/>
                <w:szCs w:val="20"/>
                <w:lang w:eastAsia="ru-RU"/>
              </w:rPr>
            </w:pPr>
            <w:r w:rsidRPr="00210E77">
              <w:rPr>
                <w:bCs/>
                <w:color w:val="000000"/>
                <w:sz w:val="20"/>
                <w:szCs w:val="20"/>
                <w:lang w:eastAsia="ru-RU"/>
              </w:rPr>
              <w:t>Наименование</w:t>
            </w:r>
          </w:p>
        </w:tc>
        <w:tc>
          <w:tcPr>
            <w:tcW w:w="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CBA7D7" w14:textId="77777777" w:rsidR="00D10B17" w:rsidRPr="00210E77" w:rsidRDefault="00D10B17" w:rsidP="0074572F">
            <w:pPr>
              <w:spacing w:after="0" w:line="240" w:lineRule="auto"/>
              <w:jc w:val="center"/>
              <w:rPr>
                <w:bCs/>
                <w:color w:val="000000"/>
                <w:sz w:val="20"/>
                <w:szCs w:val="20"/>
                <w:lang w:eastAsia="ru-RU"/>
              </w:rPr>
            </w:pPr>
            <w:r w:rsidRPr="00210E77">
              <w:rPr>
                <w:bCs/>
                <w:color w:val="000000"/>
                <w:sz w:val="20"/>
                <w:szCs w:val="20"/>
                <w:lang w:eastAsia="ru-RU"/>
              </w:rPr>
              <w:t>2012</w:t>
            </w:r>
          </w:p>
        </w:tc>
        <w:tc>
          <w:tcPr>
            <w:tcW w:w="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F2BFDC" w14:textId="77777777" w:rsidR="00D10B17" w:rsidRPr="00210E77" w:rsidRDefault="00D10B17" w:rsidP="0074572F">
            <w:pPr>
              <w:spacing w:after="0" w:line="240" w:lineRule="auto"/>
              <w:jc w:val="center"/>
              <w:rPr>
                <w:bCs/>
                <w:color w:val="000000"/>
                <w:sz w:val="20"/>
                <w:szCs w:val="20"/>
                <w:lang w:eastAsia="ru-RU"/>
              </w:rPr>
            </w:pPr>
            <w:r w:rsidRPr="00210E77">
              <w:rPr>
                <w:bCs/>
                <w:color w:val="000000"/>
                <w:sz w:val="20"/>
                <w:szCs w:val="20"/>
                <w:lang w:eastAsia="ru-RU"/>
              </w:rPr>
              <w:t>2013</w:t>
            </w:r>
          </w:p>
        </w:tc>
        <w:tc>
          <w:tcPr>
            <w:tcW w:w="34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AB72087" w14:textId="77777777" w:rsidR="00D10B17" w:rsidRPr="00210E77" w:rsidRDefault="00D10B17" w:rsidP="0074572F">
            <w:pPr>
              <w:spacing w:after="0" w:line="240" w:lineRule="auto"/>
              <w:jc w:val="center"/>
              <w:rPr>
                <w:bCs/>
                <w:color w:val="000000"/>
                <w:sz w:val="20"/>
                <w:szCs w:val="20"/>
                <w:lang w:eastAsia="ru-RU"/>
              </w:rPr>
            </w:pPr>
            <w:r w:rsidRPr="00210E77">
              <w:rPr>
                <w:bCs/>
                <w:color w:val="000000"/>
                <w:sz w:val="20"/>
                <w:szCs w:val="20"/>
                <w:lang w:eastAsia="ru-RU"/>
              </w:rPr>
              <w:t>2014</w:t>
            </w:r>
          </w:p>
        </w:tc>
        <w:tc>
          <w:tcPr>
            <w:tcW w:w="34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0E67D16F" w14:textId="77777777" w:rsidR="00D10B17" w:rsidRPr="00210E77" w:rsidRDefault="00D10B17" w:rsidP="0074572F">
            <w:pPr>
              <w:spacing w:after="0" w:line="240" w:lineRule="auto"/>
              <w:jc w:val="center"/>
              <w:rPr>
                <w:bCs/>
                <w:color w:val="000000"/>
                <w:sz w:val="20"/>
                <w:szCs w:val="20"/>
                <w:lang w:eastAsia="ru-RU"/>
              </w:rPr>
            </w:pPr>
            <w:r w:rsidRPr="00210E77">
              <w:rPr>
                <w:bCs/>
                <w:color w:val="000000"/>
                <w:sz w:val="20"/>
                <w:szCs w:val="20"/>
                <w:lang w:eastAsia="ru-RU"/>
              </w:rPr>
              <w:t>2015</w:t>
            </w:r>
          </w:p>
        </w:tc>
        <w:tc>
          <w:tcPr>
            <w:tcW w:w="34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FDA4280" w14:textId="77777777" w:rsidR="00D10B17" w:rsidRPr="00210E77" w:rsidRDefault="00D10B17" w:rsidP="0074572F">
            <w:pPr>
              <w:spacing w:after="0" w:line="240" w:lineRule="auto"/>
              <w:jc w:val="center"/>
              <w:rPr>
                <w:bCs/>
                <w:color w:val="000000"/>
                <w:sz w:val="20"/>
                <w:szCs w:val="20"/>
                <w:lang w:eastAsia="ru-RU"/>
              </w:rPr>
            </w:pPr>
            <w:r w:rsidRPr="00210E77">
              <w:rPr>
                <w:bCs/>
                <w:color w:val="000000"/>
                <w:sz w:val="20"/>
                <w:szCs w:val="20"/>
                <w:lang w:eastAsia="ru-RU"/>
              </w:rPr>
              <w:t>2016</w:t>
            </w:r>
          </w:p>
        </w:tc>
        <w:tc>
          <w:tcPr>
            <w:tcW w:w="34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33604AA" w14:textId="77777777" w:rsidR="00D10B17" w:rsidRPr="00210E77" w:rsidRDefault="00D10B17" w:rsidP="0074572F">
            <w:pPr>
              <w:spacing w:after="0" w:line="240" w:lineRule="auto"/>
              <w:jc w:val="center"/>
              <w:rPr>
                <w:bCs/>
                <w:color w:val="000000"/>
                <w:sz w:val="20"/>
                <w:szCs w:val="20"/>
                <w:lang w:eastAsia="ru-RU"/>
              </w:rPr>
            </w:pPr>
            <w:r w:rsidRPr="00210E77">
              <w:rPr>
                <w:bCs/>
                <w:color w:val="000000"/>
                <w:sz w:val="20"/>
                <w:szCs w:val="20"/>
                <w:lang w:eastAsia="ru-RU"/>
              </w:rPr>
              <w:t>2017</w:t>
            </w:r>
          </w:p>
        </w:tc>
        <w:tc>
          <w:tcPr>
            <w:tcW w:w="34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A5DB145" w14:textId="77777777" w:rsidR="00D10B17" w:rsidRPr="00210E77" w:rsidRDefault="00D10B17" w:rsidP="0074572F">
            <w:pPr>
              <w:spacing w:after="0" w:line="240" w:lineRule="auto"/>
              <w:jc w:val="center"/>
              <w:rPr>
                <w:bCs/>
                <w:color w:val="000000"/>
                <w:sz w:val="20"/>
                <w:szCs w:val="20"/>
                <w:lang w:eastAsia="ru-RU"/>
              </w:rPr>
            </w:pPr>
            <w:r w:rsidRPr="00210E77">
              <w:rPr>
                <w:bCs/>
                <w:color w:val="000000"/>
                <w:sz w:val="20"/>
                <w:szCs w:val="20"/>
                <w:lang w:eastAsia="ru-RU"/>
              </w:rPr>
              <w:t>2018</w:t>
            </w:r>
          </w:p>
        </w:tc>
        <w:tc>
          <w:tcPr>
            <w:tcW w:w="34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76670CB" w14:textId="77777777" w:rsidR="00D10B17" w:rsidRPr="00210E77" w:rsidRDefault="00D10B17" w:rsidP="0074572F">
            <w:pPr>
              <w:spacing w:after="0" w:line="240" w:lineRule="auto"/>
              <w:jc w:val="center"/>
              <w:rPr>
                <w:bCs/>
                <w:color w:val="000000"/>
                <w:sz w:val="20"/>
                <w:szCs w:val="20"/>
                <w:lang w:eastAsia="ru-RU"/>
              </w:rPr>
            </w:pPr>
            <w:r w:rsidRPr="00210E77">
              <w:rPr>
                <w:bCs/>
                <w:color w:val="000000"/>
                <w:sz w:val="20"/>
                <w:szCs w:val="20"/>
                <w:lang w:eastAsia="ru-RU"/>
              </w:rPr>
              <w:t>2019</w:t>
            </w:r>
          </w:p>
        </w:tc>
        <w:tc>
          <w:tcPr>
            <w:tcW w:w="344" w:type="pct"/>
            <w:tcBorders>
              <w:top w:val="single" w:sz="4" w:space="0" w:color="auto"/>
              <w:left w:val="nil"/>
              <w:bottom w:val="single" w:sz="4" w:space="0" w:color="auto"/>
              <w:right w:val="single" w:sz="4" w:space="0" w:color="auto"/>
            </w:tcBorders>
            <w:tcMar>
              <w:left w:w="28" w:type="dxa"/>
              <w:right w:w="28" w:type="dxa"/>
            </w:tcMar>
            <w:vAlign w:val="center"/>
          </w:tcPr>
          <w:p w14:paraId="7001F595" w14:textId="77777777" w:rsidR="00D10B17" w:rsidRPr="00210E77" w:rsidRDefault="00D10B17" w:rsidP="0074572F">
            <w:pPr>
              <w:spacing w:after="0" w:line="240" w:lineRule="auto"/>
              <w:jc w:val="center"/>
              <w:rPr>
                <w:bCs/>
                <w:color w:val="000000"/>
                <w:sz w:val="20"/>
                <w:szCs w:val="20"/>
                <w:lang w:eastAsia="ru-RU"/>
              </w:rPr>
            </w:pPr>
            <w:r w:rsidRPr="00210E77">
              <w:rPr>
                <w:bCs/>
                <w:color w:val="000000"/>
                <w:sz w:val="20"/>
                <w:szCs w:val="20"/>
                <w:lang w:eastAsia="ru-RU"/>
              </w:rPr>
              <w:t>2020</w:t>
            </w:r>
          </w:p>
        </w:tc>
        <w:tc>
          <w:tcPr>
            <w:tcW w:w="271" w:type="pct"/>
            <w:tcBorders>
              <w:top w:val="single" w:sz="4" w:space="0" w:color="auto"/>
              <w:left w:val="nil"/>
              <w:bottom w:val="single" w:sz="4" w:space="0" w:color="auto"/>
              <w:right w:val="single" w:sz="4" w:space="0" w:color="auto"/>
            </w:tcBorders>
            <w:tcMar>
              <w:left w:w="28" w:type="dxa"/>
              <w:right w:w="28" w:type="dxa"/>
            </w:tcMar>
            <w:vAlign w:val="center"/>
          </w:tcPr>
          <w:p w14:paraId="264BA961" w14:textId="1FC09DB8" w:rsidR="00D10B17" w:rsidRPr="00210E77" w:rsidRDefault="00D10B17" w:rsidP="0074572F">
            <w:pPr>
              <w:spacing w:after="0" w:line="240" w:lineRule="auto"/>
              <w:jc w:val="center"/>
              <w:rPr>
                <w:bCs/>
                <w:color w:val="000000"/>
                <w:sz w:val="20"/>
                <w:szCs w:val="20"/>
                <w:lang w:eastAsia="ru-RU"/>
              </w:rPr>
            </w:pPr>
            <w:r>
              <w:rPr>
                <w:bCs/>
                <w:color w:val="000000"/>
                <w:sz w:val="20"/>
                <w:szCs w:val="20"/>
                <w:lang w:eastAsia="ru-RU"/>
              </w:rPr>
              <w:t>2021</w:t>
            </w:r>
          </w:p>
        </w:tc>
      </w:tr>
      <w:tr w:rsidR="00D10B17" w:rsidRPr="00210E77" w14:paraId="4674DABE" w14:textId="3FADB80B" w:rsidTr="00D10B17">
        <w:trPr>
          <w:trHeight w:val="20"/>
          <w:jc w:val="center"/>
        </w:trPr>
        <w:tc>
          <w:tcPr>
            <w:tcW w:w="16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2981DCC" w14:textId="77777777" w:rsidR="00D10B17" w:rsidRPr="00210E77" w:rsidRDefault="00D10B17" w:rsidP="00A11D9B">
            <w:pPr>
              <w:spacing w:after="0" w:line="240" w:lineRule="auto"/>
              <w:rPr>
                <w:color w:val="000000"/>
                <w:sz w:val="20"/>
                <w:szCs w:val="20"/>
                <w:lang w:eastAsia="ru-RU"/>
              </w:rPr>
            </w:pPr>
            <w:r w:rsidRPr="00210E77">
              <w:rPr>
                <w:color w:val="000000"/>
                <w:sz w:val="20"/>
                <w:szCs w:val="20"/>
                <w:lang w:eastAsia="ru-RU"/>
              </w:rPr>
              <w:t>Общее количество стоков, тыс. м</w:t>
            </w:r>
            <w:r w:rsidRPr="00210E77">
              <w:rPr>
                <w:color w:val="000000"/>
                <w:sz w:val="20"/>
                <w:szCs w:val="20"/>
                <w:vertAlign w:val="superscript"/>
                <w:lang w:eastAsia="ru-RU"/>
              </w:rPr>
              <w:t>3</w:t>
            </w:r>
            <w:r w:rsidRPr="00210E77">
              <w:rPr>
                <w:color w:val="000000"/>
                <w:sz w:val="20"/>
                <w:szCs w:val="20"/>
                <w:lang w:eastAsia="ru-RU"/>
              </w:rPr>
              <w:t>/год в том числе:</w:t>
            </w:r>
          </w:p>
        </w:tc>
        <w:tc>
          <w:tcPr>
            <w:tcW w:w="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131948" w14:textId="77777777" w:rsidR="00D10B17" w:rsidRPr="00210E77" w:rsidRDefault="00D10B17" w:rsidP="0074572F">
            <w:pPr>
              <w:spacing w:after="0" w:line="240" w:lineRule="auto"/>
              <w:jc w:val="center"/>
              <w:rPr>
                <w:bCs/>
                <w:color w:val="000000"/>
                <w:sz w:val="20"/>
                <w:szCs w:val="20"/>
              </w:rPr>
            </w:pPr>
            <w:r w:rsidRPr="00210E77">
              <w:rPr>
                <w:bCs/>
                <w:color w:val="000000"/>
                <w:sz w:val="20"/>
                <w:szCs w:val="20"/>
              </w:rPr>
              <w:t>4010,280</w:t>
            </w:r>
          </w:p>
        </w:tc>
        <w:tc>
          <w:tcPr>
            <w:tcW w:w="345" w:type="pct"/>
            <w:tcBorders>
              <w:top w:val="nil"/>
              <w:left w:val="single" w:sz="4" w:space="0" w:color="auto"/>
              <w:bottom w:val="single" w:sz="4" w:space="0" w:color="auto"/>
              <w:right w:val="single" w:sz="4" w:space="0" w:color="auto"/>
            </w:tcBorders>
            <w:tcMar>
              <w:left w:w="28" w:type="dxa"/>
              <w:right w:w="28" w:type="dxa"/>
            </w:tcMar>
            <w:vAlign w:val="center"/>
          </w:tcPr>
          <w:p w14:paraId="5FBD9E18" w14:textId="77777777" w:rsidR="00D10B17" w:rsidRPr="00210E77" w:rsidRDefault="00D10B17" w:rsidP="0074572F">
            <w:pPr>
              <w:spacing w:after="0" w:line="240" w:lineRule="auto"/>
              <w:jc w:val="center"/>
              <w:rPr>
                <w:bCs/>
                <w:color w:val="000000"/>
                <w:sz w:val="20"/>
                <w:szCs w:val="20"/>
              </w:rPr>
            </w:pPr>
            <w:r w:rsidRPr="00210E77">
              <w:rPr>
                <w:bCs/>
                <w:color w:val="000000"/>
                <w:sz w:val="20"/>
                <w:szCs w:val="20"/>
              </w:rPr>
              <w:t>4030,418</w:t>
            </w:r>
          </w:p>
        </w:tc>
        <w:tc>
          <w:tcPr>
            <w:tcW w:w="34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866EEBE" w14:textId="77777777" w:rsidR="00D10B17" w:rsidRPr="00210E77" w:rsidRDefault="00D10B17" w:rsidP="0074572F">
            <w:pPr>
              <w:spacing w:after="0" w:line="240" w:lineRule="auto"/>
              <w:jc w:val="center"/>
              <w:rPr>
                <w:color w:val="000000"/>
                <w:sz w:val="20"/>
                <w:szCs w:val="20"/>
                <w:lang w:eastAsia="ru-RU"/>
              </w:rPr>
            </w:pPr>
            <w:r w:rsidRPr="00210E77">
              <w:rPr>
                <w:color w:val="000000"/>
                <w:sz w:val="20"/>
                <w:szCs w:val="20"/>
                <w:lang w:eastAsia="ru-RU"/>
              </w:rPr>
              <w:t>3842,856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E19157" w14:textId="77777777" w:rsidR="00D10B17" w:rsidRPr="00210E77" w:rsidRDefault="00D10B17" w:rsidP="0074572F">
            <w:pPr>
              <w:spacing w:after="0" w:line="240" w:lineRule="auto"/>
              <w:jc w:val="center"/>
              <w:rPr>
                <w:color w:val="000000"/>
                <w:sz w:val="20"/>
                <w:szCs w:val="20"/>
                <w:lang w:eastAsia="ru-RU"/>
              </w:rPr>
            </w:pPr>
            <w:r w:rsidRPr="00210E77">
              <w:rPr>
                <w:color w:val="000000"/>
                <w:sz w:val="20"/>
                <w:szCs w:val="20"/>
                <w:lang w:eastAsia="ru-RU"/>
              </w:rPr>
              <w:t>3670,171</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9197CA" w14:textId="77777777" w:rsidR="00D10B17" w:rsidRPr="00210E77" w:rsidRDefault="00D10B17" w:rsidP="0074572F">
            <w:pPr>
              <w:spacing w:after="0" w:line="240" w:lineRule="auto"/>
              <w:jc w:val="center"/>
              <w:rPr>
                <w:color w:val="000000"/>
                <w:sz w:val="20"/>
                <w:szCs w:val="20"/>
                <w:lang w:eastAsia="ru-RU"/>
              </w:rPr>
            </w:pPr>
            <w:r w:rsidRPr="00210E77">
              <w:rPr>
                <w:color w:val="000000"/>
                <w:sz w:val="20"/>
                <w:szCs w:val="20"/>
                <w:lang w:eastAsia="ru-RU"/>
              </w:rPr>
              <w:t>3587,092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78EA7C" w14:textId="77777777" w:rsidR="00D10B17" w:rsidRPr="00210E77" w:rsidRDefault="00D10B17" w:rsidP="0074572F">
            <w:pPr>
              <w:spacing w:after="0" w:line="240" w:lineRule="auto"/>
              <w:jc w:val="center"/>
              <w:rPr>
                <w:color w:val="000000"/>
                <w:sz w:val="20"/>
                <w:szCs w:val="20"/>
                <w:lang w:eastAsia="ru-RU"/>
              </w:rPr>
            </w:pPr>
            <w:r w:rsidRPr="00210E77">
              <w:rPr>
                <w:color w:val="000000"/>
                <w:sz w:val="20"/>
                <w:szCs w:val="20"/>
                <w:lang w:eastAsia="ru-RU"/>
              </w:rPr>
              <w:t>3259,3</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C88989" w14:textId="77777777" w:rsidR="00D10B17" w:rsidRPr="00210E77" w:rsidRDefault="00D10B17" w:rsidP="0074572F">
            <w:pPr>
              <w:spacing w:after="0" w:line="240" w:lineRule="auto"/>
              <w:jc w:val="center"/>
              <w:rPr>
                <w:color w:val="000000"/>
                <w:sz w:val="20"/>
                <w:szCs w:val="20"/>
                <w:lang w:eastAsia="ru-RU"/>
              </w:rPr>
            </w:pPr>
            <w:r w:rsidRPr="00210E77">
              <w:rPr>
                <w:color w:val="000000"/>
                <w:sz w:val="20"/>
                <w:szCs w:val="20"/>
                <w:lang w:eastAsia="ru-RU"/>
              </w:rPr>
              <w:t>3128,036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513B96" w14:textId="77777777" w:rsidR="00D10B17" w:rsidRPr="00210E77" w:rsidRDefault="00D10B17" w:rsidP="0074572F">
            <w:pPr>
              <w:spacing w:after="0" w:line="240" w:lineRule="auto"/>
              <w:jc w:val="center"/>
              <w:rPr>
                <w:color w:val="000000"/>
                <w:sz w:val="20"/>
                <w:szCs w:val="20"/>
                <w:lang w:eastAsia="ru-RU"/>
              </w:rPr>
            </w:pPr>
            <w:r w:rsidRPr="00210E77">
              <w:rPr>
                <w:color w:val="000000"/>
                <w:sz w:val="20"/>
                <w:szCs w:val="20"/>
                <w:lang w:eastAsia="ru-RU"/>
              </w:rPr>
              <w:t>2929,599</w:t>
            </w:r>
          </w:p>
        </w:tc>
        <w:tc>
          <w:tcPr>
            <w:tcW w:w="344" w:type="pct"/>
            <w:tcBorders>
              <w:top w:val="nil"/>
              <w:left w:val="nil"/>
              <w:bottom w:val="single" w:sz="4" w:space="0" w:color="auto"/>
              <w:right w:val="single" w:sz="4" w:space="0" w:color="auto"/>
            </w:tcBorders>
            <w:tcMar>
              <w:left w:w="28" w:type="dxa"/>
              <w:right w:w="28" w:type="dxa"/>
            </w:tcMar>
            <w:vAlign w:val="center"/>
          </w:tcPr>
          <w:p w14:paraId="5767DC22" w14:textId="77777777" w:rsidR="00D10B17" w:rsidRPr="00210E77" w:rsidRDefault="00D10B17" w:rsidP="00290558">
            <w:pPr>
              <w:spacing w:after="0" w:line="240" w:lineRule="auto"/>
              <w:jc w:val="center"/>
              <w:rPr>
                <w:color w:val="000000"/>
                <w:sz w:val="20"/>
                <w:szCs w:val="20"/>
                <w:lang w:eastAsia="ru-RU"/>
              </w:rPr>
            </w:pPr>
            <w:r w:rsidRPr="00210E77">
              <w:rPr>
                <w:color w:val="000000"/>
                <w:sz w:val="20"/>
                <w:szCs w:val="20"/>
                <w:lang w:eastAsia="ru-RU"/>
              </w:rPr>
              <w:t>2926,514</w:t>
            </w:r>
          </w:p>
        </w:tc>
        <w:tc>
          <w:tcPr>
            <w:tcW w:w="271" w:type="pct"/>
            <w:tcBorders>
              <w:top w:val="nil"/>
              <w:left w:val="nil"/>
              <w:bottom w:val="single" w:sz="4" w:space="0" w:color="auto"/>
              <w:right w:val="single" w:sz="4" w:space="0" w:color="auto"/>
            </w:tcBorders>
            <w:tcMar>
              <w:left w:w="28" w:type="dxa"/>
              <w:right w:w="28" w:type="dxa"/>
            </w:tcMar>
            <w:vAlign w:val="center"/>
          </w:tcPr>
          <w:p w14:paraId="067A549E" w14:textId="661F5939" w:rsidR="00D10B17" w:rsidRPr="00210E77" w:rsidRDefault="00D10B17" w:rsidP="00290558">
            <w:pPr>
              <w:spacing w:after="0" w:line="240" w:lineRule="auto"/>
              <w:jc w:val="center"/>
              <w:rPr>
                <w:color w:val="000000"/>
                <w:sz w:val="20"/>
                <w:szCs w:val="20"/>
                <w:lang w:eastAsia="ru-RU"/>
              </w:rPr>
            </w:pPr>
            <w:r>
              <w:rPr>
                <w:color w:val="000000"/>
                <w:sz w:val="20"/>
                <w:szCs w:val="20"/>
                <w:lang w:eastAsia="ru-RU"/>
              </w:rPr>
              <w:t>2554,034</w:t>
            </w:r>
          </w:p>
        </w:tc>
      </w:tr>
      <w:tr w:rsidR="00D10B17" w:rsidRPr="00210E77" w14:paraId="74D9B1AC" w14:textId="1E0CE3FA" w:rsidTr="00D10B17">
        <w:trPr>
          <w:trHeight w:val="20"/>
          <w:jc w:val="center"/>
        </w:trPr>
        <w:tc>
          <w:tcPr>
            <w:tcW w:w="16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BF8956D" w14:textId="77777777" w:rsidR="00D10B17" w:rsidRPr="00210E77" w:rsidRDefault="00D10B17" w:rsidP="00D10B17">
            <w:pPr>
              <w:spacing w:after="0" w:line="240" w:lineRule="auto"/>
              <w:jc w:val="right"/>
              <w:rPr>
                <w:sz w:val="20"/>
                <w:szCs w:val="20"/>
                <w:lang w:eastAsia="ru-RU"/>
              </w:rPr>
            </w:pPr>
            <w:r w:rsidRPr="00210E77">
              <w:rPr>
                <w:sz w:val="20"/>
                <w:szCs w:val="20"/>
                <w:lang w:eastAsia="ru-RU"/>
              </w:rPr>
              <w:t>Собственное потребление УО ООО «ПТВС» и потери</w:t>
            </w:r>
          </w:p>
        </w:tc>
        <w:tc>
          <w:tcPr>
            <w:tcW w:w="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DCB8BA" w14:textId="77777777" w:rsidR="00D10B17" w:rsidRPr="00210E77" w:rsidRDefault="00D10B17" w:rsidP="00D10B17">
            <w:pPr>
              <w:spacing w:after="0" w:line="240" w:lineRule="auto"/>
              <w:jc w:val="center"/>
              <w:rPr>
                <w:color w:val="000000"/>
                <w:sz w:val="20"/>
                <w:szCs w:val="20"/>
              </w:rPr>
            </w:pPr>
            <w:r w:rsidRPr="00210E77">
              <w:rPr>
                <w:color w:val="000000"/>
                <w:sz w:val="20"/>
                <w:szCs w:val="20"/>
              </w:rPr>
              <w:t>953,90</w:t>
            </w:r>
          </w:p>
        </w:tc>
        <w:tc>
          <w:tcPr>
            <w:tcW w:w="345" w:type="pct"/>
            <w:tcBorders>
              <w:top w:val="nil"/>
              <w:left w:val="single" w:sz="4" w:space="0" w:color="auto"/>
              <w:bottom w:val="single" w:sz="4" w:space="0" w:color="auto"/>
              <w:right w:val="single" w:sz="4" w:space="0" w:color="auto"/>
            </w:tcBorders>
            <w:tcMar>
              <w:left w:w="28" w:type="dxa"/>
              <w:right w:w="28" w:type="dxa"/>
            </w:tcMar>
            <w:vAlign w:val="center"/>
          </w:tcPr>
          <w:p w14:paraId="5EA79EAC" w14:textId="77777777" w:rsidR="00D10B17" w:rsidRPr="00210E77" w:rsidRDefault="00D10B17" w:rsidP="00D10B17">
            <w:pPr>
              <w:spacing w:after="0" w:line="240" w:lineRule="auto"/>
              <w:jc w:val="center"/>
              <w:rPr>
                <w:color w:val="000000"/>
                <w:sz w:val="20"/>
                <w:szCs w:val="20"/>
              </w:rPr>
            </w:pPr>
            <w:r w:rsidRPr="00210E77">
              <w:rPr>
                <w:color w:val="000000"/>
                <w:sz w:val="20"/>
                <w:szCs w:val="20"/>
              </w:rPr>
              <w:t>929,79</w:t>
            </w:r>
          </w:p>
        </w:tc>
        <w:tc>
          <w:tcPr>
            <w:tcW w:w="34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F7F03ED" w14:textId="77777777" w:rsidR="00D10B17" w:rsidRPr="00210E77" w:rsidRDefault="00D10B17" w:rsidP="00D10B17">
            <w:pPr>
              <w:spacing w:after="0" w:line="240" w:lineRule="auto"/>
              <w:jc w:val="center"/>
              <w:rPr>
                <w:bCs/>
                <w:color w:val="000000"/>
                <w:sz w:val="20"/>
                <w:szCs w:val="20"/>
                <w:lang w:eastAsia="ru-RU"/>
              </w:rPr>
            </w:pPr>
            <w:r w:rsidRPr="00210E77">
              <w:rPr>
                <w:bCs/>
                <w:color w:val="000000"/>
                <w:sz w:val="20"/>
                <w:szCs w:val="20"/>
                <w:lang w:eastAsia="ru-RU"/>
              </w:rPr>
              <w:t>958,607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C673F7" w14:textId="77777777" w:rsidR="00D10B17" w:rsidRPr="00210E77" w:rsidRDefault="00D10B17" w:rsidP="00D10B17">
            <w:pPr>
              <w:spacing w:after="0" w:line="240" w:lineRule="auto"/>
              <w:jc w:val="center"/>
              <w:rPr>
                <w:bCs/>
                <w:color w:val="000000"/>
                <w:sz w:val="20"/>
                <w:szCs w:val="20"/>
                <w:lang w:eastAsia="ru-RU"/>
              </w:rPr>
            </w:pPr>
            <w:r w:rsidRPr="00210E77">
              <w:rPr>
                <w:bCs/>
                <w:color w:val="000000"/>
                <w:sz w:val="20"/>
                <w:szCs w:val="20"/>
                <w:lang w:eastAsia="ru-RU"/>
              </w:rPr>
              <w:t>1677,115</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5B8E8B" w14:textId="77777777" w:rsidR="00D10B17" w:rsidRPr="00210E77" w:rsidRDefault="00D10B17" w:rsidP="00D10B17">
            <w:pPr>
              <w:spacing w:after="0" w:line="240" w:lineRule="auto"/>
              <w:jc w:val="center"/>
              <w:rPr>
                <w:bCs/>
                <w:color w:val="000000"/>
                <w:sz w:val="20"/>
                <w:szCs w:val="20"/>
                <w:lang w:eastAsia="ru-RU"/>
              </w:rPr>
            </w:pPr>
            <w:r w:rsidRPr="00210E77">
              <w:rPr>
                <w:bCs/>
                <w:color w:val="000000"/>
                <w:sz w:val="20"/>
                <w:szCs w:val="20"/>
                <w:lang w:eastAsia="ru-RU"/>
              </w:rPr>
              <w:t>1638,765</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782CBC" w14:textId="77777777" w:rsidR="00D10B17" w:rsidRPr="00210E77" w:rsidRDefault="00D10B17" w:rsidP="00D10B17">
            <w:pPr>
              <w:spacing w:after="0" w:line="240" w:lineRule="auto"/>
              <w:jc w:val="center"/>
              <w:rPr>
                <w:bCs/>
                <w:color w:val="000000"/>
                <w:sz w:val="20"/>
                <w:szCs w:val="20"/>
                <w:lang w:eastAsia="ru-RU"/>
              </w:rPr>
            </w:pPr>
            <w:r w:rsidRPr="00210E77">
              <w:rPr>
                <w:bCs/>
                <w:color w:val="000000"/>
                <w:sz w:val="20"/>
                <w:szCs w:val="20"/>
                <w:lang w:eastAsia="ru-RU"/>
              </w:rPr>
              <w:t>1376,691</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58F1A8" w14:textId="77777777" w:rsidR="00D10B17" w:rsidRPr="00210E77" w:rsidRDefault="00D10B17" w:rsidP="00D10B17">
            <w:pPr>
              <w:spacing w:after="0" w:line="240" w:lineRule="auto"/>
              <w:jc w:val="center"/>
              <w:rPr>
                <w:bCs/>
                <w:color w:val="000000"/>
                <w:sz w:val="20"/>
                <w:szCs w:val="20"/>
                <w:lang w:eastAsia="ru-RU"/>
              </w:rPr>
            </w:pPr>
            <w:r w:rsidRPr="00210E77">
              <w:rPr>
                <w:bCs/>
                <w:color w:val="000000"/>
                <w:sz w:val="20"/>
                <w:szCs w:val="20"/>
                <w:lang w:eastAsia="ru-RU"/>
              </w:rPr>
              <w:t>1424,984</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3B66D6" w14:textId="77777777" w:rsidR="00D10B17" w:rsidRPr="00210E77" w:rsidRDefault="00D10B17" w:rsidP="00D10B17">
            <w:pPr>
              <w:spacing w:after="0" w:line="240" w:lineRule="auto"/>
              <w:jc w:val="center"/>
              <w:rPr>
                <w:bCs/>
                <w:color w:val="000000"/>
                <w:sz w:val="20"/>
                <w:szCs w:val="20"/>
                <w:lang w:eastAsia="ru-RU"/>
              </w:rPr>
            </w:pPr>
            <w:r w:rsidRPr="00210E77">
              <w:rPr>
                <w:bCs/>
                <w:color w:val="000000"/>
                <w:sz w:val="20"/>
                <w:szCs w:val="20"/>
                <w:lang w:eastAsia="ru-RU"/>
              </w:rPr>
              <w:t>945,456</w:t>
            </w:r>
          </w:p>
        </w:tc>
        <w:tc>
          <w:tcPr>
            <w:tcW w:w="344" w:type="pct"/>
            <w:tcBorders>
              <w:top w:val="nil"/>
              <w:left w:val="nil"/>
              <w:bottom w:val="single" w:sz="4" w:space="0" w:color="auto"/>
              <w:right w:val="single" w:sz="4" w:space="0" w:color="auto"/>
            </w:tcBorders>
            <w:tcMar>
              <w:left w:w="28" w:type="dxa"/>
              <w:right w:w="28" w:type="dxa"/>
            </w:tcMar>
            <w:vAlign w:val="center"/>
          </w:tcPr>
          <w:p w14:paraId="3EE51169" w14:textId="77777777" w:rsidR="00D10B17" w:rsidRPr="00210E77" w:rsidRDefault="00D10B17" w:rsidP="00D10B17">
            <w:pPr>
              <w:spacing w:after="0" w:line="240" w:lineRule="auto"/>
              <w:jc w:val="center"/>
              <w:rPr>
                <w:bCs/>
                <w:color w:val="000000"/>
                <w:sz w:val="20"/>
                <w:szCs w:val="20"/>
                <w:lang w:eastAsia="ru-RU"/>
              </w:rPr>
            </w:pPr>
            <w:r w:rsidRPr="00210E77">
              <w:rPr>
                <w:bCs/>
                <w:color w:val="000000"/>
                <w:sz w:val="20"/>
                <w:szCs w:val="20"/>
                <w:lang w:eastAsia="ru-RU"/>
              </w:rPr>
              <w:t>1288,716</w:t>
            </w:r>
          </w:p>
        </w:tc>
        <w:tc>
          <w:tcPr>
            <w:tcW w:w="271" w:type="pct"/>
            <w:tcBorders>
              <w:top w:val="nil"/>
              <w:left w:val="nil"/>
              <w:bottom w:val="single" w:sz="4" w:space="0" w:color="auto"/>
              <w:right w:val="single" w:sz="4" w:space="0" w:color="auto"/>
            </w:tcBorders>
            <w:tcMar>
              <w:left w:w="28" w:type="dxa"/>
              <w:right w:w="28" w:type="dxa"/>
            </w:tcMar>
            <w:vAlign w:val="center"/>
          </w:tcPr>
          <w:p w14:paraId="6F92B899" w14:textId="05C06FFB" w:rsidR="00D10B17" w:rsidRPr="00210E77" w:rsidRDefault="00D10B17" w:rsidP="00D10B17">
            <w:pPr>
              <w:spacing w:after="0" w:line="240" w:lineRule="auto"/>
              <w:jc w:val="center"/>
              <w:rPr>
                <w:bCs/>
                <w:color w:val="000000"/>
                <w:sz w:val="20"/>
                <w:szCs w:val="20"/>
                <w:lang w:eastAsia="ru-RU"/>
              </w:rPr>
            </w:pPr>
            <w:r w:rsidRPr="00D10ADB">
              <w:rPr>
                <w:color w:val="000000"/>
                <w:sz w:val="20"/>
                <w:szCs w:val="20"/>
                <w:lang w:eastAsia="ru-RU"/>
              </w:rPr>
              <w:t>347,664</w:t>
            </w:r>
          </w:p>
        </w:tc>
      </w:tr>
      <w:tr w:rsidR="00D10B17" w:rsidRPr="00210E77" w14:paraId="32B6084B" w14:textId="6AC0AA0F" w:rsidTr="00D10B17">
        <w:trPr>
          <w:trHeight w:val="20"/>
          <w:jc w:val="center"/>
        </w:trPr>
        <w:tc>
          <w:tcPr>
            <w:tcW w:w="16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E820D17" w14:textId="77777777" w:rsidR="00D10B17" w:rsidRPr="00210E77" w:rsidRDefault="00D10B17" w:rsidP="00D10B17">
            <w:pPr>
              <w:spacing w:after="0" w:line="240" w:lineRule="auto"/>
              <w:jc w:val="right"/>
              <w:rPr>
                <w:color w:val="000000"/>
                <w:sz w:val="20"/>
                <w:szCs w:val="20"/>
                <w:lang w:eastAsia="ru-RU"/>
              </w:rPr>
            </w:pPr>
            <w:r w:rsidRPr="00210E77">
              <w:rPr>
                <w:color w:val="000000"/>
                <w:sz w:val="20"/>
                <w:szCs w:val="20"/>
                <w:lang w:eastAsia="ru-RU"/>
              </w:rPr>
              <w:t>Население</w:t>
            </w:r>
          </w:p>
        </w:tc>
        <w:tc>
          <w:tcPr>
            <w:tcW w:w="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33F616" w14:textId="77777777" w:rsidR="00D10B17" w:rsidRPr="00210E77" w:rsidRDefault="00D10B17" w:rsidP="00D10B17">
            <w:pPr>
              <w:spacing w:after="0" w:line="240" w:lineRule="auto"/>
              <w:jc w:val="center"/>
              <w:rPr>
                <w:color w:val="000000"/>
                <w:sz w:val="20"/>
                <w:szCs w:val="20"/>
              </w:rPr>
            </w:pPr>
            <w:r w:rsidRPr="00210E77">
              <w:rPr>
                <w:color w:val="000000"/>
                <w:sz w:val="20"/>
                <w:szCs w:val="20"/>
              </w:rPr>
              <w:t>1416,43</w:t>
            </w:r>
          </w:p>
        </w:tc>
        <w:tc>
          <w:tcPr>
            <w:tcW w:w="345" w:type="pct"/>
            <w:tcBorders>
              <w:top w:val="nil"/>
              <w:left w:val="single" w:sz="4" w:space="0" w:color="auto"/>
              <w:bottom w:val="single" w:sz="4" w:space="0" w:color="auto"/>
              <w:right w:val="single" w:sz="4" w:space="0" w:color="auto"/>
            </w:tcBorders>
            <w:tcMar>
              <w:left w:w="28" w:type="dxa"/>
              <w:right w:w="28" w:type="dxa"/>
            </w:tcMar>
            <w:vAlign w:val="center"/>
          </w:tcPr>
          <w:p w14:paraId="2874791E" w14:textId="77777777" w:rsidR="00D10B17" w:rsidRPr="00210E77" w:rsidRDefault="00D10B17" w:rsidP="00D10B17">
            <w:pPr>
              <w:spacing w:after="0" w:line="240" w:lineRule="auto"/>
              <w:jc w:val="center"/>
              <w:rPr>
                <w:color w:val="000000"/>
                <w:sz w:val="20"/>
                <w:szCs w:val="20"/>
              </w:rPr>
            </w:pPr>
            <w:r w:rsidRPr="00210E77">
              <w:rPr>
                <w:color w:val="000000"/>
                <w:sz w:val="20"/>
                <w:szCs w:val="20"/>
              </w:rPr>
              <w:t>1437,99</w:t>
            </w:r>
          </w:p>
        </w:tc>
        <w:tc>
          <w:tcPr>
            <w:tcW w:w="34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757468C"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1544,029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3A29C0"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1103,612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6069C3"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1081,702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C654D4"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1010,55</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B10D94"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913,629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362A1F6"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894,135</w:t>
            </w:r>
          </w:p>
        </w:tc>
        <w:tc>
          <w:tcPr>
            <w:tcW w:w="344" w:type="pct"/>
            <w:tcBorders>
              <w:top w:val="nil"/>
              <w:left w:val="nil"/>
              <w:bottom w:val="single" w:sz="4" w:space="0" w:color="auto"/>
              <w:right w:val="single" w:sz="4" w:space="0" w:color="auto"/>
            </w:tcBorders>
            <w:tcMar>
              <w:left w:w="28" w:type="dxa"/>
              <w:right w:w="28" w:type="dxa"/>
            </w:tcMar>
            <w:vAlign w:val="center"/>
          </w:tcPr>
          <w:p w14:paraId="39EC20E0"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746,74</w:t>
            </w:r>
          </w:p>
        </w:tc>
        <w:tc>
          <w:tcPr>
            <w:tcW w:w="271" w:type="pct"/>
            <w:tcBorders>
              <w:top w:val="nil"/>
              <w:left w:val="nil"/>
              <w:bottom w:val="single" w:sz="4" w:space="0" w:color="auto"/>
              <w:right w:val="single" w:sz="4" w:space="0" w:color="auto"/>
            </w:tcBorders>
            <w:tcMar>
              <w:left w:w="28" w:type="dxa"/>
              <w:right w:w="28" w:type="dxa"/>
            </w:tcMar>
            <w:vAlign w:val="center"/>
          </w:tcPr>
          <w:p w14:paraId="7C48F19D" w14:textId="4294A502" w:rsidR="00D10B17" w:rsidRPr="00210E77" w:rsidRDefault="00D10B17" w:rsidP="00D10B17">
            <w:pPr>
              <w:spacing w:after="0" w:line="240" w:lineRule="auto"/>
              <w:jc w:val="center"/>
              <w:rPr>
                <w:color w:val="000000"/>
                <w:sz w:val="20"/>
                <w:szCs w:val="20"/>
                <w:lang w:eastAsia="ru-RU"/>
              </w:rPr>
            </w:pPr>
            <w:r>
              <w:rPr>
                <w:color w:val="000000"/>
                <w:sz w:val="20"/>
                <w:szCs w:val="20"/>
                <w:lang w:eastAsia="ru-RU"/>
              </w:rPr>
              <w:t>737,793</w:t>
            </w:r>
          </w:p>
        </w:tc>
      </w:tr>
      <w:tr w:rsidR="00D10B17" w:rsidRPr="00210E77" w14:paraId="572EE49A" w14:textId="156A1105" w:rsidTr="00D10B17">
        <w:trPr>
          <w:trHeight w:val="20"/>
          <w:jc w:val="center"/>
        </w:trPr>
        <w:tc>
          <w:tcPr>
            <w:tcW w:w="16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C68F3B3" w14:textId="77777777" w:rsidR="00D10B17" w:rsidRPr="00210E77" w:rsidRDefault="00D10B17" w:rsidP="00D10B17">
            <w:pPr>
              <w:spacing w:after="0" w:line="240" w:lineRule="auto"/>
              <w:jc w:val="right"/>
              <w:rPr>
                <w:color w:val="000000"/>
                <w:sz w:val="20"/>
                <w:szCs w:val="20"/>
                <w:lang w:eastAsia="ru-RU"/>
              </w:rPr>
            </w:pPr>
            <w:r w:rsidRPr="00210E77">
              <w:rPr>
                <w:color w:val="000000"/>
                <w:sz w:val="20"/>
                <w:szCs w:val="20"/>
                <w:lang w:eastAsia="ru-RU"/>
              </w:rPr>
              <w:t>Бюджетные организации</w:t>
            </w:r>
          </w:p>
        </w:tc>
        <w:tc>
          <w:tcPr>
            <w:tcW w:w="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55C835" w14:textId="77777777" w:rsidR="00D10B17" w:rsidRPr="00210E77" w:rsidRDefault="00D10B17" w:rsidP="00D10B17">
            <w:pPr>
              <w:spacing w:after="0" w:line="240" w:lineRule="auto"/>
              <w:jc w:val="center"/>
              <w:rPr>
                <w:color w:val="000000"/>
                <w:sz w:val="20"/>
                <w:szCs w:val="20"/>
              </w:rPr>
            </w:pPr>
            <w:r w:rsidRPr="00210E77">
              <w:rPr>
                <w:color w:val="000000"/>
                <w:sz w:val="20"/>
                <w:szCs w:val="20"/>
              </w:rPr>
              <w:t>58,31</w:t>
            </w:r>
          </w:p>
        </w:tc>
        <w:tc>
          <w:tcPr>
            <w:tcW w:w="345" w:type="pct"/>
            <w:tcBorders>
              <w:top w:val="nil"/>
              <w:left w:val="single" w:sz="4" w:space="0" w:color="auto"/>
              <w:bottom w:val="single" w:sz="4" w:space="0" w:color="auto"/>
              <w:right w:val="single" w:sz="4" w:space="0" w:color="auto"/>
            </w:tcBorders>
            <w:tcMar>
              <w:left w:w="28" w:type="dxa"/>
              <w:right w:w="28" w:type="dxa"/>
            </w:tcMar>
            <w:vAlign w:val="center"/>
          </w:tcPr>
          <w:p w14:paraId="0EEE8993" w14:textId="77777777" w:rsidR="00D10B17" w:rsidRPr="00210E77" w:rsidRDefault="00D10B17" w:rsidP="00D10B17">
            <w:pPr>
              <w:spacing w:after="0" w:line="240" w:lineRule="auto"/>
              <w:jc w:val="center"/>
              <w:rPr>
                <w:color w:val="000000"/>
                <w:sz w:val="20"/>
                <w:szCs w:val="20"/>
              </w:rPr>
            </w:pPr>
            <w:r w:rsidRPr="00210E77">
              <w:rPr>
                <w:color w:val="000000"/>
                <w:sz w:val="20"/>
                <w:szCs w:val="20"/>
              </w:rPr>
              <w:t>57,52</w:t>
            </w:r>
          </w:p>
        </w:tc>
        <w:tc>
          <w:tcPr>
            <w:tcW w:w="34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0208AAA"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62,934</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7499CA"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43,741</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3CA1F1"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30,523</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1D5FEF"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34,376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F6354E"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31,414</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67D73D"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35,074</w:t>
            </w:r>
          </w:p>
        </w:tc>
        <w:tc>
          <w:tcPr>
            <w:tcW w:w="344" w:type="pct"/>
            <w:tcBorders>
              <w:top w:val="nil"/>
              <w:left w:val="nil"/>
              <w:bottom w:val="single" w:sz="4" w:space="0" w:color="auto"/>
              <w:right w:val="single" w:sz="4" w:space="0" w:color="auto"/>
            </w:tcBorders>
            <w:tcMar>
              <w:left w:w="28" w:type="dxa"/>
              <w:right w:w="28" w:type="dxa"/>
            </w:tcMar>
            <w:vAlign w:val="center"/>
          </w:tcPr>
          <w:p w14:paraId="0BB91A34"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27,414</w:t>
            </w:r>
          </w:p>
        </w:tc>
        <w:tc>
          <w:tcPr>
            <w:tcW w:w="271" w:type="pct"/>
            <w:tcBorders>
              <w:top w:val="nil"/>
              <w:left w:val="nil"/>
              <w:bottom w:val="single" w:sz="4" w:space="0" w:color="auto"/>
              <w:right w:val="single" w:sz="4" w:space="0" w:color="auto"/>
            </w:tcBorders>
            <w:tcMar>
              <w:left w:w="28" w:type="dxa"/>
              <w:right w:w="28" w:type="dxa"/>
            </w:tcMar>
            <w:vAlign w:val="center"/>
          </w:tcPr>
          <w:p w14:paraId="211B9F65" w14:textId="5B8B19BD" w:rsidR="00D10B17" w:rsidRPr="00210E77" w:rsidRDefault="00D10B17" w:rsidP="00D10B17">
            <w:pPr>
              <w:spacing w:after="0" w:line="240" w:lineRule="auto"/>
              <w:jc w:val="center"/>
              <w:rPr>
                <w:color w:val="000000"/>
                <w:sz w:val="20"/>
                <w:szCs w:val="20"/>
                <w:lang w:eastAsia="ru-RU"/>
              </w:rPr>
            </w:pPr>
            <w:r>
              <w:rPr>
                <w:color w:val="000000"/>
                <w:sz w:val="20"/>
                <w:szCs w:val="20"/>
                <w:lang w:eastAsia="ru-RU"/>
              </w:rPr>
              <w:t>32,371</w:t>
            </w:r>
          </w:p>
        </w:tc>
      </w:tr>
      <w:tr w:rsidR="00D10B17" w:rsidRPr="00210E77" w14:paraId="0224D220" w14:textId="3BBEB078" w:rsidTr="00D10B17">
        <w:trPr>
          <w:trHeight w:val="20"/>
          <w:jc w:val="center"/>
        </w:trPr>
        <w:tc>
          <w:tcPr>
            <w:tcW w:w="1628"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D04CC20" w14:textId="77777777" w:rsidR="00D10B17" w:rsidRPr="00210E77" w:rsidRDefault="00D10B17" w:rsidP="00D10B17">
            <w:pPr>
              <w:spacing w:after="0" w:line="240" w:lineRule="auto"/>
              <w:jc w:val="right"/>
              <w:rPr>
                <w:color w:val="000000"/>
                <w:sz w:val="20"/>
                <w:szCs w:val="20"/>
                <w:lang w:eastAsia="ru-RU"/>
              </w:rPr>
            </w:pPr>
            <w:r w:rsidRPr="00210E77">
              <w:rPr>
                <w:color w:val="000000"/>
                <w:sz w:val="20"/>
                <w:szCs w:val="20"/>
                <w:lang w:eastAsia="ru-RU"/>
              </w:rPr>
              <w:t>Прочие абоненты</w:t>
            </w:r>
          </w:p>
        </w:tc>
        <w:tc>
          <w:tcPr>
            <w:tcW w:w="34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784896" w14:textId="77777777" w:rsidR="00D10B17" w:rsidRPr="00210E77" w:rsidRDefault="00D10B17" w:rsidP="00D10B17">
            <w:pPr>
              <w:spacing w:after="0" w:line="240" w:lineRule="auto"/>
              <w:jc w:val="center"/>
              <w:rPr>
                <w:color w:val="000000"/>
                <w:sz w:val="20"/>
                <w:szCs w:val="20"/>
              </w:rPr>
            </w:pPr>
            <w:r w:rsidRPr="00210E77">
              <w:rPr>
                <w:color w:val="000000"/>
                <w:sz w:val="20"/>
                <w:szCs w:val="20"/>
              </w:rPr>
              <w:t>1581,62</w:t>
            </w:r>
          </w:p>
        </w:tc>
        <w:tc>
          <w:tcPr>
            <w:tcW w:w="345" w:type="pct"/>
            <w:tcBorders>
              <w:top w:val="nil"/>
              <w:left w:val="single" w:sz="4" w:space="0" w:color="auto"/>
              <w:bottom w:val="single" w:sz="4" w:space="0" w:color="auto"/>
              <w:right w:val="single" w:sz="4" w:space="0" w:color="auto"/>
            </w:tcBorders>
            <w:tcMar>
              <w:left w:w="28" w:type="dxa"/>
              <w:right w:w="28" w:type="dxa"/>
            </w:tcMar>
            <w:vAlign w:val="center"/>
          </w:tcPr>
          <w:p w14:paraId="63855B96" w14:textId="77777777" w:rsidR="00D10B17" w:rsidRPr="00210E77" w:rsidRDefault="00D10B17" w:rsidP="00D10B17">
            <w:pPr>
              <w:spacing w:after="0" w:line="240" w:lineRule="auto"/>
              <w:jc w:val="center"/>
              <w:rPr>
                <w:color w:val="000000"/>
                <w:sz w:val="20"/>
                <w:szCs w:val="20"/>
              </w:rPr>
            </w:pPr>
            <w:r w:rsidRPr="00210E77">
              <w:rPr>
                <w:color w:val="000000"/>
                <w:sz w:val="20"/>
                <w:szCs w:val="20"/>
              </w:rPr>
              <w:t>1605,10</w:t>
            </w:r>
          </w:p>
        </w:tc>
        <w:tc>
          <w:tcPr>
            <w:tcW w:w="34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E177312"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1277,286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A62A65"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845,703</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B528A6"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836,102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E55ED7"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837,683</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744596"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758,009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9E3920"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1054,934</w:t>
            </w:r>
          </w:p>
        </w:tc>
        <w:tc>
          <w:tcPr>
            <w:tcW w:w="344" w:type="pct"/>
            <w:tcBorders>
              <w:top w:val="nil"/>
              <w:left w:val="nil"/>
              <w:bottom w:val="single" w:sz="4" w:space="0" w:color="auto"/>
              <w:right w:val="single" w:sz="4" w:space="0" w:color="auto"/>
            </w:tcBorders>
            <w:tcMar>
              <w:left w:w="28" w:type="dxa"/>
              <w:right w:w="28" w:type="dxa"/>
            </w:tcMar>
            <w:vAlign w:val="center"/>
          </w:tcPr>
          <w:p w14:paraId="5B024BDA" w14:textId="77777777" w:rsidR="00D10B17" w:rsidRPr="00210E77" w:rsidRDefault="00D10B17" w:rsidP="00D10B17">
            <w:pPr>
              <w:spacing w:after="0" w:line="240" w:lineRule="auto"/>
              <w:jc w:val="center"/>
              <w:rPr>
                <w:color w:val="000000"/>
                <w:sz w:val="20"/>
                <w:szCs w:val="20"/>
                <w:lang w:eastAsia="ru-RU"/>
              </w:rPr>
            </w:pPr>
            <w:r w:rsidRPr="00210E77">
              <w:rPr>
                <w:color w:val="000000"/>
                <w:sz w:val="20"/>
                <w:szCs w:val="20"/>
                <w:lang w:eastAsia="ru-RU"/>
              </w:rPr>
              <w:t>863,607</w:t>
            </w:r>
          </w:p>
        </w:tc>
        <w:tc>
          <w:tcPr>
            <w:tcW w:w="271" w:type="pct"/>
            <w:tcBorders>
              <w:top w:val="nil"/>
              <w:left w:val="nil"/>
              <w:bottom w:val="single" w:sz="4" w:space="0" w:color="auto"/>
              <w:right w:val="single" w:sz="4" w:space="0" w:color="auto"/>
            </w:tcBorders>
            <w:tcMar>
              <w:left w:w="28" w:type="dxa"/>
              <w:right w:w="28" w:type="dxa"/>
            </w:tcMar>
            <w:vAlign w:val="center"/>
          </w:tcPr>
          <w:p w14:paraId="1D84D013" w14:textId="0267439A" w:rsidR="00D10B17" w:rsidRPr="00210E77" w:rsidRDefault="00D10B17" w:rsidP="00D10B17">
            <w:pPr>
              <w:spacing w:after="0" w:line="240" w:lineRule="auto"/>
              <w:jc w:val="center"/>
              <w:rPr>
                <w:color w:val="000000"/>
                <w:sz w:val="20"/>
                <w:szCs w:val="20"/>
                <w:lang w:eastAsia="ru-RU"/>
              </w:rPr>
            </w:pPr>
            <w:r>
              <w:rPr>
                <w:color w:val="000000"/>
                <w:sz w:val="20"/>
                <w:szCs w:val="20"/>
                <w:lang w:eastAsia="ru-RU"/>
              </w:rPr>
              <w:t>1065,2</w:t>
            </w:r>
          </w:p>
        </w:tc>
      </w:tr>
    </w:tbl>
    <w:p w14:paraId="599DC6A0" w14:textId="77777777" w:rsidR="00F43355" w:rsidRPr="00AB6AAE" w:rsidRDefault="00F43355" w:rsidP="000A4691">
      <w:pPr>
        <w:pStyle w:val="1f1"/>
        <w:rPr>
          <w:szCs w:val="24"/>
        </w:rPr>
      </w:pPr>
    </w:p>
    <w:p w14:paraId="14D9E064" w14:textId="3BAA81F4" w:rsidR="00F43355" w:rsidRPr="00AB6AAE" w:rsidRDefault="00D10B17" w:rsidP="00D10B17">
      <w:pPr>
        <w:pStyle w:val="1f1"/>
        <w:keepNext/>
        <w:jc w:val="center"/>
        <w:rPr>
          <w:szCs w:val="24"/>
        </w:rPr>
      </w:pPr>
      <w:r>
        <w:rPr>
          <w:noProof/>
          <w:szCs w:val="24"/>
          <w:lang w:eastAsia="ru-RU"/>
        </w:rPr>
        <w:drawing>
          <wp:inline distT="0" distB="0" distL="0" distR="0" wp14:anchorId="7E06D2F1" wp14:editId="32CFEAF8">
            <wp:extent cx="7848900" cy="40957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850702" cy="4096690"/>
                    </a:xfrm>
                    <a:prstGeom prst="rect">
                      <a:avLst/>
                    </a:prstGeom>
                    <a:noFill/>
                  </pic:spPr>
                </pic:pic>
              </a:graphicData>
            </a:graphic>
          </wp:inline>
        </w:drawing>
      </w:r>
    </w:p>
    <w:p w14:paraId="058214E7" w14:textId="7FEC5127" w:rsidR="00F43355" w:rsidRPr="00AB6AAE" w:rsidRDefault="00F43355" w:rsidP="00F43355">
      <w:pPr>
        <w:pStyle w:val="af8"/>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21</w:t>
      </w:r>
      <w:r w:rsidR="00E50445" w:rsidRPr="00AB6AAE">
        <w:rPr>
          <w:color w:val="auto"/>
          <w:sz w:val="24"/>
          <w:szCs w:val="24"/>
        </w:rPr>
        <w:fldChar w:fldCharType="end"/>
      </w:r>
      <w:r w:rsidRPr="00AB6AAE">
        <w:rPr>
          <w:color w:val="auto"/>
          <w:sz w:val="24"/>
          <w:szCs w:val="24"/>
        </w:rPr>
        <w:t xml:space="preserve"> Общее количество стоков, тыс. м3/год</w:t>
      </w:r>
    </w:p>
    <w:p w14:paraId="6A689AB6" w14:textId="77777777" w:rsidR="00F43355" w:rsidRPr="00AB6AAE" w:rsidRDefault="00F43355" w:rsidP="00F43355">
      <w:pPr>
        <w:rPr>
          <w:sz w:val="24"/>
          <w:szCs w:val="24"/>
        </w:rPr>
        <w:sectPr w:rsidR="00F43355" w:rsidRPr="00AB6AAE" w:rsidSect="00F05D17">
          <w:pgSz w:w="16838" w:h="11906" w:orient="landscape" w:code="9"/>
          <w:pgMar w:top="1701" w:right="849"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4A042C2E" w14:textId="77777777" w:rsidR="00070A7F" w:rsidRPr="00AB6AAE" w:rsidRDefault="00070A7F" w:rsidP="005C18E7">
      <w:pPr>
        <w:pStyle w:val="2"/>
        <w:numPr>
          <w:ilvl w:val="2"/>
          <w:numId w:val="3"/>
        </w:numPr>
        <w:rPr>
          <w:lang w:eastAsia="ru-RU"/>
        </w:rPr>
      </w:pPr>
      <w:bookmarkStart w:id="374" w:name="_Toc373143105"/>
      <w:bookmarkStart w:id="375" w:name="_Toc111739110"/>
      <w:bookmarkStart w:id="376" w:name="_Toc111739216"/>
      <w:bookmarkStart w:id="377" w:name="_Toc111739418"/>
      <w:bookmarkStart w:id="378" w:name="_Toc111739522"/>
      <w:r w:rsidRPr="00AB6AAE">
        <w:rPr>
          <w:lang w:eastAsia="ru-RU"/>
        </w:rPr>
        <w:lastRenderedPageBreak/>
        <w:t xml:space="preserve">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r w:rsidR="00F9270C" w:rsidRPr="00AB6AAE">
        <w:rPr>
          <w:lang w:eastAsia="ru-RU"/>
        </w:rPr>
        <w:t>поселения</w:t>
      </w:r>
      <w:bookmarkEnd w:id="374"/>
      <w:bookmarkEnd w:id="375"/>
      <w:bookmarkEnd w:id="376"/>
      <w:bookmarkEnd w:id="377"/>
      <w:bookmarkEnd w:id="378"/>
    </w:p>
    <w:p w14:paraId="1D1FC86A" w14:textId="77777777" w:rsidR="00070A7F" w:rsidRPr="00AB6AAE" w:rsidRDefault="00070A7F" w:rsidP="00811604">
      <w:pPr>
        <w:autoSpaceDE w:val="0"/>
        <w:autoSpaceDN w:val="0"/>
        <w:adjustRightInd w:val="0"/>
        <w:spacing w:after="0" w:line="240" w:lineRule="auto"/>
        <w:rPr>
          <w:sz w:val="24"/>
          <w:szCs w:val="24"/>
        </w:rPr>
      </w:pPr>
    </w:p>
    <w:p w14:paraId="67624F96" w14:textId="066B9ACF" w:rsidR="00F13895" w:rsidRDefault="00F13895" w:rsidP="00B72C7D">
      <w:pPr>
        <w:pStyle w:val="1f1"/>
        <w:spacing w:line="276" w:lineRule="auto"/>
        <w:rPr>
          <w:szCs w:val="24"/>
          <w:lang w:eastAsia="ru-RU"/>
        </w:rPr>
      </w:pPr>
      <w:bookmarkStart w:id="379" w:name="_Toc373143106"/>
      <w:r w:rsidRPr="00F13895">
        <w:rPr>
          <w:szCs w:val="24"/>
          <w:lang w:eastAsia="ru-RU"/>
        </w:rPr>
        <w:t>Перспективные расходы канализации определены в соответствии с увеличением расхода потребляемой абонентами воды.</w:t>
      </w:r>
      <w:r w:rsidRPr="00F13895">
        <w:t xml:space="preserve"> </w:t>
      </w:r>
      <w:r w:rsidRPr="00F13895">
        <w:rPr>
          <w:szCs w:val="24"/>
          <w:lang w:eastAsia="ru-RU"/>
        </w:rPr>
        <w:t>Информация по перспективным расходам холодного водоснабжения и водоотведения приведена в пункте</w:t>
      </w:r>
      <w:r>
        <w:rPr>
          <w:szCs w:val="24"/>
          <w:lang w:eastAsia="ru-RU"/>
        </w:rPr>
        <w:t xml:space="preserve"> 3.13.</w:t>
      </w:r>
    </w:p>
    <w:p w14:paraId="67584CF8" w14:textId="28F403B6" w:rsidR="00C1730D" w:rsidRPr="00AB6AAE" w:rsidRDefault="002B1D2A" w:rsidP="00B72C7D">
      <w:pPr>
        <w:pStyle w:val="1f1"/>
        <w:spacing w:line="276" w:lineRule="auto"/>
        <w:rPr>
          <w:szCs w:val="24"/>
          <w:lang w:eastAsia="ru-RU"/>
        </w:rPr>
      </w:pPr>
      <w:r w:rsidRPr="00AB6AAE">
        <w:rPr>
          <w:szCs w:val="24"/>
          <w:lang w:eastAsia="ru-RU"/>
        </w:rPr>
        <w:t>Прогнозные балансы поступления сточных вод в централизованную систему водоотведения</w:t>
      </w:r>
      <w:r w:rsidR="003D13A9" w:rsidRPr="00AB6AAE">
        <w:rPr>
          <w:szCs w:val="24"/>
          <w:lang w:eastAsia="ru-RU"/>
        </w:rPr>
        <w:t xml:space="preserve"> рассчитывались </w:t>
      </w:r>
      <w:r w:rsidR="00C1730D" w:rsidRPr="00AB6AAE">
        <w:rPr>
          <w:szCs w:val="24"/>
          <w:lang w:eastAsia="ru-RU"/>
        </w:rPr>
        <w:t xml:space="preserve">с учетом </w:t>
      </w:r>
      <w:r w:rsidR="00A1037D" w:rsidRPr="00AB6AAE">
        <w:rPr>
          <w:szCs w:val="24"/>
          <w:lang w:eastAsia="ru-RU"/>
        </w:rPr>
        <w:t>планируемой численности населения, на основании фактических данных о потреблении.</w:t>
      </w:r>
      <w:r w:rsidR="00F13895" w:rsidRPr="00F13895">
        <w:t xml:space="preserve"> </w:t>
      </w:r>
      <w:r w:rsidR="00F13895" w:rsidRPr="00F13895">
        <w:rPr>
          <w:szCs w:val="24"/>
          <w:lang w:eastAsia="ru-RU"/>
        </w:rPr>
        <w:t>Прогнозные балансы поступления сточных вод в централизованную систему водоотведения и отведения стоков по технологическим зонам водоотведения согласно предлагаемому сценарию развития представлены в таблице</w:t>
      </w:r>
      <w:r w:rsidR="00F13895">
        <w:rPr>
          <w:szCs w:val="24"/>
          <w:lang w:eastAsia="ru-RU"/>
        </w:rPr>
        <w:t xml:space="preserve"> 45.</w:t>
      </w:r>
    </w:p>
    <w:p w14:paraId="0B778F3C" w14:textId="77777777" w:rsidR="00EF31D4" w:rsidRPr="00AB6AAE" w:rsidRDefault="00EF31D4" w:rsidP="005F73DA">
      <w:pPr>
        <w:pStyle w:val="1f1"/>
        <w:rPr>
          <w:szCs w:val="24"/>
          <w:lang w:eastAsia="ru-RU"/>
        </w:rPr>
      </w:pPr>
    </w:p>
    <w:p w14:paraId="04BEAC98" w14:textId="77777777" w:rsidR="00EB1E99" w:rsidRPr="00AB6AAE" w:rsidRDefault="00EB1E99" w:rsidP="00246E83">
      <w:pPr>
        <w:spacing w:after="0" w:line="240" w:lineRule="auto"/>
        <w:jc w:val="center"/>
        <w:rPr>
          <w:color w:val="000000"/>
          <w:sz w:val="24"/>
          <w:szCs w:val="24"/>
          <w:lang w:eastAsia="ru-RU"/>
        </w:rPr>
        <w:sectPr w:rsidR="00EB1E99"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21EFF4C0" w14:textId="0B8FDA57" w:rsidR="00EB1E99" w:rsidRPr="00AB6AAE" w:rsidRDefault="00EB1E99" w:rsidP="0021612A">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45</w:t>
      </w:r>
      <w:r w:rsidR="00E50445" w:rsidRPr="00AB6AAE">
        <w:rPr>
          <w:color w:val="auto"/>
          <w:sz w:val="24"/>
          <w:szCs w:val="24"/>
        </w:rPr>
        <w:fldChar w:fldCharType="end"/>
      </w:r>
      <w:r w:rsidRPr="00AB6AAE">
        <w:rPr>
          <w:color w:val="auto"/>
          <w:sz w:val="24"/>
          <w:szCs w:val="24"/>
        </w:rPr>
        <w:t xml:space="preserve"> Прогнозные балансы поступления сточных вод</w:t>
      </w:r>
    </w:p>
    <w:tbl>
      <w:tblPr>
        <w:tblW w:w="5000" w:type="pct"/>
        <w:jc w:val="center"/>
        <w:tblLook w:val="04A0" w:firstRow="1" w:lastRow="0" w:firstColumn="1" w:lastColumn="0" w:noHBand="0" w:noVBand="1"/>
      </w:tblPr>
      <w:tblGrid>
        <w:gridCol w:w="6446"/>
        <w:gridCol w:w="912"/>
        <w:gridCol w:w="911"/>
        <w:gridCol w:w="1002"/>
        <w:gridCol w:w="1002"/>
        <w:gridCol w:w="1002"/>
        <w:gridCol w:w="1002"/>
        <w:gridCol w:w="1002"/>
        <w:gridCol w:w="999"/>
      </w:tblGrid>
      <w:tr w:rsidR="00F05AA5" w:rsidRPr="00C02D51" w14:paraId="40B69291" w14:textId="77777777" w:rsidTr="00F13895">
        <w:trPr>
          <w:trHeight w:val="20"/>
          <w:jc w:val="center"/>
        </w:trPr>
        <w:tc>
          <w:tcPr>
            <w:tcW w:w="225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D8D1FB4" w14:textId="77777777" w:rsidR="00F05AA5" w:rsidRPr="00C02D51" w:rsidRDefault="00F05AA5" w:rsidP="00F05AA5">
            <w:pPr>
              <w:spacing w:after="0" w:line="240" w:lineRule="auto"/>
              <w:jc w:val="center"/>
              <w:rPr>
                <w:b/>
                <w:bCs/>
                <w:color w:val="000000"/>
                <w:sz w:val="20"/>
                <w:szCs w:val="20"/>
                <w:lang w:eastAsia="ru-RU"/>
              </w:rPr>
            </w:pPr>
            <w:r w:rsidRPr="00C02D51">
              <w:rPr>
                <w:b/>
                <w:bCs/>
                <w:color w:val="000000"/>
                <w:sz w:val="20"/>
                <w:szCs w:val="20"/>
                <w:lang w:eastAsia="ru-RU"/>
              </w:rPr>
              <w:t>Наименование</w:t>
            </w:r>
          </w:p>
        </w:tc>
        <w:tc>
          <w:tcPr>
            <w:tcW w:w="31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A05E779" w14:textId="54C0E579" w:rsidR="00F05AA5" w:rsidRPr="00C02D51" w:rsidRDefault="00F05AA5" w:rsidP="00F05AA5">
            <w:pPr>
              <w:spacing w:after="0" w:line="240" w:lineRule="auto"/>
              <w:jc w:val="center"/>
              <w:rPr>
                <w:color w:val="000000"/>
                <w:sz w:val="20"/>
                <w:szCs w:val="20"/>
                <w:lang w:eastAsia="ru-RU"/>
              </w:rPr>
            </w:pPr>
            <w:r w:rsidRPr="00C02D51">
              <w:rPr>
                <w:color w:val="000000"/>
                <w:sz w:val="20"/>
                <w:szCs w:val="20"/>
                <w:lang w:eastAsia="ru-RU"/>
              </w:rPr>
              <w:t>2021</w:t>
            </w:r>
          </w:p>
        </w:tc>
        <w:tc>
          <w:tcPr>
            <w:tcW w:w="31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4F8DF7CE" w14:textId="07304141" w:rsidR="00F05AA5" w:rsidRPr="00C02D51" w:rsidRDefault="00F05AA5" w:rsidP="00F05AA5">
            <w:pPr>
              <w:spacing w:after="0" w:line="240" w:lineRule="auto"/>
              <w:jc w:val="center"/>
              <w:rPr>
                <w:color w:val="000000"/>
                <w:sz w:val="20"/>
                <w:szCs w:val="20"/>
                <w:lang w:eastAsia="ru-RU"/>
              </w:rPr>
            </w:pPr>
            <w:r w:rsidRPr="00C02D51">
              <w:rPr>
                <w:color w:val="000000"/>
                <w:sz w:val="20"/>
                <w:szCs w:val="20"/>
                <w:lang w:eastAsia="ru-RU"/>
              </w:rPr>
              <w:t>2022</w:t>
            </w:r>
          </w:p>
        </w:tc>
        <w:tc>
          <w:tcPr>
            <w:tcW w:w="35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4687494" w14:textId="61441C79" w:rsidR="00F05AA5" w:rsidRPr="00C02D51" w:rsidRDefault="00F05AA5" w:rsidP="00F05AA5">
            <w:pPr>
              <w:spacing w:after="0" w:line="240" w:lineRule="auto"/>
              <w:jc w:val="center"/>
              <w:rPr>
                <w:color w:val="000000"/>
                <w:sz w:val="20"/>
                <w:szCs w:val="20"/>
                <w:lang w:eastAsia="ru-RU"/>
              </w:rPr>
            </w:pPr>
            <w:r w:rsidRPr="00C02D51">
              <w:rPr>
                <w:color w:val="000000"/>
                <w:sz w:val="20"/>
                <w:szCs w:val="20"/>
                <w:lang w:eastAsia="ru-RU"/>
              </w:rPr>
              <w:t>2023</w:t>
            </w:r>
          </w:p>
        </w:tc>
        <w:tc>
          <w:tcPr>
            <w:tcW w:w="35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064D03F9" w14:textId="0D054133" w:rsidR="00F05AA5" w:rsidRPr="00C02D51" w:rsidRDefault="00F05AA5" w:rsidP="00F05AA5">
            <w:pPr>
              <w:spacing w:after="0" w:line="240" w:lineRule="auto"/>
              <w:jc w:val="center"/>
              <w:rPr>
                <w:color w:val="000000"/>
                <w:sz w:val="20"/>
                <w:szCs w:val="20"/>
                <w:lang w:eastAsia="ru-RU"/>
              </w:rPr>
            </w:pPr>
            <w:r w:rsidRPr="00C02D51">
              <w:rPr>
                <w:color w:val="000000"/>
                <w:sz w:val="20"/>
                <w:szCs w:val="20"/>
                <w:lang w:eastAsia="ru-RU"/>
              </w:rPr>
              <w:t>2024</w:t>
            </w:r>
          </w:p>
        </w:tc>
        <w:tc>
          <w:tcPr>
            <w:tcW w:w="35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39E0F65" w14:textId="1DA302F1" w:rsidR="00F05AA5" w:rsidRPr="00C02D51" w:rsidRDefault="00F05AA5" w:rsidP="00F05AA5">
            <w:pPr>
              <w:spacing w:after="0" w:line="240" w:lineRule="auto"/>
              <w:jc w:val="center"/>
              <w:rPr>
                <w:color w:val="000000"/>
                <w:sz w:val="20"/>
                <w:szCs w:val="20"/>
                <w:lang w:eastAsia="ru-RU"/>
              </w:rPr>
            </w:pPr>
            <w:r w:rsidRPr="00C02D51">
              <w:rPr>
                <w:color w:val="000000"/>
                <w:sz w:val="20"/>
                <w:szCs w:val="20"/>
                <w:lang w:eastAsia="ru-RU"/>
              </w:rPr>
              <w:t>2025</w:t>
            </w:r>
          </w:p>
        </w:tc>
        <w:tc>
          <w:tcPr>
            <w:tcW w:w="35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1C16869" w14:textId="11B4A0FC" w:rsidR="00F05AA5" w:rsidRPr="00C02D51" w:rsidRDefault="00F05AA5" w:rsidP="00F05AA5">
            <w:pPr>
              <w:spacing w:after="0" w:line="240" w:lineRule="auto"/>
              <w:jc w:val="center"/>
              <w:rPr>
                <w:color w:val="000000"/>
                <w:sz w:val="20"/>
                <w:szCs w:val="20"/>
                <w:lang w:eastAsia="ru-RU"/>
              </w:rPr>
            </w:pPr>
            <w:r w:rsidRPr="00C02D51">
              <w:rPr>
                <w:color w:val="000000"/>
                <w:sz w:val="20"/>
                <w:szCs w:val="20"/>
                <w:lang w:eastAsia="ru-RU"/>
              </w:rPr>
              <w:t>2030</w:t>
            </w:r>
          </w:p>
        </w:tc>
        <w:tc>
          <w:tcPr>
            <w:tcW w:w="35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3CF725E" w14:textId="59909752" w:rsidR="00F05AA5" w:rsidRPr="00C02D51" w:rsidRDefault="00F05AA5" w:rsidP="00F05AA5">
            <w:pPr>
              <w:spacing w:after="0" w:line="240" w:lineRule="auto"/>
              <w:jc w:val="center"/>
              <w:rPr>
                <w:color w:val="000000"/>
                <w:sz w:val="20"/>
                <w:szCs w:val="20"/>
                <w:lang w:eastAsia="ru-RU"/>
              </w:rPr>
            </w:pPr>
            <w:r w:rsidRPr="00C02D51">
              <w:rPr>
                <w:color w:val="000000"/>
                <w:sz w:val="20"/>
                <w:szCs w:val="20"/>
                <w:lang w:eastAsia="ru-RU"/>
              </w:rPr>
              <w:t>2035</w:t>
            </w:r>
          </w:p>
        </w:tc>
        <w:tc>
          <w:tcPr>
            <w:tcW w:w="35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8633B1D" w14:textId="1B0A1256" w:rsidR="00F05AA5" w:rsidRPr="00C02D51" w:rsidRDefault="00F05AA5" w:rsidP="00F05AA5">
            <w:pPr>
              <w:spacing w:after="0" w:line="240" w:lineRule="auto"/>
              <w:jc w:val="center"/>
              <w:rPr>
                <w:color w:val="000000"/>
                <w:sz w:val="20"/>
                <w:szCs w:val="20"/>
                <w:lang w:eastAsia="ru-RU"/>
              </w:rPr>
            </w:pPr>
            <w:r w:rsidRPr="00C02D51">
              <w:rPr>
                <w:color w:val="000000"/>
                <w:sz w:val="20"/>
                <w:szCs w:val="20"/>
                <w:lang w:eastAsia="ru-RU"/>
              </w:rPr>
              <w:t>2037</w:t>
            </w:r>
          </w:p>
        </w:tc>
      </w:tr>
      <w:tr w:rsidR="00C02D51" w:rsidRPr="00C02D51" w14:paraId="4AC58AF3" w14:textId="77777777" w:rsidTr="00F13895">
        <w:trPr>
          <w:trHeight w:val="20"/>
          <w:jc w:val="center"/>
        </w:trPr>
        <w:tc>
          <w:tcPr>
            <w:tcW w:w="225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7219201" w14:textId="2022347D" w:rsidR="00C02D51" w:rsidRPr="00C02D51" w:rsidRDefault="00C02D51" w:rsidP="00C02D51">
            <w:pPr>
              <w:spacing w:after="0" w:line="240" w:lineRule="auto"/>
              <w:rPr>
                <w:color w:val="000000"/>
                <w:sz w:val="20"/>
                <w:szCs w:val="20"/>
                <w:lang w:eastAsia="ru-RU"/>
              </w:rPr>
            </w:pPr>
            <w:r w:rsidRPr="00C02D51">
              <w:rPr>
                <w:color w:val="000000"/>
                <w:sz w:val="20"/>
                <w:szCs w:val="20"/>
                <w:lang w:eastAsia="ru-RU"/>
              </w:rPr>
              <w:t>Общий сброс и очистка сточных вод, тыс. м</w:t>
            </w:r>
            <w:r w:rsidRPr="00C02D51">
              <w:rPr>
                <w:color w:val="000000"/>
                <w:sz w:val="20"/>
                <w:szCs w:val="20"/>
                <w:vertAlign w:val="superscript"/>
                <w:lang w:eastAsia="ru-RU"/>
              </w:rPr>
              <w:t>3</w:t>
            </w:r>
            <w:r w:rsidRPr="00C02D51">
              <w:rPr>
                <w:color w:val="000000"/>
                <w:sz w:val="20"/>
                <w:szCs w:val="20"/>
                <w:lang w:eastAsia="ru-RU"/>
              </w:rPr>
              <w:t>/год</w:t>
            </w:r>
          </w:p>
        </w:tc>
        <w:tc>
          <w:tcPr>
            <w:tcW w:w="319" w:type="pct"/>
            <w:tcBorders>
              <w:top w:val="nil"/>
              <w:left w:val="nil"/>
              <w:bottom w:val="single" w:sz="4" w:space="0" w:color="auto"/>
              <w:right w:val="single" w:sz="4" w:space="0" w:color="auto"/>
            </w:tcBorders>
            <w:tcMar>
              <w:left w:w="28" w:type="dxa"/>
              <w:right w:w="28" w:type="dxa"/>
            </w:tcMar>
            <w:vAlign w:val="center"/>
          </w:tcPr>
          <w:p w14:paraId="1DEAF53A" w14:textId="0293C384" w:rsidR="00C02D51" w:rsidRPr="00C02D51" w:rsidRDefault="00C02D51" w:rsidP="00C02D51">
            <w:pPr>
              <w:spacing w:after="0" w:line="240" w:lineRule="auto"/>
              <w:jc w:val="center"/>
              <w:rPr>
                <w:color w:val="000000"/>
                <w:sz w:val="20"/>
                <w:szCs w:val="20"/>
                <w:lang w:eastAsia="ru-RU"/>
              </w:rPr>
            </w:pPr>
            <w:r w:rsidRPr="00C02D51">
              <w:rPr>
                <w:sz w:val="20"/>
                <w:szCs w:val="20"/>
              </w:rPr>
              <w:t>2554,034</w:t>
            </w:r>
          </w:p>
        </w:tc>
        <w:tc>
          <w:tcPr>
            <w:tcW w:w="319" w:type="pct"/>
            <w:tcBorders>
              <w:top w:val="nil"/>
              <w:left w:val="nil"/>
              <w:bottom w:val="single" w:sz="4" w:space="0" w:color="auto"/>
              <w:right w:val="single" w:sz="4" w:space="0" w:color="auto"/>
            </w:tcBorders>
            <w:shd w:val="clear" w:color="auto" w:fill="auto"/>
            <w:tcMar>
              <w:left w:w="28" w:type="dxa"/>
              <w:right w:w="28" w:type="dxa"/>
            </w:tcMar>
            <w:vAlign w:val="center"/>
          </w:tcPr>
          <w:p w14:paraId="59CE62C6" w14:textId="493776CA" w:rsidR="00C02D51" w:rsidRPr="00C02D51" w:rsidRDefault="00C02D51" w:rsidP="00C02D51">
            <w:pPr>
              <w:spacing w:after="0" w:line="240" w:lineRule="auto"/>
              <w:jc w:val="center"/>
              <w:rPr>
                <w:color w:val="000000"/>
                <w:sz w:val="20"/>
                <w:szCs w:val="20"/>
                <w:lang w:eastAsia="ru-RU"/>
              </w:rPr>
            </w:pPr>
            <w:r>
              <w:rPr>
                <w:color w:val="000000"/>
                <w:sz w:val="20"/>
                <w:szCs w:val="20"/>
                <w:lang w:eastAsia="ru-RU"/>
              </w:rPr>
              <w:t>2676,314</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5DB02251" w14:textId="0452FD4D" w:rsidR="00C02D51" w:rsidRPr="00C02D51" w:rsidRDefault="00C02D51" w:rsidP="00C02D51">
            <w:pPr>
              <w:spacing w:after="0" w:line="240" w:lineRule="auto"/>
              <w:jc w:val="center"/>
              <w:rPr>
                <w:color w:val="000000"/>
                <w:sz w:val="20"/>
                <w:szCs w:val="20"/>
                <w:lang w:eastAsia="ru-RU"/>
              </w:rPr>
            </w:pPr>
            <w:r>
              <w:rPr>
                <w:color w:val="000000"/>
                <w:sz w:val="20"/>
                <w:szCs w:val="20"/>
              </w:rPr>
              <w:t>2698,7506</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492155D7" w14:textId="7ECC1D4E" w:rsidR="00C02D51" w:rsidRPr="00C02D51" w:rsidRDefault="00C02D51" w:rsidP="00C02D51">
            <w:pPr>
              <w:spacing w:after="0" w:line="240" w:lineRule="auto"/>
              <w:jc w:val="center"/>
              <w:rPr>
                <w:color w:val="000000"/>
                <w:sz w:val="20"/>
                <w:szCs w:val="20"/>
                <w:lang w:eastAsia="ru-RU"/>
              </w:rPr>
            </w:pPr>
            <w:r>
              <w:rPr>
                <w:color w:val="000000"/>
                <w:sz w:val="20"/>
                <w:szCs w:val="20"/>
              </w:rPr>
              <w:t>2709,969</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1EE6FFD6" w14:textId="778D2B39" w:rsidR="00C02D51" w:rsidRPr="00C02D51" w:rsidRDefault="00C02D51" w:rsidP="00C02D51">
            <w:pPr>
              <w:spacing w:after="0" w:line="240" w:lineRule="auto"/>
              <w:jc w:val="center"/>
              <w:rPr>
                <w:color w:val="000000"/>
                <w:sz w:val="20"/>
                <w:szCs w:val="20"/>
                <w:lang w:eastAsia="ru-RU"/>
              </w:rPr>
            </w:pPr>
            <w:r>
              <w:rPr>
                <w:color w:val="000000"/>
                <w:sz w:val="20"/>
                <w:szCs w:val="20"/>
              </w:rPr>
              <w:t>2721,1886</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1EF16958" w14:textId="7DC02D81" w:rsidR="00C02D51" w:rsidRPr="00C02D51" w:rsidRDefault="00C02D51" w:rsidP="00C02D51">
            <w:pPr>
              <w:spacing w:after="0" w:line="240" w:lineRule="auto"/>
              <w:jc w:val="center"/>
              <w:rPr>
                <w:color w:val="000000"/>
                <w:sz w:val="20"/>
                <w:szCs w:val="20"/>
                <w:lang w:eastAsia="ru-RU"/>
              </w:rPr>
            </w:pPr>
            <w:r>
              <w:rPr>
                <w:color w:val="000000"/>
                <w:sz w:val="20"/>
                <w:szCs w:val="20"/>
              </w:rPr>
              <w:t>2777,2861</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2E631C14" w14:textId="509E9B2F" w:rsidR="00C02D51" w:rsidRPr="00C02D51" w:rsidRDefault="00C02D51" w:rsidP="00C02D51">
            <w:pPr>
              <w:spacing w:after="0" w:line="240" w:lineRule="auto"/>
              <w:jc w:val="center"/>
              <w:rPr>
                <w:color w:val="000000"/>
                <w:sz w:val="20"/>
                <w:szCs w:val="20"/>
                <w:lang w:eastAsia="ru-RU"/>
              </w:rPr>
            </w:pPr>
            <w:r>
              <w:rPr>
                <w:color w:val="000000"/>
                <w:sz w:val="20"/>
                <w:szCs w:val="20"/>
              </w:rPr>
              <w:t>2833,3784</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2B38ED34" w14:textId="6FB43483" w:rsidR="00C02D51" w:rsidRPr="00C02D51" w:rsidRDefault="00C02D51" w:rsidP="00C02D51">
            <w:pPr>
              <w:spacing w:after="0" w:line="240" w:lineRule="auto"/>
              <w:jc w:val="center"/>
              <w:rPr>
                <w:color w:val="000000"/>
                <w:sz w:val="20"/>
                <w:szCs w:val="20"/>
                <w:lang w:eastAsia="ru-RU"/>
              </w:rPr>
            </w:pPr>
            <w:r>
              <w:rPr>
                <w:color w:val="000000"/>
                <w:sz w:val="20"/>
                <w:szCs w:val="20"/>
              </w:rPr>
              <w:t>2945,5754</w:t>
            </w:r>
          </w:p>
        </w:tc>
      </w:tr>
      <w:tr w:rsidR="00C02D51" w:rsidRPr="00C02D51" w14:paraId="7790163F" w14:textId="77777777" w:rsidTr="00F13895">
        <w:trPr>
          <w:trHeight w:val="20"/>
          <w:jc w:val="center"/>
        </w:trPr>
        <w:tc>
          <w:tcPr>
            <w:tcW w:w="225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D222608" w14:textId="6AC8D5EC" w:rsidR="00C02D51" w:rsidRPr="00C02D51" w:rsidRDefault="00C02D51" w:rsidP="00C02D51">
            <w:pPr>
              <w:spacing w:after="0" w:line="240" w:lineRule="auto"/>
              <w:rPr>
                <w:color w:val="000000"/>
                <w:sz w:val="20"/>
                <w:szCs w:val="20"/>
                <w:lang w:eastAsia="ru-RU"/>
              </w:rPr>
            </w:pPr>
            <w:r w:rsidRPr="00C02D51">
              <w:rPr>
                <w:sz w:val="20"/>
                <w:szCs w:val="20"/>
              </w:rPr>
              <w:t>Собственные нужды КНС, СБО</w:t>
            </w:r>
          </w:p>
        </w:tc>
        <w:tc>
          <w:tcPr>
            <w:tcW w:w="319" w:type="pct"/>
            <w:tcBorders>
              <w:top w:val="nil"/>
              <w:left w:val="nil"/>
              <w:bottom w:val="single" w:sz="4" w:space="0" w:color="auto"/>
              <w:right w:val="single" w:sz="4" w:space="0" w:color="auto"/>
            </w:tcBorders>
            <w:tcMar>
              <w:left w:w="28" w:type="dxa"/>
              <w:right w:w="28" w:type="dxa"/>
            </w:tcMar>
            <w:vAlign w:val="center"/>
          </w:tcPr>
          <w:p w14:paraId="1219D6EE" w14:textId="29F89B94" w:rsidR="00C02D51" w:rsidRPr="00C02D51" w:rsidRDefault="00C02D51" w:rsidP="00C02D51">
            <w:pPr>
              <w:spacing w:after="0" w:line="240" w:lineRule="auto"/>
              <w:jc w:val="center"/>
              <w:rPr>
                <w:color w:val="000000"/>
                <w:sz w:val="20"/>
                <w:szCs w:val="20"/>
                <w:lang w:eastAsia="ru-RU"/>
              </w:rPr>
            </w:pPr>
            <w:r w:rsidRPr="00C02D51">
              <w:rPr>
                <w:sz w:val="20"/>
                <w:szCs w:val="20"/>
              </w:rPr>
              <w:t>148,800</w:t>
            </w:r>
          </w:p>
        </w:tc>
        <w:tc>
          <w:tcPr>
            <w:tcW w:w="319" w:type="pct"/>
            <w:tcBorders>
              <w:top w:val="nil"/>
              <w:left w:val="nil"/>
              <w:bottom w:val="single" w:sz="4" w:space="0" w:color="auto"/>
              <w:right w:val="single" w:sz="4" w:space="0" w:color="auto"/>
            </w:tcBorders>
            <w:shd w:val="clear" w:color="auto" w:fill="auto"/>
            <w:tcMar>
              <w:left w:w="28" w:type="dxa"/>
              <w:right w:w="28" w:type="dxa"/>
            </w:tcMar>
            <w:vAlign w:val="center"/>
          </w:tcPr>
          <w:p w14:paraId="045720A9" w14:textId="77777777" w:rsidR="00C02D51" w:rsidRPr="00C02D51" w:rsidRDefault="00C02D51" w:rsidP="00C02D51">
            <w:pPr>
              <w:spacing w:after="0" w:line="240" w:lineRule="auto"/>
              <w:jc w:val="center"/>
              <w:rPr>
                <w:color w:val="000000"/>
                <w:sz w:val="20"/>
                <w:szCs w:val="20"/>
                <w:lang w:eastAsia="ru-RU"/>
              </w:rPr>
            </w:pP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1D8CAFB7" w14:textId="400624D4" w:rsidR="00C02D51" w:rsidRPr="00C02D51" w:rsidRDefault="00C02D51" w:rsidP="00C02D51">
            <w:pPr>
              <w:spacing w:after="0" w:line="240" w:lineRule="auto"/>
              <w:jc w:val="center"/>
              <w:rPr>
                <w:color w:val="000000"/>
                <w:sz w:val="20"/>
                <w:szCs w:val="20"/>
                <w:lang w:eastAsia="ru-RU"/>
              </w:rPr>
            </w:pP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393DBB6D" w14:textId="7E0279C3" w:rsidR="00C02D51" w:rsidRPr="00C02D51" w:rsidRDefault="00C02D51" w:rsidP="00C02D51">
            <w:pPr>
              <w:spacing w:after="0" w:line="240" w:lineRule="auto"/>
              <w:jc w:val="center"/>
              <w:rPr>
                <w:color w:val="000000"/>
                <w:sz w:val="20"/>
                <w:szCs w:val="20"/>
                <w:lang w:eastAsia="ru-RU"/>
              </w:rPr>
            </w:pP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104C0411" w14:textId="3A2379BF" w:rsidR="00C02D51" w:rsidRPr="00C02D51" w:rsidRDefault="00C02D51" w:rsidP="00C02D51">
            <w:pPr>
              <w:spacing w:after="0" w:line="240" w:lineRule="auto"/>
              <w:jc w:val="center"/>
              <w:rPr>
                <w:color w:val="000000"/>
                <w:sz w:val="20"/>
                <w:szCs w:val="20"/>
                <w:lang w:eastAsia="ru-RU"/>
              </w:rPr>
            </w:pP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4F44ADE2" w14:textId="2BB0D68C" w:rsidR="00C02D51" w:rsidRPr="00C02D51" w:rsidRDefault="00C02D51" w:rsidP="00C02D51">
            <w:pPr>
              <w:spacing w:after="0" w:line="240" w:lineRule="auto"/>
              <w:jc w:val="center"/>
              <w:rPr>
                <w:color w:val="000000"/>
                <w:sz w:val="20"/>
                <w:szCs w:val="20"/>
                <w:lang w:eastAsia="ru-RU"/>
              </w:rPr>
            </w:pP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18CF894D" w14:textId="037B491F" w:rsidR="00C02D51" w:rsidRPr="00C02D51" w:rsidRDefault="00C02D51" w:rsidP="00C02D51">
            <w:pPr>
              <w:spacing w:after="0" w:line="240" w:lineRule="auto"/>
              <w:jc w:val="center"/>
              <w:rPr>
                <w:color w:val="000000"/>
                <w:sz w:val="20"/>
                <w:szCs w:val="20"/>
                <w:lang w:eastAsia="ru-RU"/>
              </w:rPr>
            </w:pP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6CD30C69" w14:textId="63490615" w:rsidR="00C02D51" w:rsidRPr="00C02D51" w:rsidRDefault="00C02D51" w:rsidP="00C02D51">
            <w:pPr>
              <w:spacing w:after="0" w:line="240" w:lineRule="auto"/>
              <w:jc w:val="center"/>
              <w:rPr>
                <w:color w:val="000000"/>
                <w:sz w:val="20"/>
                <w:szCs w:val="20"/>
                <w:lang w:eastAsia="ru-RU"/>
              </w:rPr>
            </w:pPr>
          </w:p>
        </w:tc>
      </w:tr>
      <w:tr w:rsidR="00C02D51" w:rsidRPr="00C02D51" w14:paraId="56158523" w14:textId="77777777" w:rsidTr="00F13895">
        <w:trPr>
          <w:trHeight w:val="20"/>
          <w:jc w:val="center"/>
        </w:trPr>
        <w:tc>
          <w:tcPr>
            <w:tcW w:w="225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1C1A81D" w14:textId="75439B8D" w:rsidR="00C02D51" w:rsidRPr="00C02D51" w:rsidRDefault="00C02D51" w:rsidP="00C02D51">
            <w:pPr>
              <w:spacing w:after="0" w:line="240" w:lineRule="auto"/>
              <w:rPr>
                <w:color w:val="000000"/>
                <w:sz w:val="20"/>
                <w:szCs w:val="20"/>
                <w:lang w:eastAsia="ru-RU"/>
              </w:rPr>
            </w:pPr>
            <w:r w:rsidRPr="00C02D51">
              <w:rPr>
                <w:sz w:val="20"/>
                <w:szCs w:val="20"/>
              </w:rPr>
              <w:t>Неучт. расход воды</w:t>
            </w:r>
          </w:p>
        </w:tc>
        <w:tc>
          <w:tcPr>
            <w:tcW w:w="319" w:type="pct"/>
            <w:tcBorders>
              <w:top w:val="nil"/>
              <w:left w:val="nil"/>
              <w:bottom w:val="single" w:sz="4" w:space="0" w:color="auto"/>
              <w:right w:val="single" w:sz="4" w:space="0" w:color="auto"/>
            </w:tcBorders>
            <w:tcMar>
              <w:left w:w="28" w:type="dxa"/>
              <w:right w:w="28" w:type="dxa"/>
            </w:tcMar>
            <w:vAlign w:val="center"/>
          </w:tcPr>
          <w:p w14:paraId="2D5B4E9B" w14:textId="109BE7D6" w:rsidR="00C02D51" w:rsidRPr="00C02D51" w:rsidRDefault="00C02D51" w:rsidP="00C02D51">
            <w:pPr>
              <w:spacing w:after="0" w:line="240" w:lineRule="auto"/>
              <w:jc w:val="center"/>
              <w:rPr>
                <w:color w:val="000000"/>
                <w:sz w:val="20"/>
                <w:szCs w:val="20"/>
                <w:lang w:eastAsia="ru-RU"/>
              </w:rPr>
            </w:pPr>
            <w:r w:rsidRPr="00C02D51">
              <w:rPr>
                <w:sz w:val="20"/>
                <w:szCs w:val="20"/>
              </w:rPr>
              <w:t>222,248</w:t>
            </w:r>
          </w:p>
        </w:tc>
        <w:tc>
          <w:tcPr>
            <w:tcW w:w="319" w:type="pct"/>
            <w:tcBorders>
              <w:top w:val="nil"/>
              <w:left w:val="nil"/>
              <w:bottom w:val="single" w:sz="4" w:space="0" w:color="auto"/>
              <w:right w:val="single" w:sz="4" w:space="0" w:color="auto"/>
            </w:tcBorders>
            <w:shd w:val="clear" w:color="auto" w:fill="auto"/>
            <w:tcMar>
              <w:left w:w="28" w:type="dxa"/>
              <w:right w:w="28" w:type="dxa"/>
            </w:tcMar>
            <w:vAlign w:val="center"/>
          </w:tcPr>
          <w:p w14:paraId="22E363B5" w14:textId="12F48410" w:rsidR="00C02D51" w:rsidRPr="00C02D51" w:rsidRDefault="00C02D51" w:rsidP="00C02D51">
            <w:pPr>
              <w:spacing w:after="0" w:line="240" w:lineRule="auto"/>
              <w:jc w:val="center"/>
              <w:rPr>
                <w:color w:val="000000"/>
                <w:sz w:val="20"/>
                <w:szCs w:val="20"/>
                <w:lang w:eastAsia="ru-RU"/>
              </w:rPr>
            </w:pPr>
            <w:r>
              <w:rPr>
                <w:color w:val="000000"/>
                <w:sz w:val="20"/>
                <w:szCs w:val="20"/>
                <w:lang w:eastAsia="ru-RU"/>
              </w:rPr>
              <w:t>286,750</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0874D09A" w14:textId="7EA86A2A" w:rsidR="00C02D51" w:rsidRPr="00C02D51" w:rsidRDefault="00C02D51" w:rsidP="00C02D51">
            <w:pPr>
              <w:spacing w:after="0" w:line="240" w:lineRule="auto"/>
              <w:jc w:val="center"/>
              <w:rPr>
                <w:color w:val="000000"/>
                <w:sz w:val="20"/>
                <w:szCs w:val="20"/>
                <w:lang w:eastAsia="ru-RU"/>
              </w:rPr>
            </w:pPr>
            <w:r>
              <w:rPr>
                <w:color w:val="000000"/>
                <w:sz w:val="20"/>
                <w:szCs w:val="20"/>
              </w:rPr>
              <w:t>289,15394</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0473601E" w14:textId="1DFDCC30" w:rsidR="00C02D51" w:rsidRPr="00C02D51" w:rsidRDefault="00C02D51" w:rsidP="00C02D51">
            <w:pPr>
              <w:spacing w:after="0" w:line="240" w:lineRule="auto"/>
              <w:jc w:val="center"/>
              <w:rPr>
                <w:color w:val="000000"/>
                <w:sz w:val="20"/>
                <w:szCs w:val="20"/>
                <w:lang w:eastAsia="ru-RU"/>
              </w:rPr>
            </w:pPr>
            <w:r>
              <w:rPr>
                <w:color w:val="000000"/>
                <w:sz w:val="20"/>
                <w:szCs w:val="20"/>
              </w:rPr>
              <w:t>290,35591</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593B0CE7" w14:textId="2C8F1BE4" w:rsidR="00C02D51" w:rsidRPr="00C02D51" w:rsidRDefault="00C02D51" w:rsidP="00C02D51">
            <w:pPr>
              <w:spacing w:after="0" w:line="240" w:lineRule="auto"/>
              <w:jc w:val="center"/>
              <w:rPr>
                <w:color w:val="000000"/>
                <w:sz w:val="20"/>
                <w:szCs w:val="20"/>
                <w:lang w:eastAsia="ru-RU"/>
              </w:rPr>
            </w:pPr>
            <w:r>
              <w:rPr>
                <w:color w:val="000000"/>
                <w:sz w:val="20"/>
                <w:szCs w:val="20"/>
              </w:rPr>
              <w:t>291,55803</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496AE7FD" w14:textId="092DB420" w:rsidR="00C02D51" w:rsidRPr="00C02D51" w:rsidRDefault="00C02D51" w:rsidP="00C02D51">
            <w:pPr>
              <w:spacing w:after="0" w:line="240" w:lineRule="auto"/>
              <w:jc w:val="center"/>
              <w:rPr>
                <w:color w:val="000000"/>
                <w:sz w:val="20"/>
                <w:szCs w:val="20"/>
                <w:lang w:eastAsia="ru-RU"/>
              </w:rPr>
            </w:pPr>
            <w:r>
              <w:rPr>
                <w:color w:val="000000"/>
                <w:sz w:val="20"/>
                <w:szCs w:val="20"/>
              </w:rPr>
              <w:t>297,56852</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2552A83B" w14:textId="3963EF3D" w:rsidR="00C02D51" w:rsidRPr="00C02D51" w:rsidRDefault="00C02D51" w:rsidP="00C02D51">
            <w:pPr>
              <w:spacing w:after="0" w:line="240" w:lineRule="auto"/>
              <w:jc w:val="center"/>
              <w:rPr>
                <w:color w:val="000000"/>
                <w:sz w:val="20"/>
                <w:szCs w:val="20"/>
                <w:lang w:eastAsia="ru-RU"/>
              </w:rPr>
            </w:pPr>
            <w:r>
              <w:rPr>
                <w:color w:val="000000"/>
                <w:sz w:val="20"/>
                <w:szCs w:val="20"/>
              </w:rPr>
              <w:t>303,57845</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6F0CB8AC" w14:textId="49DDD92B" w:rsidR="00C02D51" w:rsidRPr="00C02D51" w:rsidRDefault="00C02D51" w:rsidP="00C02D51">
            <w:pPr>
              <w:spacing w:after="0" w:line="240" w:lineRule="auto"/>
              <w:jc w:val="center"/>
              <w:rPr>
                <w:color w:val="000000"/>
                <w:sz w:val="20"/>
                <w:szCs w:val="20"/>
                <w:lang w:eastAsia="ru-RU"/>
              </w:rPr>
            </w:pPr>
            <w:r>
              <w:rPr>
                <w:color w:val="000000"/>
                <w:sz w:val="20"/>
                <w:szCs w:val="20"/>
              </w:rPr>
              <w:t>315,59965</w:t>
            </w:r>
          </w:p>
        </w:tc>
      </w:tr>
      <w:tr w:rsidR="00C02D51" w:rsidRPr="00C02D51" w14:paraId="51C6914B" w14:textId="77777777" w:rsidTr="00F13895">
        <w:trPr>
          <w:trHeight w:val="20"/>
          <w:jc w:val="center"/>
        </w:trPr>
        <w:tc>
          <w:tcPr>
            <w:tcW w:w="225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EDBA530" w14:textId="64E9B7F8" w:rsidR="00C02D51" w:rsidRPr="00C02D51" w:rsidRDefault="00C02D51" w:rsidP="00C02D51">
            <w:pPr>
              <w:spacing w:after="0" w:line="240" w:lineRule="auto"/>
              <w:rPr>
                <w:b/>
                <w:bCs/>
                <w:sz w:val="20"/>
                <w:szCs w:val="20"/>
                <w:lang w:eastAsia="ru-RU"/>
              </w:rPr>
            </w:pPr>
            <w:r w:rsidRPr="00C02D51">
              <w:rPr>
                <w:b/>
                <w:bCs/>
                <w:sz w:val="20"/>
                <w:szCs w:val="20"/>
              </w:rPr>
              <w:t>Всего очистка от потребителей (полезный отпуск) на КОС БО г. Удачный</w:t>
            </w:r>
          </w:p>
        </w:tc>
        <w:tc>
          <w:tcPr>
            <w:tcW w:w="319" w:type="pct"/>
            <w:tcBorders>
              <w:top w:val="nil"/>
              <w:left w:val="nil"/>
              <w:bottom w:val="single" w:sz="4" w:space="0" w:color="auto"/>
              <w:right w:val="single" w:sz="4" w:space="0" w:color="auto"/>
            </w:tcBorders>
            <w:tcMar>
              <w:left w:w="28" w:type="dxa"/>
              <w:right w:w="28" w:type="dxa"/>
            </w:tcMar>
            <w:vAlign w:val="center"/>
          </w:tcPr>
          <w:p w14:paraId="0B5CF4CA" w14:textId="08359AF4" w:rsidR="00C02D51" w:rsidRPr="00C02D51" w:rsidRDefault="00C02D51" w:rsidP="00C02D51">
            <w:pPr>
              <w:spacing w:after="0" w:line="240" w:lineRule="auto"/>
              <w:jc w:val="center"/>
              <w:rPr>
                <w:b/>
                <w:bCs/>
                <w:color w:val="000000"/>
                <w:sz w:val="20"/>
                <w:szCs w:val="20"/>
                <w:lang w:eastAsia="ru-RU"/>
              </w:rPr>
            </w:pPr>
            <w:r w:rsidRPr="00C02D51">
              <w:rPr>
                <w:b/>
                <w:bCs/>
                <w:color w:val="000000"/>
                <w:sz w:val="20"/>
                <w:szCs w:val="20"/>
                <w:lang w:eastAsia="ru-RU"/>
              </w:rPr>
              <w:t>2182,986</w:t>
            </w:r>
          </w:p>
        </w:tc>
        <w:tc>
          <w:tcPr>
            <w:tcW w:w="319" w:type="pct"/>
            <w:tcBorders>
              <w:top w:val="nil"/>
              <w:left w:val="nil"/>
              <w:bottom w:val="single" w:sz="4" w:space="0" w:color="auto"/>
              <w:right w:val="single" w:sz="4" w:space="0" w:color="auto"/>
            </w:tcBorders>
            <w:shd w:val="clear" w:color="auto" w:fill="auto"/>
            <w:tcMar>
              <w:left w:w="28" w:type="dxa"/>
              <w:right w:w="28" w:type="dxa"/>
            </w:tcMar>
            <w:vAlign w:val="center"/>
          </w:tcPr>
          <w:p w14:paraId="08278E67" w14:textId="3EC9D7A0" w:rsidR="00C02D51" w:rsidRPr="00C02D51" w:rsidRDefault="00C02D51" w:rsidP="00C02D51">
            <w:pPr>
              <w:spacing w:after="0" w:line="240" w:lineRule="auto"/>
              <w:jc w:val="center"/>
              <w:rPr>
                <w:b/>
                <w:bCs/>
                <w:color w:val="000000"/>
                <w:sz w:val="20"/>
                <w:szCs w:val="20"/>
                <w:lang w:eastAsia="ru-RU"/>
              </w:rPr>
            </w:pPr>
            <w:r>
              <w:rPr>
                <w:b/>
                <w:bCs/>
                <w:color w:val="000000"/>
                <w:sz w:val="20"/>
                <w:szCs w:val="20"/>
                <w:lang w:eastAsia="ru-RU"/>
              </w:rPr>
              <w:t>2389,564</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708EAE8D" w14:textId="5EE11093" w:rsidR="00C02D51" w:rsidRPr="00C02D51" w:rsidRDefault="00C02D51" w:rsidP="00C02D51">
            <w:pPr>
              <w:spacing w:after="0" w:line="240" w:lineRule="auto"/>
              <w:jc w:val="center"/>
              <w:rPr>
                <w:b/>
                <w:bCs/>
                <w:color w:val="000000"/>
                <w:sz w:val="20"/>
                <w:szCs w:val="20"/>
                <w:lang w:eastAsia="ru-RU"/>
              </w:rPr>
            </w:pPr>
            <w:r>
              <w:rPr>
                <w:b/>
                <w:bCs/>
                <w:color w:val="000000"/>
                <w:sz w:val="20"/>
                <w:szCs w:val="20"/>
              </w:rPr>
              <w:t>2409,597</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2CCB4CB6" w14:textId="7B45BBF4" w:rsidR="00C02D51" w:rsidRPr="00C02D51" w:rsidRDefault="00C02D51" w:rsidP="00C02D51">
            <w:pPr>
              <w:spacing w:after="0" w:line="240" w:lineRule="auto"/>
              <w:jc w:val="center"/>
              <w:rPr>
                <w:b/>
                <w:bCs/>
                <w:color w:val="000000"/>
                <w:sz w:val="20"/>
                <w:szCs w:val="20"/>
                <w:lang w:eastAsia="ru-RU"/>
              </w:rPr>
            </w:pPr>
            <w:r>
              <w:rPr>
                <w:b/>
                <w:bCs/>
                <w:color w:val="000000"/>
                <w:sz w:val="20"/>
                <w:szCs w:val="20"/>
              </w:rPr>
              <w:t>2419,613</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0E4AB4C4" w14:textId="3D4876B4" w:rsidR="00C02D51" w:rsidRPr="00C02D51" w:rsidRDefault="00C02D51" w:rsidP="00C02D51">
            <w:pPr>
              <w:spacing w:after="0" w:line="240" w:lineRule="auto"/>
              <w:jc w:val="center"/>
              <w:rPr>
                <w:b/>
                <w:bCs/>
                <w:color w:val="000000"/>
                <w:sz w:val="20"/>
                <w:szCs w:val="20"/>
                <w:lang w:eastAsia="ru-RU"/>
              </w:rPr>
            </w:pPr>
            <w:r>
              <w:rPr>
                <w:b/>
                <w:bCs/>
                <w:color w:val="000000"/>
                <w:sz w:val="20"/>
                <w:szCs w:val="20"/>
              </w:rPr>
              <w:t>2429,631</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63058417" w14:textId="1FFEA2FF" w:rsidR="00C02D51" w:rsidRPr="00C02D51" w:rsidRDefault="00C02D51" w:rsidP="00C02D51">
            <w:pPr>
              <w:spacing w:after="0" w:line="240" w:lineRule="auto"/>
              <w:jc w:val="center"/>
              <w:rPr>
                <w:b/>
                <w:bCs/>
                <w:color w:val="000000"/>
                <w:sz w:val="20"/>
                <w:szCs w:val="20"/>
                <w:lang w:eastAsia="ru-RU"/>
              </w:rPr>
            </w:pPr>
            <w:r>
              <w:rPr>
                <w:b/>
                <w:bCs/>
                <w:color w:val="000000"/>
                <w:sz w:val="20"/>
                <w:szCs w:val="20"/>
              </w:rPr>
              <w:t>2479,718</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65A94BBB" w14:textId="06BFCEAE" w:rsidR="00C02D51" w:rsidRPr="00C02D51" w:rsidRDefault="00C02D51" w:rsidP="00C02D51">
            <w:pPr>
              <w:spacing w:after="0" w:line="240" w:lineRule="auto"/>
              <w:jc w:val="center"/>
              <w:rPr>
                <w:b/>
                <w:bCs/>
                <w:color w:val="000000"/>
                <w:sz w:val="20"/>
                <w:szCs w:val="20"/>
                <w:lang w:eastAsia="ru-RU"/>
              </w:rPr>
            </w:pPr>
            <w:r>
              <w:rPr>
                <w:b/>
                <w:bCs/>
                <w:color w:val="000000"/>
                <w:sz w:val="20"/>
                <w:szCs w:val="20"/>
              </w:rPr>
              <w:t>2529,8</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2ACB3BEC" w14:textId="0768ABFA" w:rsidR="00C02D51" w:rsidRPr="00C02D51" w:rsidRDefault="00C02D51" w:rsidP="00C02D51">
            <w:pPr>
              <w:spacing w:after="0" w:line="240" w:lineRule="auto"/>
              <w:jc w:val="center"/>
              <w:rPr>
                <w:b/>
                <w:bCs/>
                <w:color w:val="000000"/>
                <w:sz w:val="20"/>
                <w:szCs w:val="20"/>
                <w:lang w:eastAsia="ru-RU"/>
              </w:rPr>
            </w:pPr>
            <w:r>
              <w:rPr>
                <w:b/>
                <w:bCs/>
                <w:color w:val="000000"/>
                <w:sz w:val="20"/>
                <w:szCs w:val="20"/>
              </w:rPr>
              <w:t>2629,976</w:t>
            </w:r>
          </w:p>
        </w:tc>
      </w:tr>
      <w:tr w:rsidR="00C02D51" w:rsidRPr="00C02D51" w14:paraId="604142F9" w14:textId="77777777" w:rsidTr="00F13895">
        <w:trPr>
          <w:trHeight w:val="20"/>
          <w:jc w:val="center"/>
        </w:trPr>
        <w:tc>
          <w:tcPr>
            <w:tcW w:w="225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7707C73" w14:textId="77777777" w:rsidR="00C02D51" w:rsidRPr="00C02D51" w:rsidRDefault="00C02D51" w:rsidP="00C02D51">
            <w:pPr>
              <w:spacing w:after="0" w:line="240" w:lineRule="auto"/>
              <w:jc w:val="right"/>
              <w:rPr>
                <w:sz w:val="20"/>
                <w:szCs w:val="20"/>
                <w:lang w:eastAsia="ru-RU"/>
              </w:rPr>
            </w:pPr>
            <w:r w:rsidRPr="00C02D51">
              <w:rPr>
                <w:sz w:val="20"/>
                <w:szCs w:val="20"/>
                <w:lang w:eastAsia="ru-RU"/>
              </w:rPr>
              <w:t>Собственное потребление УО ООО «ПТВС» и потери</w:t>
            </w:r>
          </w:p>
        </w:tc>
        <w:tc>
          <w:tcPr>
            <w:tcW w:w="319" w:type="pct"/>
            <w:tcBorders>
              <w:top w:val="nil"/>
              <w:left w:val="nil"/>
              <w:bottom w:val="single" w:sz="4" w:space="0" w:color="auto"/>
              <w:right w:val="single" w:sz="4" w:space="0" w:color="auto"/>
            </w:tcBorders>
            <w:tcMar>
              <w:left w:w="28" w:type="dxa"/>
              <w:right w:w="28" w:type="dxa"/>
            </w:tcMar>
            <w:vAlign w:val="center"/>
          </w:tcPr>
          <w:p w14:paraId="5162F808" w14:textId="0B863F7C" w:rsidR="00C02D51" w:rsidRPr="00C02D51" w:rsidRDefault="00C02D51" w:rsidP="00C02D51">
            <w:pPr>
              <w:spacing w:after="0" w:line="240" w:lineRule="auto"/>
              <w:jc w:val="center"/>
              <w:rPr>
                <w:bCs/>
                <w:color w:val="000000"/>
                <w:sz w:val="20"/>
                <w:szCs w:val="20"/>
                <w:lang w:eastAsia="ru-RU"/>
              </w:rPr>
            </w:pPr>
            <w:r w:rsidRPr="00C02D51">
              <w:rPr>
                <w:color w:val="000000"/>
                <w:sz w:val="20"/>
                <w:szCs w:val="20"/>
                <w:lang w:eastAsia="ru-RU"/>
              </w:rPr>
              <w:t>347,664</w:t>
            </w:r>
          </w:p>
        </w:tc>
        <w:tc>
          <w:tcPr>
            <w:tcW w:w="319" w:type="pct"/>
            <w:tcBorders>
              <w:top w:val="nil"/>
              <w:left w:val="nil"/>
              <w:bottom w:val="single" w:sz="4" w:space="0" w:color="auto"/>
              <w:right w:val="single" w:sz="4" w:space="0" w:color="auto"/>
            </w:tcBorders>
            <w:shd w:val="clear" w:color="auto" w:fill="auto"/>
            <w:tcMar>
              <w:left w:w="28" w:type="dxa"/>
              <w:right w:w="28" w:type="dxa"/>
            </w:tcMar>
            <w:vAlign w:val="center"/>
          </w:tcPr>
          <w:p w14:paraId="5CD223D8" w14:textId="3EE36864" w:rsidR="00C02D51" w:rsidRPr="00C02D51" w:rsidRDefault="00C02D51" w:rsidP="00C02D51">
            <w:pPr>
              <w:spacing w:after="0" w:line="240" w:lineRule="auto"/>
              <w:jc w:val="center"/>
              <w:rPr>
                <w:color w:val="000000"/>
                <w:sz w:val="20"/>
                <w:szCs w:val="20"/>
                <w:lang w:eastAsia="ru-RU"/>
              </w:rPr>
            </w:pPr>
            <w:r w:rsidRPr="00C02D51">
              <w:rPr>
                <w:color w:val="000000"/>
                <w:sz w:val="20"/>
                <w:szCs w:val="20"/>
                <w:lang w:eastAsia="ru-RU"/>
              </w:rPr>
              <w:t>341,463</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04B6069D" w14:textId="559A433A" w:rsidR="00C02D51" w:rsidRPr="00C02D51" w:rsidRDefault="00C02D51" w:rsidP="00C02D51">
            <w:pPr>
              <w:spacing w:after="0" w:line="240" w:lineRule="auto"/>
              <w:jc w:val="center"/>
              <w:rPr>
                <w:color w:val="000000"/>
                <w:sz w:val="20"/>
                <w:szCs w:val="20"/>
                <w:lang w:eastAsia="ru-RU"/>
              </w:rPr>
            </w:pPr>
            <w:r>
              <w:rPr>
                <w:color w:val="000000"/>
                <w:sz w:val="20"/>
                <w:szCs w:val="20"/>
              </w:rPr>
              <w:t>344,326</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56287326" w14:textId="1A11E4C2" w:rsidR="00C02D51" w:rsidRPr="00C02D51" w:rsidRDefault="00C02D51" w:rsidP="00C02D51">
            <w:pPr>
              <w:spacing w:after="0" w:line="240" w:lineRule="auto"/>
              <w:jc w:val="center"/>
              <w:rPr>
                <w:color w:val="000000"/>
                <w:sz w:val="20"/>
                <w:szCs w:val="20"/>
                <w:lang w:eastAsia="ru-RU"/>
              </w:rPr>
            </w:pPr>
            <w:r>
              <w:rPr>
                <w:color w:val="000000"/>
                <w:sz w:val="20"/>
                <w:szCs w:val="20"/>
              </w:rPr>
              <w:t>345,757</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68D668E5" w14:textId="3B81B467" w:rsidR="00C02D51" w:rsidRPr="00C02D51" w:rsidRDefault="00C02D51" w:rsidP="00C02D51">
            <w:pPr>
              <w:spacing w:after="0" w:line="240" w:lineRule="auto"/>
              <w:jc w:val="center"/>
              <w:rPr>
                <w:color w:val="000000"/>
                <w:sz w:val="20"/>
                <w:szCs w:val="20"/>
                <w:lang w:eastAsia="ru-RU"/>
              </w:rPr>
            </w:pPr>
            <w:r>
              <w:rPr>
                <w:color w:val="000000"/>
                <w:sz w:val="20"/>
                <w:szCs w:val="20"/>
              </w:rPr>
              <w:t>347,188</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04830F35" w14:textId="79F2A9A8" w:rsidR="00C02D51" w:rsidRPr="00C02D51" w:rsidRDefault="00C02D51" w:rsidP="00C02D51">
            <w:pPr>
              <w:spacing w:after="0" w:line="240" w:lineRule="auto"/>
              <w:jc w:val="center"/>
              <w:rPr>
                <w:color w:val="000000"/>
                <w:sz w:val="20"/>
                <w:szCs w:val="20"/>
                <w:lang w:eastAsia="ru-RU"/>
              </w:rPr>
            </w:pPr>
            <w:r>
              <w:rPr>
                <w:color w:val="000000"/>
                <w:sz w:val="20"/>
                <w:szCs w:val="20"/>
              </w:rPr>
              <w:t>354,346</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32EB1AF4" w14:textId="6D6394DB" w:rsidR="00C02D51" w:rsidRPr="00C02D51" w:rsidRDefault="00C02D51" w:rsidP="00C02D51">
            <w:pPr>
              <w:spacing w:after="0" w:line="240" w:lineRule="auto"/>
              <w:jc w:val="center"/>
              <w:rPr>
                <w:color w:val="000000"/>
                <w:sz w:val="20"/>
                <w:szCs w:val="20"/>
                <w:lang w:eastAsia="ru-RU"/>
              </w:rPr>
            </w:pPr>
            <w:r>
              <w:rPr>
                <w:color w:val="000000"/>
                <w:sz w:val="20"/>
                <w:szCs w:val="20"/>
              </w:rPr>
              <w:t>361,502</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0075CD0C" w14:textId="20527518" w:rsidR="00C02D51" w:rsidRPr="00C02D51" w:rsidRDefault="00C02D51" w:rsidP="00C02D51">
            <w:pPr>
              <w:spacing w:after="0" w:line="240" w:lineRule="auto"/>
              <w:jc w:val="center"/>
              <w:rPr>
                <w:color w:val="000000"/>
                <w:sz w:val="20"/>
                <w:szCs w:val="20"/>
                <w:lang w:eastAsia="ru-RU"/>
              </w:rPr>
            </w:pPr>
            <w:r>
              <w:rPr>
                <w:color w:val="000000"/>
                <w:sz w:val="20"/>
                <w:szCs w:val="20"/>
              </w:rPr>
              <w:t>375,817</w:t>
            </w:r>
          </w:p>
        </w:tc>
      </w:tr>
      <w:tr w:rsidR="00C02D51" w:rsidRPr="00C02D51" w14:paraId="362636E2" w14:textId="77777777" w:rsidTr="00F13895">
        <w:trPr>
          <w:trHeight w:val="20"/>
          <w:jc w:val="center"/>
        </w:trPr>
        <w:tc>
          <w:tcPr>
            <w:tcW w:w="225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2B323B2" w14:textId="77777777" w:rsidR="00C02D51" w:rsidRPr="00C02D51" w:rsidRDefault="00C02D51" w:rsidP="00C02D51">
            <w:pPr>
              <w:spacing w:after="0" w:line="240" w:lineRule="auto"/>
              <w:jc w:val="right"/>
              <w:rPr>
                <w:color w:val="000000"/>
                <w:sz w:val="20"/>
                <w:szCs w:val="20"/>
                <w:lang w:eastAsia="ru-RU"/>
              </w:rPr>
            </w:pPr>
            <w:r w:rsidRPr="00C02D51">
              <w:rPr>
                <w:color w:val="000000"/>
                <w:sz w:val="20"/>
                <w:szCs w:val="20"/>
                <w:lang w:eastAsia="ru-RU"/>
              </w:rPr>
              <w:t>Население</w:t>
            </w:r>
          </w:p>
        </w:tc>
        <w:tc>
          <w:tcPr>
            <w:tcW w:w="319" w:type="pct"/>
            <w:tcBorders>
              <w:top w:val="nil"/>
              <w:left w:val="nil"/>
              <w:bottom w:val="single" w:sz="4" w:space="0" w:color="auto"/>
              <w:right w:val="single" w:sz="4" w:space="0" w:color="auto"/>
            </w:tcBorders>
            <w:tcMar>
              <w:left w:w="28" w:type="dxa"/>
              <w:right w:w="28" w:type="dxa"/>
            </w:tcMar>
            <w:vAlign w:val="center"/>
          </w:tcPr>
          <w:p w14:paraId="6D6D4A50" w14:textId="383E3E68" w:rsidR="00C02D51" w:rsidRPr="00C02D51" w:rsidRDefault="00C02D51" w:rsidP="00C02D51">
            <w:pPr>
              <w:spacing w:after="0" w:line="240" w:lineRule="auto"/>
              <w:jc w:val="center"/>
              <w:rPr>
                <w:color w:val="000000"/>
                <w:sz w:val="20"/>
                <w:szCs w:val="20"/>
                <w:lang w:eastAsia="ru-RU"/>
              </w:rPr>
            </w:pPr>
            <w:r w:rsidRPr="00C02D51">
              <w:rPr>
                <w:color w:val="000000"/>
                <w:sz w:val="20"/>
                <w:szCs w:val="20"/>
                <w:lang w:eastAsia="ru-RU"/>
              </w:rPr>
              <w:t>737,793</w:t>
            </w:r>
          </w:p>
        </w:tc>
        <w:tc>
          <w:tcPr>
            <w:tcW w:w="319" w:type="pct"/>
            <w:tcBorders>
              <w:top w:val="nil"/>
              <w:left w:val="nil"/>
              <w:bottom w:val="single" w:sz="4" w:space="0" w:color="auto"/>
              <w:right w:val="single" w:sz="4" w:space="0" w:color="auto"/>
            </w:tcBorders>
            <w:shd w:val="clear" w:color="auto" w:fill="auto"/>
            <w:tcMar>
              <w:left w:w="28" w:type="dxa"/>
              <w:right w:w="28" w:type="dxa"/>
            </w:tcMar>
            <w:vAlign w:val="center"/>
          </w:tcPr>
          <w:p w14:paraId="14C8D96C" w14:textId="0C8960B7" w:rsidR="00C02D51" w:rsidRPr="00C02D51" w:rsidRDefault="00C02D51" w:rsidP="00C02D51">
            <w:pPr>
              <w:spacing w:after="0" w:line="240" w:lineRule="auto"/>
              <w:jc w:val="center"/>
              <w:rPr>
                <w:color w:val="000000"/>
                <w:sz w:val="20"/>
                <w:szCs w:val="20"/>
                <w:lang w:eastAsia="ru-RU"/>
              </w:rPr>
            </w:pPr>
            <w:r w:rsidRPr="00C02D51">
              <w:rPr>
                <w:color w:val="000000"/>
                <w:sz w:val="20"/>
                <w:szCs w:val="20"/>
                <w:lang w:eastAsia="ru-RU"/>
              </w:rPr>
              <w:t>872,090</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7849CF89" w14:textId="1662E3FA" w:rsidR="00C02D51" w:rsidRPr="00C02D51" w:rsidRDefault="00C02D51" w:rsidP="00C02D51">
            <w:pPr>
              <w:spacing w:after="0" w:line="240" w:lineRule="auto"/>
              <w:jc w:val="center"/>
              <w:rPr>
                <w:color w:val="000000"/>
                <w:sz w:val="20"/>
                <w:szCs w:val="20"/>
                <w:lang w:eastAsia="ru-RU"/>
              </w:rPr>
            </w:pPr>
            <w:r>
              <w:rPr>
                <w:color w:val="000000"/>
                <w:sz w:val="20"/>
                <w:szCs w:val="20"/>
              </w:rPr>
              <w:t>879,401</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42ABA9AA" w14:textId="6AD0A185" w:rsidR="00C02D51" w:rsidRPr="00C02D51" w:rsidRDefault="00C02D51" w:rsidP="00C02D51">
            <w:pPr>
              <w:spacing w:after="0" w:line="240" w:lineRule="auto"/>
              <w:jc w:val="center"/>
              <w:rPr>
                <w:color w:val="000000"/>
                <w:sz w:val="20"/>
                <w:szCs w:val="20"/>
                <w:lang w:eastAsia="ru-RU"/>
              </w:rPr>
            </w:pPr>
            <w:r>
              <w:rPr>
                <w:color w:val="000000"/>
                <w:sz w:val="20"/>
                <w:szCs w:val="20"/>
              </w:rPr>
              <w:t>883,057</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4E98B201" w14:textId="60D151E4" w:rsidR="00C02D51" w:rsidRPr="00C02D51" w:rsidRDefault="00C02D51" w:rsidP="00C02D51">
            <w:pPr>
              <w:spacing w:after="0" w:line="240" w:lineRule="auto"/>
              <w:jc w:val="center"/>
              <w:rPr>
                <w:color w:val="000000"/>
                <w:sz w:val="20"/>
                <w:szCs w:val="20"/>
                <w:lang w:eastAsia="ru-RU"/>
              </w:rPr>
            </w:pPr>
            <w:r>
              <w:rPr>
                <w:color w:val="000000"/>
                <w:sz w:val="20"/>
                <w:szCs w:val="20"/>
              </w:rPr>
              <w:t>886,713</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52F1A2A2" w14:textId="593F8B4B" w:rsidR="00C02D51" w:rsidRPr="00C02D51" w:rsidRDefault="00C02D51" w:rsidP="00C02D51">
            <w:pPr>
              <w:spacing w:after="0" w:line="240" w:lineRule="auto"/>
              <w:jc w:val="center"/>
              <w:rPr>
                <w:color w:val="000000"/>
                <w:sz w:val="20"/>
                <w:szCs w:val="20"/>
                <w:lang w:eastAsia="ru-RU"/>
              </w:rPr>
            </w:pPr>
            <w:r>
              <w:rPr>
                <w:color w:val="000000"/>
                <w:sz w:val="20"/>
                <w:szCs w:val="20"/>
              </w:rPr>
              <w:t>904,992</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1AF90BA1" w14:textId="75CF928F" w:rsidR="00C02D51" w:rsidRPr="00C02D51" w:rsidRDefault="00C02D51" w:rsidP="00C02D51">
            <w:pPr>
              <w:spacing w:after="0" w:line="240" w:lineRule="auto"/>
              <w:jc w:val="center"/>
              <w:rPr>
                <w:color w:val="000000"/>
                <w:sz w:val="20"/>
                <w:szCs w:val="20"/>
                <w:lang w:eastAsia="ru-RU"/>
              </w:rPr>
            </w:pPr>
            <w:r>
              <w:rPr>
                <w:color w:val="000000"/>
                <w:sz w:val="20"/>
                <w:szCs w:val="20"/>
              </w:rPr>
              <w:t>923,270</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5F3FCCBE" w14:textId="373681BE" w:rsidR="00C02D51" w:rsidRPr="00C02D51" w:rsidRDefault="00C02D51" w:rsidP="00C02D51">
            <w:pPr>
              <w:spacing w:after="0" w:line="240" w:lineRule="auto"/>
              <w:jc w:val="center"/>
              <w:rPr>
                <w:color w:val="000000"/>
                <w:sz w:val="20"/>
                <w:szCs w:val="20"/>
                <w:lang w:eastAsia="ru-RU"/>
              </w:rPr>
            </w:pPr>
            <w:r>
              <w:rPr>
                <w:color w:val="000000"/>
                <w:sz w:val="20"/>
                <w:szCs w:val="20"/>
              </w:rPr>
              <w:t>959,830</w:t>
            </w:r>
          </w:p>
        </w:tc>
      </w:tr>
      <w:tr w:rsidR="00C02D51" w:rsidRPr="00C02D51" w14:paraId="1513D041" w14:textId="77777777" w:rsidTr="00F13895">
        <w:trPr>
          <w:trHeight w:val="20"/>
          <w:jc w:val="center"/>
        </w:trPr>
        <w:tc>
          <w:tcPr>
            <w:tcW w:w="225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145198" w14:textId="77777777" w:rsidR="00C02D51" w:rsidRPr="00C02D51" w:rsidRDefault="00C02D51" w:rsidP="00C02D51">
            <w:pPr>
              <w:spacing w:after="0" w:line="240" w:lineRule="auto"/>
              <w:jc w:val="right"/>
              <w:rPr>
                <w:color w:val="000000"/>
                <w:sz w:val="20"/>
                <w:szCs w:val="20"/>
                <w:lang w:eastAsia="ru-RU"/>
              </w:rPr>
            </w:pPr>
            <w:r w:rsidRPr="00C02D51">
              <w:rPr>
                <w:color w:val="000000"/>
                <w:sz w:val="20"/>
                <w:szCs w:val="20"/>
                <w:lang w:eastAsia="ru-RU"/>
              </w:rPr>
              <w:t>Бюджетные организации</w:t>
            </w:r>
          </w:p>
        </w:tc>
        <w:tc>
          <w:tcPr>
            <w:tcW w:w="319" w:type="pct"/>
            <w:tcBorders>
              <w:top w:val="nil"/>
              <w:left w:val="nil"/>
              <w:bottom w:val="single" w:sz="4" w:space="0" w:color="auto"/>
              <w:right w:val="single" w:sz="4" w:space="0" w:color="auto"/>
            </w:tcBorders>
            <w:tcMar>
              <w:left w:w="28" w:type="dxa"/>
              <w:right w:w="28" w:type="dxa"/>
            </w:tcMar>
            <w:vAlign w:val="center"/>
          </w:tcPr>
          <w:p w14:paraId="6D8B17B9" w14:textId="46ECE4C3" w:rsidR="00C02D51" w:rsidRPr="00C02D51" w:rsidRDefault="00C02D51" w:rsidP="00C02D51">
            <w:pPr>
              <w:spacing w:after="0" w:line="240" w:lineRule="auto"/>
              <w:jc w:val="center"/>
              <w:rPr>
                <w:color w:val="000000"/>
                <w:sz w:val="20"/>
                <w:szCs w:val="20"/>
                <w:lang w:eastAsia="ru-RU"/>
              </w:rPr>
            </w:pPr>
            <w:r w:rsidRPr="00C02D51">
              <w:rPr>
                <w:color w:val="000000"/>
                <w:sz w:val="20"/>
                <w:szCs w:val="20"/>
                <w:lang w:eastAsia="ru-RU"/>
              </w:rPr>
              <w:t>32,371</w:t>
            </w:r>
          </w:p>
        </w:tc>
        <w:tc>
          <w:tcPr>
            <w:tcW w:w="319" w:type="pct"/>
            <w:tcBorders>
              <w:top w:val="nil"/>
              <w:left w:val="nil"/>
              <w:bottom w:val="single" w:sz="4" w:space="0" w:color="auto"/>
              <w:right w:val="single" w:sz="4" w:space="0" w:color="auto"/>
            </w:tcBorders>
            <w:shd w:val="clear" w:color="auto" w:fill="auto"/>
            <w:tcMar>
              <w:left w:w="28" w:type="dxa"/>
              <w:right w:w="28" w:type="dxa"/>
            </w:tcMar>
            <w:vAlign w:val="center"/>
          </w:tcPr>
          <w:p w14:paraId="0C19F671" w14:textId="1D75B690" w:rsidR="00C02D51" w:rsidRPr="00C02D51" w:rsidRDefault="00C02D51" w:rsidP="00C02D51">
            <w:pPr>
              <w:spacing w:after="0" w:line="240" w:lineRule="auto"/>
              <w:jc w:val="center"/>
              <w:rPr>
                <w:color w:val="000000"/>
                <w:sz w:val="20"/>
                <w:szCs w:val="20"/>
                <w:lang w:eastAsia="ru-RU"/>
              </w:rPr>
            </w:pPr>
            <w:r w:rsidRPr="00C02D51">
              <w:rPr>
                <w:color w:val="000000"/>
                <w:sz w:val="20"/>
                <w:szCs w:val="20"/>
                <w:lang w:eastAsia="ru-RU"/>
              </w:rPr>
              <w:t>29,856</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5B10059F" w14:textId="411C315C" w:rsidR="00C02D51" w:rsidRPr="00C02D51" w:rsidRDefault="00C02D51" w:rsidP="00C02D51">
            <w:pPr>
              <w:spacing w:after="0" w:line="240" w:lineRule="auto"/>
              <w:jc w:val="center"/>
              <w:rPr>
                <w:color w:val="000000"/>
                <w:sz w:val="20"/>
                <w:szCs w:val="20"/>
                <w:lang w:eastAsia="ru-RU"/>
              </w:rPr>
            </w:pPr>
            <w:r>
              <w:rPr>
                <w:color w:val="000000"/>
                <w:sz w:val="20"/>
                <w:szCs w:val="20"/>
              </w:rPr>
              <w:t>30,106</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10B483ED" w14:textId="719E805E" w:rsidR="00C02D51" w:rsidRPr="00C02D51" w:rsidRDefault="00C02D51" w:rsidP="00C02D51">
            <w:pPr>
              <w:spacing w:after="0" w:line="240" w:lineRule="auto"/>
              <w:jc w:val="center"/>
              <w:rPr>
                <w:color w:val="000000"/>
                <w:sz w:val="20"/>
                <w:szCs w:val="20"/>
                <w:lang w:eastAsia="ru-RU"/>
              </w:rPr>
            </w:pPr>
            <w:r>
              <w:rPr>
                <w:color w:val="000000"/>
                <w:sz w:val="20"/>
                <w:szCs w:val="20"/>
              </w:rPr>
              <w:t>30,231</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7835C26F" w14:textId="68AF9034" w:rsidR="00C02D51" w:rsidRPr="00C02D51" w:rsidRDefault="00C02D51" w:rsidP="00C02D51">
            <w:pPr>
              <w:spacing w:after="0" w:line="240" w:lineRule="auto"/>
              <w:jc w:val="center"/>
              <w:rPr>
                <w:color w:val="000000"/>
                <w:sz w:val="20"/>
                <w:szCs w:val="20"/>
                <w:lang w:eastAsia="ru-RU"/>
              </w:rPr>
            </w:pPr>
            <w:r>
              <w:rPr>
                <w:color w:val="000000"/>
                <w:sz w:val="20"/>
                <w:szCs w:val="20"/>
              </w:rPr>
              <w:t>30,357</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41710406" w14:textId="323C170C" w:rsidR="00C02D51" w:rsidRPr="00C02D51" w:rsidRDefault="00C02D51" w:rsidP="00C02D51">
            <w:pPr>
              <w:spacing w:after="0" w:line="240" w:lineRule="auto"/>
              <w:jc w:val="center"/>
              <w:rPr>
                <w:color w:val="000000"/>
                <w:sz w:val="20"/>
                <w:szCs w:val="20"/>
                <w:lang w:eastAsia="ru-RU"/>
              </w:rPr>
            </w:pPr>
            <w:r>
              <w:rPr>
                <w:color w:val="000000"/>
                <w:sz w:val="20"/>
                <w:szCs w:val="20"/>
              </w:rPr>
              <w:t>30,982</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27B44302" w14:textId="464D0060" w:rsidR="00C02D51" w:rsidRPr="00C02D51" w:rsidRDefault="00C02D51" w:rsidP="00C02D51">
            <w:pPr>
              <w:spacing w:after="0" w:line="240" w:lineRule="auto"/>
              <w:jc w:val="center"/>
              <w:rPr>
                <w:color w:val="000000"/>
                <w:sz w:val="20"/>
                <w:szCs w:val="20"/>
                <w:lang w:eastAsia="ru-RU"/>
              </w:rPr>
            </w:pPr>
            <w:r>
              <w:rPr>
                <w:color w:val="000000"/>
                <w:sz w:val="20"/>
                <w:szCs w:val="20"/>
              </w:rPr>
              <w:t>31,608</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497B5B9F" w14:textId="131434A0" w:rsidR="00C02D51" w:rsidRPr="00C02D51" w:rsidRDefault="00C02D51" w:rsidP="00C02D51">
            <w:pPr>
              <w:spacing w:after="0" w:line="240" w:lineRule="auto"/>
              <w:jc w:val="center"/>
              <w:rPr>
                <w:color w:val="000000"/>
                <w:sz w:val="20"/>
                <w:szCs w:val="20"/>
                <w:lang w:eastAsia="ru-RU"/>
              </w:rPr>
            </w:pPr>
            <w:r>
              <w:rPr>
                <w:color w:val="000000"/>
                <w:sz w:val="20"/>
                <w:szCs w:val="20"/>
              </w:rPr>
              <w:t>32,860</w:t>
            </w:r>
          </w:p>
        </w:tc>
      </w:tr>
      <w:tr w:rsidR="00C02D51" w:rsidRPr="00C02D51" w14:paraId="37868F55" w14:textId="77777777" w:rsidTr="00F13895">
        <w:trPr>
          <w:trHeight w:val="20"/>
          <w:jc w:val="center"/>
        </w:trPr>
        <w:tc>
          <w:tcPr>
            <w:tcW w:w="225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4290B94" w14:textId="77777777" w:rsidR="00C02D51" w:rsidRPr="00C02D51" w:rsidRDefault="00C02D51" w:rsidP="00C02D51">
            <w:pPr>
              <w:spacing w:after="0" w:line="240" w:lineRule="auto"/>
              <w:jc w:val="right"/>
              <w:rPr>
                <w:color w:val="000000"/>
                <w:sz w:val="20"/>
                <w:szCs w:val="20"/>
                <w:lang w:eastAsia="ru-RU"/>
              </w:rPr>
            </w:pPr>
            <w:r w:rsidRPr="00C02D51">
              <w:rPr>
                <w:color w:val="000000"/>
                <w:sz w:val="20"/>
                <w:szCs w:val="20"/>
                <w:lang w:eastAsia="ru-RU"/>
              </w:rPr>
              <w:t>Прочие абоненты</w:t>
            </w:r>
          </w:p>
        </w:tc>
        <w:tc>
          <w:tcPr>
            <w:tcW w:w="319" w:type="pct"/>
            <w:tcBorders>
              <w:top w:val="nil"/>
              <w:left w:val="nil"/>
              <w:bottom w:val="single" w:sz="4" w:space="0" w:color="auto"/>
              <w:right w:val="single" w:sz="4" w:space="0" w:color="auto"/>
            </w:tcBorders>
            <w:tcMar>
              <w:left w:w="28" w:type="dxa"/>
              <w:right w:w="28" w:type="dxa"/>
            </w:tcMar>
            <w:vAlign w:val="center"/>
          </w:tcPr>
          <w:p w14:paraId="25AE0EEC" w14:textId="0910E389" w:rsidR="00C02D51" w:rsidRPr="00C02D51" w:rsidRDefault="00C02D51" w:rsidP="00C02D51">
            <w:pPr>
              <w:spacing w:after="0" w:line="240" w:lineRule="auto"/>
              <w:jc w:val="center"/>
              <w:rPr>
                <w:color w:val="000000"/>
                <w:sz w:val="20"/>
                <w:szCs w:val="20"/>
                <w:lang w:eastAsia="ru-RU"/>
              </w:rPr>
            </w:pPr>
            <w:r w:rsidRPr="00C02D51">
              <w:rPr>
                <w:color w:val="000000"/>
                <w:sz w:val="20"/>
                <w:szCs w:val="20"/>
                <w:lang w:eastAsia="ru-RU"/>
              </w:rPr>
              <w:t>1065,2</w:t>
            </w:r>
          </w:p>
        </w:tc>
        <w:tc>
          <w:tcPr>
            <w:tcW w:w="319" w:type="pct"/>
            <w:tcBorders>
              <w:top w:val="nil"/>
              <w:left w:val="nil"/>
              <w:bottom w:val="single" w:sz="4" w:space="0" w:color="auto"/>
              <w:right w:val="single" w:sz="4" w:space="0" w:color="auto"/>
            </w:tcBorders>
            <w:shd w:val="clear" w:color="auto" w:fill="auto"/>
            <w:tcMar>
              <w:left w:w="28" w:type="dxa"/>
              <w:right w:w="28" w:type="dxa"/>
            </w:tcMar>
            <w:vAlign w:val="center"/>
          </w:tcPr>
          <w:p w14:paraId="217F4BA1" w14:textId="6FD3D0B2" w:rsidR="00C02D51" w:rsidRPr="00C02D51" w:rsidRDefault="00C02D51" w:rsidP="00C02D51">
            <w:pPr>
              <w:spacing w:after="0" w:line="240" w:lineRule="auto"/>
              <w:jc w:val="center"/>
              <w:rPr>
                <w:color w:val="000000"/>
                <w:sz w:val="20"/>
                <w:szCs w:val="20"/>
                <w:lang w:eastAsia="ru-RU"/>
              </w:rPr>
            </w:pPr>
            <w:r>
              <w:rPr>
                <w:color w:val="000000"/>
                <w:sz w:val="20"/>
                <w:szCs w:val="20"/>
                <w:lang w:eastAsia="ru-RU"/>
              </w:rPr>
              <w:t>1146,155</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2B851570" w14:textId="09339820" w:rsidR="00C02D51" w:rsidRPr="00C02D51" w:rsidRDefault="00C02D51" w:rsidP="00C02D51">
            <w:pPr>
              <w:spacing w:after="0" w:line="240" w:lineRule="auto"/>
              <w:jc w:val="center"/>
              <w:rPr>
                <w:color w:val="000000"/>
                <w:sz w:val="20"/>
                <w:szCs w:val="20"/>
                <w:lang w:eastAsia="ru-RU"/>
              </w:rPr>
            </w:pPr>
            <w:r>
              <w:rPr>
                <w:color w:val="000000"/>
                <w:sz w:val="20"/>
                <w:szCs w:val="20"/>
              </w:rPr>
              <w:t>1155,764</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2B943B23" w14:textId="1B5FA75E" w:rsidR="00C02D51" w:rsidRPr="00C02D51" w:rsidRDefault="00C02D51" w:rsidP="00C02D51">
            <w:pPr>
              <w:spacing w:after="0" w:line="240" w:lineRule="auto"/>
              <w:jc w:val="center"/>
              <w:rPr>
                <w:color w:val="000000"/>
                <w:sz w:val="20"/>
                <w:szCs w:val="20"/>
                <w:lang w:eastAsia="ru-RU"/>
              </w:rPr>
            </w:pPr>
            <w:r>
              <w:rPr>
                <w:color w:val="000000"/>
                <w:sz w:val="20"/>
                <w:szCs w:val="20"/>
              </w:rPr>
              <w:t>1160,568</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70AD7232" w14:textId="3FA48D47" w:rsidR="00C02D51" w:rsidRPr="00C02D51" w:rsidRDefault="00C02D51" w:rsidP="00C02D51">
            <w:pPr>
              <w:spacing w:after="0" w:line="240" w:lineRule="auto"/>
              <w:jc w:val="center"/>
              <w:rPr>
                <w:color w:val="000000"/>
                <w:sz w:val="20"/>
                <w:szCs w:val="20"/>
                <w:lang w:eastAsia="ru-RU"/>
              </w:rPr>
            </w:pPr>
            <w:r>
              <w:rPr>
                <w:color w:val="000000"/>
                <w:sz w:val="20"/>
                <w:szCs w:val="20"/>
              </w:rPr>
              <w:t>1165,373</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4902E91E" w14:textId="26CCA540" w:rsidR="00C02D51" w:rsidRPr="00C02D51" w:rsidRDefault="00C02D51" w:rsidP="00C02D51">
            <w:pPr>
              <w:spacing w:after="0" w:line="240" w:lineRule="auto"/>
              <w:jc w:val="center"/>
              <w:rPr>
                <w:color w:val="000000"/>
                <w:sz w:val="20"/>
                <w:szCs w:val="20"/>
                <w:lang w:eastAsia="ru-RU"/>
              </w:rPr>
            </w:pPr>
            <w:r>
              <w:rPr>
                <w:color w:val="000000"/>
                <w:sz w:val="20"/>
                <w:szCs w:val="20"/>
              </w:rPr>
              <w:t>1189,397</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0FB5EE9B" w14:textId="13EC5488" w:rsidR="00C02D51" w:rsidRPr="00C02D51" w:rsidRDefault="00C02D51" w:rsidP="00C02D51">
            <w:pPr>
              <w:spacing w:after="0" w:line="240" w:lineRule="auto"/>
              <w:jc w:val="center"/>
              <w:rPr>
                <w:color w:val="000000"/>
                <w:sz w:val="20"/>
                <w:szCs w:val="20"/>
                <w:lang w:eastAsia="ru-RU"/>
              </w:rPr>
            </w:pPr>
            <w:r>
              <w:rPr>
                <w:color w:val="000000"/>
                <w:sz w:val="20"/>
                <w:szCs w:val="20"/>
              </w:rPr>
              <w:t>1213,419</w:t>
            </w:r>
          </w:p>
        </w:tc>
        <w:tc>
          <w:tcPr>
            <w:tcW w:w="351" w:type="pct"/>
            <w:tcBorders>
              <w:top w:val="nil"/>
              <w:left w:val="nil"/>
              <w:bottom w:val="single" w:sz="4" w:space="0" w:color="auto"/>
              <w:right w:val="single" w:sz="4" w:space="0" w:color="auto"/>
            </w:tcBorders>
            <w:shd w:val="clear" w:color="auto" w:fill="auto"/>
            <w:tcMar>
              <w:left w:w="28" w:type="dxa"/>
              <w:right w:w="28" w:type="dxa"/>
            </w:tcMar>
            <w:vAlign w:val="center"/>
          </w:tcPr>
          <w:p w14:paraId="518F6774" w14:textId="6C73956F" w:rsidR="00C02D51" w:rsidRPr="00C02D51" w:rsidRDefault="00C02D51" w:rsidP="00C02D51">
            <w:pPr>
              <w:spacing w:after="0" w:line="240" w:lineRule="auto"/>
              <w:jc w:val="center"/>
              <w:rPr>
                <w:color w:val="000000"/>
                <w:sz w:val="20"/>
                <w:szCs w:val="20"/>
                <w:lang w:eastAsia="ru-RU"/>
              </w:rPr>
            </w:pPr>
            <w:r>
              <w:rPr>
                <w:color w:val="000000"/>
                <w:sz w:val="20"/>
                <w:szCs w:val="20"/>
              </w:rPr>
              <w:t>1261,469</w:t>
            </w:r>
          </w:p>
        </w:tc>
      </w:tr>
    </w:tbl>
    <w:p w14:paraId="40359076" w14:textId="77777777" w:rsidR="00EB1E99" w:rsidRPr="00AB6AAE" w:rsidRDefault="00EB1E99" w:rsidP="0021612A">
      <w:pPr>
        <w:pStyle w:val="1f1"/>
        <w:keepNext/>
        <w:ind w:firstLine="0"/>
        <w:jc w:val="center"/>
        <w:rPr>
          <w:szCs w:val="24"/>
        </w:rPr>
      </w:pPr>
    </w:p>
    <w:p w14:paraId="61F3DDE0" w14:textId="13DD8707" w:rsidR="0021612A" w:rsidRPr="00AB6AAE" w:rsidRDefault="00F13895" w:rsidP="00EB1E99">
      <w:pPr>
        <w:pStyle w:val="1f1"/>
        <w:keepNext/>
        <w:ind w:firstLine="0"/>
        <w:jc w:val="center"/>
        <w:rPr>
          <w:szCs w:val="24"/>
        </w:rPr>
      </w:pPr>
      <w:r>
        <w:rPr>
          <w:noProof/>
          <w:szCs w:val="24"/>
          <w:lang w:eastAsia="ru-RU"/>
        </w:rPr>
        <w:drawing>
          <wp:inline distT="0" distB="0" distL="0" distR="0" wp14:anchorId="1E8F82BC" wp14:editId="331D020D">
            <wp:extent cx="5973351" cy="3276600"/>
            <wp:effectExtent l="0" t="0" r="889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86450" cy="3283785"/>
                    </a:xfrm>
                    <a:prstGeom prst="rect">
                      <a:avLst/>
                    </a:prstGeom>
                    <a:noFill/>
                  </pic:spPr>
                </pic:pic>
              </a:graphicData>
            </a:graphic>
          </wp:inline>
        </w:drawing>
      </w:r>
    </w:p>
    <w:p w14:paraId="6393C080" w14:textId="4DC1520E" w:rsidR="00EB1E99" w:rsidRPr="00AB6AAE" w:rsidRDefault="00EB1E99" w:rsidP="00EB1E99">
      <w:pPr>
        <w:pStyle w:val="1f1"/>
        <w:keepNext/>
        <w:ind w:firstLine="0"/>
        <w:jc w:val="center"/>
        <w:rPr>
          <w:szCs w:val="24"/>
        </w:rPr>
      </w:pPr>
    </w:p>
    <w:p w14:paraId="364CDE72" w14:textId="640946EF" w:rsidR="00CE5C09" w:rsidRPr="00AB6AAE" w:rsidRDefault="00EB1E99" w:rsidP="00EB1E99">
      <w:pPr>
        <w:pStyle w:val="af8"/>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22</w:t>
      </w:r>
      <w:r w:rsidR="00E50445" w:rsidRPr="00AB6AAE">
        <w:rPr>
          <w:color w:val="auto"/>
          <w:sz w:val="24"/>
          <w:szCs w:val="24"/>
        </w:rPr>
        <w:fldChar w:fldCharType="end"/>
      </w:r>
      <w:r w:rsidRPr="00AB6AAE">
        <w:rPr>
          <w:color w:val="auto"/>
          <w:sz w:val="24"/>
          <w:szCs w:val="24"/>
        </w:rPr>
        <w:t xml:space="preserve"> Прогнозные балансы поступления сточных вод</w:t>
      </w:r>
    </w:p>
    <w:p w14:paraId="3DFE7D20" w14:textId="77777777" w:rsidR="00EB1E99" w:rsidRPr="00AB6AAE" w:rsidRDefault="00EB1E99" w:rsidP="00EB1E99">
      <w:pPr>
        <w:jc w:val="center"/>
        <w:rPr>
          <w:sz w:val="24"/>
          <w:szCs w:val="24"/>
        </w:rPr>
        <w:sectPr w:rsidR="00EB1E99" w:rsidRPr="00AB6AAE" w:rsidSect="00F05D17">
          <w:type w:val="nextColumn"/>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671319ED" w14:textId="77777777" w:rsidR="00070A7F" w:rsidRPr="00AB6AAE" w:rsidRDefault="00070A7F" w:rsidP="005D1267">
      <w:pPr>
        <w:pStyle w:val="2"/>
        <w:rPr>
          <w:lang w:eastAsia="ru-RU"/>
        </w:rPr>
      </w:pPr>
      <w:bookmarkStart w:id="380" w:name="_Toc111739111"/>
      <w:bookmarkStart w:id="381" w:name="_Toc111739217"/>
      <w:bookmarkStart w:id="382" w:name="_Toc111739419"/>
      <w:bookmarkStart w:id="383" w:name="_Toc111739523"/>
      <w:r w:rsidRPr="00AB6AAE">
        <w:rPr>
          <w:lang w:eastAsia="ru-RU"/>
        </w:rPr>
        <w:lastRenderedPageBreak/>
        <w:t>Прогноз объема сточных вод</w:t>
      </w:r>
      <w:bookmarkEnd w:id="379"/>
      <w:bookmarkEnd w:id="380"/>
      <w:bookmarkEnd w:id="381"/>
      <w:bookmarkEnd w:id="382"/>
      <w:bookmarkEnd w:id="383"/>
    </w:p>
    <w:p w14:paraId="62D6891D" w14:textId="1046C2D3" w:rsidR="00070A7F" w:rsidRPr="00AB6AAE" w:rsidRDefault="00070A7F" w:rsidP="00EB1529">
      <w:pPr>
        <w:pStyle w:val="2"/>
        <w:numPr>
          <w:ilvl w:val="2"/>
          <w:numId w:val="3"/>
        </w:numPr>
        <w:rPr>
          <w:lang w:eastAsia="ru-RU"/>
        </w:rPr>
      </w:pPr>
      <w:bookmarkStart w:id="384" w:name="_Toc373143107"/>
      <w:bookmarkStart w:id="385" w:name="_Toc111739112"/>
      <w:bookmarkStart w:id="386" w:name="_Toc111739218"/>
      <w:bookmarkStart w:id="387" w:name="_Toc111739420"/>
      <w:bookmarkStart w:id="388" w:name="_Toc111739524"/>
      <w:r w:rsidRPr="00AB6AAE">
        <w:rPr>
          <w:lang w:eastAsia="ru-RU"/>
        </w:rPr>
        <w:t>Сведения о фактическом и ожидаемом поступлении сточных вод в централизованную систему водоотведения</w:t>
      </w:r>
      <w:bookmarkEnd w:id="384"/>
      <w:bookmarkEnd w:id="385"/>
      <w:bookmarkEnd w:id="386"/>
      <w:bookmarkEnd w:id="387"/>
      <w:bookmarkEnd w:id="388"/>
    </w:p>
    <w:p w14:paraId="5B570C94" w14:textId="77777777" w:rsidR="00070A7F" w:rsidRPr="00AB6AAE" w:rsidRDefault="00070A7F" w:rsidP="00CF07D7">
      <w:pPr>
        <w:pStyle w:val="1f1"/>
        <w:spacing w:line="276" w:lineRule="auto"/>
        <w:rPr>
          <w:szCs w:val="24"/>
        </w:rPr>
      </w:pPr>
    </w:p>
    <w:p w14:paraId="2ED6FA7A" w14:textId="3C00796E" w:rsidR="00D52734" w:rsidRDefault="00CF07D7" w:rsidP="00CF07D7">
      <w:pPr>
        <w:spacing w:after="0"/>
        <w:ind w:firstLine="709"/>
        <w:jc w:val="both"/>
        <w:rPr>
          <w:sz w:val="24"/>
          <w:szCs w:val="24"/>
        </w:rPr>
      </w:pPr>
      <w:r w:rsidRPr="00CF07D7">
        <w:rPr>
          <w:sz w:val="24"/>
          <w:szCs w:val="24"/>
        </w:rPr>
        <w:t>Сведения о фактическом и ожидаемом поступлении сточных вод в централизованную систему водоотведения МО «</w:t>
      </w:r>
      <w:r>
        <w:rPr>
          <w:sz w:val="24"/>
          <w:szCs w:val="24"/>
        </w:rPr>
        <w:t>Город Удачный</w:t>
      </w:r>
      <w:r w:rsidRPr="00CF07D7">
        <w:rPr>
          <w:sz w:val="24"/>
          <w:szCs w:val="24"/>
        </w:rPr>
        <w:t>» представлены в таблице</w:t>
      </w:r>
      <w:r w:rsidR="00D52734">
        <w:rPr>
          <w:sz w:val="24"/>
          <w:szCs w:val="24"/>
        </w:rPr>
        <w:t xml:space="preserve"> 4</w:t>
      </w:r>
      <w:r w:rsidR="007536F8">
        <w:rPr>
          <w:sz w:val="24"/>
          <w:szCs w:val="24"/>
        </w:rPr>
        <w:t>6</w:t>
      </w:r>
      <w:r w:rsidR="00D52734">
        <w:rPr>
          <w:sz w:val="24"/>
          <w:szCs w:val="24"/>
        </w:rPr>
        <w:t>.</w:t>
      </w:r>
    </w:p>
    <w:p w14:paraId="72DE1B71" w14:textId="77777777" w:rsidR="00CF07D7" w:rsidRDefault="00CF07D7" w:rsidP="00CF07D7">
      <w:pPr>
        <w:spacing w:after="0"/>
        <w:ind w:firstLine="709"/>
        <w:jc w:val="both"/>
        <w:rPr>
          <w:sz w:val="24"/>
          <w:szCs w:val="24"/>
        </w:rPr>
      </w:pPr>
    </w:p>
    <w:p w14:paraId="199FB9DC" w14:textId="7487FA0D" w:rsidR="00EB1E99" w:rsidRDefault="00EB1E99" w:rsidP="00EB1E99">
      <w:pPr>
        <w:pStyle w:val="af8"/>
        <w:keepNext/>
        <w:spacing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46</w:t>
      </w:r>
      <w:r w:rsidR="00E50445" w:rsidRPr="00AB6AAE">
        <w:rPr>
          <w:color w:val="auto"/>
          <w:sz w:val="24"/>
          <w:szCs w:val="24"/>
        </w:rPr>
        <w:fldChar w:fldCharType="end"/>
      </w:r>
      <w:r w:rsidRPr="00AB6AAE">
        <w:rPr>
          <w:color w:val="auto"/>
          <w:sz w:val="24"/>
          <w:szCs w:val="24"/>
        </w:rPr>
        <w:t xml:space="preserve"> Прогнозные балансы поступления сточных вод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8"/>
        <w:gridCol w:w="2161"/>
        <w:gridCol w:w="2275"/>
        <w:gridCol w:w="1138"/>
        <w:gridCol w:w="1140"/>
        <w:gridCol w:w="1138"/>
        <w:gridCol w:w="1136"/>
      </w:tblGrid>
      <w:tr w:rsidR="00CF07D7" w:rsidRPr="00CF07D7" w14:paraId="6FB82B61" w14:textId="77777777" w:rsidTr="00847295">
        <w:trPr>
          <w:trHeight w:val="20"/>
          <w:tblHeader/>
        </w:trPr>
        <w:tc>
          <w:tcPr>
            <w:tcW w:w="191" w:type="pct"/>
            <w:vMerge w:val="restart"/>
            <w:shd w:val="clear" w:color="auto" w:fill="FFFFFF"/>
            <w:vAlign w:val="center"/>
          </w:tcPr>
          <w:p w14:paraId="3B549627" w14:textId="77777777" w:rsidR="00CF07D7" w:rsidRPr="00CF07D7" w:rsidRDefault="00CF07D7" w:rsidP="00CF07D7">
            <w:pPr>
              <w:spacing w:after="0" w:line="240" w:lineRule="auto"/>
              <w:jc w:val="center"/>
              <w:rPr>
                <w:b/>
                <w:bCs/>
                <w:sz w:val="20"/>
                <w:szCs w:val="20"/>
              </w:rPr>
            </w:pPr>
            <w:r w:rsidRPr="00CF07D7">
              <w:rPr>
                <w:b/>
                <w:bCs/>
                <w:sz w:val="20"/>
                <w:szCs w:val="20"/>
              </w:rPr>
              <w:t>№ п/п</w:t>
            </w:r>
          </w:p>
        </w:tc>
        <w:tc>
          <w:tcPr>
            <w:tcW w:w="1156" w:type="pct"/>
            <w:vMerge w:val="restart"/>
            <w:shd w:val="clear" w:color="auto" w:fill="FFFFFF"/>
            <w:vAlign w:val="center"/>
          </w:tcPr>
          <w:p w14:paraId="37111E2D" w14:textId="77777777" w:rsidR="00CF07D7" w:rsidRPr="00CF07D7" w:rsidRDefault="00CF07D7" w:rsidP="00CF07D7">
            <w:pPr>
              <w:spacing w:after="0" w:line="240" w:lineRule="auto"/>
              <w:jc w:val="center"/>
              <w:rPr>
                <w:b/>
                <w:bCs/>
                <w:sz w:val="20"/>
                <w:szCs w:val="20"/>
              </w:rPr>
            </w:pPr>
            <w:r w:rsidRPr="00CF07D7">
              <w:rPr>
                <w:b/>
                <w:bCs/>
                <w:sz w:val="20"/>
                <w:szCs w:val="20"/>
              </w:rPr>
              <w:t>Технологическая зона водоотведения</w:t>
            </w:r>
          </w:p>
        </w:tc>
        <w:tc>
          <w:tcPr>
            <w:tcW w:w="1217" w:type="pct"/>
            <w:vMerge w:val="restart"/>
            <w:shd w:val="clear" w:color="auto" w:fill="FFFFFF"/>
          </w:tcPr>
          <w:p w14:paraId="26BF6D2E" w14:textId="77777777" w:rsidR="00CF07D7" w:rsidRPr="00CF07D7" w:rsidRDefault="00CF07D7" w:rsidP="00CF07D7">
            <w:pPr>
              <w:spacing w:after="0" w:line="240" w:lineRule="auto"/>
              <w:jc w:val="center"/>
              <w:rPr>
                <w:b/>
                <w:bCs/>
                <w:sz w:val="20"/>
                <w:szCs w:val="20"/>
              </w:rPr>
            </w:pPr>
            <w:r w:rsidRPr="00CF07D7">
              <w:rPr>
                <w:b/>
                <w:bCs/>
                <w:sz w:val="20"/>
                <w:szCs w:val="20"/>
              </w:rPr>
              <w:t>Организация, принимающая стоки на очистку</w:t>
            </w:r>
          </w:p>
        </w:tc>
        <w:tc>
          <w:tcPr>
            <w:tcW w:w="2436" w:type="pct"/>
            <w:gridSpan w:val="4"/>
            <w:shd w:val="clear" w:color="auto" w:fill="FFFFFF"/>
            <w:vAlign w:val="center"/>
          </w:tcPr>
          <w:p w14:paraId="18CC4678" w14:textId="77777777" w:rsidR="00CF07D7" w:rsidRPr="00CF07D7" w:rsidRDefault="00CF07D7" w:rsidP="00CF07D7">
            <w:pPr>
              <w:spacing w:after="0" w:line="240" w:lineRule="auto"/>
              <w:jc w:val="center"/>
              <w:rPr>
                <w:b/>
                <w:bCs/>
                <w:sz w:val="20"/>
                <w:szCs w:val="20"/>
              </w:rPr>
            </w:pPr>
            <w:r w:rsidRPr="00CF07D7">
              <w:rPr>
                <w:b/>
                <w:bCs/>
                <w:sz w:val="20"/>
                <w:szCs w:val="20"/>
              </w:rPr>
              <w:t>Поступление стоков, м</w:t>
            </w:r>
            <w:r w:rsidRPr="00CF07D7">
              <w:rPr>
                <w:b/>
                <w:bCs/>
                <w:sz w:val="20"/>
                <w:szCs w:val="20"/>
                <w:vertAlign w:val="superscript"/>
              </w:rPr>
              <w:t>3</w:t>
            </w:r>
            <w:r w:rsidRPr="00CF07D7">
              <w:rPr>
                <w:b/>
                <w:bCs/>
                <w:sz w:val="20"/>
                <w:szCs w:val="20"/>
              </w:rPr>
              <w:t>/сутки</w:t>
            </w:r>
          </w:p>
        </w:tc>
      </w:tr>
      <w:tr w:rsidR="00CF07D7" w:rsidRPr="00CF07D7" w14:paraId="7B027048" w14:textId="77777777" w:rsidTr="00847295">
        <w:trPr>
          <w:trHeight w:val="20"/>
          <w:tblHeader/>
        </w:trPr>
        <w:tc>
          <w:tcPr>
            <w:tcW w:w="191" w:type="pct"/>
            <w:vMerge/>
            <w:shd w:val="clear" w:color="auto" w:fill="FFFFFF"/>
            <w:vAlign w:val="center"/>
          </w:tcPr>
          <w:p w14:paraId="07651483" w14:textId="77777777" w:rsidR="00CF07D7" w:rsidRPr="00CF07D7" w:rsidRDefault="00CF07D7" w:rsidP="00CF07D7">
            <w:pPr>
              <w:spacing w:after="0" w:line="240" w:lineRule="auto"/>
              <w:jc w:val="center"/>
              <w:rPr>
                <w:b/>
                <w:bCs/>
                <w:sz w:val="20"/>
                <w:szCs w:val="20"/>
              </w:rPr>
            </w:pPr>
          </w:p>
        </w:tc>
        <w:tc>
          <w:tcPr>
            <w:tcW w:w="1156" w:type="pct"/>
            <w:vMerge/>
            <w:shd w:val="clear" w:color="auto" w:fill="FFFFFF"/>
            <w:vAlign w:val="center"/>
          </w:tcPr>
          <w:p w14:paraId="4BD0AB33" w14:textId="77777777" w:rsidR="00CF07D7" w:rsidRPr="00CF07D7" w:rsidRDefault="00CF07D7" w:rsidP="00CF07D7">
            <w:pPr>
              <w:spacing w:after="0" w:line="240" w:lineRule="auto"/>
              <w:jc w:val="center"/>
              <w:rPr>
                <w:b/>
                <w:bCs/>
                <w:sz w:val="20"/>
                <w:szCs w:val="20"/>
              </w:rPr>
            </w:pPr>
          </w:p>
        </w:tc>
        <w:tc>
          <w:tcPr>
            <w:tcW w:w="1217" w:type="pct"/>
            <w:vMerge/>
            <w:shd w:val="clear" w:color="auto" w:fill="FFFFFF"/>
          </w:tcPr>
          <w:p w14:paraId="1F44938E" w14:textId="77777777" w:rsidR="00CF07D7" w:rsidRPr="00CF07D7" w:rsidRDefault="00CF07D7" w:rsidP="00CF07D7">
            <w:pPr>
              <w:spacing w:after="0" w:line="240" w:lineRule="auto"/>
              <w:jc w:val="center"/>
              <w:rPr>
                <w:b/>
                <w:bCs/>
                <w:sz w:val="20"/>
                <w:szCs w:val="20"/>
              </w:rPr>
            </w:pPr>
          </w:p>
        </w:tc>
        <w:tc>
          <w:tcPr>
            <w:tcW w:w="609" w:type="pct"/>
            <w:shd w:val="clear" w:color="auto" w:fill="FFFFFF"/>
            <w:vAlign w:val="center"/>
          </w:tcPr>
          <w:p w14:paraId="24DD61C4" w14:textId="0E8062CC" w:rsidR="00CF07D7" w:rsidRPr="00CF07D7" w:rsidRDefault="00793284" w:rsidP="00CF07D7">
            <w:pPr>
              <w:spacing w:after="0" w:line="240" w:lineRule="auto"/>
              <w:jc w:val="center"/>
              <w:rPr>
                <w:b/>
                <w:bCs/>
                <w:sz w:val="20"/>
                <w:szCs w:val="20"/>
              </w:rPr>
            </w:pPr>
            <w:r>
              <w:rPr>
                <w:b/>
                <w:bCs/>
                <w:sz w:val="20"/>
                <w:szCs w:val="20"/>
              </w:rPr>
              <w:t>2021</w:t>
            </w:r>
            <w:r w:rsidR="00CF07D7" w:rsidRPr="00CF07D7">
              <w:rPr>
                <w:b/>
                <w:bCs/>
                <w:sz w:val="20"/>
                <w:szCs w:val="20"/>
              </w:rPr>
              <w:t xml:space="preserve"> г.</w:t>
            </w:r>
          </w:p>
        </w:tc>
        <w:tc>
          <w:tcPr>
            <w:tcW w:w="610" w:type="pct"/>
            <w:shd w:val="clear" w:color="auto" w:fill="FFFFFF"/>
            <w:vAlign w:val="center"/>
          </w:tcPr>
          <w:p w14:paraId="5BFC5200" w14:textId="7546EA0B" w:rsidR="00CF07D7" w:rsidRPr="00CF07D7" w:rsidRDefault="00CF07D7" w:rsidP="00CF07D7">
            <w:pPr>
              <w:spacing w:after="0" w:line="240" w:lineRule="auto"/>
              <w:jc w:val="center"/>
              <w:rPr>
                <w:b/>
                <w:bCs/>
                <w:sz w:val="20"/>
                <w:szCs w:val="20"/>
              </w:rPr>
            </w:pPr>
            <w:r w:rsidRPr="00CF07D7">
              <w:rPr>
                <w:b/>
                <w:bCs/>
                <w:sz w:val="20"/>
                <w:szCs w:val="20"/>
              </w:rPr>
              <w:t>202</w:t>
            </w:r>
            <w:r w:rsidR="00793284">
              <w:rPr>
                <w:b/>
                <w:bCs/>
                <w:sz w:val="20"/>
                <w:szCs w:val="20"/>
              </w:rPr>
              <w:t>5</w:t>
            </w:r>
            <w:r w:rsidRPr="00CF07D7">
              <w:rPr>
                <w:b/>
                <w:bCs/>
                <w:sz w:val="20"/>
                <w:szCs w:val="20"/>
              </w:rPr>
              <w:t xml:space="preserve"> г.</w:t>
            </w:r>
          </w:p>
        </w:tc>
        <w:tc>
          <w:tcPr>
            <w:tcW w:w="609" w:type="pct"/>
            <w:shd w:val="clear" w:color="auto" w:fill="FFFFFF"/>
            <w:vAlign w:val="center"/>
          </w:tcPr>
          <w:p w14:paraId="79E2B3DF" w14:textId="20B70712" w:rsidR="00CF07D7" w:rsidRPr="00CF07D7" w:rsidRDefault="00CF07D7" w:rsidP="00CF07D7">
            <w:pPr>
              <w:spacing w:after="0" w:line="240" w:lineRule="auto"/>
              <w:jc w:val="center"/>
              <w:rPr>
                <w:b/>
                <w:bCs/>
                <w:sz w:val="20"/>
                <w:szCs w:val="20"/>
              </w:rPr>
            </w:pPr>
            <w:r w:rsidRPr="00CF07D7">
              <w:rPr>
                <w:b/>
                <w:bCs/>
                <w:sz w:val="20"/>
                <w:szCs w:val="20"/>
              </w:rPr>
              <w:t>203</w:t>
            </w:r>
            <w:r w:rsidR="00793284">
              <w:rPr>
                <w:b/>
                <w:bCs/>
                <w:sz w:val="20"/>
                <w:szCs w:val="20"/>
              </w:rPr>
              <w:t>0</w:t>
            </w:r>
            <w:r w:rsidRPr="00CF07D7">
              <w:rPr>
                <w:b/>
                <w:bCs/>
                <w:sz w:val="20"/>
                <w:szCs w:val="20"/>
              </w:rPr>
              <w:t xml:space="preserve"> г.</w:t>
            </w:r>
          </w:p>
        </w:tc>
        <w:tc>
          <w:tcPr>
            <w:tcW w:w="609" w:type="pct"/>
            <w:shd w:val="clear" w:color="auto" w:fill="FFFFFF"/>
            <w:vAlign w:val="center"/>
          </w:tcPr>
          <w:p w14:paraId="091B651B" w14:textId="0624F9AB" w:rsidR="00CF07D7" w:rsidRPr="00CF07D7" w:rsidRDefault="00CF07D7" w:rsidP="00CF07D7">
            <w:pPr>
              <w:spacing w:after="0" w:line="240" w:lineRule="auto"/>
              <w:jc w:val="center"/>
              <w:rPr>
                <w:b/>
                <w:bCs/>
                <w:sz w:val="20"/>
                <w:szCs w:val="20"/>
              </w:rPr>
            </w:pPr>
            <w:r w:rsidRPr="00CF07D7">
              <w:rPr>
                <w:b/>
                <w:bCs/>
                <w:sz w:val="20"/>
                <w:szCs w:val="20"/>
              </w:rPr>
              <w:t>203</w:t>
            </w:r>
            <w:r w:rsidR="00793284">
              <w:rPr>
                <w:b/>
                <w:bCs/>
                <w:sz w:val="20"/>
                <w:szCs w:val="20"/>
              </w:rPr>
              <w:t>7</w:t>
            </w:r>
            <w:r w:rsidRPr="00CF07D7">
              <w:rPr>
                <w:b/>
                <w:bCs/>
                <w:sz w:val="20"/>
                <w:szCs w:val="20"/>
              </w:rPr>
              <w:t xml:space="preserve"> г.</w:t>
            </w:r>
          </w:p>
        </w:tc>
      </w:tr>
      <w:tr w:rsidR="00CF07D7" w:rsidRPr="00CF07D7" w14:paraId="3D1D2962" w14:textId="77777777" w:rsidTr="00847295">
        <w:trPr>
          <w:trHeight w:val="20"/>
        </w:trPr>
        <w:tc>
          <w:tcPr>
            <w:tcW w:w="191" w:type="pct"/>
            <w:shd w:val="clear" w:color="auto" w:fill="FFFFFF"/>
            <w:vAlign w:val="center"/>
          </w:tcPr>
          <w:p w14:paraId="279A7231" w14:textId="77777777" w:rsidR="00CF07D7" w:rsidRPr="00CF07D7" w:rsidRDefault="00CF07D7" w:rsidP="00CF07D7">
            <w:pPr>
              <w:spacing w:after="0" w:line="240" w:lineRule="auto"/>
              <w:jc w:val="center"/>
              <w:rPr>
                <w:sz w:val="20"/>
                <w:szCs w:val="20"/>
              </w:rPr>
            </w:pPr>
            <w:r w:rsidRPr="00CF07D7">
              <w:rPr>
                <w:sz w:val="20"/>
                <w:szCs w:val="20"/>
              </w:rPr>
              <w:t>1</w:t>
            </w:r>
          </w:p>
        </w:tc>
        <w:tc>
          <w:tcPr>
            <w:tcW w:w="1156" w:type="pct"/>
            <w:shd w:val="clear" w:color="auto" w:fill="FFFFFF"/>
            <w:vAlign w:val="center"/>
          </w:tcPr>
          <w:p w14:paraId="6B1B9B56" w14:textId="6BB947EA" w:rsidR="00CF07D7" w:rsidRPr="00CF07D7" w:rsidRDefault="00CF07D7" w:rsidP="00CF07D7">
            <w:pPr>
              <w:spacing w:after="0" w:line="240" w:lineRule="auto"/>
              <w:jc w:val="center"/>
              <w:rPr>
                <w:sz w:val="20"/>
                <w:szCs w:val="20"/>
              </w:rPr>
            </w:pPr>
            <w:r w:rsidRPr="00CF07D7">
              <w:rPr>
                <w:sz w:val="20"/>
                <w:szCs w:val="20"/>
              </w:rPr>
              <w:t xml:space="preserve">КОС БО </w:t>
            </w:r>
            <w:r>
              <w:rPr>
                <w:sz w:val="20"/>
                <w:szCs w:val="20"/>
              </w:rPr>
              <w:t>г. Удачный</w:t>
            </w:r>
          </w:p>
        </w:tc>
        <w:tc>
          <w:tcPr>
            <w:tcW w:w="1217" w:type="pct"/>
            <w:shd w:val="clear" w:color="auto" w:fill="FFFFFF"/>
            <w:vAlign w:val="center"/>
          </w:tcPr>
          <w:p w14:paraId="1D2334C5" w14:textId="212E6AD3" w:rsidR="00CF07D7" w:rsidRPr="00CF07D7" w:rsidRDefault="00CF07D7" w:rsidP="00CF07D7">
            <w:pPr>
              <w:spacing w:after="0" w:line="240" w:lineRule="auto"/>
              <w:jc w:val="center"/>
              <w:rPr>
                <w:sz w:val="20"/>
                <w:szCs w:val="20"/>
              </w:rPr>
            </w:pPr>
            <w:r>
              <w:rPr>
                <w:sz w:val="20"/>
                <w:szCs w:val="20"/>
              </w:rPr>
              <w:t xml:space="preserve">УО </w:t>
            </w:r>
            <w:r w:rsidRPr="00CF07D7">
              <w:rPr>
                <w:sz w:val="20"/>
                <w:szCs w:val="20"/>
              </w:rPr>
              <w:t>ООО  «ПТВС»</w:t>
            </w:r>
          </w:p>
        </w:tc>
        <w:tc>
          <w:tcPr>
            <w:tcW w:w="609" w:type="pct"/>
            <w:shd w:val="clear" w:color="auto" w:fill="FFFFFF"/>
            <w:vAlign w:val="bottom"/>
          </w:tcPr>
          <w:p w14:paraId="6AAC2D39" w14:textId="16654D8F" w:rsidR="00CF07D7" w:rsidRPr="00CF07D7" w:rsidRDefault="00793284" w:rsidP="00CF07D7">
            <w:pPr>
              <w:spacing w:after="0" w:line="240" w:lineRule="auto"/>
              <w:jc w:val="center"/>
              <w:rPr>
                <w:sz w:val="20"/>
                <w:szCs w:val="20"/>
              </w:rPr>
            </w:pPr>
            <w:r>
              <w:rPr>
                <w:sz w:val="20"/>
                <w:szCs w:val="20"/>
              </w:rPr>
              <w:t>2554,034</w:t>
            </w:r>
          </w:p>
        </w:tc>
        <w:tc>
          <w:tcPr>
            <w:tcW w:w="610" w:type="pct"/>
            <w:shd w:val="clear" w:color="auto" w:fill="FFFFFF"/>
            <w:vAlign w:val="bottom"/>
          </w:tcPr>
          <w:p w14:paraId="6A4FE4BB" w14:textId="2ABB9229" w:rsidR="00CF07D7" w:rsidRPr="00CF07D7" w:rsidRDefault="00793284" w:rsidP="00CF07D7">
            <w:pPr>
              <w:spacing w:after="0" w:line="240" w:lineRule="auto"/>
              <w:jc w:val="center"/>
              <w:rPr>
                <w:sz w:val="20"/>
                <w:szCs w:val="20"/>
              </w:rPr>
            </w:pPr>
            <w:r>
              <w:rPr>
                <w:sz w:val="20"/>
                <w:szCs w:val="20"/>
              </w:rPr>
              <w:t>2721,189</w:t>
            </w:r>
          </w:p>
        </w:tc>
        <w:tc>
          <w:tcPr>
            <w:tcW w:w="609" w:type="pct"/>
            <w:shd w:val="clear" w:color="auto" w:fill="FFFFFF"/>
            <w:vAlign w:val="bottom"/>
          </w:tcPr>
          <w:p w14:paraId="1606D1E6" w14:textId="2EBC0A4B" w:rsidR="00CF07D7" w:rsidRPr="00CF07D7" w:rsidRDefault="00793284" w:rsidP="00CF07D7">
            <w:pPr>
              <w:spacing w:after="0" w:line="240" w:lineRule="auto"/>
              <w:jc w:val="center"/>
              <w:rPr>
                <w:sz w:val="20"/>
                <w:szCs w:val="20"/>
              </w:rPr>
            </w:pPr>
            <w:r>
              <w:rPr>
                <w:sz w:val="20"/>
                <w:szCs w:val="20"/>
              </w:rPr>
              <w:t>2777,29</w:t>
            </w:r>
          </w:p>
        </w:tc>
        <w:tc>
          <w:tcPr>
            <w:tcW w:w="609" w:type="pct"/>
            <w:shd w:val="clear" w:color="auto" w:fill="FFFFFF"/>
            <w:vAlign w:val="bottom"/>
          </w:tcPr>
          <w:p w14:paraId="1EAF109D" w14:textId="6D89BF97" w:rsidR="00CF07D7" w:rsidRPr="00CF07D7" w:rsidRDefault="00793284" w:rsidP="00CF07D7">
            <w:pPr>
              <w:spacing w:after="0" w:line="240" w:lineRule="auto"/>
              <w:jc w:val="center"/>
              <w:rPr>
                <w:sz w:val="20"/>
                <w:szCs w:val="20"/>
              </w:rPr>
            </w:pPr>
            <w:r>
              <w:rPr>
                <w:sz w:val="20"/>
                <w:szCs w:val="20"/>
              </w:rPr>
              <w:t>2945,58</w:t>
            </w:r>
          </w:p>
        </w:tc>
      </w:tr>
    </w:tbl>
    <w:p w14:paraId="21786508" w14:textId="77777777" w:rsidR="00CF07D7" w:rsidRDefault="00CF07D7" w:rsidP="00EB1529"/>
    <w:p w14:paraId="492CAB54" w14:textId="4971ECDF" w:rsidR="00070A7F" w:rsidRPr="00AB6AAE" w:rsidRDefault="00070A7F" w:rsidP="00EB1529">
      <w:pPr>
        <w:pStyle w:val="2"/>
        <w:numPr>
          <w:ilvl w:val="2"/>
          <w:numId w:val="3"/>
        </w:numPr>
        <w:rPr>
          <w:lang w:eastAsia="ru-RU"/>
        </w:rPr>
      </w:pPr>
      <w:bookmarkStart w:id="389" w:name="_Toc373143108"/>
      <w:bookmarkStart w:id="390" w:name="_Toc111739113"/>
      <w:bookmarkStart w:id="391" w:name="_Toc111739219"/>
      <w:bookmarkStart w:id="392" w:name="_Toc111739421"/>
      <w:bookmarkStart w:id="393" w:name="_Toc111739525"/>
      <w:r w:rsidRPr="00AB6AAE">
        <w:rPr>
          <w:lang w:eastAsia="ru-RU"/>
        </w:rPr>
        <w:t>Описание структуры централизованной системы водоотведения (эксплуатационные и технологические зоны)</w:t>
      </w:r>
      <w:bookmarkEnd w:id="389"/>
      <w:bookmarkEnd w:id="390"/>
      <w:bookmarkEnd w:id="391"/>
      <w:bookmarkEnd w:id="392"/>
      <w:bookmarkEnd w:id="393"/>
    </w:p>
    <w:p w14:paraId="1815A1A4" w14:textId="77777777" w:rsidR="0040122D" w:rsidRDefault="0040122D" w:rsidP="0040122D">
      <w:pPr>
        <w:spacing w:after="0"/>
        <w:ind w:firstLine="709"/>
        <w:jc w:val="both"/>
        <w:rPr>
          <w:sz w:val="24"/>
          <w:szCs w:val="24"/>
        </w:rPr>
      </w:pPr>
    </w:p>
    <w:p w14:paraId="51B59FB0" w14:textId="2FF9AAAE" w:rsidR="0074572F" w:rsidRPr="00AB6AAE" w:rsidRDefault="0074572F" w:rsidP="0040122D">
      <w:pPr>
        <w:spacing w:after="0"/>
        <w:ind w:firstLine="709"/>
        <w:jc w:val="both"/>
        <w:rPr>
          <w:sz w:val="24"/>
          <w:szCs w:val="24"/>
        </w:rPr>
      </w:pPr>
      <w:r w:rsidRPr="00AB6AAE">
        <w:rPr>
          <w:sz w:val="24"/>
          <w:szCs w:val="24"/>
        </w:rPr>
        <w:t xml:space="preserve">Централизованная система водоотведения МО </w:t>
      </w:r>
      <w:r w:rsidR="009F586B" w:rsidRPr="00AB6AAE">
        <w:rPr>
          <w:sz w:val="24"/>
          <w:szCs w:val="24"/>
        </w:rPr>
        <w:t>«</w:t>
      </w:r>
      <w:r w:rsidRPr="00AB6AAE">
        <w:rPr>
          <w:sz w:val="24"/>
          <w:szCs w:val="24"/>
        </w:rPr>
        <w:t xml:space="preserve">Город </w:t>
      </w:r>
      <w:r w:rsidR="00025E67" w:rsidRPr="00AB6AAE">
        <w:rPr>
          <w:sz w:val="24"/>
          <w:szCs w:val="24"/>
        </w:rPr>
        <w:t>У</w:t>
      </w:r>
      <w:r w:rsidRPr="00AB6AAE">
        <w:rPr>
          <w:sz w:val="24"/>
          <w:szCs w:val="24"/>
        </w:rPr>
        <w:t>дачный</w:t>
      </w:r>
      <w:r w:rsidR="009F586B" w:rsidRPr="00AB6AAE">
        <w:rPr>
          <w:sz w:val="24"/>
          <w:szCs w:val="24"/>
        </w:rPr>
        <w:t>»</w:t>
      </w:r>
      <w:r w:rsidRPr="00AB6AAE">
        <w:rPr>
          <w:sz w:val="24"/>
          <w:szCs w:val="24"/>
        </w:rPr>
        <w:t xml:space="preserve"> состоит из: </w:t>
      </w:r>
    </w:p>
    <w:p w14:paraId="3FBC0B8A" w14:textId="77777777" w:rsidR="0074572F" w:rsidRPr="00AB6AAE" w:rsidRDefault="0074572F" w:rsidP="0040122D">
      <w:pPr>
        <w:spacing w:after="0"/>
        <w:ind w:firstLine="709"/>
        <w:jc w:val="both"/>
        <w:rPr>
          <w:sz w:val="24"/>
          <w:szCs w:val="24"/>
        </w:rPr>
      </w:pPr>
      <w:r w:rsidRPr="00AB6AAE">
        <w:rPr>
          <w:sz w:val="24"/>
          <w:szCs w:val="24"/>
        </w:rPr>
        <w:t>– внутриквартальной и внутридворовой сети;</w:t>
      </w:r>
    </w:p>
    <w:p w14:paraId="2C13767D" w14:textId="77777777" w:rsidR="0074572F" w:rsidRPr="00AB6AAE" w:rsidRDefault="0074572F" w:rsidP="0040122D">
      <w:pPr>
        <w:spacing w:after="0"/>
        <w:ind w:firstLine="709"/>
        <w:jc w:val="both"/>
        <w:rPr>
          <w:sz w:val="24"/>
          <w:szCs w:val="24"/>
        </w:rPr>
      </w:pPr>
      <w:r w:rsidRPr="00AB6AAE">
        <w:rPr>
          <w:sz w:val="24"/>
          <w:szCs w:val="24"/>
        </w:rPr>
        <w:t>– смотровых колодцев;</w:t>
      </w:r>
    </w:p>
    <w:p w14:paraId="01B56C96" w14:textId="77777777" w:rsidR="0074572F" w:rsidRPr="00AB6AAE" w:rsidRDefault="0074572F" w:rsidP="0040122D">
      <w:pPr>
        <w:spacing w:after="0"/>
        <w:ind w:firstLine="709"/>
        <w:jc w:val="both"/>
        <w:rPr>
          <w:sz w:val="24"/>
          <w:szCs w:val="24"/>
        </w:rPr>
      </w:pPr>
      <w:r w:rsidRPr="00AB6AAE">
        <w:rPr>
          <w:sz w:val="24"/>
          <w:szCs w:val="24"/>
        </w:rPr>
        <w:t>– магистральных коллекторов;</w:t>
      </w:r>
    </w:p>
    <w:p w14:paraId="28135B6F" w14:textId="77777777" w:rsidR="0074572F" w:rsidRPr="00AB6AAE" w:rsidRDefault="0074572F" w:rsidP="0040122D">
      <w:pPr>
        <w:spacing w:after="0"/>
        <w:ind w:firstLine="709"/>
        <w:jc w:val="both"/>
        <w:rPr>
          <w:sz w:val="24"/>
          <w:szCs w:val="24"/>
        </w:rPr>
      </w:pPr>
      <w:r w:rsidRPr="00AB6AAE">
        <w:rPr>
          <w:sz w:val="24"/>
          <w:szCs w:val="24"/>
        </w:rPr>
        <w:t>– перекачивающих канализационных станций КНС-1 и КНС-2;</w:t>
      </w:r>
    </w:p>
    <w:p w14:paraId="09A779DC" w14:textId="77777777" w:rsidR="0074572F" w:rsidRPr="00AB6AAE" w:rsidRDefault="0074572F" w:rsidP="0040122D">
      <w:pPr>
        <w:spacing w:after="0"/>
        <w:ind w:firstLine="709"/>
        <w:jc w:val="both"/>
        <w:rPr>
          <w:sz w:val="24"/>
          <w:szCs w:val="24"/>
        </w:rPr>
      </w:pPr>
      <w:r w:rsidRPr="00AB6AAE">
        <w:rPr>
          <w:sz w:val="24"/>
          <w:szCs w:val="24"/>
        </w:rPr>
        <w:t xml:space="preserve">– очистных сооружений канализации (механическая и биологическая очистка). </w:t>
      </w:r>
    </w:p>
    <w:p w14:paraId="445DBE67" w14:textId="77777777" w:rsidR="00070A7F" w:rsidRPr="00AB6AAE" w:rsidRDefault="00070A7F" w:rsidP="00BE71A0">
      <w:pPr>
        <w:spacing w:after="0"/>
        <w:rPr>
          <w:sz w:val="24"/>
          <w:szCs w:val="24"/>
        </w:rPr>
      </w:pPr>
    </w:p>
    <w:p w14:paraId="5B5E6117" w14:textId="32AD0F38" w:rsidR="00070A7F" w:rsidRPr="00AB6AAE" w:rsidRDefault="00070A7F" w:rsidP="0029213D">
      <w:pPr>
        <w:pStyle w:val="2"/>
        <w:numPr>
          <w:ilvl w:val="2"/>
          <w:numId w:val="3"/>
        </w:numPr>
        <w:rPr>
          <w:lang w:eastAsia="ru-RU"/>
        </w:rPr>
      </w:pPr>
      <w:bookmarkStart w:id="394" w:name="_Toc373143109"/>
      <w:bookmarkStart w:id="395" w:name="_Toc111739114"/>
      <w:bookmarkStart w:id="396" w:name="_Toc111739220"/>
      <w:bookmarkStart w:id="397" w:name="_Toc111739422"/>
      <w:bookmarkStart w:id="398" w:name="_Toc111739526"/>
      <w:r w:rsidRPr="00AB6AAE">
        <w:rPr>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394"/>
      <w:bookmarkEnd w:id="395"/>
      <w:bookmarkEnd w:id="396"/>
      <w:bookmarkEnd w:id="397"/>
      <w:bookmarkEnd w:id="398"/>
    </w:p>
    <w:p w14:paraId="4EBF89DE" w14:textId="38BF20C4" w:rsidR="0074572F" w:rsidRPr="00AB6AAE" w:rsidRDefault="0074572F" w:rsidP="00B72C7D">
      <w:pPr>
        <w:spacing w:after="0"/>
        <w:ind w:firstLine="709"/>
        <w:jc w:val="both"/>
        <w:rPr>
          <w:sz w:val="24"/>
          <w:szCs w:val="24"/>
        </w:rPr>
      </w:pPr>
      <w:r w:rsidRPr="00AB6AAE">
        <w:rPr>
          <w:sz w:val="24"/>
          <w:szCs w:val="24"/>
        </w:rPr>
        <w:t xml:space="preserve">Результаты расчета объема сточных вод и необходимой производительности очистных сооружений очистных сооружений приведены в </w:t>
      </w:r>
      <w:r w:rsidR="008A25BE" w:rsidRPr="00AB6AAE">
        <w:rPr>
          <w:sz w:val="24"/>
          <w:szCs w:val="24"/>
        </w:rPr>
        <w:t>т</w:t>
      </w:r>
      <w:r w:rsidRPr="00AB6AAE">
        <w:rPr>
          <w:sz w:val="24"/>
          <w:szCs w:val="24"/>
        </w:rPr>
        <w:t xml:space="preserve">аблице </w:t>
      </w:r>
      <w:r w:rsidR="005C7390">
        <w:rPr>
          <w:sz w:val="24"/>
          <w:szCs w:val="24"/>
        </w:rPr>
        <w:t>47</w:t>
      </w:r>
      <w:r w:rsidRPr="00AB6AAE">
        <w:rPr>
          <w:sz w:val="24"/>
          <w:szCs w:val="24"/>
        </w:rPr>
        <w:t>, в которой видно, что существующая производительность очистных сооружений полностью удовлетворяет потребностям населенного пункта в пропуске и очистке сточных вод.</w:t>
      </w:r>
    </w:p>
    <w:p w14:paraId="2518F3AD" w14:textId="77777777" w:rsidR="0074572F" w:rsidRPr="00AB6AAE" w:rsidRDefault="0074572F" w:rsidP="0074572F">
      <w:pPr>
        <w:pStyle w:val="af8"/>
        <w:keepNext/>
        <w:spacing w:after="0"/>
        <w:rPr>
          <w:color w:val="auto"/>
          <w:sz w:val="24"/>
          <w:szCs w:val="24"/>
        </w:rPr>
        <w:sectPr w:rsidR="0074572F"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4948E826" w14:textId="60DF05B6" w:rsidR="0074572F" w:rsidRPr="00AB6AAE" w:rsidRDefault="0074572F" w:rsidP="0021612A">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47</w:t>
      </w:r>
      <w:r w:rsidR="00E50445" w:rsidRPr="00AB6AAE">
        <w:rPr>
          <w:color w:val="auto"/>
          <w:sz w:val="24"/>
          <w:szCs w:val="24"/>
        </w:rPr>
        <w:fldChar w:fldCharType="end"/>
      </w:r>
      <w:r w:rsidRPr="00AB6AAE">
        <w:rPr>
          <w:color w:val="auto"/>
          <w:sz w:val="24"/>
          <w:szCs w:val="24"/>
        </w:rPr>
        <w:t xml:space="preserve"> Прогнозные балансы поступления сточных вод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596"/>
        <w:gridCol w:w="1008"/>
        <w:gridCol w:w="1011"/>
        <w:gridCol w:w="1008"/>
        <w:gridCol w:w="1011"/>
        <w:gridCol w:w="1008"/>
        <w:gridCol w:w="1011"/>
        <w:gridCol w:w="1008"/>
        <w:gridCol w:w="1011"/>
        <w:gridCol w:w="1008"/>
        <w:gridCol w:w="1011"/>
        <w:gridCol w:w="1008"/>
        <w:gridCol w:w="1011"/>
      </w:tblGrid>
      <w:tr w:rsidR="00BB16DF" w:rsidRPr="00BB16DF" w14:paraId="12934C19" w14:textId="77777777" w:rsidTr="00E43208">
        <w:trPr>
          <w:trHeight w:val="20"/>
          <w:tblHeader/>
          <w:jc w:val="center"/>
        </w:trPr>
        <w:tc>
          <w:tcPr>
            <w:tcW w:w="199" w:type="pct"/>
            <w:vMerge w:val="restart"/>
            <w:shd w:val="clear" w:color="000000" w:fill="FFFFFF"/>
            <w:tcMar>
              <w:left w:w="28" w:type="dxa"/>
              <w:right w:w="28" w:type="dxa"/>
            </w:tcMar>
            <w:vAlign w:val="center"/>
            <w:hideMark/>
          </w:tcPr>
          <w:p w14:paraId="22314C5D" w14:textId="77777777" w:rsidR="00BB16DF" w:rsidRPr="00BB16DF" w:rsidRDefault="00BB16DF" w:rsidP="00BB16DF">
            <w:pPr>
              <w:spacing w:after="0" w:line="240" w:lineRule="auto"/>
              <w:jc w:val="center"/>
              <w:rPr>
                <w:color w:val="000000"/>
                <w:sz w:val="20"/>
                <w:szCs w:val="20"/>
                <w:lang w:eastAsia="ru-RU"/>
              </w:rPr>
            </w:pPr>
            <w:r w:rsidRPr="00BB16DF">
              <w:rPr>
                <w:color w:val="000000"/>
                <w:sz w:val="20"/>
                <w:szCs w:val="20"/>
                <w:lang w:eastAsia="ru-RU"/>
              </w:rPr>
              <w:t>№ п/п</w:t>
            </w:r>
          </w:p>
        </w:tc>
        <w:tc>
          <w:tcPr>
            <w:tcW w:w="559" w:type="pct"/>
            <w:vMerge w:val="restart"/>
            <w:shd w:val="clear" w:color="000000" w:fill="FFFFFF"/>
            <w:tcMar>
              <w:left w:w="28" w:type="dxa"/>
              <w:right w:w="28" w:type="dxa"/>
            </w:tcMar>
            <w:vAlign w:val="center"/>
            <w:hideMark/>
          </w:tcPr>
          <w:p w14:paraId="584B55BD" w14:textId="77777777"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Технологическая зона</w:t>
            </w:r>
          </w:p>
        </w:tc>
        <w:tc>
          <w:tcPr>
            <w:tcW w:w="1414" w:type="pct"/>
            <w:gridSpan w:val="4"/>
            <w:shd w:val="clear" w:color="000000" w:fill="FFFFFF"/>
            <w:tcMar>
              <w:left w:w="28" w:type="dxa"/>
              <w:right w:w="28" w:type="dxa"/>
            </w:tcMar>
            <w:vAlign w:val="center"/>
            <w:hideMark/>
          </w:tcPr>
          <w:p w14:paraId="5D251836" w14:textId="77777777" w:rsidR="00BB16DF" w:rsidRPr="00BB16DF" w:rsidRDefault="00BB16DF" w:rsidP="00BB16DF">
            <w:pPr>
              <w:spacing w:after="0" w:line="240" w:lineRule="auto"/>
              <w:jc w:val="center"/>
              <w:rPr>
                <w:sz w:val="20"/>
                <w:szCs w:val="20"/>
                <w:lang w:eastAsia="ru-RU"/>
              </w:rPr>
            </w:pPr>
            <w:r w:rsidRPr="00BB16DF">
              <w:rPr>
                <w:sz w:val="20"/>
                <w:szCs w:val="20"/>
                <w:lang w:eastAsia="ru-RU"/>
              </w:rPr>
              <w:t>Требуемая производительность очистных сооружений, м</w:t>
            </w:r>
            <w:r w:rsidRPr="00BB16DF">
              <w:rPr>
                <w:color w:val="000000"/>
                <w:sz w:val="20"/>
                <w:szCs w:val="20"/>
                <w:vertAlign w:val="superscript"/>
                <w:lang w:eastAsia="ru-RU"/>
              </w:rPr>
              <w:t>3</w:t>
            </w:r>
            <w:r w:rsidRPr="00BB16DF">
              <w:rPr>
                <w:color w:val="000000"/>
                <w:sz w:val="20"/>
                <w:szCs w:val="20"/>
                <w:lang w:eastAsia="ru-RU"/>
              </w:rPr>
              <w:t>/сут.</w:t>
            </w:r>
          </w:p>
        </w:tc>
        <w:tc>
          <w:tcPr>
            <w:tcW w:w="1414" w:type="pct"/>
            <w:gridSpan w:val="4"/>
            <w:shd w:val="clear" w:color="000000" w:fill="FFFFFF"/>
            <w:tcMar>
              <w:left w:w="28" w:type="dxa"/>
              <w:right w:w="28" w:type="dxa"/>
            </w:tcMar>
            <w:vAlign w:val="center"/>
            <w:hideMark/>
          </w:tcPr>
          <w:p w14:paraId="731EC6AD" w14:textId="77777777" w:rsidR="00BB16DF" w:rsidRPr="00BB16DF" w:rsidRDefault="00BB16DF" w:rsidP="00BB16DF">
            <w:pPr>
              <w:spacing w:after="0" w:line="240" w:lineRule="auto"/>
              <w:jc w:val="center"/>
              <w:rPr>
                <w:sz w:val="20"/>
                <w:szCs w:val="20"/>
                <w:lang w:eastAsia="ru-RU"/>
              </w:rPr>
            </w:pPr>
            <w:r w:rsidRPr="00BB16DF">
              <w:rPr>
                <w:sz w:val="20"/>
                <w:szCs w:val="20"/>
                <w:lang w:eastAsia="ru-RU"/>
              </w:rPr>
              <w:t>Производительность очистных сооружений, м</w:t>
            </w:r>
            <w:r w:rsidRPr="00BB16DF">
              <w:rPr>
                <w:color w:val="000000"/>
                <w:sz w:val="20"/>
                <w:szCs w:val="20"/>
                <w:vertAlign w:val="superscript"/>
                <w:lang w:eastAsia="ru-RU"/>
              </w:rPr>
              <w:t>3</w:t>
            </w:r>
            <w:r w:rsidRPr="00BB16DF">
              <w:rPr>
                <w:color w:val="000000"/>
                <w:sz w:val="20"/>
                <w:szCs w:val="20"/>
                <w:lang w:eastAsia="ru-RU"/>
              </w:rPr>
              <w:t>/сут.</w:t>
            </w:r>
          </w:p>
        </w:tc>
        <w:tc>
          <w:tcPr>
            <w:tcW w:w="1414" w:type="pct"/>
            <w:gridSpan w:val="4"/>
            <w:shd w:val="clear" w:color="000000" w:fill="FFFFFF"/>
            <w:tcMar>
              <w:left w:w="28" w:type="dxa"/>
              <w:right w:w="28" w:type="dxa"/>
            </w:tcMar>
            <w:vAlign w:val="center"/>
            <w:hideMark/>
          </w:tcPr>
          <w:p w14:paraId="7EB8CCBC" w14:textId="0DD208A7" w:rsidR="00BB16DF" w:rsidRPr="00BB16DF" w:rsidRDefault="00BB16DF" w:rsidP="00BB16DF">
            <w:pPr>
              <w:spacing w:after="0" w:line="240" w:lineRule="auto"/>
              <w:jc w:val="center"/>
              <w:rPr>
                <w:sz w:val="20"/>
                <w:szCs w:val="20"/>
                <w:lang w:eastAsia="ru-RU"/>
              </w:rPr>
            </w:pPr>
            <w:r w:rsidRPr="00BB16DF">
              <w:rPr>
                <w:sz w:val="20"/>
                <w:szCs w:val="20"/>
                <w:lang w:eastAsia="ru-RU"/>
              </w:rPr>
              <w:t>Резерв/дефицит производительности очистных соо</w:t>
            </w:r>
            <w:r w:rsidRPr="00BB16DF">
              <w:rPr>
                <w:color w:val="000000"/>
                <w:sz w:val="20"/>
                <w:szCs w:val="20"/>
                <w:lang w:eastAsia="ru-RU"/>
              </w:rPr>
              <w:t xml:space="preserve">ружений, </w:t>
            </w:r>
            <w:r w:rsidR="00820484">
              <w:rPr>
                <w:color w:val="000000"/>
                <w:sz w:val="20"/>
                <w:szCs w:val="20"/>
                <w:lang w:eastAsia="ru-RU"/>
              </w:rPr>
              <w:t>м3/сут</w:t>
            </w:r>
          </w:p>
        </w:tc>
      </w:tr>
      <w:tr w:rsidR="00BB16DF" w:rsidRPr="00BB16DF" w14:paraId="56B481CA" w14:textId="77777777" w:rsidTr="00E43208">
        <w:trPr>
          <w:trHeight w:val="20"/>
          <w:tblHeader/>
          <w:jc w:val="center"/>
        </w:trPr>
        <w:tc>
          <w:tcPr>
            <w:tcW w:w="199" w:type="pct"/>
            <w:vMerge/>
            <w:tcMar>
              <w:left w:w="28" w:type="dxa"/>
              <w:right w:w="28" w:type="dxa"/>
            </w:tcMar>
            <w:vAlign w:val="center"/>
            <w:hideMark/>
          </w:tcPr>
          <w:p w14:paraId="37DB220A" w14:textId="77777777" w:rsidR="00BB16DF" w:rsidRPr="00BB16DF" w:rsidRDefault="00BB16DF" w:rsidP="00BB16DF">
            <w:pPr>
              <w:spacing w:after="0" w:line="240" w:lineRule="auto"/>
              <w:jc w:val="center"/>
              <w:rPr>
                <w:color w:val="000000"/>
                <w:sz w:val="20"/>
                <w:szCs w:val="20"/>
                <w:lang w:eastAsia="ru-RU"/>
              </w:rPr>
            </w:pPr>
          </w:p>
        </w:tc>
        <w:tc>
          <w:tcPr>
            <w:tcW w:w="559" w:type="pct"/>
            <w:vMerge/>
            <w:tcMar>
              <w:left w:w="28" w:type="dxa"/>
              <w:right w:w="28" w:type="dxa"/>
            </w:tcMar>
            <w:vAlign w:val="center"/>
            <w:hideMark/>
          </w:tcPr>
          <w:p w14:paraId="6CB5B3FE" w14:textId="77777777" w:rsidR="00BB16DF" w:rsidRPr="00BB16DF" w:rsidRDefault="00BB16DF" w:rsidP="00BB16DF">
            <w:pPr>
              <w:spacing w:after="0" w:line="240" w:lineRule="auto"/>
              <w:jc w:val="center"/>
              <w:rPr>
                <w:color w:val="000000"/>
                <w:sz w:val="20"/>
                <w:szCs w:val="20"/>
                <w:lang w:eastAsia="ru-RU"/>
              </w:rPr>
            </w:pPr>
          </w:p>
        </w:tc>
        <w:tc>
          <w:tcPr>
            <w:tcW w:w="353" w:type="pct"/>
            <w:shd w:val="clear" w:color="000000" w:fill="FFFFFF"/>
            <w:tcMar>
              <w:left w:w="28" w:type="dxa"/>
              <w:right w:w="28" w:type="dxa"/>
            </w:tcMar>
            <w:vAlign w:val="center"/>
            <w:hideMark/>
          </w:tcPr>
          <w:p w14:paraId="11C719BA" w14:textId="56EC5C02"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202</w:t>
            </w:r>
            <w:r w:rsidRPr="00820484">
              <w:rPr>
                <w:sz w:val="20"/>
                <w:szCs w:val="20"/>
                <w:lang w:eastAsia="ru-RU"/>
              </w:rPr>
              <w:t>1</w:t>
            </w:r>
            <w:r w:rsidRPr="00BB16DF">
              <w:rPr>
                <w:sz w:val="20"/>
                <w:szCs w:val="20"/>
                <w:lang w:eastAsia="ru-RU"/>
              </w:rPr>
              <w:t xml:space="preserve"> г.</w:t>
            </w:r>
          </w:p>
        </w:tc>
        <w:tc>
          <w:tcPr>
            <w:tcW w:w="354" w:type="pct"/>
            <w:shd w:val="clear" w:color="000000" w:fill="FFFFFF"/>
            <w:tcMar>
              <w:left w:w="28" w:type="dxa"/>
              <w:right w:w="28" w:type="dxa"/>
            </w:tcMar>
            <w:vAlign w:val="center"/>
            <w:hideMark/>
          </w:tcPr>
          <w:p w14:paraId="1E32B131" w14:textId="77777777"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2025 г.</w:t>
            </w:r>
          </w:p>
        </w:tc>
        <w:tc>
          <w:tcPr>
            <w:tcW w:w="353" w:type="pct"/>
            <w:shd w:val="clear" w:color="000000" w:fill="FFFFFF"/>
            <w:tcMar>
              <w:left w:w="28" w:type="dxa"/>
              <w:right w:w="28" w:type="dxa"/>
            </w:tcMar>
            <w:vAlign w:val="center"/>
            <w:hideMark/>
          </w:tcPr>
          <w:p w14:paraId="19C45642" w14:textId="77777777"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2030 г.</w:t>
            </w:r>
          </w:p>
        </w:tc>
        <w:tc>
          <w:tcPr>
            <w:tcW w:w="354" w:type="pct"/>
            <w:shd w:val="clear" w:color="000000" w:fill="FFFFFF"/>
            <w:tcMar>
              <w:left w:w="28" w:type="dxa"/>
              <w:right w:w="28" w:type="dxa"/>
            </w:tcMar>
            <w:vAlign w:val="center"/>
          </w:tcPr>
          <w:p w14:paraId="1C2DD0F6" w14:textId="47720650" w:rsidR="00BB16DF" w:rsidRPr="00BB16DF" w:rsidRDefault="00BB16DF" w:rsidP="00BB16DF">
            <w:pPr>
              <w:spacing w:after="0" w:line="240" w:lineRule="auto"/>
              <w:jc w:val="center"/>
              <w:rPr>
                <w:sz w:val="20"/>
                <w:szCs w:val="20"/>
                <w:lang w:eastAsia="ru-RU"/>
              </w:rPr>
            </w:pPr>
            <w:r w:rsidRPr="00BB16DF">
              <w:rPr>
                <w:sz w:val="20"/>
                <w:szCs w:val="20"/>
                <w:lang w:eastAsia="ru-RU"/>
              </w:rPr>
              <w:t>203</w:t>
            </w:r>
            <w:r w:rsidRPr="00820484">
              <w:rPr>
                <w:sz w:val="20"/>
                <w:szCs w:val="20"/>
                <w:lang w:eastAsia="ru-RU"/>
              </w:rPr>
              <w:t>7</w:t>
            </w:r>
            <w:r w:rsidRPr="00BB16DF">
              <w:rPr>
                <w:sz w:val="20"/>
                <w:szCs w:val="20"/>
                <w:lang w:eastAsia="ru-RU"/>
              </w:rPr>
              <w:t xml:space="preserve"> г.</w:t>
            </w:r>
          </w:p>
        </w:tc>
        <w:tc>
          <w:tcPr>
            <w:tcW w:w="353" w:type="pct"/>
            <w:shd w:val="clear" w:color="000000" w:fill="FFFFFF"/>
            <w:tcMar>
              <w:left w:w="28" w:type="dxa"/>
              <w:right w:w="28" w:type="dxa"/>
            </w:tcMar>
            <w:vAlign w:val="center"/>
            <w:hideMark/>
          </w:tcPr>
          <w:p w14:paraId="24B61C93" w14:textId="62053993"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202</w:t>
            </w:r>
            <w:r w:rsidRPr="00820484">
              <w:rPr>
                <w:sz w:val="20"/>
                <w:szCs w:val="20"/>
                <w:lang w:eastAsia="ru-RU"/>
              </w:rPr>
              <w:t>1</w:t>
            </w:r>
            <w:r w:rsidRPr="00BB16DF">
              <w:rPr>
                <w:sz w:val="20"/>
                <w:szCs w:val="20"/>
                <w:lang w:eastAsia="ru-RU"/>
              </w:rPr>
              <w:t xml:space="preserve"> г.</w:t>
            </w:r>
          </w:p>
        </w:tc>
        <w:tc>
          <w:tcPr>
            <w:tcW w:w="354" w:type="pct"/>
            <w:shd w:val="clear" w:color="000000" w:fill="FFFFFF"/>
            <w:tcMar>
              <w:left w:w="28" w:type="dxa"/>
              <w:right w:w="28" w:type="dxa"/>
            </w:tcMar>
            <w:vAlign w:val="center"/>
            <w:hideMark/>
          </w:tcPr>
          <w:p w14:paraId="7972F782" w14:textId="77777777"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2025 г.</w:t>
            </w:r>
          </w:p>
        </w:tc>
        <w:tc>
          <w:tcPr>
            <w:tcW w:w="353" w:type="pct"/>
            <w:shd w:val="clear" w:color="000000" w:fill="FFFFFF"/>
            <w:tcMar>
              <w:left w:w="28" w:type="dxa"/>
              <w:right w:w="28" w:type="dxa"/>
            </w:tcMar>
            <w:vAlign w:val="center"/>
            <w:hideMark/>
          </w:tcPr>
          <w:p w14:paraId="4A8E3AB3" w14:textId="77777777"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2030 г.</w:t>
            </w:r>
          </w:p>
        </w:tc>
        <w:tc>
          <w:tcPr>
            <w:tcW w:w="354" w:type="pct"/>
            <w:shd w:val="clear" w:color="000000" w:fill="FFFFFF"/>
            <w:tcMar>
              <w:left w:w="28" w:type="dxa"/>
              <w:right w:w="28" w:type="dxa"/>
            </w:tcMar>
            <w:vAlign w:val="center"/>
          </w:tcPr>
          <w:p w14:paraId="4D6EC443" w14:textId="7DC689A3" w:rsidR="00BB16DF" w:rsidRPr="00BB16DF" w:rsidRDefault="00BB16DF" w:rsidP="00BB16DF">
            <w:pPr>
              <w:spacing w:after="0" w:line="240" w:lineRule="auto"/>
              <w:jc w:val="center"/>
              <w:rPr>
                <w:sz w:val="20"/>
                <w:szCs w:val="20"/>
                <w:lang w:eastAsia="ru-RU"/>
              </w:rPr>
            </w:pPr>
            <w:r w:rsidRPr="00BB16DF">
              <w:rPr>
                <w:sz w:val="20"/>
                <w:szCs w:val="20"/>
                <w:lang w:eastAsia="ru-RU"/>
              </w:rPr>
              <w:t>203</w:t>
            </w:r>
            <w:r w:rsidRPr="00820484">
              <w:rPr>
                <w:sz w:val="20"/>
                <w:szCs w:val="20"/>
                <w:lang w:eastAsia="ru-RU"/>
              </w:rPr>
              <w:t>7</w:t>
            </w:r>
            <w:r w:rsidRPr="00BB16DF">
              <w:rPr>
                <w:sz w:val="20"/>
                <w:szCs w:val="20"/>
                <w:lang w:eastAsia="ru-RU"/>
              </w:rPr>
              <w:t xml:space="preserve"> г.</w:t>
            </w:r>
          </w:p>
        </w:tc>
        <w:tc>
          <w:tcPr>
            <w:tcW w:w="353" w:type="pct"/>
            <w:shd w:val="clear" w:color="000000" w:fill="FFFFFF"/>
            <w:tcMar>
              <w:left w:w="28" w:type="dxa"/>
              <w:right w:w="28" w:type="dxa"/>
            </w:tcMar>
            <w:vAlign w:val="center"/>
            <w:hideMark/>
          </w:tcPr>
          <w:p w14:paraId="2D6C1303" w14:textId="060712BA"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202</w:t>
            </w:r>
            <w:r w:rsidRPr="00820484">
              <w:rPr>
                <w:sz w:val="20"/>
                <w:szCs w:val="20"/>
                <w:lang w:eastAsia="ru-RU"/>
              </w:rPr>
              <w:t>1</w:t>
            </w:r>
            <w:r w:rsidRPr="00BB16DF">
              <w:rPr>
                <w:sz w:val="20"/>
                <w:szCs w:val="20"/>
                <w:lang w:eastAsia="ru-RU"/>
              </w:rPr>
              <w:t xml:space="preserve"> г.</w:t>
            </w:r>
          </w:p>
        </w:tc>
        <w:tc>
          <w:tcPr>
            <w:tcW w:w="354" w:type="pct"/>
            <w:shd w:val="clear" w:color="000000" w:fill="FFFFFF"/>
            <w:tcMar>
              <w:left w:w="28" w:type="dxa"/>
              <w:right w:w="28" w:type="dxa"/>
            </w:tcMar>
            <w:vAlign w:val="center"/>
            <w:hideMark/>
          </w:tcPr>
          <w:p w14:paraId="2622174F" w14:textId="77777777"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2025 г.</w:t>
            </w:r>
          </w:p>
        </w:tc>
        <w:tc>
          <w:tcPr>
            <w:tcW w:w="353" w:type="pct"/>
            <w:shd w:val="clear" w:color="000000" w:fill="FFFFFF"/>
            <w:tcMar>
              <w:left w:w="28" w:type="dxa"/>
              <w:right w:w="28" w:type="dxa"/>
            </w:tcMar>
            <w:vAlign w:val="center"/>
            <w:hideMark/>
          </w:tcPr>
          <w:p w14:paraId="04E4F48A" w14:textId="77777777" w:rsidR="00BB16DF" w:rsidRPr="00BB16DF" w:rsidRDefault="00BB16DF" w:rsidP="00BB16DF">
            <w:pPr>
              <w:spacing w:after="0" w:line="240" w:lineRule="auto"/>
              <w:jc w:val="center"/>
              <w:rPr>
                <w:color w:val="000000"/>
                <w:sz w:val="20"/>
                <w:szCs w:val="20"/>
                <w:lang w:eastAsia="ru-RU"/>
              </w:rPr>
            </w:pPr>
            <w:r w:rsidRPr="00BB16DF">
              <w:rPr>
                <w:sz w:val="20"/>
                <w:szCs w:val="20"/>
                <w:lang w:eastAsia="ru-RU"/>
              </w:rPr>
              <w:t>2030 г.</w:t>
            </w:r>
          </w:p>
        </w:tc>
        <w:tc>
          <w:tcPr>
            <w:tcW w:w="354" w:type="pct"/>
            <w:shd w:val="clear" w:color="000000" w:fill="FFFFFF"/>
            <w:tcMar>
              <w:left w:w="28" w:type="dxa"/>
              <w:right w:w="28" w:type="dxa"/>
            </w:tcMar>
            <w:vAlign w:val="center"/>
          </w:tcPr>
          <w:p w14:paraId="5E860682" w14:textId="124E7496" w:rsidR="00BB16DF" w:rsidRPr="00BB16DF" w:rsidRDefault="00BB16DF" w:rsidP="00BB16DF">
            <w:pPr>
              <w:spacing w:after="0" w:line="240" w:lineRule="auto"/>
              <w:jc w:val="center"/>
              <w:rPr>
                <w:sz w:val="20"/>
                <w:szCs w:val="20"/>
                <w:lang w:eastAsia="ru-RU"/>
              </w:rPr>
            </w:pPr>
            <w:r w:rsidRPr="00BB16DF">
              <w:rPr>
                <w:sz w:val="20"/>
                <w:szCs w:val="20"/>
                <w:lang w:eastAsia="ru-RU"/>
              </w:rPr>
              <w:t>203</w:t>
            </w:r>
            <w:r w:rsidRPr="00820484">
              <w:rPr>
                <w:sz w:val="20"/>
                <w:szCs w:val="20"/>
                <w:lang w:eastAsia="ru-RU"/>
              </w:rPr>
              <w:t>7</w:t>
            </w:r>
            <w:r w:rsidRPr="00BB16DF">
              <w:rPr>
                <w:sz w:val="20"/>
                <w:szCs w:val="20"/>
                <w:lang w:eastAsia="ru-RU"/>
              </w:rPr>
              <w:t xml:space="preserve"> г.</w:t>
            </w:r>
          </w:p>
        </w:tc>
      </w:tr>
      <w:tr w:rsidR="00820484" w:rsidRPr="00BB16DF" w14:paraId="5F6935E9" w14:textId="77777777" w:rsidTr="00820484">
        <w:trPr>
          <w:trHeight w:val="20"/>
          <w:jc w:val="center"/>
        </w:trPr>
        <w:tc>
          <w:tcPr>
            <w:tcW w:w="199" w:type="pct"/>
            <w:shd w:val="clear" w:color="000000" w:fill="FFFFFF"/>
            <w:tcMar>
              <w:left w:w="28" w:type="dxa"/>
              <w:right w:w="28" w:type="dxa"/>
            </w:tcMar>
            <w:vAlign w:val="center"/>
            <w:hideMark/>
          </w:tcPr>
          <w:p w14:paraId="65E4170B" w14:textId="77777777" w:rsidR="00820484" w:rsidRPr="00BB16DF" w:rsidRDefault="00820484" w:rsidP="00820484">
            <w:pPr>
              <w:spacing w:after="0" w:line="240" w:lineRule="auto"/>
              <w:jc w:val="center"/>
              <w:rPr>
                <w:color w:val="000000"/>
                <w:sz w:val="20"/>
                <w:szCs w:val="20"/>
                <w:lang w:eastAsia="ru-RU"/>
              </w:rPr>
            </w:pPr>
            <w:r w:rsidRPr="00BB16DF">
              <w:rPr>
                <w:sz w:val="20"/>
                <w:szCs w:val="20"/>
                <w:lang w:eastAsia="ru-RU"/>
              </w:rPr>
              <w:t>1</w:t>
            </w:r>
          </w:p>
        </w:tc>
        <w:tc>
          <w:tcPr>
            <w:tcW w:w="559" w:type="pct"/>
            <w:shd w:val="clear" w:color="000000" w:fill="FFFFFF"/>
            <w:tcMar>
              <w:left w:w="28" w:type="dxa"/>
              <w:right w:w="28" w:type="dxa"/>
            </w:tcMar>
            <w:vAlign w:val="center"/>
            <w:hideMark/>
          </w:tcPr>
          <w:p w14:paraId="7A54FA14" w14:textId="426B2354" w:rsidR="00820484" w:rsidRPr="00BB16DF" w:rsidRDefault="00820484" w:rsidP="00820484">
            <w:pPr>
              <w:spacing w:after="0" w:line="240" w:lineRule="auto"/>
              <w:jc w:val="center"/>
              <w:rPr>
                <w:color w:val="000000"/>
                <w:sz w:val="20"/>
                <w:szCs w:val="20"/>
                <w:lang w:eastAsia="ru-RU"/>
              </w:rPr>
            </w:pPr>
            <w:r w:rsidRPr="00CF07D7">
              <w:rPr>
                <w:sz w:val="20"/>
                <w:szCs w:val="20"/>
              </w:rPr>
              <w:t xml:space="preserve">КОС БО </w:t>
            </w:r>
            <w:r>
              <w:rPr>
                <w:sz w:val="20"/>
                <w:szCs w:val="20"/>
              </w:rPr>
              <w:t>г. Удачный</w:t>
            </w:r>
          </w:p>
        </w:tc>
        <w:tc>
          <w:tcPr>
            <w:tcW w:w="353" w:type="pct"/>
            <w:shd w:val="clear" w:color="000000" w:fill="FFFFFF"/>
            <w:tcMar>
              <w:left w:w="28" w:type="dxa"/>
              <w:right w:w="28" w:type="dxa"/>
            </w:tcMar>
            <w:vAlign w:val="center"/>
          </w:tcPr>
          <w:p w14:paraId="290ABF7D" w14:textId="154D09A7" w:rsidR="00820484" w:rsidRPr="00BB16DF" w:rsidRDefault="00820484" w:rsidP="00820484">
            <w:pPr>
              <w:spacing w:after="0" w:line="240" w:lineRule="auto"/>
              <w:jc w:val="center"/>
              <w:rPr>
                <w:sz w:val="20"/>
                <w:szCs w:val="20"/>
              </w:rPr>
            </w:pPr>
            <w:r>
              <w:rPr>
                <w:sz w:val="20"/>
                <w:szCs w:val="20"/>
              </w:rPr>
              <w:t>6997,353</w:t>
            </w:r>
          </w:p>
        </w:tc>
        <w:tc>
          <w:tcPr>
            <w:tcW w:w="354" w:type="pct"/>
            <w:shd w:val="clear" w:color="000000" w:fill="FFFFFF"/>
            <w:tcMar>
              <w:left w:w="28" w:type="dxa"/>
              <w:right w:w="28" w:type="dxa"/>
            </w:tcMar>
            <w:vAlign w:val="center"/>
          </w:tcPr>
          <w:p w14:paraId="1C60D962" w14:textId="15A6C49A" w:rsidR="00820484" w:rsidRPr="00BB16DF" w:rsidRDefault="00820484" w:rsidP="00820484">
            <w:pPr>
              <w:spacing w:after="0" w:line="240" w:lineRule="auto"/>
              <w:jc w:val="center"/>
              <w:rPr>
                <w:sz w:val="20"/>
                <w:szCs w:val="20"/>
              </w:rPr>
            </w:pPr>
            <w:r>
              <w:rPr>
                <w:sz w:val="20"/>
                <w:szCs w:val="20"/>
              </w:rPr>
              <w:t>7455,311</w:t>
            </w:r>
          </w:p>
        </w:tc>
        <w:tc>
          <w:tcPr>
            <w:tcW w:w="353" w:type="pct"/>
            <w:shd w:val="clear" w:color="000000" w:fill="FFFFFF"/>
            <w:tcMar>
              <w:left w:w="28" w:type="dxa"/>
              <w:right w:w="28" w:type="dxa"/>
            </w:tcMar>
            <w:vAlign w:val="center"/>
          </w:tcPr>
          <w:p w14:paraId="4A803634" w14:textId="30E4D631" w:rsidR="00820484" w:rsidRPr="00BB16DF" w:rsidRDefault="00820484" w:rsidP="00820484">
            <w:pPr>
              <w:spacing w:after="0" w:line="240" w:lineRule="auto"/>
              <w:jc w:val="center"/>
              <w:rPr>
                <w:sz w:val="20"/>
                <w:szCs w:val="20"/>
              </w:rPr>
            </w:pPr>
            <w:r>
              <w:rPr>
                <w:sz w:val="20"/>
                <w:szCs w:val="20"/>
              </w:rPr>
              <w:t>7609,003</w:t>
            </w:r>
          </w:p>
        </w:tc>
        <w:tc>
          <w:tcPr>
            <w:tcW w:w="354" w:type="pct"/>
            <w:shd w:val="clear" w:color="000000" w:fill="FFFFFF"/>
            <w:tcMar>
              <w:left w:w="28" w:type="dxa"/>
              <w:right w:w="28" w:type="dxa"/>
            </w:tcMar>
            <w:vAlign w:val="center"/>
          </w:tcPr>
          <w:p w14:paraId="33AC4C2C" w14:textId="4F90C8FE" w:rsidR="00820484" w:rsidRPr="00BB16DF" w:rsidRDefault="00820484" w:rsidP="00820484">
            <w:pPr>
              <w:spacing w:after="0" w:line="240" w:lineRule="auto"/>
              <w:jc w:val="center"/>
              <w:rPr>
                <w:sz w:val="20"/>
                <w:szCs w:val="20"/>
              </w:rPr>
            </w:pPr>
            <w:r>
              <w:rPr>
                <w:sz w:val="20"/>
                <w:szCs w:val="20"/>
              </w:rPr>
              <w:t>8070,07</w:t>
            </w:r>
          </w:p>
        </w:tc>
        <w:tc>
          <w:tcPr>
            <w:tcW w:w="353" w:type="pct"/>
            <w:shd w:val="clear" w:color="000000" w:fill="FFFFFF"/>
            <w:tcMar>
              <w:left w:w="28" w:type="dxa"/>
              <w:right w:w="28" w:type="dxa"/>
            </w:tcMar>
            <w:vAlign w:val="center"/>
          </w:tcPr>
          <w:p w14:paraId="73F3014F" w14:textId="5FBAE2FA" w:rsidR="00820484" w:rsidRPr="00BB16DF" w:rsidRDefault="001D2944" w:rsidP="00820484">
            <w:pPr>
              <w:spacing w:after="0" w:line="240" w:lineRule="auto"/>
              <w:jc w:val="center"/>
              <w:rPr>
                <w:color w:val="000000"/>
                <w:sz w:val="20"/>
                <w:szCs w:val="20"/>
                <w:lang w:eastAsia="ru-RU"/>
              </w:rPr>
            </w:pPr>
            <w:r>
              <w:rPr>
                <w:color w:val="000000"/>
                <w:sz w:val="20"/>
                <w:szCs w:val="20"/>
                <w:lang w:eastAsia="ru-RU"/>
              </w:rPr>
              <w:t>15000</w:t>
            </w:r>
          </w:p>
        </w:tc>
        <w:tc>
          <w:tcPr>
            <w:tcW w:w="354" w:type="pct"/>
            <w:shd w:val="clear" w:color="000000" w:fill="FFFFFF"/>
            <w:tcMar>
              <w:left w:w="28" w:type="dxa"/>
              <w:right w:w="28" w:type="dxa"/>
            </w:tcMar>
            <w:vAlign w:val="center"/>
          </w:tcPr>
          <w:p w14:paraId="4C861EEC" w14:textId="5AD006B6" w:rsidR="00820484" w:rsidRPr="00BB16DF" w:rsidRDefault="001D2944" w:rsidP="00820484">
            <w:pPr>
              <w:spacing w:after="0" w:line="240" w:lineRule="auto"/>
              <w:jc w:val="center"/>
              <w:rPr>
                <w:color w:val="000000"/>
                <w:sz w:val="20"/>
                <w:szCs w:val="20"/>
                <w:lang w:eastAsia="ru-RU"/>
              </w:rPr>
            </w:pPr>
            <w:r>
              <w:rPr>
                <w:color w:val="000000"/>
                <w:sz w:val="20"/>
                <w:szCs w:val="20"/>
                <w:lang w:eastAsia="ru-RU"/>
              </w:rPr>
              <w:t>15000</w:t>
            </w:r>
          </w:p>
        </w:tc>
        <w:tc>
          <w:tcPr>
            <w:tcW w:w="353" w:type="pct"/>
            <w:shd w:val="clear" w:color="000000" w:fill="FFFFFF"/>
            <w:tcMar>
              <w:left w:w="28" w:type="dxa"/>
              <w:right w:w="28" w:type="dxa"/>
            </w:tcMar>
            <w:vAlign w:val="center"/>
          </w:tcPr>
          <w:p w14:paraId="505D1AE0" w14:textId="799E4A6E" w:rsidR="00820484" w:rsidRPr="00BB16DF" w:rsidRDefault="001D2944" w:rsidP="00820484">
            <w:pPr>
              <w:spacing w:after="0" w:line="240" w:lineRule="auto"/>
              <w:jc w:val="center"/>
              <w:rPr>
                <w:color w:val="000000"/>
                <w:sz w:val="20"/>
                <w:szCs w:val="20"/>
                <w:lang w:eastAsia="ru-RU"/>
              </w:rPr>
            </w:pPr>
            <w:r>
              <w:rPr>
                <w:color w:val="000000"/>
                <w:sz w:val="20"/>
                <w:szCs w:val="20"/>
                <w:lang w:eastAsia="ru-RU"/>
              </w:rPr>
              <w:t>15000</w:t>
            </w:r>
          </w:p>
        </w:tc>
        <w:tc>
          <w:tcPr>
            <w:tcW w:w="354" w:type="pct"/>
            <w:shd w:val="clear" w:color="000000" w:fill="FFFFFF"/>
            <w:tcMar>
              <w:left w:w="28" w:type="dxa"/>
              <w:right w:w="28" w:type="dxa"/>
            </w:tcMar>
            <w:vAlign w:val="center"/>
          </w:tcPr>
          <w:p w14:paraId="1EDCE6BB" w14:textId="489A67C1" w:rsidR="00820484" w:rsidRPr="00BB16DF" w:rsidRDefault="001D2944" w:rsidP="00820484">
            <w:pPr>
              <w:spacing w:after="0" w:line="240" w:lineRule="auto"/>
              <w:jc w:val="center"/>
              <w:rPr>
                <w:color w:val="000000"/>
                <w:sz w:val="20"/>
                <w:szCs w:val="20"/>
                <w:lang w:eastAsia="ru-RU"/>
              </w:rPr>
            </w:pPr>
            <w:r>
              <w:rPr>
                <w:color w:val="000000"/>
                <w:sz w:val="20"/>
                <w:szCs w:val="20"/>
                <w:lang w:eastAsia="ru-RU"/>
              </w:rPr>
              <w:t>15000</w:t>
            </w:r>
          </w:p>
        </w:tc>
        <w:tc>
          <w:tcPr>
            <w:tcW w:w="353" w:type="pct"/>
            <w:shd w:val="clear" w:color="000000" w:fill="FFFFFF"/>
            <w:tcMar>
              <w:left w:w="28" w:type="dxa"/>
              <w:right w:w="28" w:type="dxa"/>
            </w:tcMar>
            <w:vAlign w:val="center"/>
          </w:tcPr>
          <w:p w14:paraId="1B8C683B" w14:textId="55BA4548" w:rsidR="00820484" w:rsidRPr="00BB16DF" w:rsidRDefault="001D2944" w:rsidP="00820484">
            <w:pPr>
              <w:spacing w:after="0" w:line="240" w:lineRule="auto"/>
              <w:jc w:val="center"/>
              <w:rPr>
                <w:color w:val="000000"/>
                <w:sz w:val="20"/>
                <w:szCs w:val="20"/>
                <w:lang w:eastAsia="ru-RU"/>
              </w:rPr>
            </w:pPr>
            <w:r>
              <w:rPr>
                <w:color w:val="000000"/>
                <w:sz w:val="20"/>
                <w:szCs w:val="20"/>
                <w:lang w:eastAsia="ru-RU"/>
              </w:rPr>
              <w:t>8002,647</w:t>
            </w:r>
          </w:p>
        </w:tc>
        <w:tc>
          <w:tcPr>
            <w:tcW w:w="354" w:type="pct"/>
            <w:shd w:val="clear" w:color="000000" w:fill="FFFFFF"/>
            <w:tcMar>
              <w:left w:w="28" w:type="dxa"/>
              <w:right w:w="28" w:type="dxa"/>
            </w:tcMar>
            <w:vAlign w:val="center"/>
          </w:tcPr>
          <w:p w14:paraId="7487602B" w14:textId="6600B106" w:rsidR="00820484" w:rsidRPr="00BB16DF" w:rsidRDefault="001D2944" w:rsidP="00820484">
            <w:pPr>
              <w:spacing w:after="0" w:line="240" w:lineRule="auto"/>
              <w:contextualSpacing/>
              <w:jc w:val="center"/>
              <w:rPr>
                <w:color w:val="000000"/>
                <w:sz w:val="20"/>
                <w:szCs w:val="20"/>
                <w:lang w:eastAsia="ru-RU"/>
              </w:rPr>
            </w:pPr>
            <w:r>
              <w:rPr>
                <w:color w:val="000000"/>
                <w:sz w:val="20"/>
                <w:szCs w:val="20"/>
                <w:lang w:eastAsia="ru-RU"/>
              </w:rPr>
              <w:t>7544,689</w:t>
            </w:r>
          </w:p>
        </w:tc>
        <w:tc>
          <w:tcPr>
            <w:tcW w:w="353" w:type="pct"/>
            <w:shd w:val="clear" w:color="000000" w:fill="FFFFFF"/>
            <w:tcMar>
              <w:left w:w="28" w:type="dxa"/>
              <w:right w:w="28" w:type="dxa"/>
            </w:tcMar>
            <w:vAlign w:val="center"/>
          </w:tcPr>
          <w:p w14:paraId="08814F6E" w14:textId="4394132A" w:rsidR="00820484" w:rsidRPr="00BB16DF" w:rsidRDefault="001D2944" w:rsidP="00820484">
            <w:pPr>
              <w:spacing w:after="0" w:line="240" w:lineRule="auto"/>
              <w:contextualSpacing/>
              <w:jc w:val="center"/>
              <w:rPr>
                <w:color w:val="000000"/>
                <w:sz w:val="20"/>
                <w:szCs w:val="20"/>
                <w:lang w:eastAsia="ru-RU"/>
              </w:rPr>
            </w:pPr>
            <w:r>
              <w:rPr>
                <w:color w:val="000000"/>
                <w:sz w:val="20"/>
                <w:szCs w:val="20"/>
                <w:lang w:eastAsia="ru-RU"/>
              </w:rPr>
              <w:t>7390,997</w:t>
            </w:r>
          </w:p>
        </w:tc>
        <w:tc>
          <w:tcPr>
            <w:tcW w:w="354" w:type="pct"/>
            <w:shd w:val="clear" w:color="000000" w:fill="FFFFFF"/>
            <w:tcMar>
              <w:left w:w="28" w:type="dxa"/>
              <w:right w:w="28" w:type="dxa"/>
            </w:tcMar>
            <w:vAlign w:val="center"/>
          </w:tcPr>
          <w:p w14:paraId="63D0E189" w14:textId="22AFFFE3" w:rsidR="00820484" w:rsidRPr="00BB16DF" w:rsidRDefault="001D2944" w:rsidP="00820484">
            <w:pPr>
              <w:spacing w:after="0" w:line="240" w:lineRule="auto"/>
              <w:contextualSpacing/>
              <w:jc w:val="center"/>
              <w:rPr>
                <w:color w:val="000000"/>
                <w:sz w:val="20"/>
                <w:szCs w:val="20"/>
                <w:lang w:eastAsia="ru-RU"/>
              </w:rPr>
            </w:pPr>
            <w:r>
              <w:rPr>
                <w:color w:val="000000"/>
                <w:sz w:val="20"/>
                <w:szCs w:val="20"/>
                <w:lang w:eastAsia="ru-RU"/>
              </w:rPr>
              <w:t>6929,93</w:t>
            </w:r>
          </w:p>
        </w:tc>
      </w:tr>
    </w:tbl>
    <w:p w14:paraId="27BFF719" w14:textId="77777777" w:rsidR="005C7390" w:rsidRDefault="005C7390" w:rsidP="005C7390">
      <w:pPr>
        <w:spacing w:after="0"/>
        <w:ind w:firstLine="709"/>
        <w:jc w:val="both"/>
        <w:rPr>
          <w:sz w:val="24"/>
          <w:szCs w:val="24"/>
        </w:rPr>
      </w:pPr>
    </w:p>
    <w:p w14:paraId="384EB63A" w14:textId="7B488269" w:rsidR="005C7390" w:rsidRPr="00AB6AAE" w:rsidRDefault="005C7390" w:rsidP="0074572F">
      <w:pPr>
        <w:spacing w:before="240" w:after="0"/>
        <w:ind w:firstLine="709"/>
        <w:jc w:val="both"/>
        <w:rPr>
          <w:sz w:val="24"/>
          <w:szCs w:val="24"/>
        </w:rPr>
        <w:sectPr w:rsidR="005C7390" w:rsidRPr="00AB6AAE" w:rsidSect="00F05D17">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41DA769C" w14:textId="2FAEF45B" w:rsidR="00070A7F" w:rsidRPr="00AB6AAE" w:rsidRDefault="00070A7F" w:rsidP="00C517A5">
      <w:pPr>
        <w:pStyle w:val="2"/>
        <w:numPr>
          <w:ilvl w:val="2"/>
          <w:numId w:val="3"/>
        </w:numPr>
        <w:rPr>
          <w:lang w:eastAsia="ru-RU"/>
        </w:rPr>
      </w:pPr>
      <w:bookmarkStart w:id="399" w:name="_Toc373143110"/>
      <w:bookmarkStart w:id="400" w:name="_Toc111739115"/>
      <w:bookmarkStart w:id="401" w:name="_Toc111739221"/>
      <w:bookmarkStart w:id="402" w:name="_Toc111739423"/>
      <w:bookmarkStart w:id="403" w:name="_Toc111739527"/>
      <w:r w:rsidRPr="00AB6AAE">
        <w:rPr>
          <w:lang w:eastAsia="ru-RU"/>
        </w:rPr>
        <w:lastRenderedPageBreak/>
        <w:t>Результаты анализа гидравлических режимов и режимов работы элементов централизованной системы водоотведения</w:t>
      </w:r>
      <w:bookmarkEnd w:id="399"/>
      <w:bookmarkEnd w:id="400"/>
      <w:bookmarkEnd w:id="401"/>
      <w:bookmarkEnd w:id="402"/>
      <w:bookmarkEnd w:id="403"/>
    </w:p>
    <w:p w14:paraId="75050939" w14:textId="77777777" w:rsidR="0074572F" w:rsidRPr="00AB6AAE" w:rsidRDefault="0074572F" w:rsidP="00820A2E">
      <w:pPr>
        <w:spacing w:after="0"/>
        <w:ind w:firstLine="709"/>
        <w:jc w:val="both"/>
        <w:rPr>
          <w:sz w:val="24"/>
          <w:szCs w:val="24"/>
        </w:rPr>
      </w:pPr>
      <w:r w:rsidRPr="00AB6AAE">
        <w:rPr>
          <w:sz w:val="24"/>
          <w:szCs w:val="24"/>
        </w:rPr>
        <w:t>Насосные станции работают в требуемом гидравлическом режиме, полностью удовлетворяя требованиям по перекачиванию требуемого объема сточной жидкости под необходимым напором. На насосах КНС установлены частотно-регулируемые преобразователи с возможностью регулирования производительности насосов для сглаживания залповых сбросов на КОС.</w:t>
      </w:r>
    </w:p>
    <w:p w14:paraId="5D3FC5A5" w14:textId="77777777" w:rsidR="00070A7F" w:rsidRPr="00AB6AAE" w:rsidRDefault="00070A7F" w:rsidP="000A4691">
      <w:pPr>
        <w:autoSpaceDE w:val="0"/>
        <w:autoSpaceDN w:val="0"/>
        <w:adjustRightInd w:val="0"/>
        <w:spacing w:after="0" w:line="240" w:lineRule="auto"/>
        <w:ind w:firstLine="540"/>
        <w:jc w:val="both"/>
        <w:rPr>
          <w:b/>
          <w:sz w:val="24"/>
          <w:szCs w:val="24"/>
          <w:lang w:eastAsia="ru-RU"/>
        </w:rPr>
      </w:pPr>
    </w:p>
    <w:p w14:paraId="728E212E" w14:textId="4FEC0B24" w:rsidR="00070A7F" w:rsidRPr="00AB6AAE" w:rsidRDefault="00070A7F" w:rsidP="00197E94">
      <w:pPr>
        <w:pStyle w:val="2"/>
        <w:numPr>
          <w:ilvl w:val="2"/>
          <w:numId w:val="3"/>
        </w:numPr>
        <w:rPr>
          <w:lang w:eastAsia="ru-RU"/>
        </w:rPr>
      </w:pPr>
      <w:bookmarkStart w:id="404" w:name="_Toc373143111"/>
      <w:bookmarkStart w:id="405" w:name="_Toc111739116"/>
      <w:bookmarkStart w:id="406" w:name="_Toc111739222"/>
      <w:bookmarkStart w:id="407" w:name="_Toc111739424"/>
      <w:bookmarkStart w:id="408" w:name="_Toc111739528"/>
      <w:r w:rsidRPr="00AB6AAE">
        <w:rPr>
          <w:lang w:eastAsia="ru-RU"/>
        </w:rPr>
        <w:t>Анализ резервов производственных мощностей очистных сооружений системы водоотведения и возможности расширения зоны их действия</w:t>
      </w:r>
      <w:bookmarkEnd w:id="404"/>
      <w:bookmarkEnd w:id="405"/>
      <w:bookmarkEnd w:id="406"/>
      <w:bookmarkEnd w:id="407"/>
      <w:bookmarkEnd w:id="408"/>
    </w:p>
    <w:p w14:paraId="519BE489" w14:textId="290A12CC" w:rsidR="0074572F" w:rsidRPr="00AB6AAE" w:rsidRDefault="0074572F" w:rsidP="00820A2E">
      <w:pPr>
        <w:spacing w:after="0"/>
        <w:ind w:firstLine="709"/>
        <w:jc w:val="both"/>
        <w:rPr>
          <w:sz w:val="24"/>
          <w:szCs w:val="24"/>
        </w:rPr>
      </w:pPr>
      <w:r w:rsidRPr="00AB6AAE">
        <w:rPr>
          <w:sz w:val="24"/>
          <w:szCs w:val="24"/>
        </w:rPr>
        <w:t xml:space="preserve">Фактическая производительность КОС </w:t>
      </w:r>
      <w:r w:rsidR="005C7390">
        <w:rPr>
          <w:sz w:val="24"/>
          <w:szCs w:val="24"/>
        </w:rPr>
        <w:t xml:space="preserve">БО г. Удачный </w:t>
      </w:r>
      <w:r w:rsidRPr="00AB6AAE">
        <w:rPr>
          <w:sz w:val="24"/>
          <w:szCs w:val="24"/>
        </w:rPr>
        <w:t xml:space="preserve">превышает требуемую производительность. </w:t>
      </w:r>
      <w:r w:rsidR="005C7390">
        <w:rPr>
          <w:sz w:val="24"/>
          <w:szCs w:val="24"/>
        </w:rPr>
        <w:t>Н</w:t>
      </w:r>
      <w:r w:rsidR="005C7390" w:rsidRPr="005C7390">
        <w:rPr>
          <w:sz w:val="24"/>
          <w:szCs w:val="24"/>
        </w:rPr>
        <w:t>а перспективу до 203</w:t>
      </w:r>
      <w:r w:rsidR="005C7390">
        <w:rPr>
          <w:sz w:val="24"/>
          <w:szCs w:val="24"/>
        </w:rPr>
        <w:t>7</w:t>
      </w:r>
      <w:r w:rsidR="005C7390" w:rsidRPr="005C7390">
        <w:rPr>
          <w:sz w:val="24"/>
          <w:szCs w:val="24"/>
        </w:rPr>
        <w:t xml:space="preserve"> года дефицитов производственной мощности очистных сооружений не выявлено</w:t>
      </w:r>
      <w:r w:rsidR="005C7390">
        <w:rPr>
          <w:sz w:val="24"/>
          <w:szCs w:val="24"/>
        </w:rPr>
        <w:t xml:space="preserve">. </w:t>
      </w:r>
      <w:r w:rsidRPr="00AB6AAE">
        <w:rPr>
          <w:sz w:val="24"/>
          <w:szCs w:val="24"/>
        </w:rPr>
        <w:t>Резерв мощности КОС позволяет подключить дополнительных абонентов к системе водоотведения.</w:t>
      </w:r>
    </w:p>
    <w:p w14:paraId="323EE984" w14:textId="77777777" w:rsidR="00223B55" w:rsidRPr="00AB6AAE" w:rsidRDefault="00223B55" w:rsidP="00B3697A">
      <w:pPr>
        <w:pStyle w:val="1f1"/>
        <w:rPr>
          <w:szCs w:val="24"/>
          <w:lang w:eastAsia="ru-RU"/>
        </w:rPr>
      </w:pPr>
    </w:p>
    <w:p w14:paraId="3291400D" w14:textId="77777777" w:rsidR="00F873CC" w:rsidRPr="00AB6AAE" w:rsidRDefault="00F873CC" w:rsidP="00B3697A">
      <w:pPr>
        <w:pStyle w:val="1f1"/>
        <w:rPr>
          <w:szCs w:val="24"/>
          <w:lang w:eastAsia="ru-RU"/>
        </w:rPr>
        <w:sectPr w:rsidR="00F873CC"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0952F710" w14:textId="08454B4B" w:rsidR="00070A7F" w:rsidRPr="00AB6AAE" w:rsidRDefault="00070A7F" w:rsidP="005D1267">
      <w:pPr>
        <w:pStyle w:val="2"/>
        <w:rPr>
          <w:lang w:eastAsia="ru-RU"/>
        </w:rPr>
      </w:pPr>
      <w:bookmarkStart w:id="409" w:name="_Toc373143112"/>
      <w:bookmarkStart w:id="410" w:name="_Toc111739117"/>
      <w:bookmarkStart w:id="411" w:name="_Toc111739223"/>
      <w:bookmarkStart w:id="412" w:name="_Toc111739425"/>
      <w:bookmarkStart w:id="413" w:name="_Toc111739529"/>
      <w:r w:rsidRPr="00AB6AAE">
        <w:rPr>
          <w:lang w:eastAsia="ru-RU"/>
        </w:rPr>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409"/>
      <w:bookmarkEnd w:id="410"/>
      <w:bookmarkEnd w:id="411"/>
      <w:bookmarkEnd w:id="412"/>
      <w:bookmarkEnd w:id="413"/>
    </w:p>
    <w:p w14:paraId="4EDCC71A" w14:textId="39F39F59" w:rsidR="00070A7F" w:rsidRPr="00AB6AAE" w:rsidRDefault="00070A7F" w:rsidP="00633F80">
      <w:pPr>
        <w:pStyle w:val="2"/>
        <w:numPr>
          <w:ilvl w:val="2"/>
          <w:numId w:val="3"/>
        </w:numPr>
        <w:rPr>
          <w:lang w:eastAsia="ru-RU"/>
        </w:rPr>
      </w:pPr>
      <w:bookmarkStart w:id="414" w:name="_Toc373143113"/>
      <w:bookmarkStart w:id="415" w:name="_Toc111739118"/>
      <w:bookmarkStart w:id="416" w:name="_Toc111739224"/>
      <w:bookmarkStart w:id="417" w:name="_Toc111739426"/>
      <w:bookmarkStart w:id="418" w:name="_Toc111739530"/>
      <w:r w:rsidRPr="00AB6AAE">
        <w:rPr>
          <w:lang w:eastAsia="ru-RU"/>
        </w:rPr>
        <w:t>Основные направления, принципы, задачи и целевые показатели развития централизованной системы водоотведения</w:t>
      </w:r>
      <w:bookmarkEnd w:id="414"/>
      <w:bookmarkEnd w:id="415"/>
      <w:bookmarkEnd w:id="416"/>
      <w:bookmarkEnd w:id="417"/>
      <w:bookmarkEnd w:id="418"/>
    </w:p>
    <w:p w14:paraId="06CF0352" w14:textId="77777777" w:rsidR="00FE4DBC" w:rsidRPr="00AB6AAE" w:rsidRDefault="00FE4DBC" w:rsidP="00820A2E">
      <w:pPr>
        <w:pStyle w:val="2f1"/>
        <w:spacing w:after="0" w:line="276" w:lineRule="auto"/>
        <w:ind w:left="0" w:firstLine="709"/>
        <w:jc w:val="both"/>
        <w:rPr>
          <w:sz w:val="24"/>
          <w:szCs w:val="24"/>
        </w:rPr>
      </w:pPr>
      <w:r w:rsidRPr="00AB6AAE">
        <w:rPr>
          <w:sz w:val="24"/>
          <w:szCs w:val="24"/>
        </w:rPr>
        <w:t>Схемой водоотведения предусматривается развитие системы водоотведения с учетом требований:</w:t>
      </w:r>
    </w:p>
    <w:p w14:paraId="4EBF1038" w14:textId="77777777" w:rsidR="00FE4DBC" w:rsidRPr="00AB6AAE" w:rsidRDefault="00FE4DBC" w:rsidP="00820A2E">
      <w:pPr>
        <w:pStyle w:val="2f1"/>
        <w:spacing w:after="0" w:line="276" w:lineRule="auto"/>
        <w:ind w:left="0" w:firstLine="709"/>
        <w:jc w:val="both"/>
        <w:rPr>
          <w:sz w:val="24"/>
          <w:szCs w:val="24"/>
        </w:rPr>
      </w:pPr>
      <w:r w:rsidRPr="00AB6AAE">
        <w:rPr>
          <w:sz w:val="24"/>
          <w:szCs w:val="24"/>
        </w:rPr>
        <w:t>– Схемы территориального планирования Мирнинского района Республики Саха (Якутия);</w:t>
      </w:r>
    </w:p>
    <w:p w14:paraId="12DE0D5D" w14:textId="16300066" w:rsidR="00FE4DBC" w:rsidRPr="00AB6AAE" w:rsidRDefault="00FE4DBC" w:rsidP="00820A2E">
      <w:pPr>
        <w:pStyle w:val="2f1"/>
        <w:spacing w:after="0" w:line="276" w:lineRule="auto"/>
        <w:ind w:left="0" w:firstLine="709"/>
        <w:jc w:val="both"/>
        <w:rPr>
          <w:sz w:val="24"/>
          <w:szCs w:val="24"/>
        </w:rPr>
      </w:pPr>
      <w:r w:rsidRPr="00AB6AAE">
        <w:rPr>
          <w:sz w:val="24"/>
          <w:szCs w:val="24"/>
        </w:rPr>
        <w:t>– СП 32.13330.201</w:t>
      </w:r>
      <w:r w:rsidR="0040122D">
        <w:rPr>
          <w:sz w:val="24"/>
          <w:szCs w:val="24"/>
        </w:rPr>
        <w:t>8</w:t>
      </w:r>
      <w:r w:rsidRPr="00AB6AAE">
        <w:rPr>
          <w:sz w:val="24"/>
          <w:szCs w:val="24"/>
        </w:rPr>
        <w:t xml:space="preserve"> </w:t>
      </w:r>
      <w:r w:rsidR="009F586B" w:rsidRPr="00AB6AAE">
        <w:rPr>
          <w:sz w:val="24"/>
          <w:szCs w:val="24"/>
        </w:rPr>
        <w:t>«</w:t>
      </w:r>
      <w:r w:rsidRPr="00AB6AAE">
        <w:rPr>
          <w:sz w:val="24"/>
          <w:szCs w:val="24"/>
        </w:rPr>
        <w:t>Канализация. Наружные сети и сооружения</w:t>
      </w:r>
      <w:r w:rsidR="009F586B" w:rsidRPr="00AB6AAE">
        <w:rPr>
          <w:sz w:val="24"/>
          <w:szCs w:val="24"/>
        </w:rPr>
        <w:t>»</w:t>
      </w:r>
      <w:r w:rsidRPr="00AB6AAE">
        <w:rPr>
          <w:sz w:val="24"/>
          <w:szCs w:val="24"/>
        </w:rPr>
        <w:t>;</w:t>
      </w:r>
    </w:p>
    <w:p w14:paraId="6BB3542B" w14:textId="10646313" w:rsidR="00FE4DBC" w:rsidRPr="00AB6AAE" w:rsidRDefault="00FE4DBC" w:rsidP="00820A2E">
      <w:pPr>
        <w:pStyle w:val="2f1"/>
        <w:spacing w:after="0" w:line="276" w:lineRule="auto"/>
        <w:ind w:left="0" w:firstLine="709"/>
        <w:jc w:val="both"/>
        <w:rPr>
          <w:sz w:val="24"/>
          <w:szCs w:val="24"/>
        </w:rPr>
      </w:pPr>
      <w:r w:rsidRPr="00AB6AAE">
        <w:rPr>
          <w:sz w:val="24"/>
          <w:szCs w:val="24"/>
        </w:rPr>
        <w:t>– СП 42.13330.201</w:t>
      </w:r>
      <w:r w:rsidR="0040122D">
        <w:rPr>
          <w:sz w:val="24"/>
          <w:szCs w:val="24"/>
        </w:rPr>
        <w:t>6</w:t>
      </w:r>
      <w:r w:rsidRPr="00AB6AAE">
        <w:rPr>
          <w:sz w:val="24"/>
          <w:szCs w:val="24"/>
        </w:rPr>
        <w:t xml:space="preserve"> </w:t>
      </w:r>
      <w:r w:rsidR="009F586B" w:rsidRPr="00AB6AAE">
        <w:rPr>
          <w:sz w:val="24"/>
          <w:szCs w:val="24"/>
        </w:rPr>
        <w:t>«</w:t>
      </w:r>
      <w:r w:rsidRPr="00AB6AAE">
        <w:rPr>
          <w:sz w:val="24"/>
          <w:szCs w:val="24"/>
        </w:rPr>
        <w:t>Градостроительство. Планировка и застройка городских и сельских поселений</w:t>
      </w:r>
      <w:r w:rsidR="009F586B" w:rsidRPr="00AB6AAE">
        <w:rPr>
          <w:sz w:val="24"/>
          <w:szCs w:val="24"/>
        </w:rPr>
        <w:t>»</w:t>
      </w:r>
      <w:r w:rsidRPr="00AB6AAE">
        <w:rPr>
          <w:sz w:val="24"/>
          <w:szCs w:val="24"/>
        </w:rPr>
        <w:t>.</w:t>
      </w:r>
    </w:p>
    <w:p w14:paraId="59B0D5FA" w14:textId="77777777" w:rsidR="00FE4DBC" w:rsidRPr="00AB6AAE" w:rsidRDefault="00FE4DBC" w:rsidP="00820A2E">
      <w:pPr>
        <w:pStyle w:val="aff3"/>
        <w:spacing w:before="0" w:beforeAutospacing="0" w:after="0" w:afterAutospacing="0" w:line="276" w:lineRule="auto"/>
        <w:ind w:firstLine="709"/>
        <w:jc w:val="both"/>
        <w:rPr>
          <w:lang w:eastAsia="ar-SA"/>
        </w:rPr>
      </w:pPr>
      <w:r w:rsidRPr="00AB6AAE">
        <w:rPr>
          <w:rFonts w:eastAsiaTheme="minorHAnsi"/>
          <w:lang w:eastAsia="en-US"/>
        </w:rPr>
        <w:t xml:space="preserve">Схемой водоотведения предполагаются </w:t>
      </w:r>
      <w:r w:rsidRPr="00AB6AAE">
        <w:rPr>
          <w:lang w:eastAsia="ar-SA"/>
        </w:rPr>
        <w:t>следующие приоритетные направления развития коммунальной инфраструктуры на период до 2025 года в сфере водоотведения:</w:t>
      </w:r>
    </w:p>
    <w:p w14:paraId="700DC86F" w14:textId="64222114" w:rsidR="00FE4DBC" w:rsidRPr="00AB6AAE" w:rsidRDefault="00FE4DBC" w:rsidP="00820A2E">
      <w:pPr>
        <w:suppressAutoHyphens/>
        <w:spacing w:after="0"/>
        <w:ind w:firstLine="709"/>
        <w:jc w:val="both"/>
        <w:rPr>
          <w:sz w:val="24"/>
          <w:szCs w:val="24"/>
          <w:lang w:eastAsia="ar-SA"/>
        </w:rPr>
      </w:pPr>
      <w:r w:rsidRPr="00AB6AAE">
        <w:rPr>
          <w:sz w:val="24"/>
          <w:szCs w:val="24"/>
          <w:lang w:eastAsia="ar-SA"/>
        </w:rPr>
        <w:t>–</w:t>
      </w:r>
      <w:r w:rsidR="0040122D">
        <w:rPr>
          <w:sz w:val="24"/>
          <w:szCs w:val="24"/>
          <w:lang w:eastAsia="ar-SA"/>
        </w:rPr>
        <w:t xml:space="preserve"> </w:t>
      </w:r>
      <w:r w:rsidRPr="00AB6AAE">
        <w:rPr>
          <w:sz w:val="24"/>
          <w:szCs w:val="24"/>
          <w:lang w:eastAsia="ar-SA"/>
        </w:rPr>
        <w:t>капитальный ремонт сетей водоотведения;</w:t>
      </w:r>
    </w:p>
    <w:p w14:paraId="5BCF4AC0" w14:textId="77777777" w:rsidR="00FE4DBC" w:rsidRPr="00AB6AAE" w:rsidRDefault="00FE4DBC" w:rsidP="00820A2E">
      <w:pPr>
        <w:suppressAutoHyphens/>
        <w:spacing w:after="0"/>
        <w:ind w:firstLine="709"/>
        <w:jc w:val="both"/>
        <w:rPr>
          <w:sz w:val="24"/>
          <w:szCs w:val="24"/>
        </w:rPr>
      </w:pPr>
      <w:r w:rsidRPr="00AB6AAE">
        <w:rPr>
          <w:sz w:val="24"/>
          <w:szCs w:val="24"/>
        </w:rPr>
        <w:t>В результате реализации мероприятий схемы водоснабжения и водоотведения ожидается достижение следующих целевых показателей:</w:t>
      </w:r>
    </w:p>
    <w:p w14:paraId="3A738E7A" w14:textId="77777777" w:rsidR="00FE4DBC" w:rsidRPr="00AB6AAE" w:rsidRDefault="00FE4DBC" w:rsidP="00820A2E">
      <w:pPr>
        <w:suppressAutoHyphens/>
        <w:spacing w:after="0"/>
        <w:ind w:firstLine="709"/>
        <w:jc w:val="both"/>
        <w:rPr>
          <w:sz w:val="24"/>
          <w:szCs w:val="24"/>
        </w:rPr>
      </w:pPr>
      <w:r w:rsidRPr="00AB6AAE">
        <w:rPr>
          <w:sz w:val="24"/>
          <w:szCs w:val="24"/>
        </w:rPr>
        <w:t>– повышение качества и надежности водоотведения;</w:t>
      </w:r>
    </w:p>
    <w:p w14:paraId="3B29ECA1" w14:textId="77777777" w:rsidR="00FE4DBC" w:rsidRPr="00AB6AAE" w:rsidRDefault="00FE4DBC" w:rsidP="00FE4DBC">
      <w:pPr>
        <w:suppressAutoHyphens/>
        <w:spacing w:after="0"/>
        <w:ind w:firstLine="709"/>
        <w:jc w:val="both"/>
        <w:rPr>
          <w:sz w:val="24"/>
          <w:szCs w:val="24"/>
        </w:rPr>
      </w:pPr>
    </w:p>
    <w:p w14:paraId="52679E80" w14:textId="757C5602" w:rsidR="00070A7F" w:rsidRPr="00AB6AAE" w:rsidRDefault="00070A7F" w:rsidP="00633F80">
      <w:pPr>
        <w:pStyle w:val="2"/>
        <w:numPr>
          <w:ilvl w:val="2"/>
          <w:numId w:val="3"/>
        </w:numPr>
        <w:rPr>
          <w:lang w:eastAsia="ru-RU"/>
        </w:rPr>
      </w:pPr>
      <w:bookmarkStart w:id="419" w:name="_Toc373143114"/>
      <w:bookmarkStart w:id="420" w:name="_Toc400122670"/>
      <w:bookmarkStart w:id="421" w:name="_Toc111739119"/>
      <w:bookmarkStart w:id="422" w:name="_Toc111739225"/>
      <w:bookmarkStart w:id="423" w:name="_Toc111739427"/>
      <w:bookmarkStart w:id="424" w:name="_Toc111739531"/>
      <w:r w:rsidRPr="00AB6AAE">
        <w:rPr>
          <w:lang w:eastAsia="ru-RU"/>
        </w:rPr>
        <w:t>Перечень основных мероприятий по реализации схем водоотведения с разбивкой по годам, включая технические обоснования этих мероприятий</w:t>
      </w:r>
      <w:bookmarkEnd w:id="419"/>
      <w:bookmarkEnd w:id="420"/>
      <w:bookmarkEnd w:id="421"/>
      <w:bookmarkEnd w:id="422"/>
      <w:bookmarkEnd w:id="423"/>
      <w:bookmarkEnd w:id="424"/>
    </w:p>
    <w:p w14:paraId="6C386F50" w14:textId="77777777" w:rsidR="00223B55" w:rsidRPr="00AB6AAE" w:rsidRDefault="00223B55" w:rsidP="00820A2E">
      <w:pPr>
        <w:pStyle w:val="1f1"/>
        <w:spacing w:before="120" w:line="276" w:lineRule="auto"/>
        <w:rPr>
          <w:szCs w:val="24"/>
          <w:lang w:eastAsia="ru-RU"/>
        </w:rPr>
      </w:pPr>
      <w:r w:rsidRPr="00AB6AAE">
        <w:rPr>
          <w:szCs w:val="24"/>
          <w:lang w:eastAsia="ru-RU"/>
        </w:rPr>
        <w:t>На основе проведенного анализа был определен перечень мероприятий необходимых для проведения по годам реализации схемы до 203</w:t>
      </w:r>
      <w:r w:rsidR="00245DDF" w:rsidRPr="00AB6AAE">
        <w:rPr>
          <w:szCs w:val="24"/>
          <w:lang w:eastAsia="ru-RU"/>
        </w:rPr>
        <w:t>7</w:t>
      </w:r>
      <w:r w:rsidRPr="00AB6AAE">
        <w:rPr>
          <w:szCs w:val="24"/>
          <w:lang w:eastAsia="ru-RU"/>
        </w:rPr>
        <w:t xml:space="preserve"> года.</w:t>
      </w:r>
    </w:p>
    <w:p w14:paraId="1715CAD7" w14:textId="77777777" w:rsidR="00245DDF" w:rsidRPr="00AB6AAE" w:rsidRDefault="00245DDF" w:rsidP="00CC39BD">
      <w:pPr>
        <w:pStyle w:val="1f1"/>
        <w:numPr>
          <w:ilvl w:val="0"/>
          <w:numId w:val="14"/>
        </w:numPr>
        <w:spacing w:line="276" w:lineRule="auto"/>
        <w:ind w:left="0" w:firstLine="709"/>
        <w:rPr>
          <w:szCs w:val="24"/>
        </w:rPr>
      </w:pPr>
      <w:r w:rsidRPr="00AB6AAE">
        <w:rPr>
          <w:szCs w:val="24"/>
        </w:rPr>
        <w:t>Техническое перевооружение оборудования автоматизации связи</w:t>
      </w:r>
    </w:p>
    <w:p w14:paraId="3A134DCF" w14:textId="77777777" w:rsidR="00245DDF" w:rsidRPr="00AB6AAE" w:rsidRDefault="00245DDF" w:rsidP="00CC39BD">
      <w:pPr>
        <w:pStyle w:val="1f1"/>
        <w:numPr>
          <w:ilvl w:val="0"/>
          <w:numId w:val="14"/>
        </w:numPr>
        <w:spacing w:line="276" w:lineRule="auto"/>
        <w:ind w:left="0" w:firstLine="709"/>
        <w:rPr>
          <w:szCs w:val="24"/>
        </w:rPr>
      </w:pPr>
      <w:r w:rsidRPr="00AB6AAE">
        <w:rPr>
          <w:szCs w:val="24"/>
        </w:rPr>
        <w:t>Техническое перевооружение прочего оборудования</w:t>
      </w:r>
    </w:p>
    <w:p w14:paraId="119CBE6A" w14:textId="77777777" w:rsidR="00245DDF" w:rsidRPr="00AB6AAE" w:rsidRDefault="00245DDF" w:rsidP="00CC39BD">
      <w:pPr>
        <w:pStyle w:val="1f1"/>
        <w:numPr>
          <w:ilvl w:val="0"/>
          <w:numId w:val="14"/>
        </w:numPr>
        <w:spacing w:line="276" w:lineRule="auto"/>
        <w:ind w:left="0" w:firstLine="709"/>
        <w:rPr>
          <w:szCs w:val="24"/>
        </w:rPr>
      </w:pPr>
      <w:r w:rsidRPr="00AB6AAE">
        <w:rPr>
          <w:szCs w:val="24"/>
        </w:rPr>
        <w:t>Техническое перевооружение подъемно-транспортного оборудования</w:t>
      </w:r>
    </w:p>
    <w:p w14:paraId="4541B589" w14:textId="77777777" w:rsidR="00245DDF" w:rsidRPr="00AB6AAE" w:rsidRDefault="00245DDF" w:rsidP="00CC39BD">
      <w:pPr>
        <w:pStyle w:val="1f1"/>
        <w:numPr>
          <w:ilvl w:val="0"/>
          <w:numId w:val="14"/>
        </w:numPr>
        <w:spacing w:line="276" w:lineRule="auto"/>
        <w:ind w:left="0" w:firstLine="709"/>
        <w:rPr>
          <w:szCs w:val="24"/>
        </w:rPr>
      </w:pPr>
      <w:r w:rsidRPr="00AB6AAE">
        <w:rPr>
          <w:szCs w:val="24"/>
        </w:rPr>
        <w:t>Техническое перевооружение сварочного оборудования</w:t>
      </w:r>
    </w:p>
    <w:p w14:paraId="04DE181F" w14:textId="77777777" w:rsidR="00245DDF" w:rsidRPr="00AB6AAE" w:rsidRDefault="00245DDF" w:rsidP="00CC39BD">
      <w:pPr>
        <w:pStyle w:val="1f1"/>
        <w:numPr>
          <w:ilvl w:val="0"/>
          <w:numId w:val="14"/>
        </w:numPr>
        <w:spacing w:line="276" w:lineRule="auto"/>
        <w:ind w:left="0" w:firstLine="709"/>
        <w:rPr>
          <w:szCs w:val="24"/>
        </w:rPr>
      </w:pPr>
      <w:r w:rsidRPr="00AB6AAE">
        <w:rPr>
          <w:szCs w:val="24"/>
        </w:rPr>
        <w:t>Техническое перевооружение оборудования КИПиА</w:t>
      </w:r>
    </w:p>
    <w:p w14:paraId="57501E73" w14:textId="75264497" w:rsidR="00C1730D" w:rsidRDefault="00C1730D" w:rsidP="00CC39BD">
      <w:pPr>
        <w:pStyle w:val="1f1"/>
        <w:numPr>
          <w:ilvl w:val="0"/>
          <w:numId w:val="14"/>
        </w:numPr>
        <w:spacing w:line="276" w:lineRule="auto"/>
        <w:ind w:left="0" w:firstLine="709"/>
        <w:rPr>
          <w:szCs w:val="24"/>
        </w:rPr>
      </w:pPr>
      <w:r w:rsidRPr="00AB6AAE">
        <w:rPr>
          <w:szCs w:val="24"/>
        </w:rPr>
        <w:t>Замена участков сетей канализации с ис</w:t>
      </w:r>
      <w:r w:rsidR="00245DDF" w:rsidRPr="00AB6AAE">
        <w:rPr>
          <w:szCs w:val="24"/>
        </w:rPr>
        <w:t>текшим сроком эксплуатации (202</w:t>
      </w:r>
      <w:r w:rsidR="00633F80">
        <w:rPr>
          <w:szCs w:val="24"/>
        </w:rPr>
        <w:t xml:space="preserve">2 </w:t>
      </w:r>
      <w:r w:rsidR="00245DDF" w:rsidRPr="00AB6AAE">
        <w:rPr>
          <w:szCs w:val="24"/>
        </w:rPr>
        <w:t>-</w:t>
      </w:r>
      <w:r w:rsidR="00633F80">
        <w:rPr>
          <w:szCs w:val="24"/>
        </w:rPr>
        <w:t xml:space="preserve"> </w:t>
      </w:r>
      <w:r w:rsidR="00245DDF" w:rsidRPr="00AB6AAE">
        <w:rPr>
          <w:szCs w:val="24"/>
        </w:rPr>
        <w:t>2037</w:t>
      </w:r>
      <w:r w:rsidRPr="00AB6AAE">
        <w:rPr>
          <w:szCs w:val="24"/>
        </w:rPr>
        <w:t xml:space="preserve"> гг.)</w:t>
      </w:r>
      <w:r w:rsidR="00633F80">
        <w:rPr>
          <w:szCs w:val="24"/>
        </w:rPr>
        <w:t>.</w:t>
      </w:r>
    </w:p>
    <w:p w14:paraId="5822495E" w14:textId="052314E3" w:rsidR="00820A2E" w:rsidRDefault="00820A2E" w:rsidP="00CC39BD">
      <w:pPr>
        <w:pStyle w:val="1f1"/>
        <w:numPr>
          <w:ilvl w:val="0"/>
          <w:numId w:val="14"/>
        </w:numPr>
        <w:spacing w:line="276" w:lineRule="auto"/>
        <w:ind w:left="0" w:firstLine="709"/>
        <w:rPr>
          <w:szCs w:val="24"/>
        </w:rPr>
      </w:pPr>
      <w:r w:rsidRPr="00820A2E">
        <w:rPr>
          <w:szCs w:val="24"/>
        </w:rPr>
        <w:t>Реконструкция «Магистральные сети канализации (п.</w:t>
      </w:r>
      <w:r>
        <w:rPr>
          <w:szCs w:val="24"/>
        </w:rPr>
        <w:t xml:space="preserve"> </w:t>
      </w:r>
      <w:r w:rsidRPr="00820A2E">
        <w:rPr>
          <w:szCs w:val="24"/>
        </w:rPr>
        <w:t>Надежный. 98 231 509/УД1/002496) (М200) 643п.м.» (проект концессионного соглашения)</w:t>
      </w:r>
    </w:p>
    <w:p w14:paraId="2DE508AE" w14:textId="3307172E" w:rsidR="00820A2E" w:rsidRPr="00AB6AAE" w:rsidRDefault="00820A2E" w:rsidP="00CC39BD">
      <w:pPr>
        <w:pStyle w:val="1f1"/>
        <w:numPr>
          <w:ilvl w:val="0"/>
          <w:numId w:val="14"/>
        </w:numPr>
        <w:spacing w:line="276" w:lineRule="auto"/>
        <w:ind w:left="0" w:firstLine="709"/>
        <w:rPr>
          <w:szCs w:val="24"/>
        </w:rPr>
      </w:pPr>
      <w:r w:rsidRPr="00820A2E">
        <w:rPr>
          <w:szCs w:val="24"/>
        </w:rPr>
        <w:t>Реконструкция КОС БО УО ПТВС</w:t>
      </w:r>
    </w:p>
    <w:p w14:paraId="7DD76F27" w14:textId="10BBADCE" w:rsidR="00633F80" w:rsidRDefault="00633F80" w:rsidP="005B52B2">
      <w:pPr>
        <w:pStyle w:val="1f1"/>
        <w:rPr>
          <w:szCs w:val="24"/>
        </w:rPr>
      </w:pPr>
    </w:p>
    <w:p w14:paraId="0B0761F3" w14:textId="35455DE7" w:rsidR="00820A2E" w:rsidRDefault="00820A2E" w:rsidP="005B52B2">
      <w:pPr>
        <w:pStyle w:val="1f1"/>
        <w:rPr>
          <w:szCs w:val="24"/>
        </w:rPr>
      </w:pPr>
    </w:p>
    <w:p w14:paraId="41302A5B" w14:textId="77777777" w:rsidR="00820A2E" w:rsidRDefault="00820A2E" w:rsidP="005B52B2">
      <w:pPr>
        <w:pStyle w:val="1f1"/>
        <w:rPr>
          <w:szCs w:val="24"/>
        </w:rPr>
      </w:pPr>
    </w:p>
    <w:p w14:paraId="34289DBB" w14:textId="1537E6FA" w:rsidR="00820A2E" w:rsidRDefault="00820A2E" w:rsidP="005B52B2">
      <w:pPr>
        <w:pStyle w:val="1f1"/>
        <w:rPr>
          <w:szCs w:val="24"/>
        </w:rPr>
      </w:pPr>
    </w:p>
    <w:p w14:paraId="1CA4C8B5" w14:textId="77777777" w:rsidR="00820A2E" w:rsidRPr="00AB6AAE" w:rsidRDefault="00820A2E" w:rsidP="005B52B2">
      <w:pPr>
        <w:pStyle w:val="1f1"/>
        <w:rPr>
          <w:szCs w:val="24"/>
        </w:rPr>
      </w:pPr>
    </w:p>
    <w:p w14:paraId="0265EC44" w14:textId="77777777" w:rsidR="00070A7F" w:rsidRPr="00633F80" w:rsidRDefault="00070A7F" w:rsidP="00633F80">
      <w:pPr>
        <w:pStyle w:val="2"/>
        <w:numPr>
          <w:ilvl w:val="2"/>
          <w:numId w:val="3"/>
        </w:numPr>
        <w:rPr>
          <w:lang w:eastAsia="ru-RU"/>
        </w:rPr>
      </w:pPr>
      <w:bookmarkStart w:id="425" w:name="_Toc373143115"/>
      <w:bookmarkStart w:id="426" w:name="_Toc400122671"/>
      <w:bookmarkStart w:id="427" w:name="_Toc111739120"/>
      <w:bookmarkStart w:id="428" w:name="_Toc111739226"/>
      <w:bookmarkStart w:id="429" w:name="_Toc111739428"/>
      <w:bookmarkStart w:id="430" w:name="_Toc111739532"/>
      <w:r w:rsidRPr="00633F80">
        <w:rPr>
          <w:lang w:eastAsia="ru-RU"/>
        </w:rPr>
        <w:lastRenderedPageBreak/>
        <w:t>Техническое обоснование основных мероприятий по реализации схем водоотведения</w:t>
      </w:r>
      <w:bookmarkEnd w:id="425"/>
      <w:bookmarkEnd w:id="426"/>
      <w:bookmarkEnd w:id="427"/>
      <w:bookmarkEnd w:id="428"/>
      <w:bookmarkEnd w:id="429"/>
      <w:bookmarkEnd w:id="430"/>
    </w:p>
    <w:p w14:paraId="396B7933" w14:textId="77777777" w:rsidR="00904082" w:rsidRPr="00904082" w:rsidRDefault="00904082" w:rsidP="00904082">
      <w:pPr>
        <w:pStyle w:val="1f1"/>
        <w:spacing w:line="276" w:lineRule="auto"/>
        <w:rPr>
          <w:szCs w:val="24"/>
        </w:rPr>
      </w:pPr>
    </w:p>
    <w:p w14:paraId="305995EF" w14:textId="51EFFBAB" w:rsidR="00904082" w:rsidRPr="00904082" w:rsidRDefault="00904082" w:rsidP="00904082">
      <w:pPr>
        <w:pStyle w:val="1f1"/>
        <w:spacing w:line="276" w:lineRule="auto"/>
        <w:rPr>
          <w:szCs w:val="24"/>
          <w:u w:val="single"/>
        </w:rPr>
      </w:pPr>
      <w:r w:rsidRPr="00904082">
        <w:rPr>
          <w:szCs w:val="24"/>
          <w:u w:val="single"/>
        </w:rPr>
        <w:t>Реконструкция КОС</w:t>
      </w:r>
      <w:r>
        <w:rPr>
          <w:szCs w:val="24"/>
          <w:u w:val="single"/>
        </w:rPr>
        <w:t xml:space="preserve"> БО г. Удачный</w:t>
      </w:r>
    </w:p>
    <w:p w14:paraId="78D19127" w14:textId="563EC67D" w:rsidR="00904082" w:rsidRPr="00904082" w:rsidRDefault="00904082" w:rsidP="00904082">
      <w:pPr>
        <w:pStyle w:val="1f1"/>
        <w:spacing w:line="276" w:lineRule="auto"/>
        <w:rPr>
          <w:szCs w:val="24"/>
        </w:rPr>
      </w:pPr>
      <w:r>
        <w:rPr>
          <w:szCs w:val="24"/>
        </w:rPr>
        <w:t>Для д</w:t>
      </w:r>
      <w:r w:rsidRPr="00904082">
        <w:rPr>
          <w:szCs w:val="24"/>
        </w:rPr>
        <w:t>оведени</w:t>
      </w:r>
      <w:r>
        <w:rPr>
          <w:szCs w:val="24"/>
        </w:rPr>
        <w:t>я</w:t>
      </w:r>
      <w:r w:rsidRPr="00904082">
        <w:rPr>
          <w:szCs w:val="24"/>
        </w:rPr>
        <w:t xml:space="preserve"> очистки стоков до НДС (нормативный допустимый сброс)</w:t>
      </w:r>
      <w:r>
        <w:rPr>
          <w:szCs w:val="24"/>
        </w:rPr>
        <w:t xml:space="preserve"> на ближайшую перспективу планируется реконструкция существующих КОС БО</w:t>
      </w:r>
    </w:p>
    <w:p w14:paraId="7E2E7B30" w14:textId="77777777" w:rsidR="00904082" w:rsidRPr="00904082" w:rsidRDefault="00904082" w:rsidP="00904082">
      <w:pPr>
        <w:pStyle w:val="1f1"/>
        <w:spacing w:line="276" w:lineRule="auto"/>
        <w:rPr>
          <w:szCs w:val="24"/>
        </w:rPr>
      </w:pPr>
    </w:p>
    <w:p w14:paraId="1B258C66" w14:textId="1ABA7530" w:rsidR="00223B55" w:rsidRPr="00AB6AAE" w:rsidRDefault="00245DDF" w:rsidP="00245DDF">
      <w:pPr>
        <w:pStyle w:val="1f1"/>
        <w:spacing w:before="240"/>
        <w:rPr>
          <w:szCs w:val="24"/>
          <w:u w:val="single"/>
        </w:rPr>
      </w:pPr>
      <w:r w:rsidRPr="00AB6AAE">
        <w:rPr>
          <w:szCs w:val="24"/>
          <w:u w:val="single"/>
        </w:rPr>
        <w:t xml:space="preserve">Техническое перевооружение оборудования </w:t>
      </w:r>
    </w:p>
    <w:tbl>
      <w:tblPr>
        <w:tblStyle w:val="af3"/>
        <w:tblW w:w="5000" w:type="pct"/>
        <w:tblLook w:val="04A0" w:firstRow="1" w:lastRow="0" w:firstColumn="1" w:lastColumn="0" w:noHBand="0" w:noVBand="1"/>
      </w:tblPr>
      <w:tblGrid>
        <w:gridCol w:w="3114"/>
        <w:gridCol w:w="3116"/>
        <w:gridCol w:w="3116"/>
      </w:tblGrid>
      <w:tr w:rsidR="00245DDF" w:rsidRPr="00CA3774" w14:paraId="42D17945" w14:textId="77777777" w:rsidTr="00CA3774">
        <w:tc>
          <w:tcPr>
            <w:tcW w:w="1666" w:type="pct"/>
          </w:tcPr>
          <w:p w14:paraId="0A87F888" w14:textId="77777777" w:rsidR="00245DDF" w:rsidRPr="00CA3774" w:rsidRDefault="00245DDF" w:rsidP="00D003A0">
            <w:pPr>
              <w:pStyle w:val="a6"/>
              <w:numPr>
                <w:ilvl w:val="0"/>
                <w:numId w:val="0"/>
              </w:numPr>
              <w:spacing w:after="0" w:line="240" w:lineRule="auto"/>
              <w:jc w:val="center"/>
            </w:pPr>
            <w:r w:rsidRPr="00CA3774">
              <w:t>Наименование мероприятия</w:t>
            </w:r>
          </w:p>
        </w:tc>
        <w:tc>
          <w:tcPr>
            <w:tcW w:w="1667" w:type="pct"/>
          </w:tcPr>
          <w:p w14:paraId="1D562ADD" w14:textId="77777777" w:rsidR="00245DDF" w:rsidRPr="00CA3774" w:rsidRDefault="00245DDF" w:rsidP="00D003A0">
            <w:pPr>
              <w:pStyle w:val="a6"/>
              <w:numPr>
                <w:ilvl w:val="0"/>
                <w:numId w:val="0"/>
              </w:numPr>
              <w:spacing w:after="0" w:line="240" w:lineRule="auto"/>
              <w:jc w:val="center"/>
            </w:pPr>
            <w:r w:rsidRPr="00CA3774">
              <w:t>Описание работ</w:t>
            </w:r>
          </w:p>
        </w:tc>
        <w:tc>
          <w:tcPr>
            <w:tcW w:w="1667" w:type="pct"/>
          </w:tcPr>
          <w:p w14:paraId="0DB70F45" w14:textId="77777777" w:rsidR="00245DDF" w:rsidRPr="00CA3774" w:rsidRDefault="00245DDF" w:rsidP="00D003A0">
            <w:pPr>
              <w:pStyle w:val="a6"/>
              <w:numPr>
                <w:ilvl w:val="0"/>
                <w:numId w:val="0"/>
              </w:numPr>
              <w:spacing w:after="0" w:line="240" w:lineRule="auto"/>
              <w:jc w:val="center"/>
            </w:pPr>
            <w:r w:rsidRPr="00CA3774">
              <w:t>Годы реализации</w:t>
            </w:r>
          </w:p>
        </w:tc>
      </w:tr>
      <w:tr w:rsidR="00245DDF" w:rsidRPr="00CA3774" w14:paraId="31A24042" w14:textId="77777777" w:rsidTr="00CA3774">
        <w:tc>
          <w:tcPr>
            <w:tcW w:w="1666" w:type="pct"/>
            <w:vAlign w:val="center"/>
          </w:tcPr>
          <w:p w14:paraId="12345D06" w14:textId="77777777" w:rsidR="00245DDF" w:rsidRPr="00CA3774" w:rsidRDefault="00245DDF" w:rsidP="00245DDF">
            <w:pPr>
              <w:pStyle w:val="1f1"/>
              <w:spacing w:line="276" w:lineRule="auto"/>
              <w:ind w:firstLine="0"/>
              <w:jc w:val="center"/>
              <w:rPr>
                <w:sz w:val="20"/>
              </w:rPr>
            </w:pPr>
            <w:r w:rsidRPr="00CA3774">
              <w:rPr>
                <w:sz w:val="20"/>
              </w:rPr>
              <w:t>Техническое перевооружение оборудования автоматизации связи</w:t>
            </w:r>
          </w:p>
        </w:tc>
        <w:tc>
          <w:tcPr>
            <w:tcW w:w="1667" w:type="pct"/>
            <w:vAlign w:val="center"/>
          </w:tcPr>
          <w:p w14:paraId="7DE17216" w14:textId="77777777" w:rsidR="00245DDF" w:rsidRPr="00CA3774" w:rsidRDefault="00245DDF" w:rsidP="00245DDF">
            <w:pPr>
              <w:pStyle w:val="1f1"/>
              <w:spacing w:line="276" w:lineRule="auto"/>
              <w:ind w:firstLine="0"/>
              <w:jc w:val="center"/>
              <w:rPr>
                <w:sz w:val="20"/>
              </w:rPr>
            </w:pPr>
            <w:r w:rsidRPr="00CA3774">
              <w:rPr>
                <w:sz w:val="20"/>
              </w:rPr>
              <w:t>Взамен изношенного</w:t>
            </w:r>
          </w:p>
        </w:tc>
        <w:tc>
          <w:tcPr>
            <w:tcW w:w="1667" w:type="pct"/>
            <w:vAlign w:val="center"/>
          </w:tcPr>
          <w:p w14:paraId="4CE2BE10" w14:textId="77777777" w:rsidR="00245DDF" w:rsidRPr="00CA3774" w:rsidRDefault="00245DDF" w:rsidP="00245DDF">
            <w:pPr>
              <w:pStyle w:val="1f1"/>
              <w:spacing w:line="276" w:lineRule="auto"/>
              <w:ind w:firstLine="0"/>
              <w:jc w:val="center"/>
              <w:rPr>
                <w:sz w:val="20"/>
              </w:rPr>
            </w:pPr>
            <w:r w:rsidRPr="00CA3774">
              <w:rPr>
                <w:sz w:val="20"/>
              </w:rPr>
              <w:t>Поэтапно 20</w:t>
            </w:r>
            <w:r w:rsidR="00C51139" w:rsidRPr="00CA3774">
              <w:rPr>
                <w:sz w:val="20"/>
              </w:rPr>
              <w:t>21</w:t>
            </w:r>
            <w:r w:rsidRPr="00CA3774">
              <w:rPr>
                <w:sz w:val="20"/>
              </w:rPr>
              <w:t>-202</w:t>
            </w:r>
            <w:r w:rsidR="00C51139" w:rsidRPr="00CA3774">
              <w:rPr>
                <w:sz w:val="20"/>
              </w:rPr>
              <w:t>3</w:t>
            </w:r>
          </w:p>
        </w:tc>
      </w:tr>
      <w:tr w:rsidR="00245DDF" w:rsidRPr="00CA3774" w14:paraId="42F8CA78" w14:textId="77777777" w:rsidTr="00CA3774">
        <w:tc>
          <w:tcPr>
            <w:tcW w:w="1666" w:type="pct"/>
            <w:vAlign w:val="center"/>
          </w:tcPr>
          <w:p w14:paraId="3887F2A7" w14:textId="77777777" w:rsidR="00245DDF" w:rsidRPr="00CA3774" w:rsidRDefault="00245DDF" w:rsidP="00245DDF">
            <w:pPr>
              <w:pStyle w:val="1f1"/>
              <w:spacing w:line="276" w:lineRule="auto"/>
              <w:ind w:firstLine="0"/>
              <w:jc w:val="center"/>
              <w:rPr>
                <w:sz w:val="20"/>
              </w:rPr>
            </w:pPr>
            <w:r w:rsidRPr="00CA3774">
              <w:rPr>
                <w:sz w:val="20"/>
              </w:rPr>
              <w:t>Техническое перевооружение прочего оборудования</w:t>
            </w:r>
          </w:p>
        </w:tc>
        <w:tc>
          <w:tcPr>
            <w:tcW w:w="1667" w:type="pct"/>
            <w:vAlign w:val="center"/>
          </w:tcPr>
          <w:p w14:paraId="5274BFDE" w14:textId="77777777" w:rsidR="00245DDF" w:rsidRPr="00CA3774" w:rsidRDefault="00245DDF" w:rsidP="00245DDF">
            <w:pPr>
              <w:pStyle w:val="1f1"/>
              <w:spacing w:line="276" w:lineRule="auto"/>
              <w:ind w:firstLine="0"/>
              <w:jc w:val="center"/>
              <w:rPr>
                <w:sz w:val="20"/>
              </w:rPr>
            </w:pPr>
            <w:r w:rsidRPr="00CA3774">
              <w:rPr>
                <w:sz w:val="20"/>
              </w:rPr>
              <w:t>Снижение износа прочего оборудования</w:t>
            </w:r>
          </w:p>
        </w:tc>
        <w:tc>
          <w:tcPr>
            <w:tcW w:w="1667" w:type="pct"/>
            <w:vAlign w:val="center"/>
          </w:tcPr>
          <w:p w14:paraId="63F18143" w14:textId="77777777" w:rsidR="00245DDF" w:rsidRPr="00CA3774" w:rsidRDefault="00245DDF" w:rsidP="00245DDF">
            <w:pPr>
              <w:pStyle w:val="1f1"/>
              <w:spacing w:line="276" w:lineRule="auto"/>
              <w:ind w:firstLine="0"/>
              <w:jc w:val="center"/>
              <w:rPr>
                <w:sz w:val="20"/>
              </w:rPr>
            </w:pPr>
            <w:r w:rsidRPr="00CA3774">
              <w:rPr>
                <w:sz w:val="20"/>
              </w:rPr>
              <w:t>Поэтапно 20</w:t>
            </w:r>
            <w:r w:rsidR="00C51139" w:rsidRPr="00CA3774">
              <w:rPr>
                <w:sz w:val="20"/>
              </w:rPr>
              <w:t>21</w:t>
            </w:r>
            <w:r w:rsidRPr="00CA3774">
              <w:rPr>
                <w:sz w:val="20"/>
              </w:rPr>
              <w:t>-202</w:t>
            </w:r>
            <w:r w:rsidR="00C51139" w:rsidRPr="00CA3774">
              <w:rPr>
                <w:sz w:val="20"/>
              </w:rPr>
              <w:t>3</w:t>
            </w:r>
          </w:p>
        </w:tc>
      </w:tr>
      <w:tr w:rsidR="00245DDF" w:rsidRPr="00CA3774" w14:paraId="25CBD903" w14:textId="77777777" w:rsidTr="00CA3774">
        <w:tc>
          <w:tcPr>
            <w:tcW w:w="1666" w:type="pct"/>
            <w:vAlign w:val="center"/>
          </w:tcPr>
          <w:p w14:paraId="5D7C4358" w14:textId="77777777" w:rsidR="00245DDF" w:rsidRPr="00CA3774" w:rsidRDefault="00245DDF" w:rsidP="00245DDF">
            <w:pPr>
              <w:pStyle w:val="1f1"/>
              <w:spacing w:line="276" w:lineRule="auto"/>
              <w:ind w:firstLine="0"/>
              <w:jc w:val="center"/>
              <w:rPr>
                <w:sz w:val="20"/>
              </w:rPr>
            </w:pPr>
            <w:r w:rsidRPr="00CA3774">
              <w:rPr>
                <w:sz w:val="20"/>
              </w:rPr>
              <w:t>Техническое перевооружение подъемно-транспортного оборудования</w:t>
            </w:r>
          </w:p>
        </w:tc>
        <w:tc>
          <w:tcPr>
            <w:tcW w:w="1667" w:type="pct"/>
            <w:vAlign w:val="center"/>
          </w:tcPr>
          <w:p w14:paraId="03307A70" w14:textId="77777777" w:rsidR="00245DDF" w:rsidRPr="00CA3774" w:rsidRDefault="00245DDF" w:rsidP="00245DDF">
            <w:pPr>
              <w:pStyle w:val="1f1"/>
              <w:spacing w:line="276" w:lineRule="auto"/>
              <w:ind w:firstLine="0"/>
              <w:jc w:val="center"/>
              <w:rPr>
                <w:sz w:val="20"/>
              </w:rPr>
            </w:pPr>
            <w:r w:rsidRPr="00CA3774">
              <w:rPr>
                <w:sz w:val="20"/>
              </w:rPr>
              <w:t>Снижение износа подъемно-транспортного оборудования</w:t>
            </w:r>
          </w:p>
        </w:tc>
        <w:tc>
          <w:tcPr>
            <w:tcW w:w="1667" w:type="pct"/>
            <w:vAlign w:val="center"/>
          </w:tcPr>
          <w:p w14:paraId="75D5CAA3" w14:textId="77777777" w:rsidR="00245DDF" w:rsidRPr="00CA3774" w:rsidRDefault="00245DDF" w:rsidP="00245DDF">
            <w:pPr>
              <w:pStyle w:val="1f1"/>
              <w:tabs>
                <w:tab w:val="right" w:pos="2975"/>
              </w:tabs>
              <w:spacing w:line="276" w:lineRule="auto"/>
              <w:ind w:firstLine="0"/>
              <w:jc w:val="center"/>
              <w:rPr>
                <w:sz w:val="20"/>
              </w:rPr>
            </w:pPr>
            <w:r w:rsidRPr="00CA3774">
              <w:rPr>
                <w:sz w:val="20"/>
              </w:rPr>
              <w:t>Поэтапно 20</w:t>
            </w:r>
            <w:r w:rsidR="00C51139" w:rsidRPr="00CA3774">
              <w:rPr>
                <w:sz w:val="20"/>
              </w:rPr>
              <w:t>21</w:t>
            </w:r>
            <w:r w:rsidRPr="00CA3774">
              <w:rPr>
                <w:sz w:val="20"/>
              </w:rPr>
              <w:t>-202</w:t>
            </w:r>
            <w:r w:rsidR="00C51139" w:rsidRPr="00CA3774">
              <w:rPr>
                <w:sz w:val="20"/>
              </w:rPr>
              <w:t>3</w:t>
            </w:r>
          </w:p>
        </w:tc>
      </w:tr>
      <w:tr w:rsidR="00245DDF" w:rsidRPr="00CA3774" w14:paraId="6BFC8F9B" w14:textId="77777777" w:rsidTr="00CA3774">
        <w:tc>
          <w:tcPr>
            <w:tcW w:w="1666" w:type="pct"/>
            <w:vAlign w:val="center"/>
          </w:tcPr>
          <w:p w14:paraId="185113FF" w14:textId="77777777" w:rsidR="00245DDF" w:rsidRPr="00CA3774" w:rsidRDefault="00245DDF" w:rsidP="00245DDF">
            <w:pPr>
              <w:pStyle w:val="1f1"/>
              <w:spacing w:line="276" w:lineRule="auto"/>
              <w:ind w:firstLine="0"/>
              <w:jc w:val="center"/>
              <w:rPr>
                <w:sz w:val="20"/>
              </w:rPr>
            </w:pPr>
            <w:r w:rsidRPr="00CA3774">
              <w:rPr>
                <w:sz w:val="20"/>
              </w:rPr>
              <w:t>Техническое перевооружение сварочного оборудования</w:t>
            </w:r>
          </w:p>
        </w:tc>
        <w:tc>
          <w:tcPr>
            <w:tcW w:w="1667" w:type="pct"/>
            <w:vAlign w:val="center"/>
          </w:tcPr>
          <w:p w14:paraId="7978D12F" w14:textId="77777777" w:rsidR="00245DDF" w:rsidRPr="00CA3774" w:rsidRDefault="00245DDF" w:rsidP="00245DDF">
            <w:pPr>
              <w:pStyle w:val="1f1"/>
              <w:spacing w:line="276" w:lineRule="auto"/>
              <w:ind w:firstLine="0"/>
              <w:jc w:val="center"/>
              <w:rPr>
                <w:sz w:val="20"/>
              </w:rPr>
            </w:pPr>
            <w:r w:rsidRPr="00CA3774">
              <w:rPr>
                <w:sz w:val="20"/>
              </w:rPr>
              <w:t>Снижение износа сварочного оборудования</w:t>
            </w:r>
          </w:p>
        </w:tc>
        <w:tc>
          <w:tcPr>
            <w:tcW w:w="1667" w:type="pct"/>
            <w:vAlign w:val="center"/>
          </w:tcPr>
          <w:p w14:paraId="2AFDF714" w14:textId="77777777" w:rsidR="00245DDF" w:rsidRPr="00CA3774" w:rsidRDefault="00245DDF" w:rsidP="00245DDF">
            <w:pPr>
              <w:pStyle w:val="1f1"/>
              <w:spacing w:line="276" w:lineRule="auto"/>
              <w:ind w:firstLine="0"/>
              <w:jc w:val="center"/>
              <w:rPr>
                <w:sz w:val="20"/>
              </w:rPr>
            </w:pPr>
            <w:r w:rsidRPr="00CA3774">
              <w:rPr>
                <w:sz w:val="20"/>
              </w:rPr>
              <w:t>Поэтапно 20</w:t>
            </w:r>
            <w:r w:rsidR="00C51139" w:rsidRPr="00CA3774">
              <w:rPr>
                <w:sz w:val="20"/>
              </w:rPr>
              <w:t>21</w:t>
            </w:r>
            <w:r w:rsidRPr="00CA3774">
              <w:rPr>
                <w:sz w:val="20"/>
              </w:rPr>
              <w:t>-202</w:t>
            </w:r>
            <w:r w:rsidR="00C51139" w:rsidRPr="00CA3774">
              <w:rPr>
                <w:sz w:val="20"/>
              </w:rPr>
              <w:t>3</w:t>
            </w:r>
          </w:p>
        </w:tc>
      </w:tr>
      <w:tr w:rsidR="00245DDF" w:rsidRPr="00CA3774" w14:paraId="50DA6F62" w14:textId="77777777" w:rsidTr="00CA3774">
        <w:tc>
          <w:tcPr>
            <w:tcW w:w="1666" w:type="pct"/>
            <w:vAlign w:val="center"/>
          </w:tcPr>
          <w:p w14:paraId="531E293D" w14:textId="77777777" w:rsidR="00245DDF" w:rsidRPr="00CA3774" w:rsidRDefault="00245DDF" w:rsidP="00245DDF">
            <w:pPr>
              <w:pStyle w:val="1f1"/>
              <w:spacing w:line="276" w:lineRule="auto"/>
              <w:ind w:firstLine="0"/>
              <w:jc w:val="center"/>
              <w:rPr>
                <w:sz w:val="20"/>
              </w:rPr>
            </w:pPr>
            <w:r w:rsidRPr="00CA3774">
              <w:rPr>
                <w:sz w:val="20"/>
              </w:rPr>
              <w:t>Техническое перевооружение оборудования КИПиА</w:t>
            </w:r>
          </w:p>
        </w:tc>
        <w:tc>
          <w:tcPr>
            <w:tcW w:w="1667" w:type="pct"/>
            <w:vAlign w:val="center"/>
          </w:tcPr>
          <w:p w14:paraId="4720F3C8" w14:textId="77777777" w:rsidR="00245DDF" w:rsidRPr="00CA3774" w:rsidRDefault="00245DDF" w:rsidP="00245DDF">
            <w:pPr>
              <w:pStyle w:val="1f1"/>
              <w:spacing w:line="276" w:lineRule="auto"/>
              <w:ind w:firstLine="0"/>
              <w:jc w:val="center"/>
              <w:rPr>
                <w:sz w:val="20"/>
              </w:rPr>
            </w:pPr>
            <w:r w:rsidRPr="00CA3774">
              <w:rPr>
                <w:sz w:val="20"/>
              </w:rPr>
              <w:t>Снижение износа оборудования КИПиА</w:t>
            </w:r>
          </w:p>
        </w:tc>
        <w:tc>
          <w:tcPr>
            <w:tcW w:w="1667" w:type="pct"/>
            <w:vAlign w:val="center"/>
          </w:tcPr>
          <w:p w14:paraId="56352BB4" w14:textId="77777777" w:rsidR="00245DDF" w:rsidRPr="00CA3774" w:rsidRDefault="00245DDF" w:rsidP="00245DDF">
            <w:pPr>
              <w:pStyle w:val="1f1"/>
              <w:spacing w:line="276" w:lineRule="auto"/>
              <w:ind w:firstLine="0"/>
              <w:jc w:val="center"/>
              <w:rPr>
                <w:sz w:val="20"/>
              </w:rPr>
            </w:pPr>
            <w:r w:rsidRPr="00CA3774">
              <w:rPr>
                <w:sz w:val="20"/>
              </w:rPr>
              <w:t>Поэтапно 20</w:t>
            </w:r>
            <w:r w:rsidR="00C51139" w:rsidRPr="00CA3774">
              <w:rPr>
                <w:sz w:val="20"/>
              </w:rPr>
              <w:t>21</w:t>
            </w:r>
            <w:r w:rsidRPr="00CA3774">
              <w:rPr>
                <w:sz w:val="20"/>
              </w:rPr>
              <w:t>-202</w:t>
            </w:r>
            <w:r w:rsidR="00C51139" w:rsidRPr="00CA3774">
              <w:rPr>
                <w:sz w:val="20"/>
              </w:rPr>
              <w:t>3</w:t>
            </w:r>
          </w:p>
        </w:tc>
      </w:tr>
    </w:tbl>
    <w:p w14:paraId="728361ED" w14:textId="77777777" w:rsidR="00705FC3" w:rsidRDefault="00705FC3" w:rsidP="00705FC3">
      <w:pPr>
        <w:pStyle w:val="1f1"/>
        <w:spacing w:line="276" w:lineRule="auto"/>
        <w:rPr>
          <w:szCs w:val="24"/>
          <w:u w:val="single"/>
        </w:rPr>
      </w:pPr>
    </w:p>
    <w:p w14:paraId="66EFD805" w14:textId="028990C4" w:rsidR="00EF6FE1" w:rsidRPr="00AB6AAE" w:rsidRDefault="00245DDF" w:rsidP="00705FC3">
      <w:pPr>
        <w:pStyle w:val="1f1"/>
        <w:spacing w:line="276" w:lineRule="auto"/>
        <w:rPr>
          <w:szCs w:val="24"/>
          <w:u w:val="single"/>
        </w:rPr>
      </w:pPr>
      <w:r w:rsidRPr="00AB6AAE">
        <w:rPr>
          <w:szCs w:val="24"/>
          <w:u w:val="single"/>
        </w:rPr>
        <w:t>Замена участков сетей канализации с истекшим сроком эксплуатации</w:t>
      </w:r>
    </w:p>
    <w:p w14:paraId="18EFC9A1" w14:textId="23F78D47" w:rsidR="0040746D" w:rsidRDefault="0040746D" w:rsidP="00705FC3">
      <w:pPr>
        <w:pStyle w:val="1f1"/>
        <w:spacing w:line="276" w:lineRule="auto"/>
        <w:rPr>
          <w:szCs w:val="24"/>
        </w:rPr>
      </w:pPr>
      <w:r w:rsidRPr="0040746D">
        <w:rPr>
          <w:szCs w:val="24"/>
        </w:rPr>
        <w:t>Высокая степень износа сетей водоотведения в МО «</w:t>
      </w:r>
      <w:r>
        <w:rPr>
          <w:szCs w:val="24"/>
        </w:rPr>
        <w:t>Город Удачный</w:t>
      </w:r>
      <w:r w:rsidRPr="0040746D">
        <w:rPr>
          <w:szCs w:val="24"/>
        </w:rPr>
        <w:t>» может приводить к возрастанию количества аварийных ситуаций при их эксплуатации и, как следствие, негативному воздействию на окружающую среду. Реконструкция сетей водоотведения позволит повысить надежность систем водоотведения и обеспечить безопасность их эксплуатации.</w:t>
      </w:r>
    </w:p>
    <w:p w14:paraId="72C4EBFE" w14:textId="6451F8B2" w:rsidR="00F56A0C" w:rsidRDefault="00F56A0C" w:rsidP="00F56A0C">
      <w:pPr>
        <w:tabs>
          <w:tab w:val="left" w:pos="4065"/>
        </w:tabs>
        <w:spacing w:after="0"/>
        <w:ind w:firstLine="709"/>
        <w:jc w:val="both"/>
        <w:rPr>
          <w:sz w:val="24"/>
          <w:szCs w:val="24"/>
        </w:rPr>
      </w:pPr>
    </w:p>
    <w:p w14:paraId="37BEAF83" w14:textId="3858C264" w:rsidR="00F56A0C" w:rsidRDefault="00F56A0C" w:rsidP="00F56A0C">
      <w:pPr>
        <w:tabs>
          <w:tab w:val="left" w:pos="4065"/>
        </w:tabs>
        <w:spacing w:after="0"/>
        <w:ind w:firstLine="709"/>
        <w:jc w:val="both"/>
        <w:rPr>
          <w:sz w:val="24"/>
          <w:szCs w:val="24"/>
        </w:rPr>
      </w:pPr>
      <w:r>
        <w:rPr>
          <w:sz w:val="24"/>
          <w:szCs w:val="24"/>
        </w:rPr>
        <w:t>Перечень сетей водоотведения требующие реконструкции представлены в таблице 48.</w:t>
      </w:r>
    </w:p>
    <w:p w14:paraId="5302C240" w14:textId="77777777" w:rsidR="00245DDF" w:rsidRPr="00AB6AAE" w:rsidRDefault="00245DDF" w:rsidP="00245DDF">
      <w:pPr>
        <w:pStyle w:val="a6"/>
        <w:numPr>
          <w:ilvl w:val="0"/>
          <w:numId w:val="0"/>
        </w:numPr>
        <w:spacing w:line="240" w:lineRule="auto"/>
        <w:ind w:firstLine="709"/>
        <w:rPr>
          <w:sz w:val="24"/>
          <w:szCs w:val="24"/>
          <w:u w:val="single"/>
        </w:rPr>
      </w:pPr>
    </w:p>
    <w:p w14:paraId="2BE2FA60" w14:textId="77777777" w:rsidR="00D003A0" w:rsidRPr="00AB6AAE" w:rsidRDefault="00D003A0" w:rsidP="00D003A0">
      <w:pPr>
        <w:spacing w:after="0" w:line="240" w:lineRule="auto"/>
        <w:jc w:val="center"/>
        <w:rPr>
          <w:b/>
          <w:bCs/>
          <w:color w:val="000000"/>
          <w:sz w:val="24"/>
          <w:szCs w:val="24"/>
          <w:lang w:eastAsia="ru-RU"/>
        </w:rPr>
        <w:sectPr w:rsidR="00D003A0"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3DAC08A5" w14:textId="6E0ADE27" w:rsidR="00D003A0" w:rsidRPr="00AB6AAE" w:rsidRDefault="00D003A0" w:rsidP="009B3DE5">
      <w:pPr>
        <w:pStyle w:val="af8"/>
        <w:keepNext/>
        <w:spacing w:after="0"/>
        <w:rPr>
          <w:color w:val="auto"/>
          <w:sz w:val="24"/>
          <w:szCs w:val="24"/>
        </w:rPr>
      </w:pPr>
      <w:r w:rsidRPr="00AB6AAE">
        <w:rPr>
          <w:color w:val="auto"/>
          <w:sz w:val="24"/>
          <w:szCs w:val="24"/>
        </w:rPr>
        <w:lastRenderedPageBreak/>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48</w:t>
      </w:r>
      <w:r w:rsidR="00E50445" w:rsidRPr="00AB6AAE">
        <w:rPr>
          <w:color w:val="auto"/>
          <w:sz w:val="24"/>
          <w:szCs w:val="24"/>
        </w:rPr>
        <w:fldChar w:fldCharType="end"/>
      </w:r>
      <w:r w:rsidRPr="00AB6AAE">
        <w:rPr>
          <w:color w:val="auto"/>
          <w:sz w:val="24"/>
          <w:szCs w:val="24"/>
        </w:rPr>
        <w:t xml:space="preserve"> Сети</w:t>
      </w:r>
      <w:r w:rsidR="00705FC3">
        <w:rPr>
          <w:color w:val="auto"/>
          <w:sz w:val="24"/>
          <w:szCs w:val="24"/>
        </w:rPr>
        <w:t xml:space="preserve"> водоотведения</w:t>
      </w:r>
      <w:r w:rsidRPr="00AB6AAE">
        <w:rPr>
          <w:color w:val="auto"/>
          <w:sz w:val="24"/>
          <w:szCs w:val="24"/>
        </w:rPr>
        <w:t xml:space="preserve">, подлежащие </w:t>
      </w:r>
      <w:r w:rsidR="00705FC3">
        <w:rPr>
          <w:color w:val="auto"/>
          <w:sz w:val="24"/>
          <w:szCs w:val="24"/>
        </w:rPr>
        <w:t>реконструкции</w:t>
      </w:r>
    </w:p>
    <w:tbl>
      <w:tblPr>
        <w:tblW w:w="5000" w:type="pct"/>
        <w:jc w:val="center"/>
        <w:tblLook w:val="04A0" w:firstRow="1" w:lastRow="0" w:firstColumn="1" w:lastColumn="0" w:noHBand="0" w:noVBand="1"/>
      </w:tblPr>
      <w:tblGrid>
        <w:gridCol w:w="826"/>
        <w:gridCol w:w="4029"/>
        <w:gridCol w:w="1695"/>
        <w:gridCol w:w="2708"/>
        <w:gridCol w:w="1786"/>
        <w:gridCol w:w="1889"/>
        <w:gridCol w:w="1335"/>
      </w:tblGrid>
      <w:tr w:rsidR="00F56A0C" w:rsidRPr="00F56A0C" w14:paraId="622F0BD2" w14:textId="77777777" w:rsidTr="00F56A0C">
        <w:trPr>
          <w:trHeight w:val="20"/>
          <w:tblHeader/>
          <w:jc w:val="center"/>
        </w:trPr>
        <w:tc>
          <w:tcPr>
            <w:tcW w:w="289" w:type="pct"/>
            <w:tcBorders>
              <w:top w:val="single" w:sz="8" w:space="0" w:color="auto"/>
              <w:left w:val="single" w:sz="8" w:space="0" w:color="auto"/>
              <w:bottom w:val="single" w:sz="8" w:space="0" w:color="auto"/>
              <w:right w:val="single" w:sz="8" w:space="0" w:color="auto"/>
            </w:tcBorders>
            <w:shd w:val="clear" w:color="auto" w:fill="auto"/>
            <w:tcMar>
              <w:left w:w="28" w:type="dxa"/>
              <w:right w:w="28" w:type="dxa"/>
            </w:tcMar>
            <w:vAlign w:val="center"/>
            <w:hideMark/>
          </w:tcPr>
          <w:p w14:paraId="3065A59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п/п</w:t>
            </w:r>
          </w:p>
        </w:tc>
        <w:tc>
          <w:tcPr>
            <w:tcW w:w="1412"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468EEF1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Участок</w:t>
            </w:r>
          </w:p>
        </w:tc>
        <w:tc>
          <w:tcPr>
            <w:tcW w:w="594"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74783A7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Диаметр, мм</w:t>
            </w:r>
          </w:p>
        </w:tc>
        <w:tc>
          <w:tcPr>
            <w:tcW w:w="949"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436909D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Протяженность, м</w:t>
            </w:r>
          </w:p>
        </w:tc>
        <w:tc>
          <w:tcPr>
            <w:tcW w:w="626"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2FABE9C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Материал</w:t>
            </w:r>
          </w:p>
        </w:tc>
        <w:tc>
          <w:tcPr>
            <w:tcW w:w="662"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7135561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Год прокладки</w:t>
            </w:r>
          </w:p>
        </w:tc>
        <w:tc>
          <w:tcPr>
            <w:tcW w:w="467"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2635349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  износа</w:t>
            </w:r>
          </w:p>
        </w:tc>
      </w:tr>
      <w:tr w:rsidR="00F56A0C" w:rsidRPr="00F56A0C" w14:paraId="1A87D590" w14:textId="77777777" w:rsidTr="00F56A0C">
        <w:trPr>
          <w:trHeight w:val="20"/>
          <w:jc w:val="center"/>
        </w:trPr>
        <w:tc>
          <w:tcPr>
            <w:tcW w:w="5000" w:type="pct"/>
            <w:gridSpan w:val="7"/>
            <w:tcBorders>
              <w:top w:val="single" w:sz="8" w:space="0" w:color="auto"/>
              <w:left w:val="single" w:sz="8" w:space="0" w:color="auto"/>
              <w:bottom w:val="single" w:sz="8" w:space="0" w:color="auto"/>
              <w:right w:val="nil"/>
            </w:tcBorders>
            <w:shd w:val="clear" w:color="auto" w:fill="auto"/>
            <w:tcMar>
              <w:left w:w="28" w:type="dxa"/>
              <w:right w:w="28" w:type="dxa"/>
            </w:tcMar>
            <w:vAlign w:val="center"/>
            <w:hideMark/>
          </w:tcPr>
          <w:p w14:paraId="41E5735F" w14:textId="77777777" w:rsidR="00F56A0C" w:rsidRPr="00F56A0C" w:rsidRDefault="00F56A0C" w:rsidP="00F56A0C">
            <w:pPr>
              <w:spacing w:after="0" w:line="240" w:lineRule="auto"/>
              <w:jc w:val="center"/>
              <w:rPr>
                <w:b/>
                <w:bCs/>
                <w:color w:val="000000"/>
                <w:sz w:val="20"/>
                <w:szCs w:val="20"/>
                <w:lang w:eastAsia="ru-RU"/>
              </w:rPr>
            </w:pPr>
            <w:r w:rsidRPr="00F56A0C">
              <w:rPr>
                <w:b/>
                <w:bCs/>
                <w:color w:val="000000"/>
                <w:sz w:val="20"/>
                <w:szCs w:val="20"/>
                <w:lang w:eastAsia="ru-RU"/>
              </w:rPr>
              <w:t>г. Удачный</w:t>
            </w:r>
          </w:p>
        </w:tc>
      </w:tr>
      <w:tr w:rsidR="00F56A0C" w:rsidRPr="00F56A0C" w14:paraId="34CD8F0D"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818A4D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77C5E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к-29 до к-122</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F0494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49" w:type="pct"/>
            <w:tcBorders>
              <w:top w:val="nil"/>
              <w:left w:val="nil"/>
              <w:bottom w:val="single" w:sz="8" w:space="0" w:color="auto"/>
              <w:right w:val="single" w:sz="8" w:space="0" w:color="auto"/>
            </w:tcBorders>
            <w:shd w:val="clear" w:color="000000" w:fill="FFFFFF"/>
            <w:tcMar>
              <w:left w:w="28" w:type="dxa"/>
              <w:right w:w="28" w:type="dxa"/>
            </w:tcMar>
            <w:vAlign w:val="center"/>
            <w:hideMark/>
          </w:tcPr>
          <w:p w14:paraId="0A37BCC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98</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52CB0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44B5F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1999</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05DBC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1D3BC79"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CF5C82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0D5A1E"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к-47 до к-87</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46D65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000000" w:fill="FFFFFF"/>
            <w:tcMar>
              <w:left w:w="28" w:type="dxa"/>
              <w:right w:w="28" w:type="dxa"/>
            </w:tcMar>
            <w:vAlign w:val="center"/>
            <w:hideMark/>
          </w:tcPr>
          <w:p w14:paraId="739A80B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669</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4962C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5EFB8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1999</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E358D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B554705"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2F2204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CE52F1"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к-126 до к-115</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50A2A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000000" w:fill="FFFFFF"/>
            <w:tcMar>
              <w:left w:w="28" w:type="dxa"/>
              <w:right w:w="28" w:type="dxa"/>
            </w:tcMar>
            <w:vAlign w:val="center"/>
            <w:hideMark/>
          </w:tcPr>
          <w:p w14:paraId="137D600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415</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D9A13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0AAF6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1980</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F8800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BAF6253"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1924BA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6C3DE5"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к-126 до к-101</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8F754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500</w:t>
            </w:r>
          </w:p>
        </w:tc>
        <w:tc>
          <w:tcPr>
            <w:tcW w:w="949" w:type="pct"/>
            <w:tcBorders>
              <w:top w:val="nil"/>
              <w:left w:val="nil"/>
              <w:bottom w:val="single" w:sz="8" w:space="0" w:color="auto"/>
              <w:right w:val="single" w:sz="8" w:space="0" w:color="auto"/>
            </w:tcBorders>
            <w:shd w:val="clear" w:color="000000" w:fill="FFFFFF"/>
            <w:tcMar>
              <w:left w:w="28" w:type="dxa"/>
              <w:right w:w="28" w:type="dxa"/>
            </w:tcMar>
            <w:vAlign w:val="center"/>
            <w:hideMark/>
          </w:tcPr>
          <w:p w14:paraId="4593DA9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656</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36E2D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A8830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1978</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B8981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47CDB90"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25BFE4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374BB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к-104 до к-112</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6004A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000000" w:fill="FFFFFF"/>
            <w:tcMar>
              <w:left w:w="28" w:type="dxa"/>
              <w:right w:w="28" w:type="dxa"/>
            </w:tcMar>
            <w:vAlign w:val="center"/>
            <w:hideMark/>
          </w:tcPr>
          <w:p w14:paraId="209FEA8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782</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F48DF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F7FA0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40A81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61B5E5E"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FFE42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DF7E0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ВОС</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F2F40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8801A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500</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B3AF4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58AB5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1982</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B2BD7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249BEC3"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2FFF15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7</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DABBD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6454F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1D1E6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643</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23A9D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364EF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80B26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4B373D6"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2281D6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8</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FCB4B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AE729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6F63C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752</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53770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090D3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4C1AF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5577565"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6FA71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9</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6B0397"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757B9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13317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642</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5E55E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11B84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D6B12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C5D6028"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73F750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7ACAB1"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BEC71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E8683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682</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F2DBE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EBD3A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24D07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14EBE3C"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53EC7F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11</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89CB5B"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4B5B9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05A18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740</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125A3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1B9CD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5D9CA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61502A6"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4E4ACE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12</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CB1BF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FC0BE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6243F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3030</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D6FFE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24F7C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1982</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4318A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DE592D5"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F13878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13</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43FFC4"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B7F05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8C609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185</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6388E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8706C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1979</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1B5DA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96A6C70"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B3EDF4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14</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078D57"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C61C7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3E131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180</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6F0C6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3AD9E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1979</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C645A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5CA1E3D"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2CEBF9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988820"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AB1B0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38A87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267</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A4D88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132BA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7D73A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1394F90"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5F6E4D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16</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B54440"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081DA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6721D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372</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89B3C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C1E8F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138DF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6295212"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EAE083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17</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7D71E8"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87AD6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1441F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301</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32F91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8AE43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60D07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B4A5C36"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A3E604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18</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0007D7"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39959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2D0E4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286</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88E79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29A87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1982</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305C1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FA17F78"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EC06CB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1888DE"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47904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77CA2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116</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929DB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B88E9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1979</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439B1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06A1A79"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1A40EA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D44596"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промплощадка п. Надежный в р-не эл. котельной БСИ</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7E68A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80B9D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895</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6710C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FC674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12203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836800E"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186548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21</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66485E"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промплощадка п. Надежный в р-не МУП «УППМХ»</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F2F8E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432C4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1383</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0582E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7B576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D48D1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7413EBC"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DDB6FE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22</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61C4F2"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промплощадка п. Надежный в р-не УГОМ</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CD367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AFD9D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576</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45AA3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9F929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C679F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2CE925A"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D109BD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23</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38913B"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xml:space="preserve"> промплощадка п. Надежный в р-не ВГСЧ</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28486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6E1AD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600</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09834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FEF3D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DD7B4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9401F01"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9D17EC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24</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FA8544"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xml:space="preserve"> промплощадка п. Надежный в р-не автоколонны №5</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D7793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52020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748</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24B89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CA178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F46E8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15980FF"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BF268E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AED282"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xml:space="preserve">промплощадка п. Надежный </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CEC3B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36C19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2425</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AE42C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43D21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DF660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30EA547"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1B66C7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26</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6AC83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Коллектор р-на Промзоны</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8F194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C8AC7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1915</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8CAFC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4197F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6F39F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EA684CD"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3E7364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27</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1A6FC8"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к-112 до к-109</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3F0D4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EDD49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95</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0125E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17FD9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1992</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68483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0A798650"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416FD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28</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6C2388"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к-109 до к-103а</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9BFA7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E55E5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338</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60C35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31B09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1995</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50C3E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2DCAAB5"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322606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29</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D9829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к-113 до к-112</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73009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E9993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105</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A8757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AFABA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1992</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57FEF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FF52F16"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68DDA7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02D29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к-114 до к-113</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567A2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99B91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69</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5F39D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39EE4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1990</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75F99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7351C55"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C1C23E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31</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9B1923"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к-117 до КНС</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20059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84573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341</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11AFA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8C134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1994</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CD39F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088A545"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B8CC8C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lastRenderedPageBreak/>
              <w:t>32</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FFB40B"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к-117 до к-114</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AAC87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DA299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149</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7B73C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1684C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1995</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F058B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36A8436"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392FC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33</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EA5B08"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к-117 до к-119</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B2F9C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261AA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169</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D8F85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BD127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1994</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7AB47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70D6576"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85EE7E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34</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F466E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к-119, к-123 до  СШ №19</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1CBD2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90759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326</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FB796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6CEE3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1987</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FC45C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B860737"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7FA6A5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35</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CE327E"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xml:space="preserve"> от к-127а до жилого дома № 33</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73F00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CC17B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55</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B73CF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A9EBD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1995</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C9DF3D"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85F86AB"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FCFC3F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36</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9CAAE0"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xml:space="preserve"> от к-35 до к-29</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54214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8E5D3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251</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9AE37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14457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1984</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B8960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656DC26F"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3BE419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37</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E6EDD0"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xml:space="preserve"> от к-35, к-24, до к-21</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3E01A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D158C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523</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46A0E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96BD7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1982</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F0580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09CD751"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C8F7A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38</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D1F858"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xml:space="preserve"> от к-44, к-75, до к-59</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311BA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FF1E7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557</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41005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B7EC0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E6357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4FCA188"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BFCF8C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39</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E170B2"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к-51а, до базы  УО «ПТВС» и  МУП «УПЖХ»</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AD143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EC3FC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508</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573A3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620F8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1981</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FB627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0D7C4CD"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ACDAA6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40</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0E527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к-59, к-71, до к-68</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7F339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EA175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629</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8D6FD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0971A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1988</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5959D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524D433C"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A5BB8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41</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17CF5B"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к-59, к-60а до к-65а</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7AC16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300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5B899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711</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B9CCD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F3C79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1989</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3CDF3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EF61D70"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9193C6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42</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2FDD17"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 xml:space="preserve"> в районе Удачнинской городской больницы от к-87</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419DE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52E1D5"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474</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AE967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CE8D1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1984</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07D15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2B5F4DB2"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2D44C0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43</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7633A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в районе электрокотельной Авангардная от к-51</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A8C94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3EEF2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422</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68974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7FC0C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1982</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1276A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2364264"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2347BC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44</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7C9001"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отк-103а до к-61а</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AD37A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3BEDFC"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158</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25B5F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C18669"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1995</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4E5C4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4B3743A1"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69DDE4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45</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643B0F"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к-44 до к-50</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3A60F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150</w:t>
            </w:r>
          </w:p>
        </w:tc>
        <w:tc>
          <w:tcPr>
            <w:tcW w:w="949" w:type="pct"/>
            <w:tcBorders>
              <w:top w:val="nil"/>
              <w:left w:val="nil"/>
              <w:bottom w:val="single" w:sz="8" w:space="0" w:color="auto"/>
              <w:right w:val="single" w:sz="8" w:space="0" w:color="auto"/>
            </w:tcBorders>
            <w:shd w:val="clear" w:color="000000" w:fill="FFFFFF"/>
            <w:tcMar>
              <w:left w:w="28" w:type="dxa"/>
              <w:right w:w="28" w:type="dxa"/>
            </w:tcMar>
            <w:vAlign w:val="center"/>
            <w:hideMark/>
          </w:tcPr>
          <w:p w14:paraId="53A6347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405</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37086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493A9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1993</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59AC6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8B694B0"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22A6662"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46</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A690D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к-500 до к-523</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0FA71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000000" w:fill="FFFFFF"/>
            <w:tcMar>
              <w:left w:w="28" w:type="dxa"/>
              <w:right w:w="28" w:type="dxa"/>
            </w:tcMar>
            <w:vAlign w:val="center"/>
            <w:hideMark/>
          </w:tcPr>
          <w:p w14:paraId="278A7B3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552</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A5E6F8"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9A607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1993</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7424D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70158ACF"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F73077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47</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F15C49"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к-514 до к-600</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6E150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000000" w:fill="FFFFFF"/>
            <w:tcMar>
              <w:left w:w="28" w:type="dxa"/>
              <w:right w:w="28" w:type="dxa"/>
            </w:tcMar>
            <w:vAlign w:val="center"/>
            <w:hideMark/>
          </w:tcPr>
          <w:p w14:paraId="622912A4"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602</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BD15C3"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F8C12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1993</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17549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329DBC4F"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57B128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48</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81702C"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к-412 до к-503</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B92040"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000000" w:fill="FFFFFF"/>
            <w:tcMar>
              <w:left w:w="28" w:type="dxa"/>
              <w:right w:w="28" w:type="dxa"/>
            </w:tcMar>
            <w:vAlign w:val="center"/>
            <w:hideMark/>
          </w:tcPr>
          <w:p w14:paraId="5E17100A"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623</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CF32D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DE287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1993</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C32636"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r w:rsidR="00F56A0C" w:rsidRPr="00F56A0C" w14:paraId="183A3180" w14:textId="77777777" w:rsidTr="00F56A0C">
        <w:trPr>
          <w:trHeight w:val="20"/>
          <w:jc w:val="center"/>
        </w:trPr>
        <w:tc>
          <w:tcPr>
            <w:tcW w:w="289"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84E029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49</w:t>
            </w:r>
          </w:p>
        </w:tc>
        <w:tc>
          <w:tcPr>
            <w:tcW w:w="141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C6E155" w14:textId="77777777" w:rsidR="00F56A0C" w:rsidRPr="00F56A0C" w:rsidRDefault="00F56A0C" w:rsidP="00F56A0C">
            <w:pPr>
              <w:spacing w:after="0" w:line="240" w:lineRule="auto"/>
              <w:rPr>
                <w:color w:val="000000"/>
                <w:sz w:val="20"/>
                <w:szCs w:val="20"/>
                <w:lang w:eastAsia="ru-RU"/>
              </w:rPr>
            </w:pPr>
            <w:r w:rsidRPr="00F56A0C">
              <w:rPr>
                <w:color w:val="000000"/>
                <w:sz w:val="20"/>
                <w:szCs w:val="20"/>
                <w:lang w:eastAsia="ru-RU"/>
              </w:rPr>
              <w:t>от к-119 до жилого дома 73</w:t>
            </w:r>
          </w:p>
        </w:tc>
        <w:tc>
          <w:tcPr>
            <w:tcW w:w="594"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BF385E"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200</w:t>
            </w:r>
          </w:p>
        </w:tc>
        <w:tc>
          <w:tcPr>
            <w:tcW w:w="94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E25AB7"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174</w:t>
            </w:r>
          </w:p>
        </w:tc>
        <w:tc>
          <w:tcPr>
            <w:tcW w:w="62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BF2641"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сталь</w:t>
            </w:r>
          </w:p>
        </w:tc>
        <w:tc>
          <w:tcPr>
            <w:tcW w:w="66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2B442F"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1992</w:t>
            </w:r>
          </w:p>
        </w:tc>
        <w:tc>
          <w:tcPr>
            <w:tcW w:w="467"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E39E3B" w14:textId="77777777" w:rsidR="00F56A0C" w:rsidRPr="00F56A0C" w:rsidRDefault="00F56A0C" w:rsidP="00F56A0C">
            <w:pPr>
              <w:spacing w:after="0" w:line="240" w:lineRule="auto"/>
              <w:jc w:val="center"/>
              <w:rPr>
                <w:color w:val="000000"/>
                <w:sz w:val="20"/>
                <w:szCs w:val="20"/>
                <w:lang w:eastAsia="ru-RU"/>
              </w:rPr>
            </w:pPr>
            <w:r w:rsidRPr="00F56A0C">
              <w:rPr>
                <w:color w:val="000000"/>
                <w:sz w:val="20"/>
                <w:szCs w:val="20"/>
                <w:lang w:eastAsia="ru-RU"/>
              </w:rPr>
              <w:t>100</w:t>
            </w:r>
          </w:p>
        </w:tc>
      </w:tr>
    </w:tbl>
    <w:p w14:paraId="5E3441C9" w14:textId="77777777" w:rsidR="00F56A0C" w:rsidRDefault="00F56A0C" w:rsidP="002C01AC">
      <w:pPr>
        <w:pStyle w:val="1f1"/>
        <w:spacing w:line="276" w:lineRule="auto"/>
        <w:rPr>
          <w:szCs w:val="24"/>
        </w:rPr>
      </w:pPr>
    </w:p>
    <w:p w14:paraId="78D7A021" w14:textId="075836A0" w:rsidR="00F56A0C" w:rsidRPr="00AB6AAE" w:rsidRDefault="00F56A0C" w:rsidP="002C01AC">
      <w:pPr>
        <w:pStyle w:val="1f1"/>
        <w:spacing w:line="276" w:lineRule="auto"/>
        <w:rPr>
          <w:szCs w:val="24"/>
        </w:rPr>
        <w:sectPr w:rsidR="00F56A0C" w:rsidRPr="00AB6AAE" w:rsidSect="00F05D17">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03271604" w14:textId="4E572477" w:rsidR="00070A7F" w:rsidRPr="00AB6AAE" w:rsidRDefault="00070A7F" w:rsidP="003474C4">
      <w:pPr>
        <w:pStyle w:val="2"/>
        <w:numPr>
          <w:ilvl w:val="2"/>
          <w:numId w:val="3"/>
        </w:numPr>
        <w:rPr>
          <w:lang w:eastAsia="ru-RU"/>
        </w:rPr>
      </w:pPr>
      <w:bookmarkStart w:id="431" w:name="_Toc373143116"/>
      <w:bookmarkStart w:id="432" w:name="_Toc400122672"/>
      <w:bookmarkStart w:id="433" w:name="_Toc111739121"/>
      <w:bookmarkStart w:id="434" w:name="_Toc111739227"/>
      <w:bookmarkStart w:id="435" w:name="_Toc111739429"/>
      <w:bookmarkStart w:id="436" w:name="_Toc111739533"/>
      <w:r w:rsidRPr="00AB6AAE">
        <w:rPr>
          <w:lang w:eastAsia="ru-RU"/>
        </w:rPr>
        <w:lastRenderedPageBreak/>
        <w:t>Сведения о вновь строящихся, реконструируемых и предлагаемых к выводу из эксплуатации объектах централизованной системы водоотведения</w:t>
      </w:r>
      <w:bookmarkEnd w:id="431"/>
      <w:bookmarkEnd w:id="432"/>
      <w:bookmarkEnd w:id="433"/>
      <w:bookmarkEnd w:id="434"/>
      <w:bookmarkEnd w:id="435"/>
      <w:bookmarkEnd w:id="436"/>
    </w:p>
    <w:p w14:paraId="0D844D08" w14:textId="77777777" w:rsidR="00F873CC" w:rsidRPr="00AB6AAE" w:rsidRDefault="00F873CC" w:rsidP="00F873CC">
      <w:pPr>
        <w:rPr>
          <w:sz w:val="24"/>
          <w:szCs w:val="24"/>
        </w:rPr>
      </w:pPr>
    </w:p>
    <w:p w14:paraId="278BDA84" w14:textId="4CD44AA3" w:rsidR="001C48DB" w:rsidRPr="00AB6AAE" w:rsidRDefault="002256B7" w:rsidP="00AB6AAE">
      <w:pPr>
        <w:pStyle w:val="34"/>
      </w:pPr>
      <w:bookmarkStart w:id="437" w:name="_Toc111739122"/>
      <w:bookmarkStart w:id="438" w:name="_Toc111739228"/>
      <w:bookmarkStart w:id="439" w:name="_Toc111739430"/>
      <w:bookmarkStart w:id="440" w:name="_Toc111739534"/>
      <w:r>
        <w:t>П</w:t>
      </w:r>
      <w:r w:rsidR="001C48DB" w:rsidRPr="00AB6AAE">
        <w:t xml:space="preserve">редложения по строительству и реконструкции </w:t>
      </w:r>
      <w:r w:rsidR="00DE79BD" w:rsidRPr="00AB6AAE">
        <w:t>канализационных</w:t>
      </w:r>
      <w:r w:rsidR="001C48DB" w:rsidRPr="00AB6AAE">
        <w:t xml:space="preserve"> сетей для обеспечения </w:t>
      </w:r>
      <w:r w:rsidR="00EC013F" w:rsidRPr="00AB6AAE">
        <w:t>водоотведения</w:t>
      </w:r>
      <w:r w:rsidR="001C48DB" w:rsidRPr="00AB6AAE">
        <w:t xml:space="preserve"> в осваиваемых районах поселения, городского округа под жилищную, комплексную или производственную застройку</w:t>
      </w:r>
      <w:bookmarkEnd w:id="437"/>
      <w:bookmarkEnd w:id="438"/>
      <w:bookmarkEnd w:id="439"/>
      <w:bookmarkEnd w:id="440"/>
    </w:p>
    <w:p w14:paraId="3B4AC3AF" w14:textId="0740314D" w:rsidR="001C48DB" w:rsidRDefault="001C48DB" w:rsidP="00F56A0C">
      <w:pPr>
        <w:spacing w:after="0"/>
        <w:ind w:firstLine="709"/>
        <w:jc w:val="both"/>
        <w:rPr>
          <w:sz w:val="24"/>
          <w:szCs w:val="24"/>
        </w:rPr>
      </w:pPr>
      <w:r w:rsidRPr="00AB6AAE">
        <w:rPr>
          <w:sz w:val="24"/>
          <w:szCs w:val="24"/>
        </w:rPr>
        <w:t>В 2023</w:t>
      </w:r>
      <w:r w:rsidR="0092708C" w:rsidRPr="00AB6AAE">
        <w:rPr>
          <w:sz w:val="24"/>
          <w:szCs w:val="24"/>
        </w:rPr>
        <w:t xml:space="preserve"> году</w:t>
      </w:r>
      <w:r w:rsidRPr="00AB6AAE">
        <w:rPr>
          <w:sz w:val="24"/>
          <w:szCs w:val="24"/>
        </w:rPr>
        <w:t xml:space="preserve"> на территории мкр. Надежный планируется строительство ИЖС, в связи с этим предусматривается строительство магистрального </w:t>
      </w:r>
      <w:r w:rsidR="00FC073F" w:rsidRPr="00AB6AAE">
        <w:rPr>
          <w:sz w:val="24"/>
          <w:szCs w:val="24"/>
        </w:rPr>
        <w:t xml:space="preserve">канализационного </w:t>
      </w:r>
      <w:r w:rsidRPr="00AB6AAE">
        <w:rPr>
          <w:sz w:val="24"/>
          <w:szCs w:val="24"/>
        </w:rPr>
        <w:t xml:space="preserve">трубопровода для ИЖС </w:t>
      </w:r>
      <w:r w:rsidR="00FC073F" w:rsidRPr="00AB6AAE">
        <w:rPr>
          <w:sz w:val="24"/>
          <w:szCs w:val="24"/>
        </w:rPr>
        <w:t xml:space="preserve">на </w:t>
      </w:r>
      <w:r w:rsidRPr="00AB6AAE">
        <w:rPr>
          <w:sz w:val="24"/>
          <w:szCs w:val="24"/>
        </w:rPr>
        <w:t xml:space="preserve">11 домов протяженностью 484 м и магистрального </w:t>
      </w:r>
      <w:r w:rsidR="00FC073F" w:rsidRPr="00AB6AAE">
        <w:rPr>
          <w:sz w:val="24"/>
          <w:szCs w:val="24"/>
        </w:rPr>
        <w:t xml:space="preserve">канализационного </w:t>
      </w:r>
      <w:r w:rsidRPr="00AB6AAE">
        <w:rPr>
          <w:sz w:val="24"/>
          <w:szCs w:val="24"/>
        </w:rPr>
        <w:t>трубопровода под 12 домов протяженностью 520</w:t>
      </w:r>
      <w:r w:rsidR="00CD02C5" w:rsidRPr="00AB6AAE">
        <w:rPr>
          <w:sz w:val="24"/>
          <w:szCs w:val="24"/>
        </w:rPr>
        <w:t xml:space="preserve"> </w:t>
      </w:r>
      <w:r w:rsidRPr="00AB6AAE">
        <w:rPr>
          <w:sz w:val="24"/>
          <w:szCs w:val="24"/>
        </w:rPr>
        <w:t>м.</w:t>
      </w:r>
    </w:p>
    <w:p w14:paraId="44B00188" w14:textId="77777777" w:rsidR="002256B7" w:rsidRPr="00AB6AAE" w:rsidRDefault="002256B7" w:rsidP="00F56A0C">
      <w:pPr>
        <w:spacing w:after="0"/>
        <w:ind w:firstLine="709"/>
        <w:jc w:val="both"/>
        <w:rPr>
          <w:sz w:val="24"/>
          <w:szCs w:val="24"/>
        </w:rPr>
      </w:pPr>
    </w:p>
    <w:p w14:paraId="3E41E039" w14:textId="1BABE490" w:rsidR="001C48DB" w:rsidRPr="00AB6AAE" w:rsidRDefault="002256B7" w:rsidP="00AB6AAE">
      <w:pPr>
        <w:pStyle w:val="34"/>
      </w:pPr>
      <w:bookmarkStart w:id="441" w:name="_Toc111739123"/>
      <w:bookmarkStart w:id="442" w:name="_Toc111739229"/>
      <w:bookmarkStart w:id="443" w:name="_Toc111739431"/>
      <w:bookmarkStart w:id="444" w:name="_Toc111739535"/>
      <w:r>
        <w:t>П</w:t>
      </w:r>
      <w:r w:rsidR="001C48DB" w:rsidRPr="00AB6AAE">
        <w:t xml:space="preserve">редложения по строительству, реконструкции и (или) модернизации </w:t>
      </w:r>
      <w:r w:rsidR="00FC073F" w:rsidRPr="00AB6AAE">
        <w:t xml:space="preserve">канализационных </w:t>
      </w:r>
      <w:r w:rsidR="001C48DB" w:rsidRPr="00AB6AAE">
        <w:t xml:space="preserve">сетей для повышения эффективности функционирования системы </w:t>
      </w:r>
      <w:r w:rsidR="00FC073F" w:rsidRPr="00AB6AAE">
        <w:t>водоотведения</w:t>
      </w:r>
      <w:bookmarkEnd w:id="441"/>
      <w:bookmarkEnd w:id="442"/>
      <w:bookmarkEnd w:id="443"/>
      <w:bookmarkEnd w:id="444"/>
    </w:p>
    <w:p w14:paraId="0043C7C6" w14:textId="579C584F" w:rsidR="001C48DB" w:rsidRPr="00AB6AAE" w:rsidRDefault="001C48DB" w:rsidP="00F56A0C">
      <w:pPr>
        <w:spacing w:after="0"/>
        <w:ind w:firstLine="709"/>
        <w:jc w:val="both"/>
        <w:rPr>
          <w:sz w:val="24"/>
          <w:szCs w:val="24"/>
          <w:lang w:eastAsia="ru-RU"/>
        </w:rPr>
      </w:pPr>
      <w:r w:rsidRPr="00AB6AAE">
        <w:rPr>
          <w:sz w:val="24"/>
          <w:szCs w:val="24"/>
          <w:lang w:eastAsia="ru-RU"/>
        </w:rPr>
        <w:t xml:space="preserve">В </w:t>
      </w:r>
      <w:r w:rsidR="00FC073F" w:rsidRPr="00AB6AAE">
        <w:rPr>
          <w:sz w:val="24"/>
          <w:szCs w:val="24"/>
          <w:lang w:eastAsia="ru-RU"/>
        </w:rPr>
        <w:t>2022</w:t>
      </w:r>
      <w:r w:rsidR="004900AA">
        <w:rPr>
          <w:sz w:val="24"/>
          <w:szCs w:val="24"/>
          <w:lang w:eastAsia="ru-RU"/>
        </w:rPr>
        <w:t>-2023</w:t>
      </w:r>
      <w:r w:rsidR="009617C8">
        <w:rPr>
          <w:sz w:val="24"/>
          <w:szCs w:val="24"/>
          <w:lang w:eastAsia="ru-RU"/>
        </w:rPr>
        <w:t xml:space="preserve"> </w:t>
      </w:r>
      <w:r w:rsidR="00FC073F" w:rsidRPr="00AB6AAE">
        <w:rPr>
          <w:sz w:val="24"/>
          <w:szCs w:val="24"/>
          <w:lang w:eastAsia="ru-RU"/>
        </w:rPr>
        <w:t>гг</w:t>
      </w:r>
      <w:r w:rsidRPr="00AB6AAE">
        <w:rPr>
          <w:sz w:val="24"/>
          <w:szCs w:val="24"/>
          <w:lang w:eastAsia="ru-RU"/>
        </w:rPr>
        <w:t xml:space="preserve">. на территории мкр. Надежный планируется реконструкция сетей </w:t>
      </w:r>
      <w:r w:rsidR="009F586B" w:rsidRPr="00AB6AAE">
        <w:rPr>
          <w:sz w:val="24"/>
          <w:szCs w:val="24"/>
        </w:rPr>
        <w:t>««</w:t>
      </w:r>
      <w:r w:rsidR="00FC073F" w:rsidRPr="00AB6AAE">
        <w:rPr>
          <w:sz w:val="24"/>
          <w:szCs w:val="24"/>
        </w:rPr>
        <w:t>Магистральные сети канализационные (п. Надежный. 98 231 509/УД1/002496) (М200) 643</w:t>
      </w:r>
      <w:r w:rsidR="00CD02C5" w:rsidRPr="00AB6AAE">
        <w:rPr>
          <w:sz w:val="24"/>
          <w:szCs w:val="24"/>
        </w:rPr>
        <w:t xml:space="preserve"> </w:t>
      </w:r>
      <w:r w:rsidR="00FC073F" w:rsidRPr="00AB6AAE">
        <w:rPr>
          <w:sz w:val="24"/>
          <w:szCs w:val="24"/>
        </w:rPr>
        <w:t xml:space="preserve">п.м </w:t>
      </w:r>
      <w:r w:rsidRPr="00AB6AAE">
        <w:rPr>
          <w:sz w:val="24"/>
          <w:szCs w:val="24"/>
          <w:lang w:eastAsia="ru-RU"/>
        </w:rPr>
        <w:t>протяженностью</w:t>
      </w:r>
      <w:r w:rsidR="00FC073F" w:rsidRPr="00AB6AAE">
        <w:rPr>
          <w:sz w:val="24"/>
          <w:szCs w:val="24"/>
          <w:lang w:eastAsia="ru-RU"/>
        </w:rPr>
        <w:t xml:space="preserve"> всего</w:t>
      </w:r>
      <w:r w:rsidRPr="00AB6AAE">
        <w:rPr>
          <w:sz w:val="24"/>
          <w:szCs w:val="24"/>
          <w:lang w:eastAsia="ru-RU"/>
        </w:rPr>
        <w:t xml:space="preserve"> </w:t>
      </w:r>
      <w:r w:rsidR="00FC073F" w:rsidRPr="00AB6AAE">
        <w:rPr>
          <w:sz w:val="24"/>
          <w:szCs w:val="24"/>
          <w:lang w:eastAsia="ru-RU"/>
        </w:rPr>
        <w:t>405</w:t>
      </w:r>
      <w:r w:rsidR="00CD02C5" w:rsidRPr="00AB6AAE">
        <w:rPr>
          <w:sz w:val="24"/>
          <w:szCs w:val="24"/>
          <w:lang w:eastAsia="ru-RU"/>
        </w:rPr>
        <w:t xml:space="preserve"> </w:t>
      </w:r>
      <w:r w:rsidR="00FC073F" w:rsidRPr="00AB6AAE">
        <w:rPr>
          <w:sz w:val="24"/>
          <w:szCs w:val="24"/>
          <w:lang w:eastAsia="ru-RU"/>
        </w:rPr>
        <w:t>м</w:t>
      </w:r>
      <w:r w:rsidR="0094622D" w:rsidRPr="00AB6AAE">
        <w:rPr>
          <w:sz w:val="24"/>
          <w:szCs w:val="24"/>
          <w:lang w:eastAsia="ru-RU"/>
        </w:rPr>
        <w:t>.</w:t>
      </w:r>
    </w:p>
    <w:p w14:paraId="796D0418" w14:textId="66851AC1" w:rsidR="001C48DB" w:rsidRPr="00AB6AAE" w:rsidRDefault="001C48DB" w:rsidP="001C48DB">
      <w:pPr>
        <w:keepNext/>
        <w:spacing w:before="240" w:after="120" w:line="240" w:lineRule="auto"/>
        <w:jc w:val="both"/>
        <w:rPr>
          <w:b/>
          <w:bCs/>
          <w:sz w:val="24"/>
          <w:szCs w:val="24"/>
          <w:lang w:eastAsia="ru-RU"/>
        </w:rPr>
      </w:pPr>
      <w:r w:rsidRPr="00AB6AAE">
        <w:rPr>
          <w:b/>
          <w:bCs/>
          <w:sz w:val="24"/>
          <w:szCs w:val="24"/>
          <w:lang w:eastAsia="ru-RU"/>
        </w:rPr>
        <w:t xml:space="preserve">Таблица </w:t>
      </w:r>
      <w:r w:rsidR="00E50445" w:rsidRPr="00AB6AAE">
        <w:rPr>
          <w:b/>
          <w:bCs/>
          <w:sz w:val="24"/>
          <w:szCs w:val="24"/>
          <w:lang w:eastAsia="ru-RU"/>
        </w:rPr>
        <w:fldChar w:fldCharType="begin"/>
      </w:r>
      <w:r w:rsidRPr="00AB6AAE">
        <w:rPr>
          <w:b/>
          <w:bCs/>
          <w:sz w:val="24"/>
          <w:szCs w:val="24"/>
          <w:lang w:eastAsia="ru-RU"/>
        </w:rPr>
        <w:instrText xml:space="preserve"> SEQ Таблица \* ARABIC </w:instrText>
      </w:r>
      <w:r w:rsidR="00E50445" w:rsidRPr="00AB6AAE">
        <w:rPr>
          <w:b/>
          <w:bCs/>
          <w:sz w:val="24"/>
          <w:szCs w:val="24"/>
          <w:lang w:eastAsia="ru-RU"/>
        </w:rPr>
        <w:fldChar w:fldCharType="separate"/>
      </w:r>
      <w:r w:rsidR="00B9745E">
        <w:rPr>
          <w:b/>
          <w:bCs/>
          <w:noProof/>
          <w:sz w:val="24"/>
          <w:szCs w:val="24"/>
          <w:lang w:eastAsia="ru-RU"/>
        </w:rPr>
        <w:t>49</w:t>
      </w:r>
      <w:r w:rsidR="00E50445" w:rsidRPr="00AB6AAE">
        <w:rPr>
          <w:b/>
          <w:bCs/>
          <w:noProof/>
          <w:sz w:val="24"/>
          <w:szCs w:val="24"/>
          <w:lang w:eastAsia="ru-RU"/>
        </w:rPr>
        <w:fldChar w:fldCharType="end"/>
      </w:r>
      <w:r w:rsidRPr="00AB6AAE">
        <w:rPr>
          <w:b/>
          <w:bCs/>
          <w:sz w:val="24"/>
          <w:szCs w:val="24"/>
          <w:lang w:eastAsia="ru-RU"/>
        </w:rPr>
        <w:t xml:space="preserve"> Инвестиций в строительство, реконструкцию </w:t>
      </w:r>
      <w:r w:rsidR="00800657" w:rsidRPr="00AB6AAE">
        <w:rPr>
          <w:b/>
          <w:bCs/>
          <w:sz w:val="24"/>
          <w:szCs w:val="24"/>
          <w:lang w:eastAsia="ru-RU"/>
        </w:rPr>
        <w:t xml:space="preserve">канализационных </w:t>
      </w:r>
      <w:r w:rsidRPr="00AB6AAE">
        <w:rPr>
          <w:b/>
          <w:bCs/>
          <w:sz w:val="24"/>
          <w:szCs w:val="24"/>
          <w:lang w:eastAsia="ru-RU"/>
        </w:rPr>
        <w:t xml:space="preserve"> сетей (Мероприятия по созданию / реконструкции объектов концессионного соглашения)</w:t>
      </w:r>
    </w:p>
    <w:tbl>
      <w:tblPr>
        <w:tblW w:w="5000" w:type="pct"/>
        <w:jc w:val="center"/>
        <w:tblLook w:val="04A0" w:firstRow="1" w:lastRow="0" w:firstColumn="1" w:lastColumn="0" w:noHBand="0" w:noVBand="1"/>
      </w:tblPr>
      <w:tblGrid>
        <w:gridCol w:w="760"/>
        <w:gridCol w:w="4221"/>
        <w:gridCol w:w="1643"/>
        <w:gridCol w:w="1361"/>
        <w:gridCol w:w="1361"/>
      </w:tblGrid>
      <w:tr w:rsidR="00800657" w:rsidRPr="00527E6A" w14:paraId="7A191F2F" w14:textId="77777777" w:rsidTr="00527E6A">
        <w:trPr>
          <w:trHeight w:val="20"/>
          <w:tblHeader/>
          <w:jc w:val="center"/>
        </w:trPr>
        <w:tc>
          <w:tcPr>
            <w:tcW w:w="40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642F970" w14:textId="77777777" w:rsidR="001C48DB" w:rsidRPr="00527E6A" w:rsidRDefault="001C48DB" w:rsidP="00B3552E">
            <w:pPr>
              <w:spacing w:after="0" w:line="240" w:lineRule="auto"/>
              <w:jc w:val="center"/>
              <w:rPr>
                <w:color w:val="000000"/>
                <w:sz w:val="20"/>
                <w:szCs w:val="20"/>
                <w:lang w:eastAsia="ru-RU"/>
              </w:rPr>
            </w:pPr>
            <w:r w:rsidRPr="00527E6A">
              <w:rPr>
                <w:color w:val="000000"/>
                <w:sz w:val="20"/>
                <w:szCs w:val="20"/>
                <w:lang w:eastAsia="ru-RU"/>
              </w:rPr>
              <w:t>№ п/п</w:t>
            </w:r>
          </w:p>
        </w:tc>
        <w:tc>
          <w:tcPr>
            <w:tcW w:w="225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2682D1B" w14:textId="77777777" w:rsidR="001C48DB" w:rsidRPr="00527E6A" w:rsidRDefault="001C48DB" w:rsidP="00B3552E">
            <w:pPr>
              <w:spacing w:after="0" w:line="240" w:lineRule="auto"/>
              <w:jc w:val="center"/>
              <w:rPr>
                <w:color w:val="000000"/>
                <w:sz w:val="20"/>
                <w:szCs w:val="20"/>
                <w:lang w:eastAsia="ru-RU"/>
              </w:rPr>
            </w:pPr>
            <w:r w:rsidRPr="00527E6A">
              <w:rPr>
                <w:color w:val="000000"/>
                <w:sz w:val="20"/>
                <w:szCs w:val="20"/>
                <w:lang w:eastAsia="ru-RU"/>
              </w:rPr>
              <w:t>Наименование мероприятия</w:t>
            </w:r>
          </w:p>
        </w:tc>
        <w:tc>
          <w:tcPr>
            <w:tcW w:w="8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1974278" w14:textId="712E270B" w:rsidR="001C48DB" w:rsidRPr="00527E6A" w:rsidRDefault="001C48DB" w:rsidP="00527E6A">
            <w:pPr>
              <w:spacing w:after="0" w:line="240" w:lineRule="auto"/>
              <w:jc w:val="center"/>
              <w:rPr>
                <w:color w:val="000000"/>
                <w:sz w:val="20"/>
                <w:szCs w:val="20"/>
                <w:lang w:eastAsia="ru-RU"/>
              </w:rPr>
            </w:pPr>
            <w:r w:rsidRPr="00527E6A">
              <w:rPr>
                <w:color w:val="000000"/>
                <w:sz w:val="20"/>
                <w:szCs w:val="20"/>
                <w:lang w:eastAsia="ru-RU"/>
              </w:rPr>
              <w:t>Протяженность</w:t>
            </w:r>
            <w:r w:rsidR="00527E6A">
              <w:rPr>
                <w:color w:val="000000"/>
                <w:sz w:val="20"/>
                <w:szCs w:val="20"/>
                <w:lang w:eastAsia="ru-RU"/>
              </w:rPr>
              <w:t>, м</w:t>
            </w:r>
          </w:p>
        </w:tc>
        <w:tc>
          <w:tcPr>
            <w:tcW w:w="7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02DDD163" w14:textId="77777777" w:rsidR="001C48DB" w:rsidRPr="00527E6A" w:rsidRDefault="001C48DB" w:rsidP="00527E6A">
            <w:pPr>
              <w:spacing w:after="0" w:line="240" w:lineRule="auto"/>
              <w:jc w:val="center"/>
              <w:rPr>
                <w:color w:val="000000"/>
                <w:sz w:val="20"/>
                <w:szCs w:val="20"/>
                <w:lang w:eastAsia="ru-RU"/>
              </w:rPr>
            </w:pPr>
            <w:r w:rsidRPr="00527E6A">
              <w:rPr>
                <w:color w:val="000000"/>
                <w:sz w:val="20"/>
                <w:szCs w:val="20"/>
                <w:lang w:eastAsia="ru-RU"/>
              </w:rPr>
              <w:t>Год реализации</w:t>
            </w:r>
          </w:p>
        </w:tc>
        <w:tc>
          <w:tcPr>
            <w:tcW w:w="7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2B663A3" w14:textId="4E8E4BDD" w:rsidR="001C48DB" w:rsidRPr="00527E6A" w:rsidRDefault="001C48DB" w:rsidP="00527E6A">
            <w:pPr>
              <w:spacing w:after="0" w:line="240" w:lineRule="auto"/>
              <w:jc w:val="center"/>
              <w:rPr>
                <w:sz w:val="20"/>
                <w:szCs w:val="20"/>
                <w:lang w:eastAsia="ru-RU"/>
              </w:rPr>
            </w:pPr>
            <w:r w:rsidRPr="00527E6A">
              <w:rPr>
                <w:sz w:val="20"/>
                <w:szCs w:val="20"/>
                <w:lang w:eastAsia="ru-RU"/>
              </w:rPr>
              <w:t xml:space="preserve">Стоимость работ в </w:t>
            </w:r>
            <w:r w:rsidR="00D71848" w:rsidRPr="00527E6A">
              <w:rPr>
                <w:sz w:val="20"/>
                <w:szCs w:val="20"/>
                <w:lang w:eastAsia="ru-RU"/>
              </w:rPr>
              <w:t xml:space="preserve">прогнозных </w:t>
            </w:r>
            <w:r w:rsidRPr="00527E6A">
              <w:rPr>
                <w:sz w:val="20"/>
                <w:szCs w:val="20"/>
                <w:lang w:eastAsia="ru-RU"/>
              </w:rPr>
              <w:t>ценах, тыс. руб</w:t>
            </w:r>
            <w:r w:rsidR="00527E6A">
              <w:rPr>
                <w:sz w:val="20"/>
                <w:szCs w:val="20"/>
                <w:lang w:eastAsia="ru-RU"/>
              </w:rPr>
              <w:t>.</w:t>
            </w:r>
          </w:p>
        </w:tc>
      </w:tr>
      <w:tr w:rsidR="00800657" w:rsidRPr="00527E6A" w14:paraId="43D94B9F" w14:textId="77777777" w:rsidTr="00007F97">
        <w:trPr>
          <w:trHeight w:val="20"/>
          <w:jc w:val="center"/>
        </w:trPr>
        <w:tc>
          <w:tcPr>
            <w:tcW w:w="40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0CE3D0B" w14:textId="77777777" w:rsidR="001C48DB" w:rsidRPr="00527E6A" w:rsidRDefault="00800657" w:rsidP="00B3552E">
            <w:pPr>
              <w:spacing w:after="0" w:line="240" w:lineRule="auto"/>
              <w:jc w:val="center"/>
              <w:rPr>
                <w:color w:val="000000"/>
                <w:sz w:val="20"/>
                <w:szCs w:val="20"/>
                <w:lang w:eastAsia="ru-RU"/>
              </w:rPr>
            </w:pPr>
            <w:r w:rsidRPr="00527E6A">
              <w:rPr>
                <w:color w:val="000000"/>
                <w:sz w:val="20"/>
                <w:szCs w:val="20"/>
                <w:lang w:eastAsia="ru-RU"/>
              </w:rPr>
              <w:t>1</w:t>
            </w:r>
          </w:p>
        </w:tc>
        <w:tc>
          <w:tcPr>
            <w:tcW w:w="225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08A948" w14:textId="77777777" w:rsidR="001C48DB" w:rsidRPr="00527E6A" w:rsidRDefault="001C48DB" w:rsidP="00800657">
            <w:pPr>
              <w:spacing w:after="0" w:line="240" w:lineRule="auto"/>
              <w:jc w:val="both"/>
              <w:rPr>
                <w:rFonts w:eastAsia="Calibri"/>
                <w:sz w:val="20"/>
                <w:szCs w:val="20"/>
              </w:rPr>
            </w:pPr>
            <w:r w:rsidRPr="00527E6A">
              <w:rPr>
                <w:rFonts w:eastAsia="Calibri"/>
                <w:sz w:val="20"/>
                <w:szCs w:val="20"/>
              </w:rPr>
              <w:t xml:space="preserve">Монтаж магистрального трубопровода </w:t>
            </w:r>
            <w:r w:rsidR="00800657" w:rsidRPr="00527E6A">
              <w:rPr>
                <w:rFonts w:eastAsia="Calibri"/>
                <w:sz w:val="20"/>
                <w:szCs w:val="20"/>
              </w:rPr>
              <w:t xml:space="preserve">канализации </w:t>
            </w:r>
            <w:r w:rsidRPr="00527E6A">
              <w:rPr>
                <w:rFonts w:eastAsia="Calibri"/>
                <w:sz w:val="20"/>
                <w:szCs w:val="20"/>
              </w:rPr>
              <w:t>для ИЖС (11 домов)</w:t>
            </w:r>
          </w:p>
        </w:tc>
        <w:tc>
          <w:tcPr>
            <w:tcW w:w="87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532AA4" w14:textId="77777777" w:rsidR="001C48DB" w:rsidRPr="00527E6A" w:rsidRDefault="001C48DB" w:rsidP="00527E6A">
            <w:pPr>
              <w:spacing w:after="0" w:line="240" w:lineRule="auto"/>
              <w:jc w:val="center"/>
              <w:rPr>
                <w:rFonts w:eastAsia="Calibri"/>
                <w:sz w:val="20"/>
                <w:szCs w:val="20"/>
              </w:rPr>
            </w:pPr>
            <w:r w:rsidRPr="00527E6A">
              <w:rPr>
                <w:rFonts w:eastAsia="Calibri"/>
                <w:sz w:val="20"/>
                <w:szCs w:val="20"/>
              </w:rPr>
              <w:t>484</w:t>
            </w:r>
          </w:p>
        </w:tc>
        <w:tc>
          <w:tcPr>
            <w:tcW w:w="7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97963E" w14:textId="77777777" w:rsidR="001C48DB" w:rsidRPr="00527E6A" w:rsidRDefault="001C48DB" w:rsidP="00527E6A">
            <w:pPr>
              <w:spacing w:after="0" w:line="240" w:lineRule="auto"/>
              <w:jc w:val="center"/>
              <w:rPr>
                <w:rFonts w:eastAsia="Calibri"/>
                <w:sz w:val="20"/>
                <w:szCs w:val="20"/>
              </w:rPr>
            </w:pPr>
            <w:r w:rsidRPr="00527E6A">
              <w:rPr>
                <w:rFonts w:eastAsia="Calibri"/>
                <w:sz w:val="20"/>
                <w:szCs w:val="20"/>
              </w:rPr>
              <w:t>2023</w:t>
            </w:r>
          </w:p>
        </w:tc>
        <w:tc>
          <w:tcPr>
            <w:tcW w:w="728" w:type="pct"/>
            <w:tcBorders>
              <w:top w:val="nil"/>
              <w:left w:val="nil"/>
              <w:bottom w:val="single" w:sz="4" w:space="0" w:color="auto"/>
              <w:right w:val="single" w:sz="4" w:space="0" w:color="auto"/>
            </w:tcBorders>
            <w:shd w:val="clear" w:color="auto" w:fill="auto"/>
            <w:tcMar>
              <w:left w:w="28" w:type="dxa"/>
              <w:right w:w="28" w:type="dxa"/>
            </w:tcMar>
            <w:vAlign w:val="center"/>
          </w:tcPr>
          <w:p w14:paraId="1D6B9900" w14:textId="527BF780" w:rsidR="001C48DB" w:rsidRPr="00527E6A" w:rsidRDefault="00007F97" w:rsidP="00527E6A">
            <w:pPr>
              <w:spacing w:after="0" w:line="240" w:lineRule="auto"/>
              <w:jc w:val="center"/>
              <w:rPr>
                <w:rFonts w:eastAsia="Calibri"/>
                <w:sz w:val="20"/>
                <w:szCs w:val="20"/>
              </w:rPr>
            </w:pPr>
            <w:r>
              <w:rPr>
                <w:rFonts w:eastAsia="Calibri"/>
                <w:sz w:val="20"/>
                <w:szCs w:val="20"/>
              </w:rPr>
              <w:t>3127,446</w:t>
            </w:r>
          </w:p>
        </w:tc>
      </w:tr>
      <w:tr w:rsidR="00800657" w:rsidRPr="00527E6A" w14:paraId="2628BF15" w14:textId="77777777" w:rsidTr="00007F97">
        <w:trPr>
          <w:trHeight w:val="20"/>
          <w:jc w:val="center"/>
        </w:trPr>
        <w:tc>
          <w:tcPr>
            <w:tcW w:w="40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236FC91" w14:textId="77777777" w:rsidR="001C48DB" w:rsidRPr="00527E6A" w:rsidRDefault="00800657" w:rsidP="00B3552E">
            <w:pPr>
              <w:spacing w:after="0" w:line="240" w:lineRule="auto"/>
              <w:jc w:val="center"/>
              <w:rPr>
                <w:color w:val="000000"/>
                <w:sz w:val="20"/>
                <w:szCs w:val="20"/>
                <w:lang w:eastAsia="ru-RU"/>
              </w:rPr>
            </w:pPr>
            <w:r w:rsidRPr="00527E6A">
              <w:rPr>
                <w:color w:val="000000"/>
                <w:sz w:val="20"/>
                <w:szCs w:val="20"/>
                <w:lang w:eastAsia="ru-RU"/>
              </w:rPr>
              <w:t>2</w:t>
            </w:r>
          </w:p>
        </w:tc>
        <w:tc>
          <w:tcPr>
            <w:tcW w:w="225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83E613" w14:textId="77777777" w:rsidR="001C48DB" w:rsidRPr="00527E6A" w:rsidRDefault="001C48DB" w:rsidP="00800657">
            <w:pPr>
              <w:spacing w:after="0" w:line="240" w:lineRule="auto"/>
              <w:jc w:val="both"/>
              <w:rPr>
                <w:rFonts w:eastAsia="Calibri"/>
                <w:sz w:val="20"/>
                <w:szCs w:val="20"/>
              </w:rPr>
            </w:pPr>
            <w:r w:rsidRPr="00527E6A">
              <w:rPr>
                <w:rFonts w:eastAsia="Calibri"/>
                <w:sz w:val="20"/>
                <w:szCs w:val="20"/>
              </w:rPr>
              <w:t xml:space="preserve">Монтаж магистрального трубопровода </w:t>
            </w:r>
            <w:r w:rsidR="00800657" w:rsidRPr="00527E6A">
              <w:rPr>
                <w:rFonts w:eastAsia="Calibri"/>
                <w:sz w:val="20"/>
                <w:szCs w:val="20"/>
              </w:rPr>
              <w:t>канализации</w:t>
            </w:r>
            <w:r w:rsidRPr="00527E6A">
              <w:rPr>
                <w:rFonts w:eastAsia="Calibri"/>
                <w:sz w:val="20"/>
                <w:szCs w:val="20"/>
              </w:rPr>
              <w:t xml:space="preserve"> для ИЖС (12 домов)</w:t>
            </w:r>
          </w:p>
        </w:tc>
        <w:tc>
          <w:tcPr>
            <w:tcW w:w="87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1E1E80" w14:textId="77777777" w:rsidR="001C48DB" w:rsidRPr="00527E6A" w:rsidRDefault="001C48DB" w:rsidP="00527E6A">
            <w:pPr>
              <w:spacing w:after="0" w:line="240" w:lineRule="auto"/>
              <w:jc w:val="center"/>
              <w:rPr>
                <w:rFonts w:eastAsia="Calibri"/>
                <w:sz w:val="20"/>
                <w:szCs w:val="20"/>
              </w:rPr>
            </w:pPr>
            <w:r w:rsidRPr="00527E6A">
              <w:rPr>
                <w:rFonts w:eastAsia="Calibri"/>
                <w:sz w:val="20"/>
                <w:szCs w:val="20"/>
              </w:rPr>
              <w:t>520</w:t>
            </w:r>
          </w:p>
        </w:tc>
        <w:tc>
          <w:tcPr>
            <w:tcW w:w="7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384FCCD" w14:textId="77777777" w:rsidR="001C48DB" w:rsidRPr="00527E6A" w:rsidRDefault="001C48DB" w:rsidP="00527E6A">
            <w:pPr>
              <w:spacing w:after="0" w:line="240" w:lineRule="auto"/>
              <w:jc w:val="center"/>
              <w:rPr>
                <w:rFonts w:eastAsia="Calibri"/>
                <w:sz w:val="20"/>
                <w:szCs w:val="20"/>
              </w:rPr>
            </w:pPr>
            <w:r w:rsidRPr="00527E6A">
              <w:rPr>
                <w:rFonts w:eastAsia="Calibri"/>
                <w:sz w:val="20"/>
                <w:szCs w:val="20"/>
              </w:rPr>
              <w:t>2023</w:t>
            </w:r>
          </w:p>
        </w:tc>
        <w:tc>
          <w:tcPr>
            <w:tcW w:w="728" w:type="pct"/>
            <w:tcBorders>
              <w:top w:val="nil"/>
              <w:left w:val="nil"/>
              <w:bottom w:val="single" w:sz="4" w:space="0" w:color="auto"/>
              <w:right w:val="single" w:sz="4" w:space="0" w:color="auto"/>
            </w:tcBorders>
            <w:shd w:val="clear" w:color="auto" w:fill="auto"/>
            <w:tcMar>
              <w:left w:w="28" w:type="dxa"/>
              <w:right w:w="28" w:type="dxa"/>
            </w:tcMar>
            <w:vAlign w:val="center"/>
          </w:tcPr>
          <w:p w14:paraId="5FE31851" w14:textId="23841152" w:rsidR="001C48DB" w:rsidRPr="00527E6A" w:rsidRDefault="00007F97" w:rsidP="00527E6A">
            <w:pPr>
              <w:spacing w:after="0" w:line="240" w:lineRule="auto"/>
              <w:jc w:val="center"/>
              <w:rPr>
                <w:rFonts w:eastAsia="Calibri"/>
                <w:sz w:val="20"/>
                <w:szCs w:val="20"/>
              </w:rPr>
            </w:pPr>
            <w:r>
              <w:rPr>
                <w:rFonts w:eastAsia="Calibri"/>
                <w:sz w:val="20"/>
                <w:szCs w:val="20"/>
              </w:rPr>
              <w:t>33,61,592</w:t>
            </w:r>
          </w:p>
        </w:tc>
      </w:tr>
      <w:tr w:rsidR="00800657" w:rsidRPr="00527E6A" w14:paraId="5106501F" w14:textId="77777777" w:rsidTr="00527E6A">
        <w:trPr>
          <w:trHeight w:val="20"/>
          <w:jc w:val="center"/>
        </w:trPr>
        <w:tc>
          <w:tcPr>
            <w:tcW w:w="40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4375270" w14:textId="77777777" w:rsidR="001C48DB" w:rsidRPr="00527E6A" w:rsidRDefault="00800657" w:rsidP="00B3552E">
            <w:pPr>
              <w:spacing w:after="0" w:line="240" w:lineRule="auto"/>
              <w:jc w:val="center"/>
              <w:rPr>
                <w:color w:val="000000"/>
                <w:sz w:val="20"/>
                <w:szCs w:val="20"/>
                <w:lang w:eastAsia="ru-RU"/>
              </w:rPr>
            </w:pPr>
            <w:r w:rsidRPr="00527E6A">
              <w:rPr>
                <w:color w:val="000000"/>
                <w:sz w:val="20"/>
                <w:szCs w:val="20"/>
                <w:lang w:eastAsia="ru-RU"/>
              </w:rPr>
              <w:t>3</w:t>
            </w:r>
          </w:p>
        </w:tc>
        <w:tc>
          <w:tcPr>
            <w:tcW w:w="225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596242F1" w14:textId="77777777" w:rsidR="001C48DB" w:rsidRPr="00527E6A" w:rsidRDefault="009F586B" w:rsidP="00800657">
            <w:pPr>
              <w:spacing w:after="0" w:line="240" w:lineRule="auto"/>
              <w:jc w:val="both"/>
              <w:rPr>
                <w:rFonts w:eastAsia="Calibri"/>
                <w:sz w:val="20"/>
                <w:szCs w:val="20"/>
              </w:rPr>
            </w:pPr>
            <w:r w:rsidRPr="00527E6A">
              <w:rPr>
                <w:rFonts w:eastAsia="Calibri"/>
                <w:sz w:val="20"/>
                <w:szCs w:val="20"/>
              </w:rPr>
              <w:t>«</w:t>
            </w:r>
            <w:r w:rsidR="00800657" w:rsidRPr="00527E6A">
              <w:rPr>
                <w:rFonts w:eastAsia="Calibri"/>
                <w:sz w:val="20"/>
                <w:szCs w:val="20"/>
              </w:rPr>
              <w:t>Магистральные сети канализационные (п. Надежный. 98 231 509/УД1/002496) (М200) 643п.м</w:t>
            </w:r>
            <w:r w:rsidRPr="00527E6A">
              <w:rPr>
                <w:rFonts w:eastAsia="Calibri"/>
                <w:sz w:val="20"/>
                <w:szCs w:val="20"/>
              </w:rPr>
              <w:t>»</w:t>
            </w:r>
          </w:p>
        </w:tc>
        <w:tc>
          <w:tcPr>
            <w:tcW w:w="8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29AEF07E" w14:textId="77777777" w:rsidR="001C48DB" w:rsidRPr="00527E6A" w:rsidRDefault="0094622D" w:rsidP="00527E6A">
            <w:pPr>
              <w:spacing w:after="0" w:line="240" w:lineRule="auto"/>
              <w:jc w:val="center"/>
              <w:rPr>
                <w:rFonts w:eastAsia="Calibri"/>
                <w:sz w:val="20"/>
                <w:szCs w:val="20"/>
              </w:rPr>
            </w:pPr>
            <w:r w:rsidRPr="00527E6A">
              <w:rPr>
                <w:rFonts w:eastAsia="Calibri"/>
                <w:sz w:val="20"/>
                <w:szCs w:val="20"/>
              </w:rPr>
              <w:t>405</w:t>
            </w:r>
          </w:p>
        </w:tc>
        <w:tc>
          <w:tcPr>
            <w:tcW w:w="7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74CDC8D" w14:textId="72AC3544" w:rsidR="001C48DB" w:rsidRPr="00527E6A" w:rsidRDefault="001C48DB" w:rsidP="00527E6A">
            <w:pPr>
              <w:spacing w:after="0" w:line="240" w:lineRule="auto"/>
              <w:jc w:val="center"/>
              <w:rPr>
                <w:rFonts w:eastAsia="Calibri"/>
                <w:sz w:val="20"/>
                <w:szCs w:val="20"/>
              </w:rPr>
            </w:pPr>
            <w:r w:rsidRPr="00527E6A">
              <w:rPr>
                <w:rFonts w:eastAsia="Calibri"/>
                <w:sz w:val="20"/>
                <w:szCs w:val="20"/>
              </w:rPr>
              <w:t>202</w:t>
            </w:r>
            <w:r w:rsidR="0094622D" w:rsidRPr="00527E6A">
              <w:rPr>
                <w:rFonts w:eastAsia="Calibri"/>
                <w:sz w:val="20"/>
                <w:szCs w:val="20"/>
              </w:rPr>
              <w:t>2</w:t>
            </w:r>
            <w:r w:rsidR="004900AA">
              <w:rPr>
                <w:rFonts w:eastAsia="Calibri"/>
                <w:sz w:val="20"/>
                <w:szCs w:val="20"/>
              </w:rPr>
              <w:t>-2023</w:t>
            </w:r>
          </w:p>
        </w:tc>
        <w:tc>
          <w:tcPr>
            <w:tcW w:w="7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AB5F1B4" w14:textId="6FAA6B1F" w:rsidR="001C48DB" w:rsidRPr="00527E6A" w:rsidRDefault="004900AA" w:rsidP="00527E6A">
            <w:pPr>
              <w:spacing w:after="0" w:line="240" w:lineRule="auto"/>
              <w:jc w:val="center"/>
              <w:rPr>
                <w:rFonts w:eastAsia="Calibri"/>
                <w:sz w:val="20"/>
                <w:szCs w:val="20"/>
              </w:rPr>
            </w:pPr>
            <w:r>
              <w:rPr>
                <w:rFonts w:eastAsia="Calibri"/>
                <w:sz w:val="20"/>
                <w:szCs w:val="20"/>
              </w:rPr>
              <w:t>2239,44</w:t>
            </w:r>
          </w:p>
        </w:tc>
      </w:tr>
    </w:tbl>
    <w:p w14:paraId="7EC3BBB4" w14:textId="77777777" w:rsidR="00F873CC" w:rsidRPr="00AB6AAE" w:rsidRDefault="00F873CC" w:rsidP="0086135A">
      <w:pPr>
        <w:pStyle w:val="1f1"/>
        <w:rPr>
          <w:szCs w:val="24"/>
        </w:rPr>
      </w:pPr>
    </w:p>
    <w:p w14:paraId="3604D94F" w14:textId="7F336473" w:rsidR="00070A7F" w:rsidRPr="00AB6AAE" w:rsidRDefault="00070A7F" w:rsidP="004900AA">
      <w:pPr>
        <w:pStyle w:val="2"/>
        <w:numPr>
          <w:ilvl w:val="2"/>
          <w:numId w:val="3"/>
        </w:numPr>
        <w:rPr>
          <w:lang w:eastAsia="ru-RU"/>
        </w:rPr>
      </w:pPr>
      <w:bookmarkStart w:id="445" w:name="_Toc373143117"/>
      <w:bookmarkStart w:id="446" w:name="_Toc400122673"/>
      <w:bookmarkStart w:id="447" w:name="_Toc111739124"/>
      <w:bookmarkStart w:id="448" w:name="_Toc111739230"/>
      <w:bookmarkStart w:id="449" w:name="_Toc111739432"/>
      <w:bookmarkStart w:id="450" w:name="_Toc111739536"/>
      <w:r w:rsidRPr="00AB6AAE">
        <w:rPr>
          <w:lang w:eastAsia="ru-RU"/>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445"/>
      <w:bookmarkEnd w:id="446"/>
      <w:bookmarkEnd w:id="447"/>
      <w:bookmarkEnd w:id="448"/>
      <w:bookmarkEnd w:id="449"/>
      <w:bookmarkEnd w:id="450"/>
    </w:p>
    <w:p w14:paraId="73117B58" w14:textId="77777777" w:rsidR="00D003A0" w:rsidRPr="00AB6AAE" w:rsidRDefault="00D003A0" w:rsidP="00D003A0">
      <w:pPr>
        <w:pStyle w:val="affc"/>
        <w:spacing w:before="240" w:after="0"/>
        <w:ind w:left="0" w:firstLine="709"/>
        <w:jc w:val="both"/>
        <w:rPr>
          <w:bCs/>
          <w:sz w:val="24"/>
          <w:szCs w:val="24"/>
        </w:rPr>
      </w:pPr>
      <w:r w:rsidRPr="00AB6AAE">
        <w:rPr>
          <w:bCs/>
          <w:sz w:val="24"/>
          <w:szCs w:val="24"/>
        </w:rPr>
        <w:t>На базе биореакторов 3-го корпуса КОС, предусмотрена автоматизация процессов управления работой очистной станцией.</w:t>
      </w:r>
    </w:p>
    <w:p w14:paraId="00B5E266" w14:textId="77777777" w:rsidR="00D003A0" w:rsidRPr="00AB6AAE" w:rsidRDefault="00D003A0" w:rsidP="00D003A0">
      <w:pPr>
        <w:spacing w:after="0"/>
        <w:ind w:firstLine="709"/>
        <w:jc w:val="both"/>
        <w:rPr>
          <w:bCs/>
          <w:sz w:val="24"/>
          <w:szCs w:val="24"/>
        </w:rPr>
      </w:pPr>
      <w:r w:rsidRPr="00AB6AAE">
        <w:rPr>
          <w:bCs/>
          <w:sz w:val="24"/>
          <w:szCs w:val="24"/>
        </w:rPr>
        <w:t>Автоматизированная система управления позволяет обеспечить как автоматический режим управления оборудованием с АРМ оператора, так и ручной режим с кнопочных постов управления, находящихся непосредственно у исполнительных механизмов и кнопок на дверце щитов управления.</w:t>
      </w:r>
    </w:p>
    <w:p w14:paraId="5CBB073E" w14:textId="77777777" w:rsidR="00D003A0" w:rsidRPr="00AB6AAE" w:rsidRDefault="00D003A0" w:rsidP="00D003A0">
      <w:pPr>
        <w:spacing w:after="0"/>
        <w:ind w:firstLine="709"/>
        <w:jc w:val="both"/>
        <w:rPr>
          <w:bCs/>
          <w:sz w:val="24"/>
          <w:szCs w:val="24"/>
        </w:rPr>
      </w:pPr>
      <w:r w:rsidRPr="00AB6AAE">
        <w:rPr>
          <w:bCs/>
          <w:sz w:val="24"/>
          <w:szCs w:val="24"/>
        </w:rPr>
        <w:lastRenderedPageBreak/>
        <w:t>Автоматизированы основные технологические узлы корпуса №3канализационных очистных сооружений, в состав которых входят – задвижки с электроприводом, насосы и прочие исполнительные механизмы.</w:t>
      </w:r>
    </w:p>
    <w:p w14:paraId="0E11CB77" w14:textId="77777777" w:rsidR="00D003A0" w:rsidRPr="00AB6AAE" w:rsidRDefault="00D003A0" w:rsidP="00D003A0">
      <w:pPr>
        <w:spacing w:after="0"/>
        <w:ind w:firstLine="709"/>
        <w:jc w:val="both"/>
        <w:rPr>
          <w:bCs/>
          <w:sz w:val="24"/>
          <w:szCs w:val="24"/>
        </w:rPr>
      </w:pPr>
      <w:r w:rsidRPr="00AB6AAE">
        <w:rPr>
          <w:bCs/>
          <w:sz w:val="24"/>
          <w:szCs w:val="24"/>
        </w:rPr>
        <w:t>Структурная схема построения АСУ ТП представляет собой трехуровневую систему. Нижний уровень – уровень датчиков, исполнительных устройств и механизмов. Средний уровень – уровень контроллера и модулей расширения. Верхний уровень – уровень автоматизированных рабочих мест (АРМ).</w:t>
      </w:r>
    </w:p>
    <w:p w14:paraId="5BB74F6C" w14:textId="6AFD6DBE" w:rsidR="00D003A0" w:rsidRPr="00AB6AAE" w:rsidRDefault="00D003A0" w:rsidP="00D003A0">
      <w:pPr>
        <w:spacing w:after="0"/>
        <w:ind w:firstLine="709"/>
        <w:jc w:val="both"/>
        <w:rPr>
          <w:bCs/>
          <w:sz w:val="24"/>
          <w:szCs w:val="24"/>
        </w:rPr>
      </w:pPr>
      <w:r w:rsidRPr="00AB6AAE">
        <w:rPr>
          <w:bCs/>
          <w:sz w:val="24"/>
          <w:szCs w:val="24"/>
        </w:rPr>
        <w:t xml:space="preserve">Объект автоматизации состоит из вышеперечисленных основных технологических узлов, связанных между собой функционально в рамках единого технологического процесса. На каждом технологическом узле установлены датчики технологических параметров (уровня, давления, концевые выключатели и </w:t>
      </w:r>
      <w:r w:rsidR="00434D44" w:rsidRPr="00AB6AAE">
        <w:rPr>
          <w:bCs/>
          <w:sz w:val="24"/>
          <w:szCs w:val="24"/>
        </w:rPr>
        <w:t>т. д.</w:t>
      </w:r>
      <w:r w:rsidRPr="00AB6AAE">
        <w:rPr>
          <w:bCs/>
          <w:sz w:val="24"/>
          <w:szCs w:val="24"/>
        </w:rPr>
        <w:t>). Управление исполнительными устройствами осуществляется контроллером (PLC),при нехватке входов/выходов используются модули расширения.</w:t>
      </w:r>
    </w:p>
    <w:p w14:paraId="226ECF1B" w14:textId="5E390B38" w:rsidR="00D003A0" w:rsidRPr="00AB6AAE" w:rsidRDefault="00D003A0" w:rsidP="00D003A0">
      <w:pPr>
        <w:spacing w:after="0"/>
        <w:ind w:firstLine="709"/>
        <w:jc w:val="both"/>
        <w:rPr>
          <w:bCs/>
          <w:sz w:val="24"/>
          <w:szCs w:val="24"/>
        </w:rPr>
      </w:pPr>
      <w:r w:rsidRPr="00AB6AAE">
        <w:rPr>
          <w:bCs/>
          <w:sz w:val="24"/>
          <w:szCs w:val="24"/>
        </w:rPr>
        <w:t xml:space="preserve">Контроллер (PLC) осуществляет управление всем блоком сорбционной напорной фильтрации по единому алгоритму путем задания режимов работы основным технологическим устройствам. </w:t>
      </w:r>
      <w:r w:rsidR="00434D44" w:rsidRPr="00AB6AAE">
        <w:rPr>
          <w:bCs/>
          <w:sz w:val="24"/>
          <w:szCs w:val="24"/>
        </w:rPr>
        <w:t>Кроме этого,</w:t>
      </w:r>
      <w:r w:rsidRPr="00AB6AAE">
        <w:rPr>
          <w:bCs/>
          <w:sz w:val="24"/>
          <w:szCs w:val="24"/>
        </w:rPr>
        <w:t xml:space="preserve"> контроллер производит–формирование информации для АРМ – состояние основных технологических узлов, обработку информации от датчиков и исполнительных механизмов, диагностическую информацию. Он обеспечивает прием и обработку команд от АРМ, и управление по этим командам исполнительными механизмами.</w:t>
      </w:r>
    </w:p>
    <w:p w14:paraId="100C15BB" w14:textId="77777777" w:rsidR="00EF6FE1" w:rsidRPr="00AB6AAE" w:rsidRDefault="00EF6FE1" w:rsidP="00D003A0">
      <w:pPr>
        <w:pStyle w:val="1f1"/>
        <w:ind w:left="1429" w:firstLine="0"/>
        <w:rPr>
          <w:szCs w:val="24"/>
        </w:rPr>
      </w:pPr>
    </w:p>
    <w:p w14:paraId="3AAA4F05" w14:textId="6F9625E4" w:rsidR="00285E76" w:rsidRPr="00AB6AAE" w:rsidRDefault="00070A7F" w:rsidP="004900AA">
      <w:pPr>
        <w:pStyle w:val="2"/>
        <w:numPr>
          <w:ilvl w:val="2"/>
          <w:numId w:val="3"/>
        </w:numPr>
        <w:rPr>
          <w:lang w:eastAsia="ru-RU"/>
        </w:rPr>
      </w:pPr>
      <w:bookmarkStart w:id="451" w:name="_Toc373143118"/>
      <w:bookmarkStart w:id="452" w:name="_Toc111739125"/>
      <w:bookmarkStart w:id="453" w:name="_Toc111739231"/>
      <w:bookmarkStart w:id="454" w:name="_Toc111739433"/>
      <w:bookmarkStart w:id="455" w:name="_Toc111739537"/>
      <w:r w:rsidRPr="00AB6AAE">
        <w:rPr>
          <w:lang w:eastAsia="ru-RU"/>
        </w:rPr>
        <w:t>Описание вариантов маршрутов прохождения трубопроводов</w:t>
      </w:r>
      <w:r w:rsidR="000C785B">
        <w:rPr>
          <w:lang w:eastAsia="ru-RU"/>
        </w:rPr>
        <w:t xml:space="preserve"> (трасс)</w:t>
      </w:r>
      <w:r w:rsidRPr="00AB6AAE">
        <w:rPr>
          <w:lang w:eastAsia="ru-RU"/>
        </w:rPr>
        <w:t xml:space="preserve"> </w:t>
      </w:r>
      <w:r w:rsidR="000C785B">
        <w:rPr>
          <w:lang w:eastAsia="ru-RU"/>
        </w:rPr>
        <w:t>на</w:t>
      </w:r>
      <w:r w:rsidRPr="00AB6AAE">
        <w:rPr>
          <w:lang w:eastAsia="ru-RU"/>
        </w:rPr>
        <w:t xml:space="preserve"> территории поселения</w:t>
      </w:r>
      <w:bookmarkEnd w:id="451"/>
      <w:r w:rsidR="000C785B">
        <w:rPr>
          <w:lang w:eastAsia="ru-RU"/>
        </w:rPr>
        <w:t xml:space="preserve">, </w:t>
      </w:r>
      <w:r w:rsidR="000C785B" w:rsidRPr="000C785B">
        <w:rPr>
          <w:lang w:eastAsia="ru-RU"/>
        </w:rPr>
        <w:t>расположения намечаемых площадок под строительство сооружений водоотведения и их обоснование</w:t>
      </w:r>
      <w:bookmarkEnd w:id="452"/>
      <w:bookmarkEnd w:id="453"/>
      <w:bookmarkEnd w:id="454"/>
      <w:bookmarkEnd w:id="455"/>
    </w:p>
    <w:p w14:paraId="235F08F1" w14:textId="5DB3B8CF" w:rsidR="000C785B" w:rsidRDefault="000C785B" w:rsidP="00D212F3">
      <w:pPr>
        <w:pStyle w:val="ab"/>
        <w:numPr>
          <w:ilvl w:val="0"/>
          <w:numId w:val="0"/>
        </w:numPr>
        <w:spacing w:line="276" w:lineRule="auto"/>
        <w:ind w:firstLine="709"/>
      </w:pPr>
    </w:p>
    <w:p w14:paraId="6B8F5FB9" w14:textId="77777777" w:rsidR="005E1046" w:rsidRDefault="005E1046" w:rsidP="005E1046">
      <w:pPr>
        <w:pStyle w:val="ab"/>
        <w:numPr>
          <w:ilvl w:val="0"/>
          <w:numId w:val="0"/>
        </w:numPr>
        <w:spacing w:line="276" w:lineRule="auto"/>
        <w:ind w:firstLine="709"/>
      </w:pPr>
      <w:r>
        <w:t xml:space="preserve">Месторасположение объектов систем водоснабжения на карте нанесены условно, при рабочем проектировании возможно изменение местоположения исходя из расположения проектируемых объектов и местных условий. </w:t>
      </w:r>
    </w:p>
    <w:p w14:paraId="07DBC8EC" w14:textId="0B64CD8D" w:rsidR="005E1046" w:rsidRDefault="005E1046" w:rsidP="005E1046">
      <w:pPr>
        <w:pStyle w:val="ab"/>
        <w:numPr>
          <w:ilvl w:val="0"/>
          <w:numId w:val="0"/>
        </w:numPr>
        <w:spacing w:line="276" w:lineRule="auto"/>
        <w:ind w:firstLine="709"/>
      </w:pPr>
      <w:r>
        <w:t>Также ориентировочные варианты маршрутов прохождения трубопроводов (трасс) представлены в электронной модели настоящей схемы водоснабжения и водоотведения МО «Город Удачный» до 2037 года.</w:t>
      </w:r>
    </w:p>
    <w:p w14:paraId="0653429E" w14:textId="602653A1" w:rsidR="005E1046" w:rsidRDefault="005E1046" w:rsidP="005E1046">
      <w:pPr>
        <w:pStyle w:val="ab"/>
        <w:numPr>
          <w:ilvl w:val="0"/>
          <w:numId w:val="0"/>
        </w:numPr>
        <w:spacing w:line="276" w:lineRule="auto"/>
        <w:ind w:firstLine="709"/>
      </w:pPr>
      <w:r w:rsidRPr="005E1046">
        <w:t xml:space="preserve">Схемы планируемого размещения объектов централизованного </w:t>
      </w:r>
      <w:r>
        <w:t>водоотведения</w:t>
      </w:r>
      <w:r w:rsidRPr="005E1046">
        <w:t xml:space="preserve"> представлены на рисунках </w:t>
      </w:r>
      <w:r>
        <w:t>2</w:t>
      </w:r>
      <w:r w:rsidRPr="005E1046">
        <w:t>3-</w:t>
      </w:r>
      <w:r>
        <w:t>2</w:t>
      </w:r>
      <w:r w:rsidRPr="005E1046">
        <w:t>4.</w:t>
      </w:r>
    </w:p>
    <w:p w14:paraId="5AF9562D" w14:textId="77777777" w:rsidR="000C785B" w:rsidRDefault="000C785B" w:rsidP="000C785B">
      <w:pPr>
        <w:pStyle w:val="ab"/>
        <w:numPr>
          <w:ilvl w:val="0"/>
          <w:numId w:val="0"/>
        </w:numPr>
        <w:spacing w:before="240" w:line="276" w:lineRule="auto"/>
        <w:sectPr w:rsidR="000C785B"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BA830B1" w14:textId="77777777" w:rsidR="00D212F3" w:rsidRDefault="000C785B" w:rsidP="00D212F3">
      <w:pPr>
        <w:pStyle w:val="ab"/>
        <w:keepNext/>
        <w:numPr>
          <w:ilvl w:val="0"/>
          <w:numId w:val="0"/>
        </w:numPr>
        <w:spacing w:before="240" w:line="276" w:lineRule="auto"/>
        <w:jc w:val="center"/>
      </w:pPr>
      <w:r w:rsidRPr="000C785B">
        <w:rPr>
          <w:noProof/>
        </w:rPr>
        <w:lastRenderedPageBreak/>
        <w:drawing>
          <wp:inline distT="0" distB="0" distL="0" distR="0" wp14:anchorId="3D118C98" wp14:editId="7A27D8B6">
            <wp:extent cx="7854544" cy="48482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61815" cy="4852713"/>
                    </a:xfrm>
                    <a:prstGeom prst="rect">
                      <a:avLst/>
                    </a:prstGeom>
                    <a:noFill/>
                    <a:ln>
                      <a:noFill/>
                    </a:ln>
                  </pic:spPr>
                </pic:pic>
              </a:graphicData>
            </a:graphic>
          </wp:inline>
        </w:drawing>
      </w:r>
    </w:p>
    <w:p w14:paraId="70B68C53" w14:textId="30E12347" w:rsidR="000C785B" w:rsidRPr="00D212F3" w:rsidRDefault="00D212F3" w:rsidP="00D212F3">
      <w:pPr>
        <w:pStyle w:val="af8"/>
        <w:jc w:val="center"/>
        <w:rPr>
          <w:color w:val="000000" w:themeColor="text1"/>
          <w:sz w:val="24"/>
          <w:szCs w:val="24"/>
        </w:rPr>
      </w:pPr>
      <w:r w:rsidRPr="00D212F3">
        <w:rPr>
          <w:color w:val="000000" w:themeColor="text1"/>
          <w:sz w:val="24"/>
          <w:szCs w:val="24"/>
        </w:rPr>
        <w:t xml:space="preserve">Рисунок </w:t>
      </w:r>
      <w:r w:rsidRPr="00D212F3">
        <w:rPr>
          <w:color w:val="000000" w:themeColor="text1"/>
          <w:sz w:val="24"/>
          <w:szCs w:val="24"/>
        </w:rPr>
        <w:fldChar w:fldCharType="begin"/>
      </w:r>
      <w:r w:rsidRPr="00D212F3">
        <w:rPr>
          <w:color w:val="000000" w:themeColor="text1"/>
          <w:sz w:val="24"/>
          <w:szCs w:val="24"/>
        </w:rPr>
        <w:instrText xml:space="preserve"> SEQ Рисунок \* ARABIC </w:instrText>
      </w:r>
      <w:r w:rsidRPr="00D212F3">
        <w:rPr>
          <w:color w:val="000000" w:themeColor="text1"/>
          <w:sz w:val="24"/>
          <w:szCs w:val="24"/>
        </w:rPr>
        <w:fldChar w:fldCharType="separate"/>
      </w:r>
      <w:r w:rsidR="00B9745E">
        <w:rPr>
          <w:noProof/>
          <w:color w:val="000000" w:themeColor="text1"/>
          <w:sz w:val="24"/>
          <w:szCs w:val="24"/>
        </w:rPr>
        <w:t>23</w:t>
      </w:r>
      <w:r w:rsidRPr="00D212F3">
        <w:rPr>
          <w:color w:val="000000" w:themeColor="text1"/>
          <w:sz w:val="24"/>
          <w:szCs w:val="24"/>
        </w:rPr>
        <w:fldChar w:fldCharType="end"/>
      </w:r>
      <w:r w:rsidRPr="00D212F3">
        <w:rPr>
          <w:color w:val="000000" w:themeColor="text1"/>
          <w:sz w:val="24"/>
          <w:szCs w:val="24"/>
        </w:rPr>
        <w:t xml:space="preserve"> - </w:t>
      </w:r>
      <w:r w:rsidR="005E1046" w:rsidRPr="005E1046">
        <w:rPr>
          <w:color w:val="000000" w:themeColor="text1"/>
          <w:sz w:val="24"/>
          <w:szCs w:val="24"/>
        </w:rPr>
        <w:t xml:space="preserve">Схемы планируемого размещения объектов централизованного </w:t>
      </w:r>
      <w:r w:rsidR="005E1046">
        <w:rPr>
          <w:color w:val="000000" w:themeColor="text1"/>
          <w:sz w:val="24"/>
          <w:szCs w:val="24"/>
        </w:rPr>
        <w:t>водоотведения</w:t>
      </w:r>
      <w:r w:rsidR="005E1046" w:rsidRPr="005E1046">
        <w:rPr>
          <w:color w:val="000000" w:themeColor="text1"/>
          <w:sz w:val="24"/>
          <w:szCs w:val="24"/>
        </w:rPr>
        <w:t xml:space="preserve"> (мкр. Новый город)</w:t>
      </w:r>
    </w:p>
    <w:p w14:paraId="7015CE7E" w14:textId="77777777" w:rsidR="000C785B" w:rsidRDefault="000C785B" w:rsidP="000C785B">
      <w:pPr>
        <w:pStyle w:val="ab"/>
        <w:numPr>
          <w:ilvl w:val="0"/>
          <w:numId w:val="0"/>
        </w:numPr>
        <w:spacing w:before="240" w:line="276" w:lineRule="auto"/>
        <w:jc w:val="center"/>
      </w:pPr>
    </w:p>
    <w:p w14:paraId="093DBBFF" w14:textId="26323B33" w:rsidR="000C785B" w:rsidRDefault="000C785B" w:rsidP="000C785B">
      <w:pPr>
        <w:pStyle w:val="ab"/>
        <w:numPr>
          <w:ilvl w:val="0"/>
          <w:numId w:val="0"/>
        </w:numPr>
        <w:spacing w:before="240" w:line="276" w:lineRule="auto"/>
        <w:jc w:val="center"/>
        <w:sectPr w:rsidR="000C785B" w:rsidSect="000C785B">
          <w:pgSz w:w="16838" w:h="11906" w:orient="landscape" w:code="9"/>
          <w:pgMar w:top="1701" w:right="1134"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6D5DBB9A" w14:textId="77777777" w:rsidR="00D212F3" w:rsidRDefault="000C785B" w:rsidP="00D212F3">
      <w:pPr>
        <w:pStyle w:val="ab"/>
        <w:keepNext/>
        <w:numPr>
          <w:ilvl w:val="0"/>
          <w:numId w:val="0"/>
        </w:numPr>
        <w:spacing w:line="276" w:lineRule="auto"/>
        <w:jc w:val="center"/>
      </w:pPr>
      <w:r w:rsidRPr="000C785B">
        <w:rPr>
          <w:noProof/>
        </w:rPr>
        <w:lastRenderedPageBreak/>
        <w:drawing>
          <wp:inline distT="0" distB="0" distL="0" distR="0" wp14:anchorId="2419279D" wp14:editId="348A5430">
            <wp:extent cx="5941060" cy="6364605"/>
            <wp:effectExtent l="0" t="0" r="254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1060" cy="6364605"/>
                    </a:xfrm>
                    <a:prstGeom prst="rect">
                      <a:avLst/>
                    </a:prstGeom>
                    <a:noFill/>
                    <a:ln>
                      <a:noFill/>
                    </a:ln>
                  </pic:spPr>
                </pic:pic>
              </a:graphicData>
            </a:graphic>
          </wp:inline>
        </w:drawing>
      </w:r>
    </w:p>
    <w:p w14:paraId="327F8CAB" w14:textId="080F910E" w:rsidR="000C785B" w:rsidRPr="00D212F3" w:rsidRDefault="00D212F3" w:rsidP="00D212F3">
      <w:pPr>
        <w:pStyle w:val="af8"/>
        <w:spacing w:after="0"/>
        <w:jc w:val="center"/>
        <w:rPr>
          <w:color w:val="000000" w:themeColor="text1"/>
          <w:sz w:val="24"/>
          <w:szCs w:val="24"/>
        </w:rPr>
      </w:pPr>
      <w:r w:rsidRPr="00D212F3">
        <w:rPr>
          <w:color w:val="000000" w:themeColor="text1"/>
          <w:sz w:val="24"/>
          <w:szCs w:val="24"/>
        </w:rPr>
        <w:t xml:space="preserve">Рисунок </w:t>
      </w:r>
      <w:r w:rsidRPr="00D212F3">
        <w:rPr>
          <w:color w:val="000000" w:themeColor="text1"/>
          <w:sz w:val="24"/>
          <w:szCs w:val="24"/>
        </w:rPr>
        <w:fldChar w:fldCharType="begin"/>
      </w:r>
      <w:r w:rsidRPr="00D212F3">
        <w:rPr>
          <w:color w:val="000000" w:themeColor="text1"/>
          <w:sz w:val="24"/>
          <w:szCs w:val="24"/>
        </w:rPr>
        <w:instrText xml:space="preserve"> SEQ Рисунок \* ARABIC </w:instrText>
      </w:r>
      <w:r w:rsidRPr="00D212F3">
        <w:rPr>
          <w:color w:val="000000" w:themeColor="text1"/>
          <w:sz w:val="24"/>
          <w:szCs w:val="24"/>
        </w:rPr>
        <w:fldChar w:fldCharType="separate"/>
      </w:r>
      <w:r w:rsidR="00B9745E">
        <w:rPr>
          <w:noProof/>
          <w:color w:val="000000" w:themeColor="text1"/>
          <w:sz w:val="24"/>
          <w:szCs w:val="24"/>
        </w:rPr>
        <w:t>24</w:t>
      </w:r>
      <w:r w:rsidRPr="00D212F3">
        <w:rPr>
          <w:color w:val="000000" w:themeColor="text1"/>
          <w:sz w:val="24"/>
          <w:szCs w:val="24"/>
        </w:rPr>
        <w:fldChar w:fldCharType="end"/>
      </w:r>
      <w:r w:rsidRPr="00D212F3">
        <w:rPr>
          <w:color w:val="000000" w:themeColor="text1"/>
          <w:sz w:val="24"/>
          <w:szCs w:val="24"/>
        </w:rPr>
        <w:t xml:space="preserve"> -</w:t>
      </w:r>
      <w:r w:rsidR="005E1046">
        <w:rPr>
          <w:color w:val="000000" w:themeColor="text1"/>
          <w:sz w:val="24"/>
          <w:szCs w:val="24"/>
        </w:rPr>
        <w:t xml:space="preserve"> </w:t>
      </w:r>
      <w:r w:rsidR="005E1046" w:rsidRPr="005E1046">
        <w:rPr>
          <w:color w:val="000000" w:themeColor="text1"/>
          <w:sz w:val="24"/>
          <w:szCs w:val="24"/>
        </w:rPr>
        <w:t>Схемы планируемого размещения объектов централизованного водо</w:t>
      </w:r>
      <w:r w:rsidR="005E1046">
        <w:rPr>
          <w:color w:val="000000" w:themeColor="text1"/>
          <w:sz w:val="24"/>
          <w:szCs w:val="24"/>
        </w:rPr>
        <w:t>отведения</w:t>
      </w:r>
      <w:r w:rsidR="005E1046" w:rsidRPr="005E1046">
        <w:rPr>
          <w:color w:val="000000" w:themeColor="text1"/>
          <w:sz w:val="24"/>
          <w:szCs w:val="24"/>
        </w:rPr>
        <w:t xml:space="preserve"> (Промзона и п. Надежный)</w:t>
      </w:r>
    </w:p>
    <w:p w14:paraId="31DD2EF0" w14:textId="77777777" w:rsidR="007575A2" w:rsidRPr="00AB6AAE" w:rsidRDefault="007575A2" w:rsidP="00EF6FE1">
      <w:pPr>
        <w:pStyle w:val="1f1"/>
        <w:rPr>
          <w:szCs w:val="24"/>
        </w:rPr>
      </w:pPr>
    </w:p>
    <w:p w14:paraId="0D5E68D5" w14:textId="5C403766" w:rsidR="00285E76" w:rsidRPr="00AB6AAE" w:rsidRDefault="00285E76" w:rsidP="004900AA">
      <w:pPr>
        <w:pStyle w:val="2"/>
        <w:numPr>
          <w:ilvl w:val="2"/>
          <w:numId w:val="3"/>
        </w:numPr>
        <w:rPr>
          <w:lang w:eastAsia="ru-RU"/>
        </w:rPr>
      </w:pPr>
      <w:bookmarkStart w:id="456" w:name="_Toc111739126"/>
      <w:bookmarkStart w:id="457" w:name="_Toc111739232"/>
      <w:bookmarkStart w:id="458" w:name="_Toc111739434"/>
      <w:bookmarkStart w:id="459" w:name="_Toc111739538"/>
      <w:r w:rsidRPr="00AB6AAE">
        <w:rPr>
          <w:lang w:eastAsia="ru-RU"/>
        </w:rPr>
        <w:t>Границы и характеристики охранных зон сетей и сооружений централизованной системы водоотведения</w:t>
      </w:r>
      <w:bookmarkEnd w:id="456"/>
      <w:bookmarkEnd w:id="457"/>
      <w:bookmarkEnd w:id="458"/>
      <w:bookmarkEnd w:id="459"/>
    </w:p>
    <w:p w14:paraId="79E87D54" w14:textId="104FEA76" w:rsidR="00F2625D" w:rsidRPr="00AB6AAE" w:rsidRDefault="00F2625D" w:rsidP="00F2625D">
      <w:pPr>
        <w:pStyle w:val="ab"/>
        <w:numPr>
          <w:ilvl w:val="0"/>
          <w:numId w:val="0"/>
        </w:numPr>
        <w:spacing w:before="240" w:line="276" w:lineRule="auto"/>
        <w:ind w:firstLine="709"/>
      </w:pPr>
      <w:r w:rsidRPr="00AB6AAE">
        <w:t xml:space="preserve">Санитарно-защитные зоны объектов централизованной системы водоотведения </w:t>
      </w:r>
      <w:r w:rsidR="004900AA" w:rsidRPr="00AB6AAE">
        <w:t>следует устанавливать,</w:t>
      </w:r>
      <w:r w:rsidRPr="00AB6AAE">
        <w:t xml:space="preserve"> учитывая принципы санитарно-защитных зон, приведенные ниже. </w:t>
      </w:r>
    </w:p>
    <w:p w14:paraId="671D0A6E" w14:textId="77777777" w:rsidR="00F2625D" w:rsidRPr="00AB6AAE" w:rsidRDefault="00F2625D" w:rsidP="00F2625D">
      <w:pPr>
        <w:pStyle w:val="ab"/>
        <w:numPr>
          <w:ilvl w:val="0"/>
          <w:numId w:val="0"/>
        </w:numPr>
        <w:spacing w:line="276" w:lineRule="auto"/>
        <w:ind w:firstLine="709"/>
      </w:pPr>
      <w:r w:rsidRPr="00AB6AAE">
        <w:t>Охранная зона канализационных коллекторов – это территории, прилегающие к пролегающим в земле сетям, на расстоянии 5 м в обе стороны от трубопроводов. В охранной зоне канализационных коллекторов должно быть гарантировано отсутствие, строений и водных объектов, что позволяет безопасно эксплуатировать данные объекты.</w:t>
      </w:r>
    </w:p>
    <w:p w14:paraId="6026152C" w14:textId="77777777" w:rsidR="00F2625D" w:rsidRPr="00AB6AAE" w:rsidRDefault="00F2625D" w:rsidP="00F2625D">
      <w:pPr>
        <w:pStyle w:val="ab"/>
        <w:numPr>
          <w:ilvl w:val="0"/>
          <w:numId w:val="0"/>
        </w:numPr>
        <w:spacing w:line="276" w:lineRule="auto"/>
        <w:ind w:firstLine="709"/>
      </w:pPr>
      <w:r w:rsidRPr="00AB6AAE">
        <w:lastRenderedPageBreak/>
        <w:t>Санитарно-защитные зоны для канализационных очистных сооружений и насосных станций должны быть организованы согласно с требованиями СанПиН 2.2.1/2.1.1.1200-03 и приведены в таблице ниже.</w:t>
      </w:r>
    </w:p>
    <w:p w14:paraId="30071273" w14:textId="77777777" w:rsidR="00F2625D" w:rsidRPr="00AB6AAE" w:rsidRDefault="00F2625D" w:rsidP="00F2625D">
      <w:pPr>
        <w:pStyle w:val="ab"/>
        <w:numPr>
          <w:ilvl w:val="0"/>
          <w:numId w:val="0"/>
        </w:numPr>
        <w:spacing w:line="276" w:lineRule="auto"/>
        <w:ind w:firstLine="709"/>
      </w:pPr>
      <w:r w:rsidRPr="00AB6AAE">
        <w:t>Санитарно-защитные зоны от очистных сооружений поверхностного стока открытого типа до жилой территории следует принимать 100 м, закрытого типа - 50 м. Кроме того, устанавливаются санитарно-защитные зоны от сливных станций в размере 300 м.</w:t>
      </w:r>
    </w:p>
    <w:p w14:paraId="1A5B9AF9" w14:textId="4D6094E3" w:rsidR="00F2625D" w:rsidRPr="00AB6AAE" w:rsidRDefault="00F2625D" w:rsidP="00F2625D">
      <w:pPr>
        <w:pStyle w:val="af8"/>
        <w:keepNext/>
        <w:spacing w:after="0"/>
        <w:rPr>
          <w:color w:val="auto"/>
          <w:sz w:val="24"/>
          <w:szCs w:val="24"/>
        </w:rPr>
      </w:pPr>
      <w:r w:rsidRPr="00AB6AAE">
        <w:rPr>
          <w:color w:val="auto"/>
          <w:sz w:val="24"/>
          <w:szCs w:val="24"/>
        </w:rPr>
        <w:t xml:space="preserve">Таблица </w:t>
      </w:r>
      <w:r w:rsidR="00E50445" w:rsidRPr="00AB6AAE">
        <w:rPr>
          <w:color w:val="auto"/>
          <w:sz w:val="24"/>
          <w:szCs w:val="24"/>
        </w:rPr>
        <w:fldChar w:fldCharType="begin"/>
      </w:r>
      <w:r w:rsidRPr="00AB6AAE">
        <w:rPr>
          <w:color w:val="auto"/>
          <w:sz w:val="24"/>
          <w:szCs w:val="24"/>
        </w:rPr>
        <w:instrText xml:space="preserve"> SEQ Таблица \* ARABIC </w:instrText>
      </w:r>
      <w:r w:rsidR="00E50445" w:rsidRPr="00AB6AAE">
        <w:rPr>
          <w:color w:val="auto"/>
          <w:sz w:val="24"/>
          <w:szCs w:val="24"/>
        </w:rPr>
        <w:fldChar w:fldCharType="separate"/>
      </w:r>
      <w:r w:rsidR="00B9745E">
        <w:rPr>
          <w:noProof/>
          <w:color w:val="auto"/>
          <w:sz w:val="24"/>
          <w:szCs w:val="24"/>
        </w:rPr>
        <w:t>50</w:t>
      </w:r>
      <w:r w:rsidR="00E50445" w:rsidRPr="00AB6AAE">
        <w:rPr>
          <w:color w:val="auto"/>
          <w:sz w:val="24"/>
          <w:szCs w:val="24"/>
        </w:rPr>
        <w:fldChar w:fldCharType="end"/>
      </w:r>
      <w:r w:rsidRPr="00AB6AAE">
        <w:rPr>
          <w:color w:val="auto"/>
          <w:sz w:val="24"/>
          <w:szCs w:val="24"/>
        </w:rPr>
        <w:t xml:space="preserve"> Зоны санитарной защиты канализационных очистных сооружений</w:t>
      </w:r>
    </w:p>
    <w:tbl>
      <w:tblPr>
        <w:tblStyle w:val="1f6"/>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1178"/>
        <w:gridCol w:w="1049"/>
        <w:gridCol w:w="918"/>
        <w:gridCol w:w="961"/>
      </w:tblGrid>
      <w:tr w:rsidR="00F2625D" w:rsidRPr="00456A6D" w14:paraId="19695D1E" w14:textId="77777777" w:rsidTr="00456A6D">
        <w:trPr>
          <w:trHeight w:val="20"/>
          <w:tblHeader/>
          <w:jc w:val="center"/>
        </w:trPr>
        <w:tc>
          <w:tcPr>
            <w:tcW w:w="2804" w:type="pct"/>
            <w:vMerge w:val="restart"/>
            <w:tcMar>
              <w:left w:w="28" w:type="dxa"/>
              <w:right w:w="28" w:type="dxa"/>
            </w:tcMar>
            <w:vAlign w:val="center"/>
            <w:hideMark/>
          </w:tcPr>
          <w:p w14:paraId="47550A17" w14:textId="77777777" w:rsidR="00F2625D" w:rsidRPr="00456A6D" w:rsidRDefault="00F2625D" w:rsidP="00456A6D">
            <w:pPr>
              <w:spacing w:after="0" w:line="240" w:lineRule="auto"/>
              <w:jc w:val="center"/>
              <w:rPr>
                <w:rFonts w:eastAsiaTheme="minorHAnsi"/>
              </w:rPr>
            </w:pPr>
            <w:r w:rsidRPr="00456A6D">
              <w:rPr>
                <w:rFonts w:eastAsiaTheme="minorHAnsi"/>
              </w:rPr>
              <w:t>Сооружения для очистки сточных вод</w:t>
            </w:r>
          </w:p>
        </w:tc>
        <w:tc>
          <w:tcPr>
            <w:tcW w:w="2196" w:type="pct"/>
            <w:gridSpan w:val="4"/>
            <w:tcMar>
              <w:left w:w="28" w:type="dxa"/>
              <w:right w:w="28" w:type="dxa"/>
            </w:tcMar>
            <w:vAlign w:val="center"/>
            <w:hideMark/>
          </w:tcPr>
          <w:p w14:paraId="2470E0B6" w14:textId="77777777" w:rsidR="00F2625D" w:rsidRPr="00456A6D" w:rsidRDefault="00F2625D" w:rsidP="00456A6D">
            <w:pPr>
              <w:spacing w:after="0" w:line="240" w:lineRule="auto"/>
              <w:jc w:val="center"/>
              <w:rPr>
                <w:rFonts w:eastAsiaTheme="minorHAnsi"/>
              </w:rPr>
            </w:pPr>
            <w:r w:rsidRPr="00456A6D">
              <w:rPr>
                <w:rFonts w:eastAsiaTheme="minorHAnsi"/>
              </w:rPr>
              <w:t>Расстояние при расчетной производительности очистных сооружений тыс.м</w:t>
            </w:r>
            <w:r w:rsidRPr="00456A6D">
              <w:rPr>
                <w:rFonts w:eastAsiaTheme="minorHAnsi"/>
                <w:vertAlign w:val="superscript"/>
              </w:rPr>
              <w:t>3</w:t>
            </w:r>
            <w:r w:rsidRPr="00456A6D">
              <w:rPr>
                <w:rFonts w:eastAsiaTheme="minorHAnsi"/>
              </w:rPr>
              <w:t>/сутки, м</w:t>
            </w:r>
          </w:p>
        </w:tc>
      </w:tr>
      <w:tr w:rsidR="00F2625D" w:rsidRPr="00456A6D" w14:paraId="04AF8F5A" w14:textId="77777777" w:rsidTr="00456A6D">
        <w:trPr>
          <w:trHeight w:val="20"/>
          <w:tblHeader/>
          <w:jc w:val="center"/>
        </w:trPr>
        <w:tc>
          <w:tcPr>
            <w:tcW w:w="2804" w:type="pct"/>
            <w:vMerge/>
            <w:tcMar>
              <w:left w:w="28" w:type="dxa"/>
              <w:right w:w="28" w:type="dxa"/>
            </w:tcMar>
            <w:vAlign w:val="center"/>
            <w:hideMark/>
          </w:tcPr>
          <w:p w14:paraId="7A2607CF" w14:textId="77777777" w:rsidR="00F2625D" w:rsidRPr="00456A6D" w:rsidRDefault="00F2625D" w:rsidP="00456A6D">
            <w:pPr>
              <w:spacing w:after="0" w:line="240" w:lineRule="auto"/>
              <w:jc w:val="center"/>
              <w:rPr>
                <w:rFonts w:eastAsiaTheme="minorHAnsi"/>
              </w:rPr>
            </w:pPr>
          </w:p>
        </w:tc>
        <w:tc>
          <w:tcPr>
            <w:tcW w:w="630" w:type="pct"/>
            <w:tcMar>
              <w:left w:w="28" w:type="dxa"/>
              <w:right w:w="28" w:type="dxa"/>
            </w:tcMar>
            <w:vAlign w:val="center"/>
            <w:hideMark/>
          </w:tcPr>
          <w:p w14:paraId="20068E15" w14:textId="77777777" w:rsidR="00F2625D" w:rsidRPr="00456A6D" w:rsidRDefault="00F2625D" w:rsidP="00456A6D">
            <w:pPr>
              <w:spacing w:after="0" w:line="240" w:lineRule="auto"/>
              <w:jc w:val="center"/>
              <w:rPr>
                <w:rFonts w:eastAsiaTheme="minorHAnsi"/>
              </w:rPr>
            </w:pPr>
            <w:r w:rsidRPr="00456A6D">
              <w:rPr>
                <w:rFonts w:eastAsiaTheme="minorHAnsi"/>
              </w:rPr>
              <w:t>до 0,2</w:t>
            </w:r>
          </w:p>
        </w:tc>
        <w:tc>
          <w:tcPr>
            <w:tcW w:w="561" w:type="pct"/>
            <w:tcMar>
              <w:left w:w="28" w:type="dxa"/>
              <w:right w:w="28" w:type="dxa"/>
            </w:tcMar>
            <w:vAlign w:val="center"/>
            <w:hideMark/>
          </w:tcPr>
          <w:p w14:paraId="3685751A" w14:textId="77777777" w:rsidR="00F2625D" w:rsidRPr="00456A6D" w:rsidRDefault="00F2625D" w:rsidP="00456A6D">
            <w:pPr>
              <w:spacing w:after="0" w:line="240" w:lineRule="auto"/>
              <w:jc w:val="center"/>
              <w:rPr>
                <w:rFonts w:eastAsiaTheme="minorHAnsi"/>
              </w:rPr>
            </w:pPr>
            <w:r w:rsidRPr="00456A6D">
              <w:rPr>
                <w:rFonts w:eastAsiaTheme="minorHAnsi"/>
              </w:rPr>
              <w:t>более 0,2 до 5,0</w:t>
            </w:r>
          </w:p>
        </w:tc>
        <w:tc>
          <w:tcPr>
            <w:tcW w:w="491" w:type="pct"/>
            <w:tcMar>
              <w:left w:w="28" w:type="dxa"/>
              <w:right w:w="28" w:type="dxa"/>
            </w:tcMar>
            <w:vAlign w:val="center"/>
            <w:hideMark/>
          </w:tcPr>
          <w:p w14:paraId="38EA2623" w14:textId="77777777" w:rsidR="00F2625D" w:rsidRPr="00456A6D" w:rsidRDefault="00F2625D" w:rsidP="00456A6D">
            <w:pPr>
              <w:spacing w:after="0" w:line="240" w:lineRule="auto"/>
              <w:jc w:val="center"/>
              <w:rPr>
                <w:rFonts w:eastAsiaTheme="minorHAnsi"/>
              </w:rPr>
            </w:pPr>
            <w:r w:rsidRPr="00456A6D">
              <w:rPr>
                <w:rFonts w:eastAsiaTheme="minorHAnsi"/>
              </w:rPr>
              <w:t>более 5 до 50</w:t>
            </w:r>
          </w:p>
        </w:tc>
        <w:tc>
          <w:tcPr>
            <w:tcW w:w="514" w:type="pct"/>
            <w:tcMar>
              <w:left w:w="28" w:type="dxa"/>
              <w:right w:w="28" w:type="dxa"/>
            </w:tcMar>
            <w:vAlign w:val="center"/>
            <w:hideMark/>
          </w:tcPr>
          <w:p w14:paraId="09C5CF54" w14:textId="77777777" w:rsidR="00F2625D" w:rsidRPr="00456A6D" w:rsidRDefault="00F2625D" w:rsidP="00456A6D">
            <w:pPr>
              <w:spacing w:after="0" w:line="240" w:lineRule="auto"/>
              <w:jc w:val="center"/>
              <w:rPr>
                <w:rFonts w:eastAsiaTheme="minorHAnsi"/>
              </w:rPr>
            </w:pPr>
            <w:r w:rsidRPr="00456A6D">
              <w:rPr>
                <w:rFonts w:eastAsiaTheme="minorHAnsi"/>
              </w:rPr>
              <w:t>более 50 до 280</w:t>
            </w:r>
          </w:p>
        </w:tc>
      </w:tr>
      <w:tr w:rsidR="00F2625D" w:rsidRPr="00456A6D" w14:paraId="595682E4" w14:textId="77777777" w:rsidTr="00456A6D">
        <w:trPr>
          <w:trHeight w:val="20"/>
          <w:jc w:val="center"/>
        </w:trPr>
        <w:tc>
          <w:tcPr>
            <w:tcW w:w="2804" w:type="pct"/>
            <w:tcMar>
              <w:left w:w="28" w:type="dxa"/>
              <w:right w:w="28" w:type="dxa"/>
            </w:tcMar>
            <w:vAlign w:val="center"/>
            <w:hideMark/>
          </w:tcPr>
          <w:p w14:paraId="5E1B2E42" w14:textId="77777777" w:rsidR="00F2625D" w:rsidRPr="00456A6D" w:rsidRDefault="00F2625D" w:rsidP="00456A6D">
            <w:pPr>
              <w:spacing w:after="0" w:line="240" w:lineRule="auto"/>
              <w:jc w:val="both"/>
              <w:rPr>
                <w:rFonts w:eastAsiaTheme="minorHAnsi"/>
              </w:rPr>
            </w:pPr>
            <w:r w:rsidRPr="00456A6D">
              <w:rPr>
                <w:rFonts w:eastAsiaTheme="minorHAnsi"/>
              </w:rPr>
              <w:t>Насосные станции и аварийно-регулирующие резервуары</w:t>
            </w:r>
          </w:p>
        </w:tc>
        <w:tc>
          <w:tcPr>
            <w:tcW w:w="630" w:type="pct"/>
            <w:tcMar>
              <w:left w:w="28" w:type="dxa"/>
              <w:right w:w="28" w:type="dxa"/>
            </w:tcMar>
            <w:vAlign w:val="center"/>
            <w:hideMark/>
          </w:tcPr>
          <w:p w14:paraId="53CA8D84" w14:textId="77777777" w:rsidR="00F2625D" w:rsidRPr="00456A6D" w:rsidRDefault="00F2625D" w:rsidP="00456A6D">
            <w:pPr>
              <w:spacing w:after="0" w:line="240" w:lineRule="auto"/>
              <w:jc w:val="center"/>
              <w:rPr>
                <w:rFonts w:eastAsiaTheme="minorHAnsi"/>
              </w:rPr>
            </w:pPr>
            <w:r w:rsidRPr="00456A6D">
              <w:rPr>
                <w:rFonts w:eastAsiaTheme="minorHAnsi"/>
              </w:rPr>
              <w:t>15</w:t>
            </w:r>
          </w:p>
        </w:tc>
        <w:tc>
          <w:tcPr>
            <w:tcW w:w="561" w:type="pct"/>
            <w:tcMar>
              <w:left w:w="28" w:type="dxa"/>
              <w:right w:w="28" w:type="dxa"/>
            </w:tcMar>
            <w:vAlign w:val="center"/>
            <w:hideMark/>
          </w:tcPr>
          <w:p w14:paraId="1CA3DE3E" w14:textId="77777777" w:rsidR="00F2625D" w:rsidRPr="00456A6D" w:rsidRDefault="00F2625D" w:rsidP="00456A6D">
            <w:pPr>
              <w:spacing w:after="0" w:line="240" w:lineRule="auto"/>
              <w:jc w:val="center"/>
              <w:rPr>
                <w:rFonts w:eastAsiaTheme="minorHAnsi"/>
              </w:rPr>
            </w:pPr>
            <w:r w:rsidRPr="00456A6D">
              <w:rPr>
                <w:rFonts w:eastAsiaTheme="minorHAnsi"/>
              </w:rPr>
              <w:t>20</w:t>
            </w:r>
          </w:p>
        </w:tc>
        <w:tc>
          <w:tcPr>
            <w:tcW w:w="491" w:type="pct"/>
            <w:tcMar>
              <w:left w:w="28" w:type="dxa"/>
              <w:right w:w="28" w:type="dxa"/>
            </w:tcMar>
            <w:vAlign w:val="center"/>
            <w:hideMark/>
          </w:tcPr>
          <w:p w14:paraId="5591A978" w14:textId="77777777" w:rsidR="00F2625D" w:rsidRPr="00456A6D" w:rsidRDefault="00F2625D" w:rsidP="00456A6D">
            <w:pPr>
              <w:spacing w:after="0" w:line="240" w:lineRule="auto"/>
              <w:jc w:val="center"/>
              <w:rPr>
                <w:rFonts w:eastAsiaTheme="minorHAnsi"/>
              </w:rPr>
            </w:pPr>
            <w:r w:rsidRPr="00456A6D">
              <w:rPr>
                <w:rFonts w:eastAsiaTheme="minorHAnsi"/>
              </w:rPr>
              <w:t>20</w:t>
            </w:r>
          </w:p>
        </w:tc>
        <w:tc>
          <w:tcPr>
            <w:tcW w:w="514" w:type="pct"/>
            <w:tcMar>
              <w:left w:w="28" w:type="dxa"/>
              <w:right w:w="28" w:type="dxa"/>
            </w:tcMar>
            <w:vAlign w:val="center"/>
            <w:hideMark/>
          </w:tcPr>
          <w:p w14:paraId="501F3C3B" w14:textId="77777777" w:rsidR="00F2625D" w:rsidRPr="00456A6D" w:rsidRDefault="00F2625D" w:rsidP="00456A6D">
            <w:pPr>
              <w:spacing w:after="0" w:line="240" w:lineRule="auto"/>
              <w:jc w:val="center"/>
              <w:rPr>
                <w:rFonts w:eastAsiaTheme="minorHAnsi"/>
              </w:rPr>
            </w:pPr>
            <w:r w:rsidRPr="00456A6D">
              <w:rPr>
                <w:rFonts w:eastAsiaTheme="minorHAnsi"/>
              </w:rPr>
              <w:t>30</w:t>
            </w:r>
          </w:p>
        </w:tc>
      </w:tr>
      <w:tr w:rsidR="00F2625D" w:rsidRPr="00456A6D" w14:paraId="05C6D98F" w14:textId="77777777" w:rsidTr="00456A6D">
        <w:trPr>
          <w:trHeight w:val="20"/>
          <w:jc w:val="center"/>
        </w:trPr>
        <w:tc>
          <w:tcPr>
            <w:tcW w:w="2804" w:type="pct"/>
            <w:tcMar>
              <w:left w:w="28" w:type="dxa"/>
              <w:right w:w="28" w:type="dxa"/>
            </w:tcMar>
            <w:vAlign w:val="center"/>
            <w:hideMark/>
          </w:tcPr>
          <w:p w14:paraId="66E84E66" w14:textId="77777777" w:rsidR="00F2625D" w:rsidRPr="00456A6D" w:rsidRDefault="00F2625D" w:rsidP="00456A6D">
            <w:pPr>
              <w:spacing w:after="0" w:line="240" w:lineRule="auto"/>
              <w:jc w:val="both"/>
              <w:rPr>
                <w:rFonts w:eastAsiaTheme="minorHAnsi"/>
              </w:rPr>
            </w:pPr>
            <w:r w:rsidRPr="00456A6D">
              <w:rPr>
                <w:rFonts w:eastAsiaTheme="minorHAnsi"/>
              </w:rPr>
              <w:t>Сооружения для механической и биологической очистки с иловыми площадками для сброженных осадков, а также иловые площадки </w:t>
            </w:r>
          </w:p>
        </w:tc>
        <w:tc>
          <w:tcPr>
            <w:tcW w:w="630" w:type="pct"/>
            <w:tcMar>
              <w:left w:w="28" w:type="dxa"/>
              <w:right w:w="28" w:type="dxa"/>
            </w:tcMar>
            <w:vAlign w:val="center"/>
            <w:hideMark/>
          </w:tcPr>
          <w:p w14:paraId="79149CA2" w14:textId="77777777" w:rsidR="00F2625D" w:rsidRPr="00456A6D" w:rsidRDefault="00F2625D" w:rsidP="00456A6D">
            <w:pPr>
              <w:spacing w:after="0" w:line="240" w:lineRule="auto"/>
              <w:jc w:val="center"/>
              <w:rPr>
                <w:rFonts w:eastAsiaTheme="minorHAnsi"/>
              </w:rPr>
            </w:pPr>
            <w:r w:rsidRPr="00456A6D">
              <w:rPr>
                <w:rFonts w:eastAsiaTheme="minorHAnsi"/>
              </w:rPr>
              <w:t>150</w:t>
            </w:r>
          </w:p>
        </w:tc>
        <w:tc>
          <w:tcPr>
            <w:tcW w:w="561" w:type="pct"/>
            <w:tcMar>
              <w:left w:w="28" w:type="dxa"/>
              <w:right w:w="28" w:type="dxa"/>
            </w:tcMar>
            <w:vAlign w:val="center"/>
            <w:hideMark/>
          </w:tcPr>
          <w:p w14:paraId="26C9DD2D" w14:textId="77777777" w:rsidR="00F2625D" w:rsidRPr="00456A6D" w:rsidRDefault="00F2625D" w:rsidP="00456A6D">
            <w:pPr>
              <w:spacing w:after="0" w:line="240" w:lineRule="auto"/>
              <w:jc w:val="center"/>
              <w:rPr>
                <w:rFonts w:eastAsiaTheme="minorHAnsi"/>
              </w:rPr>
            </w:pPr>
            <w:r w:rsidRPr="00456A6D">
              <w:rPr>
                <w:rFonts w:eastAsiaTheme="minorHAnsi"/>
              </w:rPr>
              <w:t>200</w:t>
            </w:r>
          </w:p>
        </w:tc>
        <w:tc>
          <w:tcPr>
            <w:tcW w:w="491" w:type="pct"/>
            <w:tcMar>
              <w:left w:w="28" w:type="dxa"/>
              <w:right w:w="28" w:type="dxa"/>
            </w:tcMar>
            <w:vAlign w:val="center"/>
            <w:hideMark/>
          </w:tcPr>
          <w:p w14:paraId="2936D799" w14:textId="77777777" w:rsidR="00F2625D" w:rsidRPr="00456A6D" w:rsidRDefault="00F2625D" w:rsidP="00456A6D">
            <w:pPr>
              <w:spacing w:after="0" w:line="240" w:lineRule="auto"/>
              <w:jc w:val="center"/>
              <w:rPr>
                <w:rFonts w:eastAsiaTheme="minorHAnsi"/>
              </w:rPr>
            </w:pPr>
            <w:r w:rsidRPr="00456A6D">
              <w:rPr>
                <w:rFonts w:eastAsiaTheme="minorHAnsi"/>
              </w:rPr>
              <w:t>400</w:t>
            </w:r>
          </w:p>
        </w:tc>
        <w:tc>
          <w:tcPr>
            <w:tcW w:w="514" w:type="pct"/>
            <w:tcMar>
              <w:left w:w="28" w:type="dxa"/>
              <w:right w:w="28" w:type="dxa"/>
            </w:tcMar>
            <w:vAlign w:val="center"/>
            <w:hideMark/>
          </w:tcPr>
          <w:p w14:paraId="37F9D0AA" w14:textId="77777777" w:rsidR="00F2625D" w:rsidRPr="00456A6D" w:rsidRDefault="00F2625D" w:rsidP="00456A6D">
            <w:pPr>
              <w:spacing w:after="0" w:line="240" w:lineRule="auto"/>
              <w:jc w:val="center"/>
              <w:rPr>
                <w:rFonts w:eastAsiaTheme="minorHAnsi"/>
              </w:rPr>
            </w:pPr>
            <w:r w:rsidRPr="00456A6D">
              <w:rPr>
                <w:rFonts w:eastAsiaTheme="minorHAnsi"/>
              </w:rPr>
              <w:t>500</w:t>
            </w:r>
          </w:p>
        </w:tc>
      </w:tr>
      <w:tr w:rsidR="00F2625D" w:rsidRPr="00456A6D" w14:paraId="12CBFD7E" w14:textId="77777777" w:rsidTr="00456A6D">
        <w:trPr>
          <w:trHeight w:val="20"/>
          <w:jc w:val="center"/>
        </w:trPr>
        <w:tc>
          <w:tcPr>
            <w:tcW w:w="2804" w:type="pct"/>
            <w:tcMar>
              <w:left w:w="28" w:type="dxa"/>
              <w:right w:w="28" w:type="dxa"/>
            </w:tcMar>
            <w:vAlign w:val="center"/>
            <w:hideMark/>
          </w:tcPr>
          <w:p w14:paraId="38950796" w14:textId="77777777" w:rsidR="00F2625D" w:rsidRPr="00456A6D" w:rsidRDefault="00F2625D" w:rsidP="00456A6D">
            <w:pPr>
              <w:spacing w:after="0" w:line="240" w:lineRule="auto"/>
              <w:jc w:val="both"/>
              <w:rPr>
                <w:rFonts w:eastAsiaTheme="minorHAnsi"/>
              </w:rPr>
            </w:pPr>
            <w:r w:rsidRPr="00456A6D">
              <w:rPr>
                <w:rFonts w:eastAsiaTheme="minorHAnsi"/>
              </w:rPr>
              <w:t>Сооружения для механической и биологической очистки с термомеханической обработкой осадка в закрытых помещениях</w:t>
            </w:r>
          </w:p>
        </w:tc>
        <w:tc>
          <w:tcPr>
            <w:tcW w:w="630" w:type="pct"/>
            <w:tcMar>
              <w:left w:w="28" w:type="dxa"/>
              <w:right w:w="28" w:type="dxa"/>
            </w:tcMar>
            <w:vAlign w:val="center"/>
            <w:hideMark/>
          </w:tcPr>
          <w:p w14:paraId="4850C7A7" w14:textId="77777777" w:rsidR="00F2625D" w:rsidRPr="00456A6D" w:rsidRDefault="00F2625D" w:rsidP="00456A6D">
            <w:pPr>
              <w:spacing w:after="0" w:line="240" w:lineRule="auto"/>
              <w:jc w:val="center"/>
              <w:rPr>
                <w:rFonts w:eastAsiaTheme="minorHAnsi"/>
              </w:rPr>
            </w:pPr>
            <w:r w:rsidRPr="00456A6D">
              <w:rPr>
                <w:rFonts w:eastAsiaTheme="minorHAnsi"/>
              </w:rPr>
              <w:t>100</w:t>
            </w:r>
          </w:p>
        </w:tc>
        <w:tc>
          <w:tcPr>
            <w:tcW w:w="561" w:type="pct"/>
            <w:tcMar>
              <w:left w:w="28" w:type="dxa"/>
              <w:right w:w="28" w:type="dxa"/>
            </w:tcMar>
            <w:vAlign w:val="center"/>
            <w:hideMark/>
          </w:tcPr>
          <w:p w14:paraId="5E083A6B" w14:textId="77777777" w:rsidR="00F2625D" w:rsidRPr="00456A6D" w:rsidRDefault="00F2625D" w:rsidP="00456A6D">
            <w:pPr>
              <w:spacing w:after="0" w:line="240" w:lineRule="auto"/>
              <w:jc w:val="center"/>
              <w:rPr>
                <w:rFonts w:eastAsiaTheme="minorHAnsi"/>
              </w:rPr>
            </w:pPr>
            <w:r w:rsidRPr="00456A6D">
              <w:rPr>
                <w:rFonts w:eastAsiaTheme="minorHAnsi"/>
              </w:rPr>
              <w:t>150</w:t>
            </w:r>
          </w:p>
        </w:tc>
        <w:tc>
          <w:tcPr>
            <w:tcW w:w="491" w:type="pct"/>
            <w:tcMar>
              <w:left w:w="28" w:type="dxa"/>
              <w:right w:w="28" w:type="dxa"/>
            </w:tcMar>
            <w:vAlign w:val="center"/>
            <w:hideMark/>
          </w:tcPr>
          <w:p w14:paraId="7CB5F229" w14:textId="77777777" w:rsidR="00F2625D" w:rsidRPr="00456A6D" w:rsidRDefault="00F2625D" w:rsidP="00456A6D">
            <w:pPr>
              <w:spacing w:after="0" w:line="240" w:lineRule="auto"/>
              <w:jc w:val="center"/>
              <w:rPr>
                <w:rFonts w:eastAsiaTheme="minorHAnsi"/>
              </w:rPr>
            </w:pPr>
            <w:r w:rsidRPr="00456A6D">
              <w:rPr>
                <w:rFonts w:eastAsiaTheme="minorHAnsi"/>
              </w:rPr>
              <w:t>300</w:t>
            </w:r>
          </w:p>
        </w:tc>
        <w:tc>
          <w:tcPr>
            <w:tcW w:w="514" w:type="pct"/>
            <w:tcMar>
              <w:left w:w="28" w:type="dxa"/>
              <w:right w:w="28" w:type="dxa"/>
            </w:tcMar>
            <w:vAlign w:val="center"/>
            <w:hideMark/>
          </w:tcPr>
          <w:p w14:paraId="6B18002F" w14:textId="77777777" w:rsidR="00F2625D" w:rsidRPr="00456A6D" w:rsidRDefault="00F2625D" w:rsidP="00456A6D">
            <w:pPr>
              <w:spacing w:after="0" w:line="240" w:lineRule="auto"/>
              <w:jc w:val="center"/>
              <w:rPr>
                <w:rFonts w:eastAsiaTheme="minorHAnsi"/>
              </w:rPr>
            </w:pPr>
            <w:r w:rsidRPr="00456A6D">
              <w:rPr>
                <w:rFonts w:eastAsiaTheme="minorHAnsi"/>
              </w:rPr>
              <w:t>400</w:t>
            </w:r>
          </w:p>
        </w:tc>
      </w:tr>
      <w:tr w:rsidR="00F2625D" w:rsidRPr="00456A6D" w14:paraId="36DB4633" w14:textId="77777777" w:rsidTr="00456A6D">
        <w:trPr>
          <w:trHeight w:val="20"/>
          <w:jc w:val="center"/>
        </w:trPr>
        <w:tc>
          <w:tcPr>
            <w:tcW w:w="2804" w:type="pct"/>
            <w:vMerge w:val="restart"/>
            <w:tcMar>
              <w:left w:w="28" w:type="dxa"/>
              <w:right w:w="28" w:type="dxa"/>
            </w:tcMar>
            <w:vAlign w:val="center"/>
            <w:hideMark/>
          </w:tcPr>
          <w:p w14:paraId="36C88C56" w14:textId="77777777" w:rsidR="00F2625D" w:rsidRPr="00456A6D" w:rsidRDefault="00F2625D" w:rsidP="00456A6D">
            <w:pPr>
              <w:spacing w:after="0" w:line="240" w:lineRule="auto"/>
              <w:jc w:val="both"/>
              <w:rPr>
                <w:rFonts w:eastAsiaTheme="minorHAnsi"/>
              </w:rPr>
            </w:pPr>
            <w:r w:rsidRPr="00456A6D">
              <w:rPr>
                <w:rFonts w:eastAsiaTheme="minorHAnsi"/>
              </w:rPr>
              <w:t>Поля</w:t>
            </w:r>
          </w:p>
          <w:p w14:paraId="46BC969C" w14:textId="77777777" w:rsidR="00F2625D" w:rsidRPr="00456A6D" w:rsidRDefault="00F2625D" w:rsidP="00456A6D">
            <w:pPr>
              <w:spacing w:after="0" w:line="240" w:lineRule="auto"/>
              <w:jc w:val="both"/>
              <w:rPr>
                <w:rFonts w:eastAsiaTheme="minorHAnsi"/>
              </w:rPr>
            </w:pPr>
            <w:r w:rsidRPr="00456A6D">
              <w:rPr>
                <w:rFonts w:eastAsiaTheme="minorHAnsi"/>
              </w:rPr>
              <w:t>а) фильтрации</w:t>
            </w:r>
          </w:p>
          <w:p w14:paraId="4BEAB091" w14:textId="77777777" w:rsidR="00F2625D" w:rsidRPr="00456A6D" w:rsidRDefault="00F2625D" w:rsidP="00456A6D">
            <w:pPr>
              <w:spacing w:after="0" w:line="240" w:lineRule="auto"/>
              <w:jc w:val="both"/>
              <w:rPr>
                <w:rFonts w:eastAsiaTheme="minorHAnsi"/>
              </w:rPr>
            </w:pPr>
            <w:r w:rsidRPr="00456A6D">
              <w:rPr>
                <w:rFonts w:eastAsiaTheme="minorHAnsi"/>
              </w:rPr>
              <w:t>б) орошения</w:t>
            </w:r>
          </w:p>
        </w:tc>
        <w:tc>
          <w:tcPr>
            <w:tcW w:w="630" w:type="pct"/>
            <w:tcMar>
              <w:left w:w="28" w:type="dxa"/>
              <w:right w:w="28" w:type="dxa"/>
            </w:tcMar>
            <w:vAlign w:val="center"/>
            <w:hideMark/>
          </w:tcPr>
          <w:p w14:paraId="058498F9" w14:textId="77777777" w:rsidR="00F2625D" w:rsidRPr="00456A6D" w:rsidRDefault="00F2625D" w:rsidP="00456A6D">
            <w:pPr>
              <w:spacing w:after="0" w:line="240" w:lineRule="auto"/>
              <w:jc w:val="center"/>
              <w:rPr>
                <w:rFonts w:eastAsiaTheme="minorHAnsi"/>
              </w:rPr>
            </w:pPr>
          </w:p>
        </w:tc>
        <w:tc>
          <w:tcPr>
            <w:tcW w:w="561" w:type="pct"/>
            <w:tcMar>
              <w:left w:w="28" w:type="dxa"/>
              <w:right w:w="28" w:type="dxa"/>
            </w:tcMar>
            <w:vAlign w:val="center"/>
            <w:hideMark/>
          </w:tcPr>
          <w:p w14:paraId="4AED4A52" w14:textId="77777777" w:rsidR="00F2625D" w:rsidRPr="00456A6D" w:rsidRDefault="00F2625D" w:rsidP="00456A6D">
            <w:pPr>
              <w:spacing w:after="0" w:line="240" w:lineRule="auto"/>
              <w:jc w:val="center"/>
              <w:rPr>
                <w:rFonts w:eastAsiaTheme="minorHAnsi"/>
              </w:rPr>
            </w:pPr>
          </w:p>
        </w:tc>
        <w:tc>
          <w:tcPr>
            <w:tcW w:w="491" w:type="pct"/>
            <w:tcMar>
              <w:left w:w="28" w:type="dxa"/>
              <w:right w:w="28" w:type="dxa"/>
            </w:tcMar>
            <w:vAlign w:val="center"/>
            <w:hideMark/>
          </w:tcPr>
          <w:p w14:paraId="0C48F8AB" w14:textId="77777777" w:rsidR="00F2625D" w:rsidRPr="00456A6D" w:rsidRDefault="00F2625D" w:rsidP="00456A6D">
            <w:pPr>
              <w:spacing w:after="0" w:line="240" w:lineRule="auto"/>
              <w:jc w:val="center"/>
              <w:rPr>
                <w:rFonts w:eastAsiaTheme="minorHAnsi"/>
              </w:rPr>
            </w:pPr>
          </w:p>
        </w:tc>
        <w:tc>
          <w:tcPr>
            <w:tcW w:w="514" w:type="pct"/>
            <w:tcMar>
              <w:left w:w="28" w:type="dxa"/>
              <w:right w:w="28" w:type="dxa"/>
            </w:tcMar>
            <w:vAlign w:val="center"/>
            <w:hideMark/>
          </w:tcPr>
          <w:p w14:paraId="66787988" w14:textId="77777777" w:rsidR="00F2625D" w:rsidRPr="00456A6D" w:rsidRDefault="00F2625D" w:rsidP="00456A6D">
            <w:pPr>
              <w:spacing w:after="0" w:line="240" w:lineRule="auto"/>
              <w:jc w:val="center"/>
              <w:rPr>
                <w:rFonts w:eastAsiaTheme="minorHAnsi"/>
              </w:rPr>
            </w:pPr>
          </w:p>
        </w:tc>
      </w:tr>
      <w:tr w:rsidR="00F2625D" w:rsidRPr="00456A6D" w14:paraId="41E8DBA7" w14:textId="77777777" w:rsidTr="00456A6D">
        <w:trPr>
          <w:trHeight w:val="20"/>
          <w:jc w:val="center"/>
        </w:trPr>
        <w:tc>
          <w:tcPr>
            <w:tcW w:w="2804" w:type="pct"/>
            <w:vMerge/>
            <w:tcMar>
              <w:left w:w="28" w:type="dxa"/>
              <w:right w:w="28" w:type="dxa"/>
            </w:tcMar>
            <w:vAlign w:val="center"/>
            <w:hideMark/>
          </w:tcPr>
          <w:p w14:paraId="1520ECAB" w14:textId="77777777" w:rsidR="00F2625D" w:rsidRPr="00456A6D" w:rsidRDefault="00F2625D" w:rsidP="00456A6D">
            <w:pPr>
              <w:spacing w:after="0" w:line="240" w:lineRule="auto"/>
              <w:jc w:val="both"/>
              <w:rPr>
                <w:rFonts w:eastAsiaTheme="minorHAnsi"/>
              </w:rPr>
            </w:pPr>
          </w:p>
        </w:tc>
        <w:tc>
          <w:tcPr>
            <w:tcW w:w="630" w:type="pct"/>
            <w:tcMar>
              <w:left w:w="28" w:type="dxa"/>
              <w:right w:w="28" w:type="dxa"/>
            </w:tcMar>
            <w:vAlign w:val="center"/>
            <w:hideMark/>
          </w:tcPr>
          <w:p w14:paraId="2B24234E" w14:textId="77777777" w:rsidR="00F2625D" w:rsidRPr="00456A6D" w:rsidRDefault="00F2625D" w:rsidP="00456A6D">
            <w:pPr>
              <w:spacing w:after="0" w:line="240" w:lineRule="auto"/>
              <w:jc w:val="center"/>
              <w:rPr>
                <w:rFonts w:eastAsiaTheme="minorHAnsi"/>
              </w:rPr>
            </w:pPr>
            <w:r w:rsidRPr="00456A6D">
              <w:rPr>
                <w:rFonts w:eastAsiaTheme="minorHAnsi"/>
              </w:rPr>
              <w:t>200</w:t>
            </w:r>
          </w:p>
        </w:tc>
        <w:tc>
          <w:tcPr>
            <w:tcW w:w="561" w:type="pct"/>
            <w:tcMar>
              <w:left w:w="28" w:type="dxa"/>
              <w:right w:w="28" w:type="dxa"/>
            </w:tcMar>
            <w:vAlign w:val="center"/>
            <w:hideMark/>
          </w:tcPr>
          <w:p w14:paraId="246B303E" w14:textId="77777777" w:rsidR="00F2625D" w:rsidRPr="00456A6D" w:rsidRDefault="00F2625D" w:rsidP="00456A6D">
            <w:pPr>
              <w:spacing w:after="0" w:line="240" w:lineRule="auto"/>
              <w:jc w:val="center"/>
              <w:rPr>
                <w:rFonts w:eastAsiaTheme="minorHAnsi"/>
              </w:rPr>
            </w:pPr>
            <w:r w:rsidRPr="00456A6D">
              <w:rPr>
                <w:rFonts w:eastAsiaTheme="minorHAnsi"/>
              </w:rPr>
              <w:t>300</w:t>
            </w:r>
          </w:p>
        </w:tc>
        <w:tc>
          <w:tcPr>
            <w:tcW w:w="491" w:type="pct"/>
            <w:tcMar>
              <w:left w:w="28" w:type="dxa"/>
              <w:right w:w="28" w:type="dxa"/>
            </w:tcMar>
            <w:vAlign w:val="center"/>
            <w:hideMark/>
          </w:tcPr>
          <w:p w14:paraId="3F268A3F" w14:textId="77777777" w:rsidR="00F2625D" w:rsidRPr="00456A6D" w:rsidRDefault="00F2625D" w:rsidP="00456A6D">
            <w:pPr>
              <w:spacing w:after="0" w:line="240" w:lineRule="auto"/>
              <w:jc w:val="center"/>
              <w:rPr>
                <w:rFonts w:eastAsiaTheme="minorHAnsi"/>
              </w:rPr>
            </w:pPr>
            <w:r w:rsidRPr="00456A6D">
              <w:rPr>
                <w:rFonts w:eastAsiaTheme="minorHAnsi"/>
              </w:rPr>
              <w:t>500</w:t>
            </w:r>
          </w:p>
        </w:tc>
        <w:tc>
          <w:tcPr>
            <w:tcW w:w="514" w:type="pct"/>
            <w:tcMar>
              <w:left w:w="28" w:type="dxa"/>
              <w:right w:w="28" w:type="dxa"/>
            </w:tcMar>
            <w:vAlign w:val="center"/>
            <w:hideMark/>
          </w:tcPr>
          <w:p w14:paraId="449276EB" w14:textId="77777777" w:rsidR="00F2625D" w:rsidRPr="00456A6D" w:rsidRDefault="00F2625D" w:rsidP="00456A6D">
            <w:pPr>
              <w:spacing w:after="0" w:line="240" w:lineRule="auto"/>
              <w:jc w:val="center"/>
              <w:rPr>
                <w:rFonts w:eastAsiaTheme="minorHAnsi"/>
              </w:rPr>
            </w:pPr>
            <w:r w:rsidRPr="00456A6D">
              <w:rPr>
                <w:rFonts w:eastAsiaTheme="minorHAnsi"/>
              </w:rPr>
              <w:t>1 000</w:t>
            </w:r>
          </w:p>
        </w:tc>
      </w:tr>
      <w:tr w:rsidR="00F2625D" w:rsidRPr="00456A6D" w14:paraId="30DA1C06" w14:textId="77777777" w:rsidTr="00456A6D">
        <w:trPr>
          <w:trHeight w:val="20"/>
          <w:jc w:val="center"/>
        </w:trPr>
        <w:tc>
          <w:tcPr>
            <w:tcW w:w="2804" w:type="pct"/>
            <w:vMerge/>
            <w:tcMar>
              <w:left w:w="28" w:type="dxa"/>
              <w:right w:w="28" w:type="dxa"/>
            </w:tcMar>
            <w:vAlign w:val="center"/>
            <w:hideMark/>
          </w:tcPr>
          <w:p w14:paraId="1D3F7E0C" w14:textId="77777777" w:rsidR="00F2625D" w:rsidRPr="00456A6D" w:rsidRDefault="00F2625D" w:rsidP="00456A6D">
            <w:pPr>
              <w:spacing w:after="0" w:line="240" w:lineRule="auto"/>
              <w:jc w:val="both"/>
              <w:rPr>
                <w:rFonts w:eastAsiaTheme="minorHAnsi"/>
              </w:rPr>
            </w:pPr>
          </w:p>
        </w:tc>
        <w:tc>
          <w:tcPr>
            <w:tcW w:w="630" w:type="pct"/>
            <w:tcMar>
              <w:left w:w="28" w:type="dxa"/>
              <w:right w:w="28" w:type="dxa"/>
            </w:tcMar>
            <w:vAlign w:val="center"/>
            <w:hideMark/>
          </w:tcPr>
          <w:p w14:paraId="27D346D0" w14:textId="77777777" w:rsidR="00F2625D" w:rsidRPr="00456A6D" w:rsidRDefault="00F2625D" w:rsidP="00456A6D">
            <w:pPr>
              <w:spacing w:after="0" w:line="240" w:lineRule="auto"/>
              <w:jc w:val="center"/>
              <w:rPr>
                <w:rFonts w:eastAsiaTheme="minorHAnsi"/>
              </w:rPr>
            </w:pPr>
            <w:r w:rsidRPr="00456A6D">
              <w:rPr>
                <w:rFonts w:eastAsiaTheme="minorHAnsi"/>
              </w:rPr>
              <w:t>150</w:t>
            </w:r>
          </w:p>
        </w:tc>
        <w:tc>
          <w:tcPr>
            <w:tcW w:w="561" w:type="pct"/>
            <w:tcMar>
              <w:left w:w="28" w:type="dxa"/>
              <w:right w:w="28" w:type="dxa"/>
            </w:tcMar>
            <w:vAlign w:val="center"/>
            <w:hideMark/>
          </w:tcPr>
          <w:p w14:paraId="6F5052BB" w14:textId="77777777" w:rsidR="00F2625D" w:rsidRPr="00456A6D" w:rsidRDefault="00F2625D" w:rsidP="00456A6D">
            <w:pPr>
              <w:spacing w:after="0" w:line="240" w:lineRule="auto"/>
              <w:jc w:val="center"/>
              <w:rPr>
                <w:rFonts w:eastAsiaTheme="minorHAnsi"/>
              </w:rPr>
            </w:pPr>
            <w:r w:rsidRPr="00456A6D">
              <w:rPr>
                <w:rFonts w:eastAsiaTheme="minorHAnsi"/>
              </w:rPr>
              <w:t>200</w:t>
            </w:r>
          </w:p>
        </w:tc>
        <w:tc>
          <w:tcPr>
            <w:tcW w:w="491" w:type="pct"/>
            <w:tcMar>
              <w:left w:w="28" w:type="dxa"/>
              <w:right w:w="28" w:type="dxa"/>
            </w:tcMar>
            <w:vAlign w:val="center"/>
            <w:hideMark/>
          </w:tcPr>
          <w:p w14:paraId="7782C079" w14:textId="77777777" w:rsidR="00F2625D" w:rsidRPr="00456A6D" w:rsidRDefault="00F2625D" w:rsidP="00456A6D">
            <w:pPr>
              <w:spacing w:after="0" w:line="240" w:lineRule="auto"/>
              <w:jc w:val="center"/>
              <w:rPr>
                <w:rFonts w:eastAsiaTheme="minorHAnsi"/>
              </w:rPr>
            </w:pPr>
            <w:r w:rsidRPr="00456A6D">
              <w:rPr>
                <w:rFonts w:eastAsiaTheme="minorHAnsi"/>
              </w:rPr>
              <w:t>400</w:t>
            </w:r>
          </w:p>
        </w:tc>
        <w:tc>
          <w:tcPr>
            <w:tcW w:w="514" w:type="pct"/>
            <w:tcMar>
              <w:left w:w="28" w:type="dxa"/>
              <w:right w:w="28" w:type="dxa"/>
            </w:tcMar>
            <w:vAlign w:val="center"/>
            <w:hideMark/>
          </w:tcPr>
          <w:p w14:paraId="6E1EDB90" w14:textId="77777777" w:rsidR="00F2625D" w:rsidRPr="00456A6D" w:rsidRDefault="00F2625D" w:rsidP="00456A6D">
            <w:pPr>
              <w:spacing w:after="0" w:line="240" w:lineRule="auto"/>
              <w:jc w:val="center"/>
              <w:rPr>
                <w:rFonts w:eastAsiaTheme="minorHAnsi"/>
              </w:rPr>
            </w:pPr>
            <w:r w:rsidRPr="00456A6D">
              <w:rPr>
                <w:rFonts w:eastAsiaTheme="minorHAnsi"/>
              </w:rPr>
              <w:t>1 000</w:t>
            </w:r>
          </w:p>
        </w:tc>
      </w:tr>
      <w:tr w:rsidR="00F2625D" w:rsidRPr="00456A6D" w14:paraId="05DAF39A" w14:textId="77777777" w:rsidTr="00456A6D">
        <w:trPr>
          <w:trHeight w:val="20"/>
          <w:jc w:val="center"/>
        </w:trPr>
        <w:tc>
          <w:tcPr>
            <w:tcW w:w="2804" w:type="pct"/>
            <w:tcMar>
              <w:left w:w="28" w:type="dxa"/>
              <w:right w:w="28" w:type="dxa"/>
            </w:tcMar>
            <w:vAlign w:val="center"/>
            <w:hideMark/>
          </w:tcPr>
          <w:p w14:paraId="3A71DDA2" w14:textId="77777777" w:rsidR="00F2625D" w:rsidRPr="00456A6D" w:rsidRDefault="00F2625D" w:rsidP="00456A6D">
            <w:pPr>
              <w:spacing w:after="0" w:line="240" w:lineRule="auto"/>
              <w:jc w:val="both"/>
              <w:rPr>
                <w:rFonts w:eastAsiaTheme="minorHAnsi"/>
              </w:rPr>
            </w:pPr>
            <w:r w:rsidRPr="00456A6D">
              <w:rPr>
                <w:rFonts w:eastAsiaTheme="minorHAnsi"/>
              </w:rPr>
              <w:t>Биологические пруды</w:t>
            </w:r>
          </w:p>
        </w:tc>
        <w:tc>
          <w:tcPr>
            <w:tcW w:w="630" w:type="pct"/>
            <w:tcMar>
              <w:left w:w="28" w:type="dxa"/>
              <w:right w:w="28" w:type="dxa"/>
            </w:tcMar>
            <w:vAlign w:val="center"/>
            <w:hideMark/>
          </w:tcPr>
          <w:p w14:paraId="3D506652" w14:textId="77777777" w:rsidR="00F2625D" w:rsidRPr="00456A6D" w:rsidRDefault="00F2625D" w:rsidP="00456A6D">
            <w:pPr>
              <w:spacing w:after="0" w:line="240" w:lineRule="auto"/>
              <w:jc w:val="center"/>
              <w:rPr>
                <w:rFonts w:eastAsiaTheme="minorHAnsi"/>
              </w:rPr>
            </w:pPr>
            <w:r w:rsidRPr="00456A6D">
              <w:rPr>
                <w:rFonts w:eastAsiaTheme="minorHAnsi"/>
              </w:rPr>
              <w:t>200</w:t>
            </w:r>
          </w:p>
        </w:tc>
        <w:tc>
          <w:tcPr>
            <w:tcW w:w="561" w:type="pct"/>
            <w:tcMar>
              <w:left w:w="28" w:type="dxa"/>
              <w:right w:w="28" w:type="dxa"/>
            </w:tcMar>
            <w:vAlign w:val="center"/>
            <w:hideMark/>
          </w:tcPr>
          <w:p w14:paraId="507222CB" w14:textId="77777777" w:rsidR="00F2625D" w:rsidRPr="00456A6D" w:rsidRDefault="00F2625D" w:rsidP="00456A6D">
            <w:pPr>
              <w:spacing w:after="0" w:line="240" w:lineRule="auto"/>
              <w:jc w:val="center"/>
              <w:rPr>
                <w:rFonts w:eastAsiaTheme="minorHAnsi"/>
              </w:rPr>
            </w:pPr>
            <w:r w:rsidRPr="00456A6D">
              <w:rPr>
                <w:rFonts w:eastAsiaTheme="minorHAnsi"/>
              </w:rPr>
              <w:t>200</w:t>
            </w:r>
          </w:p>
        </w:tc>
        <w:tc>
          <w:tcPr>
            <w:tcW w:w="491" w:type="pct"/>
            <w:tcMar>
              <w:left w:w="28" w:type="dxa"/>
              <w:right w:w="28" w:type="dxa"/>
            </w:tcMar>
            <w:vAlign w:val="center"/>
            <w:hideMark/>
          </w:tcPr>
          <w:p w14:paraId="45AD98C4" w14:textId="77777777" w:rsidR="00F2625D" w:rsidRPr="00456A6D" w:rsidRDefault="00F2625D" w:rsidP="00456A6D">
            <w:pPr>
              <w:spacing w:after="0" w:line="240" w:lineRule="auto"/>
              <w:jc w:val="center"/>
              <w:rPr>
                <w:rFonts w:eastAsiaTheme="minorHAnsi"/>
              </w:rPr>
            </w:pPr>
            <w:r w:rsidRPr="00456A6D">
              <w:rPr>
                <w:rFonts w:eastAsiaTheme="minorHAnsi"/>
              </w:rPr>
              <w:t>300</w:t>
            </w:r>
          </w:p>
        </w:tc>
        <w:tc>
          <w:tcPr>
            <w:tcW w:w="514" w:type="pct"/>
            <w:tcMar>
              <w:left w:w="28" w:type="dxa"/>
              <w:right w:w="28" w:type="dxa"/>
            </w:tcMar>
            <w:vAlign w:val="center"/>
            <w:hideMark/>
          </w:tcPr>
          <w:p w14:paraId="2FCA7AEF" w14:textId="77777777" w:rsidR="00F2625D" w:rsidRPr="00456A6D" w:rsidRDefault="00F2625D" w:rsidP="00456A6D">
            <w:pPr>
              <w:spacing w:after="0" w:line="240" w:lineRule="auto"/>
              <w:jc w:val="center"/>
              <w:rPr>
                <w:rFonts w:eastAsiaTheme="minorHAnsi"/>
              </w:rPr>
            </w:pPr>
            <w:r w:rsidRPr="00456A6D">
              <w:rPr>
                <w:rFonts w:eastAsiaTheme="minorHAnsi"/>
              </w:rPr>
              <w:t>300</w:t>
            </w:r>
          </w:p>
        </w:tc>
      </w:tr>
    </w:tbl>
    <w:p w14:paraId="3BC00714" w14:textId="77777777" w:rsidR="00F2625D" w:rsidRPr="00AB6AAE" w:rsidRDefault="00F2625D" w:rsidP="00F2625D">
      <w:pPr>
        <w:pStyle w:val="affc"/>
        <w:spacing w:before="240" w:after="0" w:line="360" w:lineRule="auto"/>
        <w:ind w:left="0" w:firstLine="709"/>
        <w:jc w:val="both"/>
        <w:rPr>
          <w:sz w:val="24"/>
          <w:szCs w:val="24"/>
        </w:rPr>
      </w:pPr>
      <w:r w:rsidRPr="00AB6AAE">
        <w:rPr>
          <w:sz w:val="24"/>
          <w:szCs w:val="24"/>
        </w:rPr>
        <w:t>Санитарно-защитная зона очистных сооружений составляет 300м.</w:t>
      </w:r>
    </w:p>
    <w:p w14:paraId="50DC6394" w14:textId="77777777" w:rsidR="00EF6FE1" w:rsidRPr="00AB6AAE" w:rsidRDefault="00EF6FE1" w:rsidP="00EF6FE1">
      <w:pPr>
        <w:rPr>
          <w:sz w:val="24"/>
          <w:szCs w:val="24"/>
        </w:rPr>
      </w:pPr>
    </w:p>
    <w:p w14:paraId="31E51263" w14:textId="77777777" w:rsidR="00285E76" w:rsidRPr="00AB6AAE" w:rsidRDefault="00285E76" w:rsidP="004900AA">
      <w:pPr>
        <w:pStyle w:val="2"/>
        <w:numPr>
          <w:ilvl w:val="2"/>
          <w:numId w:val="3"/>
        </w:numPr>
        <w:rPr>
          <w:lang w:eastAsia="ru-RU"/>
        </w:rPr>
      </w:pPr>
      <w:bookmarkStart w:id="460" w:name="_Toc111739127"/>
      <w:bookmarkStart w:id="461" w:name="_Toc111739233"/>
      <w:bookmarkStart w:id="462" w:name="_Toc111739435"/>
      <w:bookmarkStart w:id="463" w:name="_Toc111739539"/>
      <w:r w:rsidRPr="00AB6AAE">
        <w:rPr>
          <w:lang w:eastAsia="ru-RU"/>
        </w:rPr>
        <w:t>Границы планируемых зон размещения объектов централизованной системы водоотведения</w:t>
      </w:r>
      <w:bookmarkEnd w:id="460"/>
      <w:bookmarkEnd w:id="461"/>
      <w:bookmarkEnd w:id="462"/>
      <w:bookmarkEnd w:id="463"/>
    </w:p>
    <w:p w14:paraId="3BFF2FD7" w14:textId="77777777" w:rsidR="00F2625D" w:rsidRPr="00AB6AAE" w:rsidRDefault="00F2625D" w:rsidP="00456A6D">
      <w:pPr>
        <w:pStyle w:val="ab"/>
        <w:numPr>
          <w:ilvl w:val="0"/>
          <w:numId w:val="0"/>
        </w:numPr>
        <w:spacing w:line="276" w:lineRule="auto"/>
        <w:ind w:firstLine="709"/>
      </w:pPr>
      <w:r w:rsidRPr="00AB6AAE">
        <w:t>Границы зон размещения объектов централизованных систем водоотведения не изменятся.</w:t>
      </w:r>
    </w:p>
    <w:p w14:paraId="47DB16B5" w14:textId="2FE4B5A1" w:rsidR="0075177C" w:rsidRDefault="0075177C">
      <w:pPr>
        <w:spacing w:after="0" w:line="240" w:lineRule="auto"/>
        <w:rPr>
          <w:rFonts w:eastAsia="Calibri"/>
          <w:sz w:val="24"/>
          <w:szCs w:val="24"/>
          <w:lang w:eastAsia="ru-RU"/>
        </w:rPr>
      </w:pPr>
      <w:r>
        <w:br w:type="page"/>
      </w:r>
    </w:p>
    <w:p w14:paraId="3B030229" w14:textId="2EBCF7F0" w:rsidR="00070A7F" w:rsidRPr="00AB6AAE" w:rsidRDefault="00070A7F" w:rsidP="005D1267">
      <w:pPr>
        <w:pStyle w:val="2"/>
        <w:rPr>
          <w:lang w:eastAsia="ru-RU"/>
        </w:rPr>
      </w:pPr>
      <w:bookmarkStart w:id="464" w:name="_Toc373143121"/>
      <w:bookmarkStart w:id="465" w:name="_Toc111739128"/>
      <w:bookmarkStart w:id="466" w:name="_Toc111739234"/>
      <w:bookmarkStart w:id="467" w:name="_Toc111739436"/>
      <w:bookmarkStart w:id="468" w:name="_Toc111739540"/>
      <w:r w:rsidRPr="00AB6AAE">
        <w:rPr>
          <w:lang w:eastAsia="ru-RU"/>
        </w:rPr>
        <w:lastRenderedPageBreak/>
        <w:t>Экологические аспекты мероприятий по строительству и реконструкции объектов централизованной системы водоотведения</w:t>
      </w:r>
      <w:bookmarkEnd w:id="464"/>
      <w:bookmarkEnd w:id="465"/>
      <w:bookmarkEnd w:id="466"/>
      <w:bookmarkEnd w:id="467"/>
      <w:bookmarkEnd w:id="468"/>
    </w:p>
    <w:p w14:paraId="7D76A1A7" w14:textId="47BD53A6" w:rsidR="00070A7F" w:rsidRPr="00AB6AAE" w:rsidRDefault="00070A7F" w:rsidP="004900AA">
      <w:pPr>
        <w:pStyle w:val="2"/>
        <w:numPr>
          <w:ilvl w:val="2"/>
          <w:numId w:val="3"/>
        </w:numPr>
        <w:rPr>
          <w:lang w:eastAsia="ru-RU"/>
        </w:rPr>
      </w:pPr>
      <w:bookmarkStart w:id="469" w:name="_Toc373143122"/>
      <w:bookmarkStart w:id="470" w:name="_Toc111739129"/>
      <w:bookmarkStart w:id="471" w:name="_Toc111739235"/>
      <w:bookmarkStart w:id="472" w:name="_Toc111739437"/>
      <w:bookmarkStart w:id="473" w:name="_Toc111739541"/>
      <w:r w:rsidRPr="00AB6AAE">
        <w:rPr>
          <w:lang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bookmarkEnd w:id="469"/>
      <w:bookmarkEnd w:id="470"/>
      <w:bookmarkEnd w:id="471"/>
      <w:bookmarkEnd w:id="472"/>
      <w:bookmarkEnd w:id="473"/>
    </w:p>
    <w:p w14:paraId="706F910C" w14:textId="4C66CADE" w:rsidR="00904082" w:rsidRDefault="00904082" w:rsidP="00675E6B">
      <w:pPr>
        <w:spacing w:after="0"/>
        <w:ind w:firstLine="709"/>
        <w:jc w:val="both"/>
        <w:rPr>
          <w:sz w:val="24"/>
          <w:szCs w:val="24"/>
        </w:rPr>
      </w:pPr>
      <w:r w:rsidRPr="00904082">
        <w:rPr>
          <w:sz w:val="24"/>
          <w:szCs w:val="24"/>
        </w:rPr>
        <w:t xml:space="preserve">Реконструкция </w:t>
      </w:r>
      <w:r>
        <w:rPr>
          <w:sz w:val="24"/>
          <w:szCs w:val="24"/>
        </w:rPr>
        <w:t>существующих</w:t>
      </w:r>
      <w:r w:rsidRPr="00904082">
        <w:rPr>
          <w:sz w:val="24"/>
          <w:szCs w:val="24"/>
        </w:rPr>
        <w:t xml:space="preserve"> КОС </w:t>
      </w:r>
      <w:r>
        <w:rPr>
          <w:sz w:val="24"/>
          <w:szCs w:val="24"/>
        </w:rPr>
        <w:t xml:space="preserve">БО </w:t>
      </w:r>
      <w:r w:rsidRPr="00904082">
        <w:rPr>
          <w:sz w:val="24"/>
          <w:szCs w:val="24"/>
        </w:rPr>
        <w:t>позволит увеличить эффективность очистки сточных, снизив вредное воздействие на водные объекты, так же позволит увеличить надежность работы всей системы водоотведения.</w:t>
      </w:r>
    </w:p>
    <w:p w14:paraId="313020FA" w14:textId="4DE35142" w:rsidR="00675E6B" w:rsidRPr="00675E6B" w:rsidRDefault="00675E6B" w:rsidP="00675E6B">
      <w:pPr>
        <w:spacing w:after="0"/>
        <w:ind w:firstLine="709"/>
        <w:jc w:val="both"/>
        <w:rPr>
          <w:sz w:val="24"/>
          <w:szCs w:val="24"/>
        </w:rPr>
      </w:pPr>
      <w:r w:rsidRPr="00675E6B">
        <w:rPr>
          <w:sz w:val="24"/>
          <w:szCs w:val="24"/>
        </w:rPr>
        <w:t>Достиже</w:t>
      </w:r>
      <w:r>
        <w:rPr>
          <w:sz w:val="24"/>
          <w:szCs w:val="24"/>
        </w:rPr>
        <w:t>ние</w:t>
      </w:r>
      <w:r w:rsidRPr="00675E6B">
        <w:rPr>
          <w:sz w:val="24"/>
          <w:szCs w:val="24"/>
        </w:rPr>
        <w:t xml:space="preserve"> показателе</w:t>
      </w:r>
      <w:r>
        <w:rPr>
          <w:sz w:val="24"/>
          <w:szCs w:val="24"/>
        </w:rPr>
        <w:t>й</w:t>
      </w:r>
      <w:r w:rsidRPr="00675E6B">
        <w:rPr>
          <w:sz w:val="24"/>
          <w:szCs w:val="24"/>
        </w:rPr>
        <w:t xml:space="preserve"> качества очищенных сточных вод на выходе из реконструированных очистных сооружений должны соответствовать не более, мг/дм3 :</w:t>
      </w:r>
    </w:p>
    <w:p w14:paraId="7AC7944A" w14:textId="77777777" w:rsidR="00675E6B" w:rsidRPr="00675E6B" w:rsidRDefault="00675E6B" w:rsidP="00675E6B">
      <w:pPr>
        <w:spacing w:after="0"/>
        <w:ind w:firstLine="709"/>
        <w:jc w:val="both"/>
        <w:rPr>
          <w:sz w:val="24"/>
          <w:szCs w:val="24"/>
        </w:rPr>
      </w:pPr>
      <w:r w:rsidRPr="00675E6B">
        <w:rPr>
          <w:sz w:val="24"/>
          <w:szCs w:val="24"/>
        </w:rPr>
        <w:t>Взвешенные вещества - 3;</w:t>
      </w:r>
    </w:p>
    <w:p w14:paraId="2D6BD832" w14:textId="77777777" w:rsidR="00675E6B" w:rsidRPr="00675E6B" w:rsidRDefault="00675E6B" w:rsidP="00675E6B">
      <w:pPr>
        <w:spacing w:after="0"/>
        <w:ind w:firstLine="709"/>
        <w:jc w:val="both"/>
        <w:rPr>
          <w:sz w:val="24"/>
          <w:szCs w:val="24"/>
        </w:rPr>
      </w:pPr>
      <w:r w:rsidRPr="00675E6B">
        <w:rPr>
          <w:sz w:val="24"/>
          <w:szCs w:val="24"/>
        </w:rPr>
        <w:t>БПКп - 3;</w:t>
      </w:r>
    </w:p>
    <w:p w14:paraId="6269D8CA" w14:textId="77777777" w:rsidR="00675E6B" w:rsidRPr="00675E6B" w:rsidRDefault="00675E6B" w:rsidP="00675E6B">
      <w:pPr>
        <w:spacing w:after="0"/>
        <w:ind w:firstLine="709"/>
        <w:jc w:val="both"/>
        <w:rPr>
          <w:sz w:val="24"/>
          <w:szCs w:val="24"/>
        </w:rPr>
      </w:pPr>
      <w:r w:rsidRPr="00675E6B">
        <w:rPr>
          <w:sz w:val="24"/>
          <w:szCs w:val="24"/>
        </w:rPr>
        <w:t>ХПК - 24,1;</w:t>
      </w:r>
    </w:p>
    <w:p w14:paraId="74B7F72D" w14:textId="77777777" w:rsidR="00675E6B" w:rsidRPr="00675E6B" w:rsidRDefault="00675E6B" w:rsidP="00675E6B">
      <w:pPr>
        <w:spacing w:after="0"/>
        <w:ind w:firstLine="709"/>
        <w:jc w:val="both"/>
        <w:rPr>
          <w:sz w:val="24"/>
          <w:szCs w:val="24"/>
        </w:rPr>
      </w:pPr>
      <w:r w:rsidRPr="00675E6B">
        <w:rPr>
          <w:sz w:val="24"/>
          <w:szCs w:val="24"/>
        </w:rPr>
        <w:t>Фосфат-ионы (по Р) - 0,2;</w:t>
      </w:r>
    </w:p>
    <w:p w14:paraId="19EFBA5B" w14:textId="77777777" w:rsidR="00675E6B" w:rsidRPr="00675E6B" w:rsidRDefault="00675E6B" w:rsidP="00675E6B">
      <w:pPr>
        <w:spacing w:after="0"/>
        <w:ind w:firstLine="709"/>
        <w:jc w:val="both"/>
        <w:rPr>
          <w:sz w:val="24"/>
          <w:szCs w:val="24"/>
        </w:rPr>
      </w:pPr>
      <w:r w:rsidRPr="00675E6B">
        <w:rPr>
          <w:sz w:val="24"/>
          <w:szCs w:val="24"/>
        </w:rPr>
        <w:t>Азот нитритный - 0,029;</w:t>
      </w:r>
    </w:p>
    <w:p w14:paraId="24FAF890" w14:textId="7CCDB841" w:rsidR="00C1730D" w:rsidRPr="00675E6B" w:rsidRDefault="00675E6B" w:rsidP="00675E6B">
      <w:pPr>
        <w:spacing w:after="0"/>
        <w:ind w:firstLine="709"/>
        <w:jc w:val="both"/>
        <w:rPr>
          <w:sz w:val="24"/>
          <w:szCs w:val="24"/>
        </w:rPr>
      </w:pPr>
      <w:r w:rsidRPr="00675E6B">
        <w:rPr>
          <w:sz w:val="24"/>
          <w:szCs w:val="24"/>
        </w:rPr>
        <w:t>Азот нитратный - 9;</w:t>
      </w:r>
    </w:p>
    <w:p w14:paraId="1D44E865" w14:textId="77777777" w:rsidR="00675E6B" w:rsidRPr="00675E6B" w:rsidRDefault="00675E6B" w:rsidP="00675E6B">
      <w:pPr>
        <w:spacing w:after="0"/>
        <w:ind w:firstLine="709"/>
        <w:jc w:val="both"/>
        <w:rPr>
          <w:sz w:val="24"/>
          <w:szCs w:val="24"/>
        </w:rPr>
      </w:pPr>
      <w:r w:rsidRPr="00675E6B">
        <w:rPr>
          <w:sz w:val="24"/>
          <w:szCs w:val="24"/>
        </w:rPr>
        <w:t>Азот аммонийный - 1,99. Цинк - 0,01;</w:t>
      </w:r>
    </w:p>
    <w:p w14:paraId="77943B76" w14:textId="77777777" w:rsidR="00675E6B" w:rsidRPr="00675E6B" w:rsidRDefault="00675E6B" w:rsidP="00675E6B">
      <w:pPr>
        <w:spacing w:after="0"/>
        <w:ind w:firstLine="709"/>
        <w:jc w:val="both"/>
        <w:rPr>
          <w:sz w:val="24"/>
          <w:szCs w:val="24"/>
        </w:rPr>
      </w:pPr>
      <w:r w:rsidRPr="00675E6B">
        <w:rPr>
          <w:sz w:val="24"/>
          <w:szCs w:val="24"/>
        </w:rPr>
        <w:t>Медь - 0,001;</w:t>
      </w:r>
    </w:p>
    <w:p w14:paraId="0CBA16BB" w14:textId="77777777" w:rsidR="00675E6B" w:rsidRPr="00675E6B" w:rsidRDefault="00675E6B" w:rsidP="00675E6B">
      <w:pPr>
        <w:spacing w:after="0"/>
        <w:ind w:firstLine="709"/>
        <w:jc w:val="both"/>
        <w:rPr>
          <w:sz w:val="24"/>
          <w:szCs w:val="24"/>
        </w:rPr>
      </w:pPr>
      <w:r w:rsidRPr="00675E6B">
        <w:rPr>
          <w:sz w:val="24"/>
          <w:szCs w:val="24"/>
        </w:rPr>
        <w:t>Алюминий - 0,04.</w:t>
      </w:r>
    </w:p>
    <w:p w14:paraId="5A06B6F5" w14:textId="77777777" w:rsidR="00675E6B" w:rsidRPr="00675E6B" w:rsidRDefault="00675E6B" w:rsidP="00675E6B">
      <w:pPr>
        <w:spacing w:after="0"/>
        <w:ind w:firstLine="709"/>
        <w:jc w:val="both"/>
        <w:rPr>
          <w:sz w:val="24"/>
          <w:szCs w:val="24"/>
        </w:rPr>
      </w:pPr>
      <w:r w:rsidRPr="00675E6B">
        <w:rPr>
          <w:sz w:val="24"/>
          <w:szCs w:val="24"/>
        </w:rPr>
        <w:t>Железо - 0,1</w:t>
      </w:r>
    </w:p>
    <w:p w14:paraId="4EA5C997" w14:textId="77777777" w:rsidR="00675E6B" w:rsidRPr="00675E6B" w:rsidRDefault="00675E6B" w:rsidP="00675E6B">
      <w:pPr>
        <w:spacing w:after="0"/>
        <w:ind w:firstLine="709"/>
        <w:jc w:val="both"/>
        <w:rPr>
          <w:sz w:val="24"/>
          <w:szCs w:val="24"/>
        </w:rPr>
      </w:pPr>
      <w:r w:rsidRPr="00675E6B">
        <w:rPr>
          <w:sz w:val="24"/>
          <w:szCs w:val="24"/>
        </w:rPr>
        <w:t>Хлорид-ионы - 300</w:t>
      </w:r>
    </w:p>
    <w:p w14:paraId="493397F9" w14:textId="77777777" w:rsidR="00675E6B" w:rsidRPr="00675E6B" w:rsidRDefault="00675E6B" w:rsidP="00675E6B">
      <w:pPr>
        <w:spacing w:after="0"/>
        <w:ind w:firstLine="709"/>
        <w:jc w:val="both"/>
        <w:rPr>
          <w:sz w:val="24"/>
          <w:szCs w:val="24"/>
        </w:rPr>
      </w:pPr>
      <w:r w:rsidRPr="00675E6B">
        <w:rPr>
          <w:sz w:val="24"/>
          <w:szCs w:val="24"/>
        </w:rPr>
        <w:t>Нитрит-ионы - 0,08</w:t>
      </w:r>
    </w:p>
    <w:p w14:paraId="5B59F76F" w14:textId="77777777" w:rsidR="00675E6B" w:rsidRPr="00675E6B" w:rsidRDefault="00675E6B" w:rsidP="00675E6B">
      <w:pPr>
        <w:spacing w:after="0"/>
        <w:ind w:firstLine="709"/>
        <w:jc w:val="both"/>
        <w:rPr>
          <w:sz w:val="24"/>
          <w:szCs w:val="24"/>
        </w:rPr>
      </w:pPr>
      <w:r w:rsidRPr="00675E6B">
        <w:rPr>
          <w:sz w:val="24"/>
          <w:szCs w:val="24"/>
        </w:rPr>
        <w:t>Сульфат - ионы - 100</w:t>
      </w:r>
    </w:p>
    <w:p w14:paraId="25763E35" w14:textId="77777777" w:rsidR="00675E6B" w:rsidRPr="00675E6B" w:rsidRDefault="00675E6B" w:rsidP="00675E6B">
      <w:pPr>
        <w:spacing w:after="0"/>
        <w:ind w:firstLine="709"/>
        <w:jc w:val="both"/>
        <w:rPr>
          <w:sz w:val="24"/>
          <w:szCs w:val="24"/>
        </w:rPr>
      </w:pPr>
      <w:r w:rsidRPr="00675E6B">
        <w:rPr>
          <w:sz w:val="24"/>
          <w:szCs w:val="24"/>
        </w:rPr>
        <w:t>Нитрат - ионы - 40</w:t>
      </w:r>
    </w:p>
    <w:p w14:paraId="443D4BC6" w14:textId="77777777" w:rsidR="00675E6B" w:rsidRPr="00675E6B" w:rsidRDefault="00675E6B" w:rsidP="00675E6B">
      <w:pPr>
        <w:spacing w:after="0"/>
        <w:ind w:firstLine="709"/>
        <w:jc w:val="both"/>
        <w:rPr>
          <w:sz w:val="24"/>
          <w:szCs w:val="24"/>
        </w:rPr>
      </w:pPr>
      <w:r w:rsidRPr="00675E6B">
        <w:rPr>
          <w:sz w:val="24"/>
          <w:szCs w:val="24"/>
        </w:rPr>
        <w:t>Фторид-ионы - не более 0,75</w:t>
      </w:r>
    </w:p>
    <w:p w14:paraId="7E90C092" w14:textId="77777777" w:rsidR="00675E6B" w:rsidRPr="00675E6B" w:rsidRDefault="00675E6B" w:rsidP="00675E6B">
      <w:pPr>
        <w:spacing w:after="0"/>
        <w:ind w:firstLine="709"/>
        <w:jc w:val="both"/>
        <w:rPr>
          <w:sz w:val="24"/>
          <w:szCs w:val="24"/>
        </w:rPr>
      </w:pPr>
      <w:r w:rsidRPr="00675E6B">
        <w:rPr>
          <w:sz w:val="24"/>
          <w:szCs w:val="24"/>
        </w:rPr>
        <w:t>Аммоний - 0,5</w:t>
      </w:r>
    </w:p>
    <w:p w14:paraId="1238927C" w14:textId="77777777" w:rsidR="00675E6B" w:rsidRPr="00675E6B" w:rsidRDefault="00675E6B" w:rsidP="00675E6B">
      <w:pPr>
        <w:spacing w:after="0"/>
        <w:ind w:firstLine="709"/>
        <w:jc w:val="both"/>
        <w:rPr>
          <w:sz w:val="24"/>
          <w:szCs w:val="24"/>
        </w:rPr>
      </w:pPr>
      <w:r w:rsidRPr="00675E6B">
        <w:rPr>
          <w:sz w:val="24"/>
          <w:szCs w:val="24"/>
        </w:rPr>
        <w:t>Калий - 50</w:t>
      </w:r>
    </w:p>
    <w:p w14:paraId="1F5852D3" w14:textId="77777777" w:rsidR="00675E6B" w:rsidRPr="00675E6B" w:rsidRDefault="00675E6B" w:rsidP="00675E6B">
      <w:pPr>
        <w:spacing w:after="0"/>
        <w:ind w:firstLine="709"/>
        <w:jc w:val="both"/>
        <w:rPr>
          <w:sz w:val="24"/>
          <w:szCs w:val="24"/>
        </w:rPr>
      </w:pPr>
      <w:r w:rsidRPr="00675E6B">
        <w:rPr>
          <w:sz w:val="24"/>
          <w:szCs w:val="24"/>
        </w:rPr>
        <w:t>Нитрий - 120</w:t>
      </w:r>
    </w:p>
    <w:p w14:paraId="1A6E2FD6" w14:textId="77777777" w:rsidR="00675E6B" w:rsidRPr="00675E6B" w:rsidRDefault="00675E6B" w:rsidP="00675E6B">
      <w:pPr>
        <w:spacing w:after="0"/>
        <w:ind w:firstLine="709"/>
        <w:jc w:val="both"/>
        <w:rPr>
          <w:sz w:val="24"/>
          <w:szCs w:val="24"/>
        </w:rPr>
      </w:pPr>
      <w:r w:rsidRPr="00675E6B">
        <w:rPr>
          <w:sz w:val="24"/>
          <w:szCs w:val="24"/>
        </w:rPr>
        <w:t>Магний - 40</w:t>
      </w:r>
    </w:p>
    <w:p w14:paraId="102DEDA7" w14:textId="77777777" w:rsidR="00675E6B" w:rsidRPr="00675E6B" w:rsidRDefault="00675E6B" w:rsidP="00675E6B">
      <w:pPr>
        <w:spacing w:after="0"/>
        <w:ind w:firstLine="709"/>
        <w:jc w:val="both"/>
        <w:rPr>
          <w:sz w:val="24"/>
          <w:szCs w:val="24"/>
        </w:rPr>
      </w:pPr>
      <w:r w:rsidRPr="00675E6B">
        <w:rPr>
          <w:sz w:val="24"/>
          <w:szCs w:val="24"/>
        </w:rPr>
        <w:t>Кальций - 180</w:t>
      </w:r>
    </w:p>
    <w:p w14:paraId="4D02C907" w14:textId="77777777" w:rsidR="00675E6B" w:rsidRPr="00675E6B" w:rsidRDefault="00675E6B" w:rsidP="00675E6B">
      <w:pPr>
        <w:spacing w:after="0"/>
        <w:ind w:firstLine="709"/>
        <w:jc w:val="both"/>
        <w:rPr>
          <w:sz w:val="24"/>
          <w:szCs w:val="24"/>
        </w:rPr>
      </w:pPr>
      <w:r w:rsidRPr="00675E6B">
        <w:rPr>
          <w:sz w:val="24"/>
          <w:szCs w:val="24"/>
        </w:rPr>
        <w:t>Стронций - 0,4</w:t>
      </w:r>
    </w:p>
    <w:p w14:paraId="7EE6F592" w14:textId="77777777" w:rsidR="00675E6B" w:rsidRPr="00675E6B" w:rsidRDefault="00675E6B" w:rsidP="00675E6B">
      <w:pPr>
        <w:spacing w:after="0"/>
        <w:ind w:firstLine="709"/>
        <w:jc w:val="both"/>
        <w:rPr>
          <w:sz w:val="24"/>
          <w:szCs w:val="24"/>
        </w:rPr>
      </w:pPr>
      <w:r w:rsidRPr="00675E6B">
        <w:rPr>
          <w:sz w:val="24"/>
          <w:szCs w:val="24"/>
        </w:rPr>
        <w:t>Барий - 0,74</w:t>
      </w:r>
    </w:p>
    <w:p w14:paraId="7D67CEAF" w14:textId="77777777" w:rsidR="00675E6B" w:rsidRPr="00675E6B" w:rsidRDefault="00675E6B" w:rsidP="00675E6B">
      <w:pPr>
        <w:spacing w:after="0"/>
        <w:ind w:firstLine="709"/>
        <w:jc w:val="both"/>
        <w:rPr>
          <w:sz w:val="24"/>
          <w:szCs w:val="24"/>
        </w:rPr>
      </w:pPr>
      <w:r w:rsidRPr="00675E6B">
        <w:rPr>
          <w:sz w:val="24"/>
          <w:szCs w:val="24"/>
        </w:rPr>
        <w:t>Литий - 0,08</w:t>
      </w:r>
    </w:p>
    <w:p w14:paraId="1270F81A" w14:textId="77777777" w:rsidR="00675E6B" w:rsidRPr="00675E6B" w:rsidRDefault="00675E6B" w:rsidP="00675E6B">
      <w:pPr>
        <w:spacing w:after="0"/>
        <w:ind w:firstLine="709"/>
        <w:jc w:val="both"/>
        <w:rPr>
          <w:sz w:val="24"/>
          <w:szCs w:val="24"/>
        </w:rPr>
      </w:pPr>
      <w:r w:rsidRPr="00675E6B">
        <w:rPr>
          <w:sz w:val="24"/>
          <w:szCs w:val="24"/>
        </w:rPr>
        <w:t>Бромид-ионы - 1,35</w:t>
      </w:r>
    </w:p>
    <w:p w14:paraId="12EABFE9" w14:textId="77777777" w:rsidR="00675E6B" w:rsidRPr="00675E6B" w:rsidRDefault="00675E6B" w:rsidP="00675E6B">
      <w:pPr>
        <w:spacing w:after="0"/>
        <w:ind w:firstLine="709"/>
        <w:jc w:val="both"/>
        <w:rPr>
          <w:sz w:val="24"/>
          <w:szCs w:val="24"/>
        </w:rPr>
      </w:pPr>
      <w:r w:rsidRPr="00675E6B">
        <w:rPr>
          <w:sz w:val="24"/>
          <w:szCs w:val="24"/>
        </w:rPr>
        <w:t>Иодит-ионы - 0,4</w:t>
      </w:r>
    </w:p>
    <w:p w14:paraId="52D1058A" w14:textId="77777777" w:rsidR="00675E6B" w:rsidRPr="00675E6B" w:rsidRDefault="00675E6B" w:rsidP="00675E6B">
      <w:pPr>
        <w:spacing w:after="0"/>
        <w:ind w:firstLine="709"/>
        <w:jc w:val="both"/>
        <w:rPr>
          <w:sz w:val="24"/>
          <w:szCs w:val="24"/>
        </w:rPr>
      </w:pPr>
      <w:r w:rsidRPr="00675E6B">
        <w:rPr>
          <w:sz w:val="24"/>
          <w:szCs w:val="24"/>
        </w:rPr>
        <w:t>Медь - 0,001</w:t>
      </w:r>
    </w:p>
    <w:p w14:paraId="37CE6C4E" w14:textId="77777777" w:rsidR="00675E6B" w:rsidRPr="00675E6B" w:rsidRDefault="00675E6B" w:rsidP="00675E6B">
      <w:pPr>
        <w:spacing w:after="0"/>
        <w:ind w:firstLine="709"/>
        <w:jc w:val="both"/>
        <w:rPr>
          <w:sz w:val="24"/>
          <w:szCs w:val="24"/>
        </w:rPr>
      </w:pPr>
      <w:r w:rsidRPr="00675E6B">
        <w:rPr>
          <w:sz w:val="24"/>
          <w:szCs w:val="24"/>
        </w:rPr>
        <w:t>Цинк - 0,01</w:t>
      </w:r>
    </w:p>
    <w:p w14:paraId="051DB8C4" w14:textId="77777777" w:rsidR="00675E6B" w:rsidRPr="00675E6B" w:rsidRDefault="00675E6B" w:rsidP="00675E6B">
      <w:pPr>
        <w:spacing w:after="0"/>
        <w:ind w:firstLine="709"/>
        <w:jc w:val="both"/>
        <w:rPr>
          <w:sz w:val="24"/>
          <w:szCs w:val="24"/>
        </w:rPr>
      </w:pPr>
      <w:r w:rsidRPr="00675E6B">
        <w:rPr>
          <w:sz w:val="24"/>
          <w:szCs w:val="24"/>
        </w:rPr>
        <w:t>Марганец - 0,01</w:t>
      </w:r>
    </w:p>
    <w:p w14:paraId="6045F52B" w14:textId="77777777" w:rsidR="00675E6B" w:rsidRPr="00675E6B" w:rsidRDefault="00675E6B" w:rsidP="00675E6B">
      <w:pPr>
        <w:spacing w:after="0"/>
        <w:ind w:firstLine="709"/>
        <w:jc w:val="both"/>
        <w:rPr>
          <w:sz w:val="24"/>
          <w:szCs w:val="24"/>
        </w:rPr>
      </w:pPr>
      <w:r w:rsidRPr="00675E6B">
        <w:rPr>
          <w:sz w:val="24"/>
          <w:szCs w:val="24"/>
        </w:rPr>
        <w:t>Никель - 0,01</w:t>
      </w:r>
    </w:p>
    <w:p w14:paraId="76DB54C6" w14:textId="77777777" w:rsidR="00675E6B" w:rsidRPr="00675E6B" w:rsidRDefault="00675E6B" w:rsidP="00675E6B">
      <w:pPr>
        <w:spacing w:after="0"/>
        <w:ind w:firstLine="709"/>
        <w:jc w:val="both"/>
        <w:rPr>
          <w:sz w:val="24"/>
          <w:szCs w:val="24"/>
        </w:rPr>
      </w:pPr>
      <w:r w:rsidRPr="00675E6B">
        <w:rPr>
          <w:sz w:val="24"/>
          <w:szCs w:val="24"/>
        </w:rPr>
        <w:t>Свинец - 0,006</w:t>
      </w:r>
    </w:p>
    <w:p w14:paraId="0D4BC134" w14:textId="57502E2F" w:rsidR="000B01D8" w:rsidRPr="00675E6B" w:rsidRDefault="00675E6B" w:rsidP="00675E6B">
      <w:pPr>
        <w:spacing w:after="0"/>
        <w:ind w:firstLine="709"/>
        <w:jc w:val="both"/>
        <w:rPr>
          <w:sz w:val="24"/>
          <w:szCs w:val="24"/>
        </w:rPr>
      </w:pPr>
      <w:r w:rsidRPr="00675E6B">
        <w:rPr>
          <w:sz w:val="24"/>
          <w:szCs w:val="24"/>
        </w:rPr>
        <w:t>Кобальт - 0,01</w:t>
      </w:r>
    </w:p>
    <w:p w14:paraId="58DF1AD4" w14:textId="5717C8AC" w:rsidR="000B01D8" w:rsidRDefault="000B01D8" w:rsidP="002A16ED">
      <w:pPr>
        <w:pStyle w:val="1f1"/>
        <w:rPr>
          <w:szCs w:val="24"/>
        </w:rPr>
      </w:pPr>
    </w:p>
    <w:p w14:paraId="5CDCA65A" w14:textId="77777777" w:rsidR="00675E6B" w:rsidRPr="00AB6AAE" w:rsidRDefault="00675E6B" w:rsidP="002A16ED">
      <w:pPr>
        <w:pStyle w:val="1f1"/>
        <w:rPr>
          <w:szCs w:val="24"/>
        </w:rPr>
      </w:pPr>
    </w:p>
    <w:p w14:paraId="4B1E7A50" w14:textId="6D443C52" w:rsidR="00070A7F" w:rsidRPr="00AB6AAE" w:rsidRDefault="00070A7F" w:rsidP="004900AA">
      <w:pPr>
        <w:pStyle w:val="2"/>
        <w:numPr>
          <w:ilvl w:val="2"/>
          <w:numId w:val="3"/>
        </w:numPr>
        <w:rPr>
          <w:lang w:eastAsia="ru-RU"/>
        </w:rPr>
      </w:pPr>
      <w:bookmarkStart w:id="474" w:name="_Toc373143123"/>
      <w:bookmarkStart w:id="475" w:name="_Toc111739130"/>
      <w:bookmarkStart w:id="476" w:name="_Toc111739236"/>
      <w:bookmarkStart w:id="477" w:name="_Toc111739438"/>
      <w:bookmarkStart w:id="478" w:name="_Toc111739542"/>
      <w:r w:rsidRPr="00AB6AAE">
        <w:rPr>
          <w:lang w:eastAsia="ru-RU"/>
        </w:rPr>
        <w:lastRenderedPageBreak/>
        <w:t>Сведения о применении методов, безопасных для окружающей среды, при утилизации осадков сточных вод</w:t>
      </w:r>
      <w:bookmarkEnd w:id="474"/>
      <w:bookmarkEnd w:id="475"/>
      <w:bookmarkEnd w:id="476"/>
      <w:bookmarkEnd w:id="477"/>
      <w:bookmarkEnd w:id="478"/>
    </w:p>
    <w:p w14:paraId="6B472C45" w14:textId="565EBBE5" w:rsidR="00F2625D" w:rsidRPr="00AB6AAE" w:rsidRDefault="00F2625D" w:rsidP="00F2625D">
      <w:pPr>
        <w:spacing w:before="240" w:after="0"/>
        <w:ind w:firstLine="709"/>
        <w:jc w:val="both"/>
        <w:rPr>
          <w:sz w:val="24"/>
          <w:szCs w:val="24"/>
        </w:rPr>
      </w:pPr>
      <w:bookmarkStart w:id="479" w:name="_Toc373143124"/>
      <w:r w:rsidRPr="00AB6AAE">
        <w:rPr>
          <w:sz w:val="24"/>
          <w:szCs w:val="24"/>
        </w:rPr>
        <w:t xml:space="preserve">Комплексная утилизация осадков сточных вод создает возможности для превращения отходов в полезное сырье, применение которого возможно в различных сфера производства. На </w:t>
      </w:r>
      <w:r w:rsidR="00D40343" w:rsidRPr="00AB6AAE">
        <w:rPr>
          <w:sz w:val="24"/>
          <w:szCs w:val="24"/>
        </w:rPr>
        <w:t>р</w:t>
      </w:r>
      <w:r w:rsidRPr="00AB6AAE">
        <w:rPr>
          <w:sz w:val="24"/>
          <w:szCs w:val="24"/>
        </w:rPr>
        <w:t xml:space="preserve">исунке </w:t>
      </w:r>
      <w:r w:rsidR="0075177C">
        <w:rPr>
          <w:sz w:val="24"/>
          <w:szCs w:val="24"/>
        </w:rPr>
        <w:t>2</w:t>
      </w:r>
      <w:r w:rsidR="000E499B">
        <w:rPr>
          <w:sz w:val="24"/>
          <w:szCs w:val="24"/>
        </w:rPr>
        <w:t>5</w:t>
      </w:r>
      <w:r w:rsidRPr="00AB6AAE">
        <w:rPr>
          <w:sz w:val="24"/>
          <w:szCs w:val="24"/>
        </w:rPr>
        <w:t xml:space="preserve"> приведена классификация основных возможных направлений в утилизации осадков сточных вод.</w:t>
      </w:r>
    </w:p>
    <w:p w14:paraId="247A51C6" w14:textId="77777777" w:rsidR="00F2625D" w:rsidRPr="00AB6AAE" w:rsidRDefault="00F2625D" w:rsidP="00F2625D">
      <w:pPr>
        <w:pStyle w:val="aff3"/>
        <w:spacing w:before="0" w:beforeAutospacing="0" w:after="0" w:afterAutospacing="0" w:line="276" w:lineRule="auto"/>
        <w:ind w:firstLine="709"/>
        <w:jc w:val="both"/>
      </w:pPr>
      <w:r w:rsidRPr="00AB6AAE">
        <w:t xml:space="preserve">Утилизация осадков сточных вод и избыточного активного ила часто связана с использованием их в сельском хозяйстве в качестве удобрения, что обусловлено достаточно большим содержанием в них биогенных элементов. Активный ил особенно богат азотом и фосфорным ангидридом, таким, как медь, молибден, цинк. </w:t>
      </w:r>
    </w:p>
    <w:p w14:paraId="039FD267" w14:textId="77777777" w:rsidR="00F2625D" w:rsidRPr="00AB6AAE" w:rsidRDefault="00F2625D" w:rsidP="00F2625D">
      <w:pPr>
        <w:pStyle w:val="aff3"/>
        <w:spacing w:before="0" w:beforeAutospacing="0" w:after="0" w:afterAutospacing="0" w:line="276" w:lineRule="auto"/>
        <w:ind w:firstLine="709"/>
        <w:jc w:val="both"/>
      </w:pPr>
      <w:r w:rsidRPr="00AB6AAE">
        <w:t xml:space="preserve">В качестве удобрения можно использовать те осадки сточных вод и избыточный активный ил, которые предварительно были подвергнуты обработке, гарантирующей последующую их незагниваемость, а также гибель патогенных микроорганизмов и яиц гельминтов. </w:t>
      </w:r>
    </w:p>
    <w:p w14:paraId="2557791C" w14:textId="77777777" w:rsidR="00F2625D" w:rsidRPr="00AB6AAE" w:rsidRDefault="00F2625D" w:rsidP="00F2625D">
      <w:pPr>
        <w:keepNext/>
        <w:spacing w:after="0" w:line="360" w:lineRule="auto"/>
        <w:jc w:val="center"/>
        <w:rPr>
          <w:sz w:val="24"/>
          <w:szCs w:val="24"/>
        </w:rPr>
      </w:pPr>
      <w:r w:rsidRPr="00AB6AAE">
        <w:rPr>
          <w:noProof/>
          <w:sz w:val="24"/>
          <w:szCs w:val="24"/>
          <w:lang w:eastAsia="ru-RU"/>
        </w:rPr>
        <w:lastRenderedPageBreak/>
        <w:drawing>
          <wp:inline distT="0" distB="0" distL="0" distR="0" wp14:anchorId="213FA60E" wp14:editId="5967FA0C">
            <wp:extent cx="5257539" cy="7493000"/>
            <wp:effectExtent l="0" t="0" r="0" b="0"/>
            <wp:docPr id="8" name="Рисунок 2" descr="C:\Users\Администратор\Desktop\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media\image1.png"/>
                    <pic:cNvPicPr>
                      <a:picLocks noChangeAspect="1" noChangeArrowheads="1"/>
                    </pic:cNvPicPr>
                  </pic:nvPicPr>
                  <pic:blipFill>
                    <a:blip r:embed="rId36" cstate="print"/>
                    <a:srcRect/>
                    <a:stretch>
                      <a:fillRect/>
                    </a:stretch>
                  </pic:blipFill>
                  <pic:spPr bwMode="auto">
                    <a:xfrm>
                      <a:off x="0" y="0"/>
                      <a:ext cx="5269537" cy="7510099"/>
                    </a:xfrm>
                    <a:prstGeom prst="rect">
                      <a:avLst/>
                    </a:prstGeom>
                    <a:noFill/>
                  </pic:spPr>
                </pic:pic>
              </a:graphicData>
            </a:graphic>
          </wp:inline>
        </w:drawing>
      </w:r>
    </w:p>
    <w:p w14:paraId="27CDE9C9" w14:textId="695FDF3B" w:rsidR="00F2625D" w:rsidRPr="00AB6AAE" w:rsidRDefault="00F2625D" w:rsidP="00F2625D">
      <w:pPr>
        <w:pStyle w:val="af8"/>
        <w:jc w:val="center"/>
        <w:rPr>
          <w:color w:val="auto"/>
          <w:sz w:val="24"/>
          <w:szCs w:val="24"/>
        </w:rPr>
      </w:pPr>
      <w:r w:rsidRPr="00AB6AAE">
        <w:rPr>
          <w:color w:val="auto"/>
          <w:sz w:val="24"/>
          <w:szCs w:val="24"/>
        </w:rPr>
        <w:t xml:space="preserve">Рисунок </w:t>
      </w:r>
      <w:r w:rsidR="00E50445" w:rsidRPr="00AB6AAE">
        <w:rPr>
          <w:color w:val="auto"/>
          <w:sz w:val="24"/>
          <w:szCs w:val="24"/>
        </w:rPr>
        <w:fldChar w:fldCharType="begin"/>
      </w:r>
      <w:r w:rsidRPr="00AB6AAE">
        <w:rPr>
          <w:color w:val="auto"/>
          <w:sz w:val="24"/>
          <w:szCs w:val="24"/>
        </w:rPr>
        <w:instrText xml:space="preserve"> SEQ Рисунок \* ARABIC </w:instrText>
      </w:r>
      <w:r w:rsidR="00E50445" w:rsidRPr="00AB6AAE">
        <w:rPr>
          <w:color w:val="auto"/>
          <w:sz w:val="24"/>
          <w:szCs w:val="24"/>
        </w:rPr>
        <w:fldChar w:fldCharType="separate"/>
      </w:r>
      <w:r w:rsidR="00B9745E">
        <w:rPr>
          <w:noProof/>
          <w:color w:val="auto"/>
          <w:sz w:val="24"/>
          <w:szCs w:val="24"/>
        </w:rPr>
        <w:t>25</w:t>
      </w:r>
      <w:r w:rsidR="00E50445" w:rsidRPr="00AB6AAE">
        <w:rPr>
          <w:color w:val="auto"/>
          <w:sz w:val="24"/>
          <w:szCs w:val="24"/>
        </w:rPr>
        <w:fldChar w:fldCharType="end"/>
      </w:r>
      <w:r w:rsidRPr="00AB6AAE">
        <w:rPr>
          <w:color w:val="auto"/>
          <w:sz w:val="24"/>
          <w:szCs w:val="24"/>
        </w:rPr>
        <w:t xml:space="preserve"> Схема утилизации осадков сточных вод</w:t>
      </w:r>
    </w:p>
    <w:p w14:paraId="218E89DB" w14:textId="77777777" w:rsidR="00F2625D" w:rsidRPr="00AB6AAE" w:rsidRDefault="00F2625D" w:rsidP="00F2625D">
      <w:pPr>
        <w:spacing w:after="0"/>
        <w:ind w:firstLine="709"/>
        <w:jc w:val="both"/>
        <w:rPr>
          <w:sz w:val="24"/>
          <w:szCs w:val="24"/>
        </w:rPr>
      </w:pPr>
      <w:r w:rsidRPr="00AB6AAE">
        <w:rPr>
          <w:sz w:val="24"/>
          <w:szCs w:val="24"/>
        </w:rPr>
        <w:t>Наибольшая удобрительная ценность осадка проявляется при использовании его в поймах и на суглинистых почвах, которые, отличаются естественными запасами калия.</w:t>
      </w:r>
      <w:r w:rsidR="00BF461D" w:rsidRPr="00AB6AAE">
        <w:rPr>
          <w:sz w:val="24"/>
          <w:szCs w:val="24"/>
        </w:rPr>
        <w:t xml:space="preserve"> </w:t>
      </w:r>
      <w:r w:rsidRPr="00AB6AAE">
        <w:rPr>
          <w:sz w:val="24"/>
          <w:szCs w:val="24"/>
        </w:rPr>
        <w:t>Осадки могут быть в обезвоженном, сухом и жидком виде.</w:t>
      </w:r>
    </w:p>
    <w:p w14:paraId="744B551F" w14:textId="77777777" w:rsidR="00F2625D" w:rsidRPr="00AB6AAE" w:rsidRDefault="00F2625D" w:rsidP="00F2625D">
      <w:pPr>
        <w:spacing w:after="0"/>
        <w:ind w:firstLine="709"/>
        <w:jc w:val="both"/>
        <w:rPr>
          <w:sz w:val="24"/>
          <w:szCs w:val="24"/>
        </w:rPr>
      </w:pPr>
      <w:r w:rsidRPr="00AB6AAE">
        <w:rPr>
          <w:sz w:val="24"/>
          <w:szCs w:val="24"/>
        </w:rPr>
        <w:t xml:space="preserve">Активный ил характеризуется высокой кормовой ценностью. В активном иле содержится много белковых веществ (37—52% в пересчете на абсолютно сухое вещество), почти все жизненно важные аминокислоты (20—35%), микроэлементы и витамины группы </w:t>
      </w:r>
      <w:r w:rsidRPr="00AB6AAE">
        <w:rPr>
          <w:sz w:val="24"/>
          <w:szCs w:val="24"/>
        </w:rPr>
        <w:lastRenderedPageBreak/>
        <w:t>В: тиамин (</w:t>
      </w:r>
      <w:r w:rsidRPr="00AB6AAE">
        <w:rPr>
          <w:sz w:val="24"/>
          <w:szCs w:val="24"/>
          <w:lang w:val="en-US"/>
        </w:rPr>
        <w:t>B</w:t>
      </w:r>
      <w:r w:rsidRPr="00AB6AAE">
        <w:rPr>
          <w:sz w:val="24"/>
          <w:szCs w:val="24"/>
          <w:vertAlign w:val="subscript"/>
        </w:rPr>
        <w:t>1</w:t>
      </w:r>
      <w:r w:rsidRPr="00AB6AAE">
        <w:rPr>
          <w:sz w:val="24"/>
          <w:szCs w:val="24"/>
        </w:rPr>
        <w:t>), рибофлавин (В</w:t>
      </w:r>
      <w:r w:rsidRPr="00AB6AAE">
        <w:rPr>
          <w:sz w:val="24"/>
          <w:szCs w:val="24"/>
          <w:vertAlign w:val="subscript"/>
        </w:rPr>
        <w:t>2</w:t>
      </w:r>
      <w:r w:rsidRPr="00AB6AAE">
        <w:rPr>
          <w:sz w:val="24"/>
          <w:szCs w:val="24"/>
        </w:rPr>
        <w:t>), пантотеновая кислота (В</w:t>
      </w:r>
      <w:r w:rsidRPr="00AB6AAE">
        <w:rPr>
          <w:sz w:val="24"/>
          <w:szCs w:val="24"/>
          <w:vertAlign w:val="subscript"/>
        </w:rPr>
        <w:t>3</w:t>
      </w:r>
      <w:r w:rsidRPr="00AB6AAE">
        <w:rPr>
          <w:sz w:val="24"/>
          <w:szCs w:val="24"/>
        </w:rPr>
        <w:t>), холин (В</w:t>
      </w:r>
      <w:r w:rsidRPr="00AB6AAE">
        <w:rPr>
          <w:sz w:val="24"/>
          <w:szCs w:val="24"/>
          <w:vertAlign w:val="subscript"/>
        </w:rPr>
        <w:t>4</w:t>
      </w:r>
      <w:r w:rsidRPr="00AB6AAE">
        <w:rPr>
          <w:sz w:val="24"/>
          <w:szCs w:val="24"/>
        </w:rPr>
        <w:t>), никотиновая кислота (</w:t>
      </w:r>
      <w:r w:rsidRPr="00AB6AAE">
        <w:rPr>
          <w:sz w:val="24"/>
          <w:szCs w:val="24"/>
          <w:lang w:val="en-US"/>
        </w:rPr>
        <w:t>B</w:t>
      </w:r>
      <w:r w:rsidRPr="00AB6AAE">
        <w:rPr>
          <w:sz w:val="24"/>
          <w:szCs w:val="24"/>
          <w:vertAlign w:val="subscript"/>
        </w:rPr>
        <w:t>5</w:t>
      </w:r>
      <w:r w:rsidRPr="00AB6AAE">
        <w:rPr>
          <w:sz w:val="24"/>
          <w:szCs w:val="24"/>
        </w:rPr>
        <w:t>), пиродоксин (В</w:t>
      </w:r>
      <w:r w:rsidRPr="00AB6AAE">
        <w:rPr>
          <w:sz w:val="24"/>
          <w:szCs w:val="24"/>
          <w:vertAlign w:val="subscript"/>
        </w:rPr>
        <w:t>6</w:t>
      </w:r>
      <w:r w:rsidRPr="00AB6AAE">
        <w:rPr>
          <w:sz w:val="24"/>
          <w:szCs w:val="24"/>
        </w:rPr>
        <w:t>), минозит (</w:t>
      </w:r>
      <w:r w:rsidRPr="00AB6AAE">
        <w:rPr>
          <w:sz w:val="24"/>
          <w:szCs w:val="24"/>
          <w:lang w:val="en-US"/>
        </w:rPr>
        <w:t>B</w:t>
      </w:r>
      <w:r w:rsidRPr="00AB6AAE">
        <w:rPr>
          <w:sz w:val="24"/>
          <w:szCs w:val="24"/>
          <w:vertAlign w:val="subscript"/>
        </w:rPr>
        <w:t>8</w:t>
      </w:r>
      <w:r w:rsidRPr="00AB6AAE">
        <w:rPr>
          <w:sz w:val="24"/>
          <w:szCs w:val="24"/>
        </w:rPr>
        <w:t>), цианкобаламин (</w:t>
      </w:r>
      <w:r w:rsidRPr="00AB6AAE">
        <w:rPr>
          <w:sz w:val="24"/>
          <w:szCs w:val="24"/>
          <w:lang w:val="en-US"/>
        </w:rPr>
        <w:t>B</w:t>
      </w:r>
      <w:r w:rsidRPr="00AB6AAE">
        <w:rPr>
          <w:sz w:val="24"/>
          <w:szCs w:val="24"/>
          <w:vertAlign w:val="subscript"/>
        </w:rPr>
        <w:t>12</w:t>
      </w:r>
      <w:r w:rsidRPr="00AB6AAE">
        <w:rPr>
          <w:sz w:val="24"/>
          <w:szCs w:val="24"/>
        </w:rPr>
        <w:t>).</w:t>
      </w:r>
    </w:p>
    <w:p w14:paraId="090D79CE" w14:textId="77777777" w:rsidR="00F2625D" w:rsidRPr="00AB6AAE" w:rsidRDefault="00F2625D" w:rsidP="00F2625D">
      <w:pPr>
        <w:spacing w:after="0"/>
        <w:ind w:firstLine="709"/>
        <w:jc w:val="both"/>
        <w:rPr>
          <w:sz w:val="24"/>
          <w:szCs w:val="24"/>
        </w:rPr>
      </w:pPr>
      <w:r w:rsidRPr="00AB6AAE">
        <w:rPr>
          <w:sz w:val="24"/>
          <w:szCs w:val="24"/>
        </w:rPr>
        <w:t xml:space="preserve">Из активного ила путем механической и термической переработки получают кормовой продукт </w:t>
      </w:r>
      <w:r w:rsidR="009F586B" w:rsidRPr="00AB6AAE">
        <w:rPr>
          <w:sz w:val="24"/>
          <w:szCs w:val="24"/>
        </w:rPr>
        <w:t>«</w:t>
      </w:r>
      <w:r w:rsidRPr="00AB6AAE">
        <w:rPr>
          <w:sz w:val="24"/>
          <w:szCs w:val="24"/>
        </w:rPr>
        <w:t>белвитамил</w:t>
      </w:r>
      <w:r w:rsidR="009F586B" w:rsidRPr="00AB6AAE">
        <w:rPr>
          <w:sz w:val="24"/>
          <w:szCs w:val="24"/>
        </w:rPr>
        <w:t>»</w:t>
      </w:r>
      <w:r w:rsidRPr="00AB6AAE">
        <w:rPr>
          <w:sz w:val="24"/>
          <w:szCs w:val="24"/>
        </w:rPr>
        <w:t xml:space="preserve"> (сухой белково-витаминный ил), а также приготовляют питательные смеси из кормовых дрожжей с активным илом.</w:t>
      </w:r>
    </w:p>
    <w:p w14:paraId="65068AE8" w14:textId="77777777" w:rsidR="00F2625D" w:rsidRPr="00AB6AAE" w:rsidRDefault="00F2625D" w:rsidP="00F2625D">
      <w:pPr>
        <w:pStyle w:val="aff3"/>
        <w:spacing w:before="0" w:beforeAutospacing="0" w:after="0" w:afterAutospacing="0" w:line="276" w:lineRule="auto"/>
        <w:ind w:firstLine="709"/>
        <w:jc w:val="both"/>
      </w:pPr>
      <w:r w:rsidRPr="00AB6AAE">
        <w:t xml:space="preserve">Наиболее эффективным способом обезвоживания отходов, образующихся при очистке сточных вод, является термическая сушка. Перспективные технологические способы обезвоживания осадков и избыточного активного ила, включающие использование барабанных вакуум-фильтров, центрифуг, с последующей термической сушкой и одновременной грануляцией позволяют получать продукт в виде гранул, что обеспечивает получение незагнивающего и удобного для транспортировки, хранения и внесения в почву органоминерального удобрения, содержащего азот, фосфор, микроэлементы. </w:t>
      </w:r>
    </w:p>
    <w:p w14:paraId="470BD387" w14:textId="77777777" w:rsidR="00F2625D" w:rsidRPr="00AB6AAE" w:rsidRDefault="00F2625D" w:rsidP="00F2625D">
      <w:pPr>
        <w:pStyle w:val="aff3"/>
        <w:spacing w:before="0" w:beforeAutospacing="0" w:after="0" w:afterAutospacing="0" w:line="276" w:lineRule="auto"/>
        <w:ind w:firstLine="709"/>
        <w:jc w:val="both"/>
      </w:pPr>
      <w:r w:rsidRPr="00AB6AAE">
        <w:t xml:space="preserve">Наряду с достоинствами получаемого на основе осадков сточных вод и активного ила удобрения следует учитывать и возможные отрицательные последствия его применения, связанные с наличием в них вредных для растений веществ в частности ядов, химикатов, солей тяжелых металлов и т.п. В этих случаях необходимы строгий контроль содержания вредных веществ в готовом продукте и определение годности использования его в качестве удобрения для сельскохозяйственных культур. </w:t>
      </w:r>
    </w:p>
    <w:p w14:paraId="2BBEB571" w14:textId="77777777" w:rsidR="00F2625D" w:rsidRPr="00AB6AAE" w:rsidRDefault="00F2625D" w:rsidP="00F2625D">
      <w:pPr>
        <w:pStyle w:val="aff3"/>
        <w:spacing w:before="0" w:beforeAutospacing="0" w:after="0" w:afterAutospacing="0" w:line="276" w:lineRule="auto"/>
        <w:ind w:firstLine="709"/>
        <w:jc w:val="both"/>
      </w:pPr>
      <w:r w:rsidRPr="00AB6AAE">
        <w:t xml:space="preserve">Извлечение ионов тяжелых металлов и других вредных примесей из сточных вод гарантирует, например, получение безвредной биомассы избыточного активного ила, которую можно использовать в качестве кормовой добавки или удобрения. В настоящее время известно достаточно много эффективных и достаточно простых в аппаратурном оформлении способов извлечения этих примесей из сточных вод. В связи с широким использованием осадка сточных вод и избыточного активного ила в качестве удобрения возникает необходимость в интенсивных исследованиях возможного влияния присутствующих в них токсичных веществ (в частности тяжелых металлов) на рост и накопление их в растениях и почве. </w:t>
      </w:r>
    </w:p>
    <w:p w14:paraId="4E4369E5" w14:textId="77777777" w:rsidR="00F2625D" w:rsidRPr="00AB6AAE" w:rsidRDefault="00F2625D" w:rsidP="00F2625D">
      <w:pPr>
        <w:pStyle w:val="affc"/>
        <w:spacing w:after="0"/>
        <w:ind w:left="0" w:firstLine="709"/>
        <w:jc w:val="both"/>
        <w:rPr>
          <w:sz w:val="24"/>
          <w:szCs w:val="24"/>
        </w:rPr>
      </w:pPr>
      <w:r w:rsidRPr="00AB6AAE">
        <w:rPr>
          <w:sz w:val="24"/>
          <w:szCs w:val="24"/>
        </w:rPr>
        <w:t>Сжигание осадков производят в тех случаях, когда их утилизация невозможна или нецелесообразна, а также если отсутствуют условия для их складирования. При сжигании объем осадков уменьшается в 80-100 раз. Дымовые газы содержат СО</w:t>
      </w:r>
      <w:r w:rsidRPr="00AB6AAE">
        <w:rPr>
          <w:sz w:val="24"/>
          <w:szCs w:val="24"/>
          <w:vertAlign w:val="subscript"/>
        </w:rPr>
        <w:t>2</w:t>
      </w:r>
      <w:r w:rsidRPr="00AB6AAE">
        <w:rPr>
          <w:sz w:val="24"/>
          <w:szCs w:val="24"/>
        </w:rPr>
        <w:t>, пары воды и другие компоненты. Перед сжиганием надо стремиться к уменьшению влажности осадка. Осадки сжигают в специальных печах.</w:t>
      </w:r>
    </w:p>
    <w:p w14:paraId="0B4258BA" w14:textId="77777777" w:rsidR="00F2625D" w:rsidRPr="00AB6AAE" w:rsidRDefault="00F2625D" w:rsidP="00F2625D">
      <w:pPr>
        <w:pStyle w:val="aff3"/>
        <w:spacing w:before="0" w:beforeAutospacing="0" w:after="0" w:afterAutospacing="0" w:line="276" w:lineRule="auto"/>
        <w:ind w:firstLine="709"/>
        <w:jc w:val="both"/>
      </w:pPr>
      <w:r w:rsidRPr="00AB6AAE">
        <w:t xml:space="preserve">В практике известен способ сжигания активного ила с получением заменителей нефти и каменного угля. Подсчитано, что при сжигании 350 тыс. тонн активного ила можно получить топливо, эквивалентное 700 тыс. баррелей нефти и 175 тыс. тонн угля (1 баррель 159л). Одним из преимуществ этого метода является то, что полученное топливо удобно хранить. В случае сжигания активного ила выделяемая энергия расходуется на производство пара, который немедленно используется, а при переработке ила в метан требуются дополнительные капитальные затраты на его хранение. </w:t>
      </w:r>
    </w:p>
    <w:p w14:paraId="0B528594" w14:textId="3047DABC" w:rsidR="00F2625D" w:rsidRPr="00AB6AAE" w:rsidRDefault="00F2625D" w:rsidP="00F2625D">
      <w:pPr>
        <w:pStyle w:val="aff3"/>
        <w:spacing w:before="0" w:beforeAutospacing="0" w:after="0" w:afterAutospacing="0" w:line="276" w:lineRule="auto"/>
        <w:ind w:firstLine="709"/>
        <w:jc w:val="both"/>
      </w:pPr>
      <w:r w:rsidRPr="00AB6AAE">
        <w:t xml:space="preserve">Важное значение также имеют методы утилизации активного ила, связанные с использованием его в качестве флокулянта для сгущения суспензий, получения из активного угля адсорбента в качестве сырья для получения строй материалов и </w:t>
      </w:r>
      <w:r w:rsidR="008624A5" w:rsidRPr="00AB6AAE">
        <w:t>т. д.</w:t>
      </w:r>
      <w:r w:rsidRPr="00AB6AAE">
        <w:t xml:space="preserve"> </w:t>
      </w:r>
    </w:p>
    <w:p w14:paraId="77DB4678" w14:textId="77777777" w:rsidR="00F2625D" w:rsidRPr="00AB6AAE" w:rsidRDefault="00F2625D" w:rsidP="00F2625D">
      <w:pPr>
        <w:pStyle w:val="aff3"/>
        <w:spacing w:before="0" w:beforeAutospacing="0" w:after="0" w:afterAutospacing="0" w:line="276" w:lineRule="auto"/>
        <w:ind w:firstLine="709"/>
        <w:jc w:val="both"/>
      </w:pPr>
      <w:r w:rsidRPr="00AB6AAE">
        <w:t xml:space="preserve">Проведенные токсикологические исследования показали возможность переработки сырых осадков и избыточного активного ила в цементном производстве. </w:t>
      </w:r>
    </w:p>
    <w:p w14:paraId="322B6347" w14:textId="77777777" w:rsidR="00F2625D" w:rsidRPr="00AB6AAE" w:rsidRDefault="00F2625D" w:rsidP="00F2625D">
      <w:pPr>
        <w:pStyle w:val="aff3"/>
        <w:spacing w:before="0" w:beforeAutospacing="0" w:after="0" w:afterAutospacing="0" w:line="276" w:lineRule="auto"/>
        <w:ind w:firstLine="709"/>
        <w:jc w:val="both"/>
      </w:pPr>
      <w:r w:rsidRPr="00AB6AAE">
        <w:lastRenderedPageBreak/>
        <w:t xml:space="preserve">Ежегодный прирост биомассы активного ила составляет несколько миллионов тонн. В связи с этим возникает необходимость в разработке таких способов утилизации, которые позволяют расширить спектр применения активного ила. </w:t>
      </w:r>
    </w:p>
    <w:p w14:paraId="458C7408" w14:textId="18BD086D" w:rsidR="00F2625D" w:rsidRPr="00AB6AAE" w:rsidRDefault="00F2625D" w:rsidP="00F2625D">
      <w:pPr>
        <w:pStyle w:val="affc"/>
        <w:spacing w:after="0"/>
        <w:ind w:left="0" w:firstLine="709"/>
        <w:jc w:val="both"/>
        <w:rPr>
          <w:sz w:val="24"/>
          <w:szCs w:val="24"/>
        </w:rPr>
      </w:pPr>
      <w:r w:rsidRPr="00AB6AAE">
        <w:rPr>
          <w:sz w:val="24"/>
          <w:szCs w:val="24"/>
        </w:rPr>
        <w:t xml:space="preserve">В существующей схеме обработки осадков, данный вид загрязнений складируется на иловых площадках, которые в свою очередь занимают обширную площадь и не гарантируют 100% </w:t>
      </w:r>
      <w:r w:rsidR="002C388E" w:rsidRPr="00AB6AAE">
        <w:rPr>
          <w:sz w:val="24"/>
          <w:szCs w:val="24"/>
        </w:rPr>
        <w:t>невозможности загрязнения,</w:t>
      </w:r>
      <w:r w:rsidRPr="00AB6AAE">
        <w:rPr>
          <w:sz w:val="24"/>
          <w:szCs w:val="24"/>
        </w:rPr>
        <w:t xml:space="preserve"> окружающей из-за утечек. Для сокращения площади иловых площадок и предотвращения загрязнения окружающей среды утечками иловой воды рекомендуется применять приведенные в данном разделе методы утилизации.</w:t>
      </w:r>
    </w:p>
    <w:p w14:paraId="4B25FA01" w14:textId="77777777" w:rsidR="00F2625D" w:rsidRPr="00AB6AAE" w:rsidRDefault="00F2625D" w:rsidP="00F2625D">
      <w:pPr>
        <w:pStyle w:val="affc"/>
        <w:spacing w:after="0"/>
        <w:ind w:left="0" w:firstLine="709"/>
        <w:jc w:val="both"/>
        <w:rPr>
          <w:sz w:val="24"/>
          <w:szCs w:val="24"/>
        </w:rPr>
      </w:pPr>
    </w:p>
    <w:p w14:paraId="0AF4CFBC" w14:textId="77777777" w:rsidR="00C1730D" w:rsidRPr="00AB6AAE" w:rsidRDefault="00C1730D" w:rsidP="001771A3">
      <w:pPr>
        <w:pStyle w:val="1f1"/>
        <w:ind w:firstLine="0"/>
        <w:jc w:val="left"/>
        <w:rPr>
          <w:b/>
          <w:szCs w:val="24"/>
        </w:rPr>
        <w:sectPr w:rsidR="00C1730D"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bookmarkStart w:id="480" w:name="_Toc415054041"/>
      <w:bookmarkEnd w:id="479"/>
    </w:p>
    <w:p w14:paraId="6CD20AD4" w14:textId="77777777" w:rsidR="002E5671" w:rsidRPr="00AB6AAE" w:rsidRDefault="002E5671" w:rsidP="005D1267">
      <w:pPr>
        <w:pStyle w:val="2"/>
        <w:rPr>
          <w:lang w:eastAsia="ru-RU"/>
        </w:rPr>
      </w:pPr>
      <w:bookmarkStart w:id="481" w:name="_Toc111739131"/>
      <w:bookmarkStart w:id="482" w:name="_Toc111739237"/>
      <w:bookmarkStart w:id="483" w:name="_Toc111739439"/>
      <w:bookmarkStart w:id="484" w:name="_Toc111739543"/>
      <w:r w:rsidRPr="00AB6AAE">
        <w:rPr>
          <w:lang w:eastAsia="ru-RU"/>
        </w:rPr>
        <w:lastRenderedPageBreak/>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481"/>
      <w:bookmarkEnd w:id="482"/>
      <w:bookmarkEnd w:id="483"/>
      <w:bookmarkEnd w:id="484"/>
    </w:p>
    <w:p w14:paraId="784DE5D7" w14:textId="4848378C" w:rsidR="000E499B" w:rsidRDefault="000E499B" w:rsidP="0040746D">
      <w:pPr>
        <w:pStyle w:val="1f1"/>
        <w:spacing w:line="276" w:lineRule="auto"/>
        <w:rPr>
          <w:bCs/>
          <w:szCs w:val="24"/>
        </w:rPr>
      </w:pPr>
      <w:r w:rsidRPr="000E499B">
        <w:rPr>
          <w:bCs/>
          <w:szCs w:val="24"/>
        </w:rPr>
        <w:t>Предлагаемые схемой водоснабжения и водоотведения мероприятия структурированы по этапам реализации таким образом, что возможно при ежегодной корректировке схемы водоотведения, учитывая реальные показатели финансирования и изменения конъюнктуры (стоимость электричества, возможное привлечение инвестиций со стороны, кризисные явления), изменять сроки их выполнения и содержание без ущерба для уже как реализованных этапов, так и перспективных.</w:t>
      </w:r>
    </w:p>
    <w:p w14:paraId="50F6554F" w14:textId="2D6A6E3A" w:rsidR="002E5671" w:rsidRPr="000E499B" w:rsidRDefault="000E499B" w:rsidP="0040746D">
      <w:pPr>
        <w:pStyle w:val="1f1"/>
        <w:spacing w:line="276" w:lineRule="auto"/>
        <w:rPr>
          <w:bCs/>
          <w:szCs w:val="24"/>
        </w:rPr>
      </w:pPr>
      <w:r w:rsidRPr="000E499B">
        <w:rPr>
          <w:bCs/>
          <w:szCs w:val="24"/>
        </w:rPr>
        <w:t>Стоимость отдельных мероприятий определена в соответствии с НЦС 81-02-14-202</w:t>
      </w:r>
      <w:r>
        <w:rPr>
          <w:bCs/>
          <w:szCs w:val="24"/>
        </w:rPr>
        <w:t>2</w:t>
      </w:r>
      <w:r w:rsidRPr="000E499B">
        <w:rPr>
          <w:bCs/>
          <w:szCs w:val="24"/>
        </w:rPr>
        <w:t xml:space="preserve"> «Наружные сети водоснабжения и канализации» и приведена в таблице</w:t>
      </w:r>
      <w:r>
        <w:rPr>
          <w:bCs/>
          <w:szCs w:val="24"/>
        </w:rPr>
        <w:t xml:space="preserve"> 51.</w:t>
      </w:r>
    </w:p>
    <w:p w14:paraId="4172A88A" w14:textId="66B87F30" w:rsidR="000E499B" w:rsidRPr="000E499B" w:rsidRDefault="000E499B" w:rsidP="000E499B">
      <w:pPr>
        <w:pStyle w:val="1f1"/>
        <w:spacing w:line="276" w:lineRule="auto"/>
        <w:ind w:firstLine="0"/>
        <w:rPr>
          <w:bCs/>
          <w:szCs w:val="24"/>
        </w:rPr>
      </w:pPr>
    </w:p>
    <w:p w14:paraId="788B13F9" w14:textId="057294BB" w:rsidR="00070A7F" w:rsidRDefault="00070A7F" w:rsidP="00CD02C5">
      <w:pPr>
        <w:pStyle w:val="1f1"/>
        <w:ind w:firstLine="0"/>
        <w:jc w:val="left"/>
        <w:rPr>
          <w:b/>
          <w:szCs w:val="24"/>
        </w:rPr>
      </w:pPr>
      <w:r w:rsidRPr="00AB6AAE">
        <w:rPr>
          <w:b/>
          <w:szCs w:val="24"/>
        </w:rPr>
        <w:t xml:space="preserve">Таблица </w:t>
      </w:r>
      <w:r w:rsidR="00E50445" w:rsidRPr="00AB6AAE">
        <w:rPr>
          <w:b/>
          <w:szCs w:val="24"/>
        </w:rPr>
        <w:fldChar w:fldCharType="begin"/>
      </w:r>
      <w:r w:rsidR="006C1533" w:rsidRPr="00AB6AAE">
        <w:rPr>
          <w:b/>
          <w:szCs w:val="24"/>
        </w:rPr>
        <w:instrText xml:space="preserve"> SEQ Таблица \* ARABIC </w:instrText>
      </w:r>
      <w:r w:rsidR="00E50445" w:rsidRPr="00AB6AAE">
        <w:rPr>
          <w:b/>
          <w:szCs w:val="24"/>
        </w:rPr>
        <w:fldChar w:fldCharType="separate"/>
      </w:r>
      <w:r w:rsidR="00B9745E">
        <w:rPr>
          <w:b/>
          <w:noProof/>
          <w:szCs w:val="24"/>
        </w:rPr>
        <w:t>51</w:t>
      </w:r>
      <w:r w:rsidR="00E50445" w:rsidRPr="00AB6AAE">
        <w:rPr>
          <w:b/>
          <w:szCs w:val="24"/>
        </w:rPr>
        <w:fldChar w:fldCharType="end"/>
      </w:r>
      <w:r w:rsidRPr="00AB6AAE">
        <w:rPr>
          <w:b/>
          <w:szCs w:val="24"/>
        </w:rPr>
        <w:t xml:space="preserve"> </w:t>
      </w:r>
      <w:bookmarkEnd w:id="480"/>
      <w:r w:rsidR="00B26597" w:rsidRPr="00B26597">
        <w:rPr>
          <w:b/>
          <w:szCs w:val="24"/>
        </w:rPr>
        <w:t>Оценка объемов капитальных вложений в систему в</w:t>
      </w:r>
      <w:r w:rsidR="00B26597">
        <w:rPr>
          <w:b/>
          <w:szCs w:val="24"/>
        </w:rPr>
        <w:t>одоотведения</w:t>
      </w:r>
      <w:r w:rsidR="00B26597" w:rsidRPr="00B26597">
        <w:rPr>
          <w:b/>
          <w:szCs w:val="24"/>
        </w:rPr>
        <w:t xml:space="preserve"> МО «Город Удачный», тыс. руб.</w:t>
      </w:r>
    </w:p>
    <w:tbl>
      <w:tblPr>
        <w:tblW w:w="5000" w:type="pct"/>
        <w:jc w:val="center"/>
        <w:tblLook w:val="04A0" w:firstRow="1" w:lastRow="0" w:firstColumn="1" w:lastColumn="0" w:noHBand="0" w:noVBand="1"/>
      </w:tblPr>
      <w:tblGrid>
        <w:gridCol w:w="2242"/>
        <w:gridCol w:w="3293"/>
        <w:gridCol w:w="1502"/>
        <w:gridCol w:w="1365"/>
        <w:gridCol w:w="902"/>
        <w:gridCol w:w="902"/>
        <w:gridCol w:w="902"/>
        <w:gridCol w:w="902"/>
        <w:gridCol w:w="1134"/>
        <w:gridCol w:w="1134"/>
      </w:tblGrid>
      <w:tr w:rsidR="00B26597" w:rsidRPr="00B26597" w14:paraId="58D9F269" w14:textId="77777777" w:rsidTr="000F79E1">
        <w:trPr>
          <w:trHeight w:val="20"/>
          <w:tblHeader/>
          <w:jc w:val="center"/>
        </w:trPr>
        <w:tc>
          <w:tcPr>
            <w:tcW w:w="78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51557A2F"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п/п</w:t>
            </w:r>
          </w:p>
        </w:tc>
        <w:tc>
          <w:tcPr>
            <w:tcW w:w="1153"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573D3291"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Наименование мероприятий</w:t>
            </w:r>
          </w:p>
        </w:tc>
        <w:tc>
          <w:tcPr>
            <w:tcW w:w="52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61C9C82E"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В ценах 2022 г.</w:t>
            </w:r>
          </w:p>
        </w:tc>
        <w:tc>
          <w:tcPr>
            <w:tcW w:w="2535" w:type="pct"/>
            <w:gridSpan w:val="7"/>
            <w:tcBorders>
              <w:top w:val="single" w:sz="4" w:space="0" w:color="auto"/>
              <w:left w:val="nil"/>
              <w:bottom w:val="single" w:sz="4" w:space="0" w:color="auto"/>
              <w:right w:val="single" w:sz="4" w:space="0" w:color="auto"/>
            </w:tcBorders>
            <w:shd w:val="clear" w:color="auto" w:fill="auto"/>
            <w:tcMar>
              <w:left w:w="28" w:type="dxa"/>
              <w:right w:w="85" w:type="dxa"/>
            </w:tcMar>
            <w:vAlign w:val="center"/>
            <w:hideMark/>
          </w:tcPr>
          <w:p w14:paraId="15116EF2"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Расходы на реализацию мероприятий в прогнозных ценах, тыс.руб. (без НДС)</w:t>
            </w:r>
          </w:p>
        </w:tc>
      </w:tr>
      <w:tr w:rsidR="000F79E1" w:rsidRPr="00B26597" w14:paraId="655703FB" w14:textId="77777777" w:rsidTr="000F79E1">
        <w:trPr>
          <w:trHeight w:val="20"/>
          <w:tblHeader/>
          <w:jc w:val="center"/>
        </w:trPr>
        <w:tc>
          <w:tcPr>
            <w:tcW w:w="785" w:type="pct"/>
            <w:vMerge/>
            <w:tcBorders>
              <w:top w:val="single" w:sz="4" w:space="0" w:color="auto"/>
              <w:left w:val="single" w:sz="4" w:space="0" w:color="auto"/>
              <w:bottom w:val="single" w:sz="4" w:space="0" w:color="auto"/>
              <w:right w:val="single" w:sz="4" w:space="0" w:color="auto"/>
            </w:tcBorders>
            <w:tcMar>
              <w:left w:w="28" w:type="dxa"/>
              <w:right w:w="85" w:type="dxa"/>
            </w:tcMar>
            <w:vAlign w:val="center"/>
            <w:hideMark/>
          </w:tcPr>
          <w:p w14:paraId="3C357E56" w14:textId="77777777" w:rsidR="00B26597" w:rsidRPr="00B26597" w:rsidRDefault="00B26597" w:rsidP="00B26597">
            <w:pPr>
              <w:spacing w:after="0" w:line="240" w:lineRule="auto"/>
              <w:rPr>
                <w:color w:val="000000"/>
                <w:sz w:val="20"/>
                <w:szCs w:val="20"/>
                <w:lang w:eastAsia="ru-RU"/>
              </w:rPr>
            </w:pPr>
          </w:p>
        </w:tc>
        <w:tc>
          <w:tcPr>
            <w:tcW w:w="1153" w:type="pct"/>
            <w:vMerge/>
            <w:tcBorders>
              <w:top w:val="single" w:sz="4" w:space="0" w:color="auto"/>
              <w:left w:val="single" w:sz="4" w:space="0" w:color="auto"/>
              <w:bottom w:val="single" w:sz="4" w:space="0" w:color="auto"/>
              <w:right w:val="single" w:sz="4" w:space="0" w:color="auto"/>
            </w:tcBorders>
            <w:tcMar>
              <w:left w:w="28" w:type="dxa"/>
              <w:right w:w="85" w:type="dxa"/>
            </w:tcMar>
            <w:vAlign w:val="center"/>
            <w:hideMark/>
          </w:tcPr>
          <w:p w14:paraId="6B3C7B10" w14:textId="77777777" w:rsidR="00B26597" w:rsidRPr="00B26597" w:rsidRDefault="00B26597" w:rsidP="00B26597">
            <w:pPr>
              <w:spacing w:after="0" w:line="240" w:lineRule="auto"/>
              <w:rPr>
                <w:color w:val="000000"/>
                <w:sz w:val="20"/>
                <w:szCs w:val="20"/>
                <w:lang w:eastAsia="ru-RU"/>
              </w:rPr>
            </w:pPr>
          </w:p>
        </w:tc>
        <w:tc>
          <w:tcPr>
            <w:tcW w:w="526" w:type="pct"/>
            <w:vMerge/>
            <w:tcBorders>
              <w:top w:val="single" w:sz="4" w:space="0" w:color="auto"/>
              <w:left w:val="single" w:sz="4" w:space="0" w:color="auto"/>
              <w:bottom w:val="single" w:sz="4" w:space="0" w:color="auto"/>
              <w:right w:val="single" w:sz="4" w:space="0" w:color="auto"/>
            </w:tcBorders>
            <w:tcMar>
              <w:left w:w="28" w:type="dxa"/>
              <w:right w:w="85" w:type="dxa"/>
            </w:tcMar>
            <w:vAlign w:val="center"/>
            <w:hideMark/>
          </w:tcPr>
          <w:p w14:paraId="0A49FC24" w14:textId="77777777" w:rsidR="00B26597" w:rsidRPr="00B26597" w:rsidRDefault="00B26597" w:rsidP="00B26597">
            <w:pPr>
              <w:spacing w:after="0" w:line="240" w:lineRule="auto"/>
              <w:rPr>
                <w:color w:val="000000"/>
                <w:sz w:val="20"/>
                <w:szCs w:val="20"/>
                <w:lang w:eastAsia="ru-RU"/>
              </w:rPr>
            </w:pP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35AB723"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2023</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A308D2F"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2024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3A52B41"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2025</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27914A9"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2026</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A1A6C24"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2027</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2B36544"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2028-2032</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740A06B"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2033-2037</w:t>
            </w:r>
          </w:p>
        </w:tc>
      </w:tr>
      <w:tr w:rsidR="00B26597" w:rsidRPr="00B26597" w14:paraId="4A53EAE6" w14:textId="77777777" w:rsidTr="000F79E1">
        <w:trPr>
          <w:trHeight w:val="20"/>
          <w:tblHeader/>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5640AF97"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1</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A9D13EB"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711CC9A"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3</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0E30C8F"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16590E7"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5</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074EEA5"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6</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0F40C2F"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7</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D840B31"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8</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DAE1F68"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9</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BF7BE7F"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10</w:t>
            </w:r>
          </w:p>
        </w:tc>
      </w:tr>
      <w:tr w:rsidR="00B26597" w:rsidRPr="00B26597" w14:paraId="663963E6"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10674E74" w14:textId="77777777" w:rsidR="00B26597" w:rsidRPr="00B26597" w:rsidRDefault="00B26597" w:rsidP="00B26597">
            <w:pPr>
              <w:spacing w:after="0" w:line="240" w:lineRule="auto"/>
              <w:rPr>
                <w:b/>
                <w:bCs/>
                <w:color w:val="000000"/>
                <w:sz w:val="20"/>
                <w:szCs w:val="20"/>
                <w:lang w:eastAsia="ru-RU"/>
              </w:rPr>
            </w:pPr>
            <w:r w:rsidRPr="00B26597">
              <w:rPr>
                <w:b/>
                <w:bCs/>
                <w:color w:val="000000"/>
                <w:sz w:val="20"/>
                <w:szCs w:val="20"/>
                <w:lang w:eastAsia="ru-RU"/>
              </w:rPr>
              <w:t>Группа 1. Строительство, реконструкция или модернизация объектов ЦС водоотведения в целях подключения объектов капитального строительства с указанием объектов  водоотведения, строительство которых финансируется за счет платы за подключение, точек подключения, количества и нагрузки новых подключенных объектов</w:t>
            </w:r>
          </w:p>
        </w:tc>
      </w:tr>
      <w:tr w:rsidR="00B26597" w:rsidRPr="00B26597" w14:paraId="7FEB1730"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42BA4B64"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1.1. Строительство новых сетей водоотведения в целях подключения потребителей</w:t>
            </w:r>
          </w:p>
        </w:tc>
      </w:tr>
      <w:tr w:rsidR="000F79E1" w:rsidRPr="00B26597" w14:paraId="227DB99C"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78E580CC" w14:textId="77777777" w:rsidR="00B26597" w:rsidRPr="00B26597" w:rsidRDefault="00B26597" w:rsidP="00B26597">
            <w:pPr>
              <w:spacing w:after="0" w:line="240" w:lineRule="auto"/>
              <w:rPr>
                <w:sz w:val="20"/>
                <w:szCs w:val="20"/>
                <w:lang w:eastAsia="ru-RU"/>
              </w:rPr>
            </w:pPr>
            <w:r w:rsidRPr="00B26597">
              <w:rPr>
                <w:sz w:val="20"/>
                <w:szCs w:val="20"/>
                <w:lang w:eastAsia="ru-RU"/>
              </w:rPr>
              <w:t>1.1.1</w:t>
            </w:r>
          </w:p>
        </w:tc>
        <w:tc>
          <w:tcPr>
            <w:tcW w:w="1153" w:type="pct"/>
            <w:tcBorders>
              <w:top w:val="nil"/>
              <w:left w:val="nil"/>
              <w:bottom w:val="single" w:sz="8" w:space="0" w:color="auto"/>
              <w:right w:val="single" w:sz="8" w:space="0" w:color="auto"/>
            </w:tcBorders>
            <w:shd w:val="clear" w:color="auto" w:fill="auto"/>
            <w:tcMar>
              <w:left w:w="28" w:type="dxa"/>
              <w:right w:w="85" w:type="dxa"/>
            </w:tcMar>
            <w:vAlign w:val="center"/>
            <w:hideMark/>
          </w:tcPr>
          <w:p w14:paraId="178B15C3" w14:textId="77777777" w:rsidR="00B26597" w:rsidRPr="00B26597" w:rsidRDefault="00B26597" w:rsidP="00B26597">
            <w:pPr>
              <w:spacing w:after="0" w:line="240" w:lineRule="auto"/>
              <w:jc w:val="both"/>
              <w:rPr>
                <w:color w:val="000000"/>
                <w:sz w:val="20"/>
                <w:szCs w:val="20"/>
                <w:lang w:eastAsia="ru-RU"/>
              </w:rPr>
            </w:pPr>
            <w:r w:rsidRPr="00B26597">
              <w:rPr>
                <w:rFonts w:eastAsia="Calibri"/>
                <w:color w:val="000000"/>
                <w:sz w:val="20"/>
                <w:szCs w:val="20"/>
                <w:lang w:eastAsia="ru-RU"/>
              </w:rPr>
              <w:t>Строительство магистрального трубопровода канализации для ИЖС (11 домов)</w:t>
            </w:r>
          </w:p>
        </w:tc>
        <w:tc>
          <w:tcPr>
            <w:tcW w:w="526"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4DCE92DC"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3007,16</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8E4E488"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3127,446</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01FEA61"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36F752F"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5EF8623"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0F99C26"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2E81075"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BCC2A40"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0,00</w:t>
            </w:r>
          </w:p>
        </w:tc>
      </w:tr>
      <w:tr w:rsidR="000F79E1" w:rsidRPr="00B26597" w14:paraId="3409745B"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4C465FC7" w14:textId="77777777" w:rsidR="00B26597" w:rsidRPr="00B26597" w:rsidRDefault="00B26597" w:rsidP="00B26597">
            <w:pPr>
              <w:spacing w:after="0" w:line="240" w:lineRule="auto"/>
              <w:rPr>
                <w:sz w:val="20"/>
                <w:szCs w:val="20"/>
                <w:lang w:eastAsia="ru-RU"/>
              </w:rPr>
            </w:pPr>
            <w:r w:rsidRPr="00B26597">
              <w:rPr>
                <w:sz w:val="20"/>
                <w:szCs w:val="20"/>
                <w:lang w:eastAsia="ru-RU"/>
              </w:rPr>
              <w:t>1.1.2</w:t>
            </w:r>
          </w:p>
        </w:tc>
        <w:tc>
          <w:tcPr>
            <w:tcW w:w="1153" w:type="pct"/>
            <w:tcBorders>
              <w:top w:val="nil"/>
              <w:left w:val="nil"/>
              <w:bottom w:val="single" w:sz="8" w:space="0" w:color="auto"/>
              <w:right w:val="single" w:sz="8" w:space="0" w:color="auto"/>
            </w:tcBorders>
            <w:shd w:val="clear" w:color="auto" w:fill="auto"/>
            <w:tcMar>
              <w:left w:w="28" w:type="dxa"/>
              <w:right w:w="85" w:type="dxa"/>
            </w:tcMar>
            <w:vAlign w:val="center"/>
            <w:hideMark/>
          </w:tcPr>
          <w:p w14:paraId="42D5216C" w14:textId="77777777" w:rsidR="00B26597" w:rsidRPr="00B26597" w:rsidRDefault="00B26597" w:rsidP="00B26597">
            <w:pPr>
              <w:spacing w:after="0" w:line="240" w:lineRule="auto"/>
              <w:jc w:val="both"/>
              <w:rPr>
                <w:color w:val="000000"/>
                <w:sz w:val="20"/>
                <w:szCs w:val="20"/>
                <w:lang w:eastAsia="ru-RU"/>
              </w:rPr>
            </w:pPr>
            <w:r w:rsidRPr="00B26597">
              <w:rPr>
                <w:rFonts w:eastAsia="Calibri"/>
                <w:color w:val="000000"/>
                <w:sz w:val="20"/>
                <w:szCs w:val="20"/>
                <w:lang w:eastAsia="ru-RU"/>
              </w:rPr>
              <w:t>Строительство магистрального трубопровода канализации для ИЖС (12 домов)</w:t>
            </w:r>
          </w:p>
        </w:tc>
        <w:tc>
          <w:tcPr>
            <w:tcW w:w="526"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056FF4B2"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3232,3</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30AF694"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3361,592</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6A26228"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E9C82EE"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557BB9B"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1C4E64E"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9C3EC44"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C4BD3CE"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B26597" w:rsidRPr="00B26597" w14:paraId="43D36E66"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69C19DE6"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1.2. Строительство иных объектов  водоотведения, за исключением сетей водоотведения в целях подключения потребителей</w:t>
            </w:r>
          </w:p>
        </w:tc>
      </w:tr>
      <w:tr w:rsidR="000F79E1" w:rsidRPr="00B26597" w14:paraId="3DD1E8B6"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213F23D6"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1.2.1.</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E4E87FC"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5C38DB5"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A205DA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6B698A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60C151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891F11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1DAE21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521357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60C382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046DD699"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38D953BA"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1.3. Увеличение пропускной способности существующих сетей водоотведения в целях подключения потребителей</w:t>
            </w:r>
          </w:p>
        </w:tc>
      </w:tr>
      <w:tr w:rsidR="000F79E1" w:rsidRPr="00B26597" w14:paraId="0CC28E0C"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04CE5EC3"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1.3.1.</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C1614A3"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6229B16"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8A48E29"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BEE756A"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161B380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D413A3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A620E84"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ED3B7F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B44782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2E44970A"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1ED00B0C"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1.4. Увеличение мощности и производительности существующих объектов водоотведения, за исключением сетей водоотведения в целях подключения потребителей</w:t>
            </w:r>
          </w:p>
        </w:tc>
      </w:tr>
      <w:tr w:rsidR="000F79E1" w:rsidRPr="00B26597" w14:paraId="13618438"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18631FA5" w14:textId="77777777" w:rsidR="00B26597" w:rsidRPr="00B26597" w:rsidRDefault="00B26597" w:rsidP="00B26597">
            <w:pPr>
              <w:spacing w:after="0" w:line="240" w:lineRule="auto"/>
              <w:rPr>
                <w:b/>
                <w:bCs/>
                <w:i/>
                <w:iCs/>
                <w:color w:val="000000"/>
                <w:sz w:val="20"/>
                <w:szCs w:val="20"/>
                <w:lang w:eastAsia="ru-RU"/>
              </w:rPr>
            </w:pPr>
            <w:r w:rsidRPr="00B26597">
              <w:rPr>
                <w:b/>
                <w:bCs/>
                <w:i/>
                <w:iCs/>
                <w:color w:val="000000"/>
                <w:sz w:val="20"/>
                <w:szCs w:val="20"/>
                <w:lang w:eastAsia="ru-RU"/>
              </w:rPr>
              <w:t>Всего по группе 1.</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DC1BB95" w14:textId="77777777" w:rsidR="00B26597" w:rsidRPr="00B26597" w:rsidRDefault="00B26597" w:rsidP="00B26597">
            <w:pPr>
              <w:spacing w:after="0" w:line="240" w:lineRule="auto"/>
              <w:rPr>
                <w:b/>
                <w:bCs/>
                <w:i/>
                <w:iCs/>
                <w:color w:val="000000"/>
                <w:sz w:val="20"/>
                <w:szCs w:val="20"/>
                <w:lang w:eastAsia="ru-RU"/>
              </w:rPr>
            </w:pPr>
            <w:r w:rsidRPr="00B26597">
              <w:rPr>
                <w:b/>
                <w:bCs/>
                <w:i/>
                <w:iCs/>
                <w:color w:val="000000"/>
                <w:sz w:val="20"/>
                <w:szCs w:val="20"/>
                <w:lang w:eastAsia="ru-RU"/>
              </w:rPr>
              <w:t>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C461745"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6239,46</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7F7B199"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6489,0384</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464F40D"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FF37CC7"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B06A0E8"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1857AA1E"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625FF76"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AC64569"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r>
      <w:tr w:rsidR="000F79E1" w:rsidRPr="00B26597" w14:paraId="1E452696"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1F1A1F3A"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82CC77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8ED006F"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736AB3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75357CA"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35BAF0E"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F57A1A6"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FE136E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E04B88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626EC55"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5F9AB5BE"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5DE61AB0" w14:textId="77777777" w:rsidR="00B26597" w:rsidRPr="00B26597" w:rsidRDefault="00B26597" w:rsidP="00B26597">
            <w:pPr>
              <w:spacing w:after="0" w:line="240" w:lineRule="auto"/>
              <w:rPr>
                <w:b/>
                <w:bCs/>
                <w:color w:val="000000"/>
                <w:sz w:val="20"/>
                <w:szCs w:val="20"/>
                <w:lang w:eastAsia="ru-RU"/>
              </w:rPr>
            </w:pPr>
            <w:r w:rsidRPr="00B26597">
              <w:rPr>
                <w:b/>
                <w:bCs/>
                <w:color w:val="000000"/>
                <w:sz w:val="20"/>
                <w:szCs w:val="20"/>
                <w:lang w:eastAsia="ru-RU"/>
              </w:rPr>
              <w:t>Группа 2. Строительство новых объектов водоотведения, не связанных с подключением (технологическим присоединением) новых объектов капитального строительства, в том числе строительство новых  сетей  водоотведения</w:t>
            </w:r>
          </w:p>
        </w:tc>
      </w:tr>
      <w:tr w:rsidR="00B26597" w:rsidRPr="00B26597" w14:paraId="6E255A93"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4D3B11C4"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xml:space="preserve">2.1. Строительство новых сетей водоотведения </w:t>
            </w:r>
          </w:p>
        </w:tc>
      </w:tr>
      <w:tr w:rsidR="00B26597" w:rsidRPr="00B26597" w14:paraId="5EA78150"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2A10B975"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lastRenderedPageBreak/>
              <w:t>2.2. Строительство иных объектов ЦС водоотведения, за исключением сетей ВО</w:t>
            </w:r>
          </w:p>
        </w:tc>
      </w:tr>
      <w:tr w:rsidR="00B26597" w:rsidRPr="00B26597" w14:paraId="4FCD7833"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5B18C2A9"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2.2.1</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FF0BD1C" w14:textId="77777777" w:rsidR="00B26597" w:rsidRPr="00B26597" w:rsidRDefault="00B26597" w:rsidP="00B26597">
            <w:pPr>
              <w:spacing w:after="0" w:line="240" w:lineRule="auto"/>
              <w:rPr>
                <w:sz w:val="20"/>
                <w:szCs w:val="20"/>
                <w:lang w:eastAsia="ru-RU"/>
              </w:rPr>
            </w:pPr>
            <w:r w:rsidRPr="00B26597">
              <w:rPr>
                <w:sz w:val="20"/>
                <w:szCs w:val="20"/>
                <w:lang w:eastAsia="ru-RU"/>
              </w:rPr>
              <w:t>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193D4B5" w14:textId="77777777" w:rsidR="00B26597" w:rsidRPr="00B26597" w:rsidRDefault="00B26597" w:rsidP="00B26597">
            <w:pPr>
              <w:spacing w:after="0" w:line="240" w:lineRule="auto"/>
              <w:rPr>
                <w:sz w:val="20"/>
                <w:szCs w:val="20"/>
                <w:lang w:eastAsia="ru-RU"/>
              </w:rPr>
            </w:pPr>
            <w:r w:rsidRPr="00B26597">
              <w:rPr>
                <w:sz w:val="20"/>
                <w:szCs w:val="20"/>
                <w:lang w:eastAsia="ru-RU"/>
              </w:rPr>
              <w:t> </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F53EF0F" w14:textId="77777777" w:rsidR="00B26597" w:rsidRPr="00B26597" w:rsidRDefault="00B26597" w:rsidP="00B26597">
            <w:pPr>
              <w:spacing w:after="0" w:line="240" w:lineRule="auto"/>
              <w:rPr>
                <w:sz w:val="20"/>
                <w:szCs w:val="20"/>
                <w:lang w:eastAsia="ru-RU"/>
              </w:rPr>
            </w:pPr>
            <w:r w:rsidRPr="00B26597">
              <w:rPr>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206DAFB"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C0BA26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563283B"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80B4A5C"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430669D"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FDD81E8"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r>
      <w:tr w:rsidR="000F79E1" w:rsidRPr="00B26597" w14:paraId="406BD875"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18890AFB" w14:textId="77777777" w:rsidR="00B26597" w:rsidRPr="00B26597" w:rsidRDefault="00B26597" w:rsidP="00B26597">
            <w:pPr>
              <w:spacing w:after="0" w:line="240" w:lineRule="auto"/>
              <w:rPr>
                <w:b/>
                <w:bCs/>
                <w:i/>
                <w:iCs/>
                <w:color w:val="000000"/>
                <w:sz w:val="20"/>
                <w:szCs w:val="20"/>
                <w:lang w:eastAsia="ru-RU"/>
              </w:rPr>
            </w:pPr>
            <w:r w:rsidRPr="00B26597">
              <w:rPr>
                <w:b/>
                <w:bCs/>
                <w:i/>
                <w:iCs/>
                <w:color w:val="000000"/>
                <w:sz w:val="20"/>
                <w:szCs w:val="20"/>
                <w:lang w:eastAsia="ru-RU"/>
              </w:rPr>
              <w:t>Всего по группе 2.</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C76F97A"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B4DA34C"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C7E7C9D"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B7F835B"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5DEF840"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5E67FF2"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6C758CE"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8A6B446"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E5EA84F"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 </w:t>
            </w:r>
          </w:p>
        </w:tc>
      </w:tr>
      <w:tr w:rsidR="000F79E1" w:rsidRPr="00B26597" w14:paraId="115D97BD"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045BE0CA"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3CB6885"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D75869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0B830C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1533524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CE8326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2E3682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91E561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BD9684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E814C6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76718F40"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4E92F298" w14:textId="77777777" w:rsidR="00B26597" w:rsidRPr="00B26597" w:rsidRDefault="00B26597" w:rsidP="00B26597">
            <w:pPr>
              <w:spacing w:after="0" w:line="240" w:lineRule="auto"/>
              <w:rPr>
                <w:b/>
                <w:bCs/>
                <w:color w:val="000000"/>
                <w:sz w:val="20"/>
                <w:szCs w:val="20"/>
                <w:lang w:eastAsia="ru-RU"/>
              </w:rPr>
            </w:pPr>
            <w:r w:rsidRPr="00B26597">
              <w:rPr>
                <w:b/>
                <w:bCs/>
                <w:color w:val="000000"/>
                <w:sz w:val="20"/>
                <w:szCs w:val="20"/>
                <w:lang w:eastAsia="ru-RU"/>
              </w:rPr>
              <w:t>Группа 3. Реконструкция или модернизация существующих объектов ЦС водоотведения в целях снижения уровня износа существующих объектов водоотведения</w:t>
            </w:r>
          </w:p>
        </w:tc>
      </w:tr>
      <w:tr w:rsidR="00B26597" w:rsidRPr="00B26597" w14:paraId="533CF8AD"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7D9188E0"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3.1. Реконструкция или модернизация существующих сетей водоотведения</w:t>
            </w:r>
          </w:p>
        </w:tc>
      </w:tr>
      <w:tr w:rsidR="000F79E1" w:rsidRPr="00B26597" w14:paraId="7D82E508"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651CF61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3.1.1</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318AF43"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Реконструкция «Магистральные сети канализации (п.Надежный. 98 231 509/УД1/002496) (М200) 643п.м.» (проект концессионного соглашения)</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50862F4"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2239,44</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DC8D44D"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2239,44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C856784"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4E0E8C0"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34DF79F"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12181EE"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D8241FB"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92A0EB5"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50680910"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2199555A"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3.1.2</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26C1179" w14:textId="77777777" w:rsidR="00B26597" w:rsidRPr="00B26597" w:rsidRDefault="00B26597" w:rsidP="00B26597">
            <w:pPr>
              <w:spacing w:after="0" w:line="240" w:lineRule="auto"/>
              <w:rPr>
                <w:sz w:val="20"/>
                <w:szCs w:val="20"/>
                <w:lang w:eastAsia="ru-RU"/>
              </w:rPr>
            </w:pPr>
            <w:r w:rsidRPr="00B26597">
              <w:rPr>
                <w:sz w:val="20"/>
                <w:szCs w:val="20"/>
                <w:lang w:eastAsia="ru-RU"/>
              </w:rPr>
              <w:t>Реконструкция существующих сетей водоотведения</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6E71623"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20250</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A492BFB"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1437,75</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4293245"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1531,20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B7A6519"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1630,73</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185365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1736,73</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E837629"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1849,62</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458DDB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11215,57</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03E4849"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15366,31</w:t>
            </w:r>
          </w:p>
        </w:tc>
      </w:tr>
      <w:tr w:rsidR="00B26597" w:rsidRPr="00B26597" w14:paraId="595B17FA"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42307DE8"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3.2. Реконструкция или модернизация существующих объектов ЦС  водоотведения, за исключением  сетей водоотведения</w:t>
            </w:r>
          </w:p>
        </w:tc>
      </w:tr>
      <w:tr w:rsidR="000F79E1" w:rsidRPr="00B26597" w14:paraId="6A4F407E"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16B3C4D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3.2.1</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993189E" w14:textId="77777777" w:rsidR="00B26597" w:rsidRPr="00B26597" w:rsidRDefault="00B26597" w:rsidP="00B26597">
            <w:pPr>
              <w:spacing w:after="0" w:line="240" w:lineRule="auto"/>
              <w:rPr>
                <w:sz w:val="20"/>
                <w:szCs w:val="20"/>
                <w:lang w:eastAsia="ru-RU"/>
              </w:rPr>
            </w:pPr>
            <w:r w:rsidRPr="00B26597">
              <w:rPr>
                <w:sz w:val="20"/>
                <w:szCs w:val="20"/>
                <w:lang w:eastAsia="ru-RU"/>
              </w:rPr>
              <w:t>Реконструкция КОС БО г. Удачный</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B2414D3"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47954,62</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23FE207"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47954,62</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7CF1EA7"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FD7CD0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4E14FA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2B95F83"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C91CDA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08B47D3"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0F55EE69"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7D6A0F9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3.2.2</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8E6052D" w14:textId="77777777" w:rsidR="00B26597" w:rsidRPr="00B26597" w:rsidRDefault="00B26597" w:rsidP="00B26597">
            <w:pPr>
              <w:spacing w:after="0" w:line="240" w:lineRule="auto"/>
              <w:rPr>
                <w:sz w:val="20"/>
                <w:szCs w:val="20"/>
                <w:lang w:eastAsia="ru-RU"/>
              </w:rPr>
            </w:pPr>
            <w:r w:rsidRPr="00B26597">
              <w:rPr>
                <w:sz w:val="20"/>
                <w:szCs w:val="20"/>
                <w:lang w:eastAsia="ru-RU"/>
              </w:rPr>
              <w:t xml:space="preserve">Техническое перевооружение автотехники и тракторной техники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B61750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4D353A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A3DEE48"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4EB4993"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1726B5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D8CA16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718BA1E"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AA8F89A"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11B30B7E"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6EA7EA0A"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3.2.3</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ACA6ECE" w14:textId="77777777" w:rsidR="00B26597" w:rsidRPr="00B26597" w:rsidRDefault="00B26597" w:rsidP="00B26597">
            <w:pPr>
              <w:spacing w:after="0" w:line="240" w:lineRule="auto"/>
              <w:rPr>
                <w:sz w:val="20"/>
                <w:szCs w:val="20"/>
                <w:lang w:eastAsia="ru-RU"/>
              </w:rPr>
            </w:pPr>
            <w:r w:rsidRPr="00B26597">
              <w:rPr>
                <w:sz w:val="20"/>
                <w:szCs w:val="20"/>
                <w:lang w:eastAsia="ru-RU"/>
              </w:rPr>
              <w:t xml:space="preserve">Техническое перевооружение подъемно-транспортного оборудования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309A157"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37F4B8B"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581CB2B"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F5C1FE4"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C403D8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7862E40"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1A939E5"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41EEE91"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1192F28E"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1CCC99F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3.2.4</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03AA317" w14:textId="77777777" w:rsidR="00B26597" w:rsidRPr="00B26597" w:rsidRDefault="00B26597" w:rsidP="00B26597">
            <w:pPr>
              <w:spacing w:after="0" w:line="240" w:lineRule="auto"/>
              <w:rPr>
                <w:sz w:val="20"/>
                <w:szCs w:val="20"/>
                <w:lang w:eastAsia="ru-RU"/>
              </w:rPr>
            </w:pPr>
            <w:r w:rsidRPr="00B26597">
              <w:rPr>
                <w:sz w:val="20"/>
                <w:szCs w:val="20"/>
                <w:lang w:eastAsia="ru-RU"/>
              </w:rPr>
              <w:t>Техническое перевооружение вентиляционно-отопительного, котельного оборудования</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148FA2D1"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259,01</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565F055"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259,01</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2C1E6DE"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3C27B09"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6F6DE70"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7C0442F"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6047C3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51E2C37"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26B41DD6"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4D6FEA6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3.2.5</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97F7F4D" w14:textId="77777777" w:rsidR="00B26597" w:rsidRPr="00B26597" w:rsidRDefault="00B26597" w:rsidP="00B26597">
            <w:pPr>
              <w:spacing w:after="0" w:line="240" w:lineRule="auto"/>
              <w:rPr>
                <w:sz w:val="20"/>
                <w:szCs w:val="20"/>
                <w:lang w:eastAsia="ru-RU"/>
              </w:rPr>
            </w:pPr>
            <w:r w:rsidRPr="00B26597">
              <w:rPr>
                <w:sz w:val="20"/>
                <w:szCs w:val="20"/>
                <w:lang w:eastAsia="ru-RU"/>
              </w:rPr>
              <w:t xml:space="preserve">Техническое перевооружение электротехнического оборудования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B4394A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2695,64</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AAB734F"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2695,64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E737BF5"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F67532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9EEB1C7"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526DD43"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F030F22"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368633F"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404329B1"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66E96C3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3.2.6</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3E8584A" w14:textId="77777777" w:rsidR="00B26597" w:rsidRPr="00B26597" w:rsidRDefault="00B26597" w:rsidP="00B26597">
            <w:pPr>
              <w:spacing w:after="0" w:line="240" w:lineRule="auto"/>
              <w:rPr>
                <w:sz w:val="20"/>
                <w:szCs w:val="20"/>
                <w:lang w:eastAsia="ru-RU"/>
              </w:rPr>
            </w:pPr>
            <w:r w:rsidRPr="00B26597">
              <w:rPr>
                <w:sz w:val="20"/>
                <w:szCs w:val="20"/>
                <w:lang w:eastAsia="ru-RU"/>
              </w:rPr>
              <w:t xml:space="preserve">Техническое перевооружение оборудования КИПиА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38FC31C"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2707,64</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D3CD3C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2707,64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1963605"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AA3096C"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BAD697F"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6B51CDB"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D20D0BC"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EF4613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48BEB295"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6BA33E8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3.2.7</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0A35321" w14:textId="77777777" w:rsidR="00B26597" w:rsidRPr="00B26597" w:rsidRDefault="00B26597" w:rsidP="00B26597">
            <w:pPr>
              <w:spacing w:after="0" w:line="240" w:lineRule="auto"/>
              <w:rPr>
                <w:sz w:val="20"/>
                <w:szCs w:val="20"/>
                <w:lang w:eastAsia="ru-RU"/>
              </w:rPr>
            </w:pPr>
            <w:r w:rsidRPr="00B26597">
              <w:rPr>
                <w:sz w:val="20"/>
                <w:szCs w:val="20"/>
                <w:lang w:eastAsia="ru-RU"/>
              </w:rPr>
              <w:t xml:space="preserve">Техническое перевооружение оборудования автоматизации и связи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4B903E9"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8D7E348"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D36E844"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E7971D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411FA1C"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0B4E14F"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6346513"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316476B"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1FE0F648"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56D5C86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3.2.8</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27531AA" w14:textId="77777777" w:rsidR="00B26597" w:rsidRPr="00B26597" w:rsidRDefault="00B26597" w:rsidP="00B26597">
            <w:pPr>
              <w:spacing w:after="0" w:line="240" w:lineRule="auto"/>
              <w:rPr>
                <w:sz w:val="20"/>
                <w:szCs w:val="20"/>
                <w:lang w:eastAsia="ru-RU"/>
              </w:rPr>
            </w:pPr>
            <w:r w:rsidRPr="00B26597">
              <w:rPr>
                <w:sz w:val="20"/>
                <w:szCs w:val="20"/>
                <w:lang w:eastAsia="ru-RU"/>
              </w:rPr>
              <w:t>Техническое перевооружение гаражного, компрессорного оборудования, станков</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4FF2D5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0C7B094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71F6B6A"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B68A90F"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92A7F57"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E63ECBF"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A7E2172"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3D5E5E2"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4D585BA8"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1454E035"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3.2.9</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1729FFA3" w14:textId="77777777" w:rsidR="00B26597" w:rsidRPr="00B26597" w:rsidRDefault="00B26597" w:rsidP="00B26597">
            <w:pPr>
              <w:spacing w:after="0" w:line="240" w:lineRule="auto"/>
              <w:rPr>
                <w:sz w:val="20"/>
                <w:szCs w:val="20"/>
                <w:lang w:eastAsia="ru-RU"/>
              </w:rPr>
            </w:pPr>
            <w:r w:rsidRPr="00B26597">
              <w:rPr>
                <w:sz w:val="20"/>
                <w:szCs w:val="20"/>
                <w:lang w:eastAsia="ru-RU"/>
              </w:rPr>
              <w:t xml:space="preserve"> Техническое перевооружение сварочного оборудования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140D46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6F213221"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27,64</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78D1D76"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BB03347"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1ABE47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A696401"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82E56FA"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4CB7BC7"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0F79E1" w:rsidRPr="00B26597" w14:paraId="75140B68"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51C1181E"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lastRenderedPageBreak/>
              <w:t>3.2.10</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77C719CD" w14:textId="77777777" w:rsidR="00B26597" w:rsidRPr="00B26597" w:rsidRDefault="00B26597" w:rsidP="00B26597">
            <w:pPr>
              <w:spacing w:after="0" w:line="240" w:lineRule="auto"/>
              <w:rPr>
                <w:sz w:val="20"/>
                <w:szCs w:val="20"/>
                <w:lang w:eastAsia="ru-RU"/>
              </w:rPr>
            </w:pPr>
            <w:r w:rsidRPr="00B26597">
              <w:rPr>
                <w:sz w:val="20"/>
                <w:szCs w:val="20"/>
                <w:lang w:eastAsia="ru-RU"/>
              </w:rPr>
              <w:t xml:space="preserve">Техническое перевооружение оборудования прочего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C35C4AF"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5556,02</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5C7471E"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5556,02</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8FFFFB2"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001398A"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A092FDD"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D7DE4C3"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1BDDE84"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C0E20FA" w14:textId="77777777" w:rsidR="00B26597" w:rsidRPr="00B26597" w:rsidRDefault="00B26597" w:rsidP="00B26597">
            <w:pPr>
              <w:spacing w:after="0" w:line="240" w:lineRule="auto"/>
              <w:jc w:val="center"/>
              <w:rPr>
                <w:sz w:val="20"/>
                <w:szCs w:val="20"/>
                <w:lang w:eastAsia="ru-RU"/>
              </w:rPr>
            </w:pPr>
            <w:r w:rsidRPr="00B26597">
              <w:rPr>
                <w:sz w:val="20"/>
                <w:szCs w:val="20"/>
                <w:lang w:eastAsia="ru-RU"/>
              </w:rPr>
              <w:t>0,00</w:t>
            </w:r>
          </w:p>
        </w:tc>
      </w:tr>
      <w:tr w:rsidR="00B26597" w:rsidRPr="00B26597" w14:paraId="214F1F69"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1D069DFA" w14:textId="77777777" w:rsidR="00B26597" w:rsidRPr="00B26597" w:rsidRDefault="00B26597" w:rsidP="00B26597">
            <w:pPr>
              <w:spacing w:after="0" w:line="240" w:lineRule="auto"/>
              <w:rPr>
                <w:b/>
                <w:bCs/>
                <w:i/>
                <w:iCs/>
                <w:color w:val="000000"/>
                <w:sz w:val="20"/>
                <w:szCs w:val="20"/>
                <w:lang w:eastAsia="ru-RU"/>
              </w:rPr>
            </w:pPr>
            <w:r w:rsidRPr="00B26597">
              <w:rPr>
                <w:b/>
                <w:bCs/>
                <w:i/>
                <w:iCs/>
                <w:color w:val="000000"/>
                <w:sz w:val="20"/>
                <w:szCs w:val="20"/>
                <w:lang w:eastAsia="ru-RU"/>
              </w:rPr>
              <w:t>Всего по группе 3.</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1E749C7" w14:textId="77777777" w:rsidR="00B26597" w:rsidRPr="00B26597" w:rsidRDefault="00B26597" w:rsidP="00B26597">
            <w:pPr>
              <w:spacing w:after="0" w:line="240" w:lineRule="auto"/>
              <w:rPr>
                <w:b/>
                <w:bCs/>
                <w:i/>
                <w:iCs/>
                <w:color w:val="000000"/>
                <w:sz w:val="20"/>
                <w:szCs w:val="20"/>
                <w:lang w:eastAsia="ru-RU"/>
              </w:rPr>
            </w:pPr>
            <w:r w:rsidRPr="00B26597">
              <w:rPr>
                <w:b/>
                <w:bCs/>
                <w:i/>
                <w:iCs/>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106157C"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81800,57</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17306BF"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61550,57</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4D698EA"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7B52671"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B90AA4D"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7E1F901"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31A7B92"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A037291"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r>
      <w:tr w:rsidR="00B26597" w:rsidRPr="00B26597" w14:paraId="0C9D5AB7"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7374C6D9"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1FD6C84"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238DD3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A8A8773"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F7B412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67EA6F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3D7537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6AA46B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D669FD6"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50E9CA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246B2C0D"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0BADC4FF" w14:textId="77777777" w:rsidR="00B26597" w:rsidRPr="00B26597" w:rsidRDefault="00B26597" w:rsidP="00B26597">
            <w:pPr>
              <w:spacing w:after="0" w:line="240" w:lineRule="auto"/>
              <w:rPr>
                <w:b/>
                <w:bCs/>
                <w:color w:val="000000"/>
                <w:sz w:val="20"/>
                <w:szCs w:val="20"/>
                <w:lang w:eastAsia="ru-RU"/>
              </w:rPr>
            </w:pPr>
            <w:r w:rsidRPr="00B26597">
              <w:rPr>
                <w:b/>
                <w:bCs/>
                <w:color w:val="000000"/>
                <w:sz w:val="20"/>
                <w:szCs w:val="20"/>
                <w:lang w:eastAsia="ru-RU"/>
              </w:rPr>
              <w:t>Группа 4. Мероприятия, направленные на повышение экологической эффективности</w:t>
            </w:r>
          </w:p>
        </w:tc>
      </w:tr>
      <w:tr w:rsidR="00B26597" w:rsidRPr="00B26597" w14:paraId="020EBA0A"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3E85B82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4.1.</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AF68A4F"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F24BFE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FE20A0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DA6BE74"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0E525CE"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1E83C7C"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5652335"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404910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E3BAAA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7FB25A7F"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0A03BE5E" w14:textId="77777777" w:rsidR="00B26597" w:rsidRPr="00B26597" w:rsidRDefault="00B26597" w:rsidP="00B26597">
            <w:pPr>
              <w:spacing w:after="0" w:line="240" w:lineRule="auto"/>
              <w:rPr>
                <w:b/>
                <w:bCs/>
                <w:i/>
                <w:iCs/>
                <w:color w:val="000000"/>
                <w:sz w:val="20"/>
                <w:szCs w:val="20"/>
                <w:lang w:eastAsia="ru-RU"/>
              </w:rPr>
            </w:pPr>
            <w:r w:rsidRPr="00B26597">
              <w:rPr>
                <w:b/>
                <w:bCs/>
                <w:i/>
                <w:iCs/>
                <w:color w:val="000000"/>
                <w:sz w:val="20"/>
                <w:szCs w:val="20"/>
                <w:lang w:eastAsia="ru-RU"/>
              </w:rPr>
              <w:t>Всего по группе 4.</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CAAE07C"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272D8B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AEFDF3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F51E29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36EB6DE"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96A077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3AC34A6"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06C796F"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C7B427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3776E65E"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7846C26E"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D9DDF6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C8FA25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D52F6F5"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2D906AC"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AE1BD16"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11FF59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21CB03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1A00C96"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40FA699"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5FFD5755"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6770731F" w14:textId="77777777" w:rsidR="00B26597" w:rsidRPr="00B26597" w:rsidRDefault="00B26597" w:rsidP="00B26597">
            <w:pPr>
              <w:spacing w:after="0" w:line="240" w:lineRule="auto"/>
              <w:rPr>
                <w:b/>
                <w:bCs/>
                <w:color w:val="000000"/>
                <w:sz w:val="20"/>
                <w:szCs w:val="20"/>
                <w:lang w:eastAsia="ru-RU"/>
              </w:rPr>
            </w:pPr>
            <w:r w:rsidRPr="00B26597">
              <w:rPr>
                <w:b/>
                <w:bCs/>
                <w:color w:val="000000"/>
                <w:sz w:val="20"/>
                <w:szCs w:val="20"/>
                <w:lang w:eastAsia="ru-RU"/>
              </w:rPr>
              <w:t>Группа 5. Вывод из эксплуатации, консервация и демонтаж объектов ЦС водоотведения</w:t>
            </w:r>
          </w:p>
        </w:tc>
      </w:tr>
      <w:tr w:rsidR="00B26597" w:rsidRPr="00B26597" w14:paraId="131AEC25"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150C4760"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5.1. Вывод из эксплуатации, консервация и демонтаж сетей водоснабжения</w:t>
            </w:r>
          </w:p>
        </w:tc>
      </w:tr>
      <w:tr w:rsidR="00B26597" w:rsidRPr="00B26597" w14:paraId="5C37310B"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0AE1F8BF"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5.1.1.</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A107ECC"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5DD0F8F"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CAAA45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96E4FD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7FA4046"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680B4B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2A1B0E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00CD214"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6E437A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2281AE5B"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4C61621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5.1.2.</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EFDDAAF"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BBB57D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D25E55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1DD1035"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8C3788C"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DF49503"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B055B2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785959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AC8C03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079DE8D4"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640AA662" w14:textId="77777777" w:rsidR="00B26597" w:rsidRPr="00B26597" w:rsidRDefault="00B26597" w:rsidP="00B26597">
            <w:pPr>
              <w:spacing w:after="0" w:line="240" w:lineRule="auto"/>
              <w:rPr>
                <w:i/>
                <w:iCs/>
                <w:color w:val="000000"/>
                <w:sz w:val="20"/>
                <w:szCs w:val="20"/>
                <w:lang w:eastAsia="ru-RU"/>
              </w:rPr>
            </w:pPr>
            <w:r w:rsidRPr="00B26597">
              <w:rPr>
                <w:i/>
                <w:iCs/>
                <w:color w:val="000000"/>
                <w:sz w:val="20"/>
                <w:szCs w:val="20"/>
                <w:lang w:eastAsia="ru-RU"/>
              </w:rPr>
              <w:t>5.2. Вывод из эксплуатации, консервация и демонтаж иных объектов ЦС  водоотведения, за исключением сетей водоотведения</w:t>
            </w:r>
          </w:p>
        </w:tc>
      </w:tr>
      <w:tr w:rsidR="00B26597" w:rsidRPr="00B26597" w14:paraId="6E2EFB49"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4FF9BDB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5.2.1.</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AF0183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7DE67DA"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A42D69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12E06EA"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DCC061E"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7136ED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F8FDB9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CE7ED26"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881949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4D080A89"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1B6B1ED3" w14:textId="77777777" w:rsidR="00B26597" w:rsidRPr="00B26597" w:rsidRDefault="00B26597" w:rsidP="00B26597">
            <w:pPr>
              <w:spacing w:after="0" w:line="240" w:lineRule="auto"/>
              <w:rPr>
                <w:b/>
                <w:bCs/>
                <w:i/>
                <w:iCs/>
                <w:color w:val="000000"/>
                <w:sz w:val="20"/>
                <w:szCs w:val="20"/>
                <w:lang w:eastAsia="ru-RU"/>
              </w:rPr>
            </w:pPr>
            <w:r w:rsidRPr="00B26597">
              <w:rPr>
                <w:b/>
                <w:bCs/>
                <w:i/>
                <w:iCs/>
                <w:color w:val="000000"/>
                <w:sz w:val="20"/>
                <w:szCs w:val="20"/>
                <w:lang w:eastAsia="ru-RU"/>
              </w:rPr>
              <w:t>Всего по группе 5.</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78A4F8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018F35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83B09D3"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BF49B3F"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1F4B78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43252D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9A1125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234986B3"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6C1348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01586525"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48890329"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B4B0A1F"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8D01304"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1764C6F"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25EF8D8"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07D4AFE"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1B2AD0E"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EA5CBD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988D077"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0B24044"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r>
      <w:tr w:rsidR="00B26597" w:rsidRPr="00B26597" w14:paraId="538F49F0" w14:textId="77777777" w:rsidTr="000F79E1">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372CFA68" w14:textId="77777777" w:rsidR="00B26597" w:rsidRPr="00B26597" w:rsidRDefault="00B26597" w:rsidP="00B26597">
            <w:pPr>
              <w:spacing w:after="0" w:line="240" w:lineRule="auto"/>
              <w:rPr>
                <w:b/>
                <w:bCs/>
                <w:color w:val="000000"/>
                <w:sz w:val="20"/>
                <w:szCs w:val="20"/>
                <w:lang w:eastAsia="ru-RU"/>
              </w:rPr>
            </w:pPr>
            <w:r w:rsidRPr="00B26597">
              <w:rPr>
                <w:b/>
                <w:bCs/>
                <w:color w:val="000000"/>
                <w:sz w:val="20"/>
                <w:szCs w:val="20"/>
                <w:lang w:eastAsia="ru-RU"/>
              </w:rPr>
              <w:t>Группа 6. Мероприятия, направленные на повышение энергоэффективности в сфере водоотведения</w:t>
            </w:r>
          </w:p>
        </w:tc>
      </w:tr>
      <w:tr w:rsidR="00B26597" w:rsidRPr="00B26597" w14:paraId="6D44607C"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000000" w:fill="FFFFFF"/>
            <w:tcMar>
              <w:left w:w="28" w:type="dxa"/>
              <w:right w:w="85" w:type="dxa"/>
            </w:tcMar>
            <w:vAlign w:val="center"/>
            <w:hideMark/>
          </w:tcPr>
          <w:p w14:paraId="3B145F8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6.1.</w:t>
            </w:r>
          </w:p>
        </w:tc>
        <w:tc>
          <w:tcPr>
            <w:tcW w:w="1153"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17A22BCB"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376CB7C"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3F692B7D"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0B63347"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8D9EE9B"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4BA3728B"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586E2E37"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15EFC727"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000000" w:fill="FFFFFF"/>
            <w:tcMar>
              <w:left w:w="28" w:type="dxa"/>
              <w:right w:w="85" w:type="dxa"/>
            </w:tcMar>
            <w:vAlign w:val="center"/>
            <w:hideMark/>
          </w:tcPr>
          <w:p w14:paraId="2AB7EE79"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r>
      <w:tr w:rsidR="00B26597" w:rsidRPr="00B26597" w14:paraId="6FDA1BB0" w14:textId="77777777" w:rsidTr="000F79E1">
        <w:trPr>
          <w:trHeight w:val="20"/>
          <w:jc w:val="center"/>
        </w:trPr>
        <w:tc>
          <w:tcPr>
            <w:tcW w:w="785" w:type="pct"/>
            <w:tcBorders>
              <w:top w:val="nil"/>
              <w:left w:val="single" w:sz="4" w:space="0" w:color="auto"/>
              <w:bottom w:val="single" w:sz="4" w:space="0" w:color="auto"/>
              <w:right w:val="single" w:sz="4" w:space="0" w:color="auto"/>
            </w:tcBorders>
            <w:shd w:val="clear" w:color="auto" w:fill="auto"/>
            <w:tcMar>
              <w:left w:w="28" w:type="dxa"/>
              <w:right w:w="85" w:type="dxa"/>
            </w:tcMar>
            <w:vAlign w:val="center"/>
            <w:hideMark/>
          </w:tcPr>
          <w:p w14:paraId="73366EA7" w14:textId="77777777" w:rsidR="00B26597" w:rsidRPr="00B26597" w:rsidRDefault="00B26597" w:rsidP="00B26597">
            <w:pPr>
              <w:spacing w:after="0" w:line="240" w:lineRule="auto"/>
              <w:rPr>
                <w:b/>
                <w:bCs/>
                <w:i/>
                <w:iCs/>
                <w:color w:val="000000"/>
                <w:sz w:val="20"/>
                <w:szCs w:val="20"/>
                <w:lang w:eastAsia="ru-RU"/>
              </w:rPr>
            </w:pPr>
            <w:r w:rsidRPr="00B26597">
              <w:rPr>
                <w:b/>
                <w:bCs/>
                <w:i/>
                <w:iCs/>
                <w:color w:val="000000"/>
                <w:sz w:val="20"/>
                <w:szCs w:val="20"/>
                <w:lang w:eastAsia="ru-RU"/>
              </w:rPr>
              <w:t>Всего по группе 6.</w:t>
            </w:r>
          </w:p>
        </w:tc>
        <w:tc>
          <w:tcPr>
            <w:tcW w:w="1153"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A3FF562"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2B555B1"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1A53DC5"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B3F7993"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D27A910" w14:textId="77777777" w:rsidR="00B26597" w:rsidRPr="00B26597" w:rsidRDefault="00B26597" w:rsidP="00B26597">
            <w:pPr>
              <w:spacing w:after="0" w:line="240" w:lineRule="auto"/>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158D882F"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71AE1D7B"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3FADF08B"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EF1DDE4" w14:textId="77777777" w:rsidR="00B26597" w:rsidRPr="00B26597" w:rsidRDefault="00B26597" w:rsidP="00B26597">
            <w:pPr>
              <w:spacing w:after="0" w:line="240" w:lineRule="auto"/>
              <w:jc w:val="center"/>
              <w:rPr>
                <w:color w:val="000000"/>
                <w:sz w:val="20"/>
                <w:szCs w:val="20"/>
                <w:lang w:eastAsia="ru-RU"/>
              </w:rPr>
            </w:pPr>
            <w:r w:rsidRPr="00B26597">
              <w:rPr>
                <w:color w:val="000000"/>
                <w:sz w:val="20"/>
                <w:szCs w:val="20"/>
                <w:lang w:eastAsia="ru-RU"/>
              </w:rPr>
              <w:t> </w:t>
            </w:r>
          </w:p>
        </w:tc>
      </w:tr>
      <w:tr w:rsidR="00B26597" w:rsidRPr="00B26597" w14:paraId="3D22C959" w14:textId="77777777" w:rsidTr="000F79E1">
        <w:trPr>
          <w:trHeight w:val="20"/>
          <w:jc w:val="center"/>
        </w:trPr>
        <w:tc>
          <w:tcPr>
            <w:tcW w:w="1938" w:type="pct"/>
            <w:gridSpan w:val="2"/>
            <w:tcBorders>
              <w:top w:val="single" w:sz="4" w:space="0" w:color="auto"/>
              <w:left w:val="single" w:sz="4" w:space="0" w:color="auto"/>
              <w:bottom w:val="single" w:sz="4" w:space="0" w:color="auto"/>
              <w:right w:val="single" w:sz="4" w:space="0" w:color="auto"/>
            </w:tcBorders>
            <w:shd w:val="clear" w:color="auto" w:fill="auto"/>
            <w:tcMar>
              <w:left w:w="28" w:type="dxa"/>
              <w:right w:w="85" w:type="dxa"/>
            </w:tcMar>
            <w:vAlign w:val="center"/>
            <w:hideMark/>
          </w:tcPr>
          <w:p w14:paraId="1D65210E" w14:textId="77777777" w:rsidR="00B26597" w:rsidRPr="00B26597" w:rsidRDefault="00B26597" w:rsidP="00B26597">
            <w:pPr>
              <w:spacing w:after="0" w:line="240" w:lineRule="auto"/>
              <w:rPr>
                <w:b/>
                <w:bCs/>
                <w:color w:val="000000"/>
                <w:sz w:val="20"/>
                <w:szCs w:val="20"/>
                <w:lang w:eastAsia="ru-RU"/>
              </w:rPr>
            </w:pPr>
            <w:r w:rsidRPr="00B26597">
              <w:rPr>
                <w:b/>
                <w:bCs/>
                <w:color w:val="000000"/>
                <w:sz w:val="20"/>
                <w:szCs w:val="20"/>
                <w:lang w:eastAsia="ru-RU"/>
              </w:rPr>
              <w:t>ВСЕГО ПО МЕРОПРИЯТИЯМ (гр.1-гр.6):</w:t>
            </w:r>
          </w:p>
        </w:tc>
        <w:tc>
          <w:tcPr>
            <w:tcW w:w="52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4BB1E223"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88040,03</w:t>
            </w:r>
          </w:p>
        </w:tc>
        <w:tc>
          <w:tcPr>
            <w:tcW w:w="478"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23D4092"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68039,61</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02E2CB14"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1956DEC"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CA6D549"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16"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575152EB"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5E6F5E2"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c>
          <w:tcPr>
            <w:tcW w:w="397" w:type="pct"/>
            <w:tcBorders>
              <w:top w:val="nil"/>
              <w:left w:val="nil"/>
              <w:bottom w:val="single" w:sz="4" w:space="0" w:color="auto"/>
              <w:right w:val="single" w:sz="4" w:space="0" w:color="auto"/>
            </w:tcBorders>
            <w:shd w:val="clear" w:color="auto" w:fill="auto"/>
            <w:tcMar>
              <w:left w:w="28" w:type="dxa"/>
              <w:right w:w="85" w:type="dxa"/>
            </w:tcMar>
            <w:vAlign w:val="center"/>
            <w:hideMark/>
          </w:tcPr>
          <w:p w14:paraId="6873CA3F" w14:textId="77777777" w:rsidR="00B26597" w:rsidRPr="00B26597" w:rsidRDefault="00B26597" w:rsidP="00B26597">
            <w:pPr>
              <w:spacing w:after="0" w:line="240" w:lineRule="auto"/>
              <w:jc w:val="center"/>
              <w:rPr>
                <w:b/>
                <w:bCs/>
                <w:color w:val="000000"/>
                <w:sz w:val="20"/>
                <w:szCs w:val="20"/>
                <w:lang w:eastAsia="ru-RU"/>
              </w:rPr>
            </w:pPr>
            <w:r w:rsidRPr="00B26597">
              <w:rPr>
                <w:b/>
                <w:bCs/>
                <w:color w:val="000000"/>
                <w:sz w:val="20"/>
                <w:szCs w:val="20"/>
                <w:lang w:eastAsia="ru-RU"/>
              </w:rPr>
              <w:t>0,00</w:t>
            </w:r>
          </w:p>
        </w:tc>
      </w:tr>
    </w:tbl>
    <w:p w14:paraId="7F975918" w14:textId="77777777" w:rsidR="00275BEE" w:rsidRPr="00CE176E" w:rsidRDefault="00275BEE" w:rsidP="00275BEE">
      <w:pPr>
        <w:spacing w:after="0"/>
        <w:ind w:firstLine="709"/>
        <w:jc w:val="both"/>
        <w:rPr>
          <w:sz w:val="24"/>
          <w:szCs w:val="24"/>
        </w:rPr>
      </w:pPr>
      <w:r w:rsidRPr="00CE176E">
        <w:rPr>
          <w:sz w:val="24"/>
          <w:szCs w:val="24"/>
        </w:rPr>
        <w:t>Примечания</w:t>
      </w:r>
    </w:p>
    <w:p w14:paraId="6C41ED8B" w14:textId="77777777" w:rsidR="00275BEE" w:rsidRDefault="00275BEE" w:rsidP="00275BEE">
      <w:pPr>
        <w:spacing w:after="0"/>
        <w:ind w:firstLine="709"/>
        <w:jc w:val="both"/>
        <w:rPr>
          <w:sz w:val="24"/>
          <w:szCs w:val="24"/>
        </w:rPr>
      </w:pPr>
      <w:r w:rsidRPr="00CE176E">
        <w:rPr>
          <w:sz w:val="24"/>
          <w:szCs w:val="24"/>
        </w:rPr>
        <w:t>1 Суммы и сроки реализации мероприятий могут быть изменены</w:t>
      </w:r>
    </w:p>
    <w:p w14:paraId="3842E934" w14:textId="3FB76473" w:rsidR="00275BEE" w:rsidRPr="00CE176E" w:rsidRDefault="00275BEE" w:rsidP="00275BEE">
      <w:pPr>
        <w:spacing w:after="0"/>
        <w:ind w:firstLine="709"/>
        <w:jc w:val="both"/>
        <w:rPr>
          <w:sz w:val="24"/>
          <w:szCs w:val="24"/>
        </w:rPr>
      </w:pPr>
      <w:r w:rsidRPr="00CE176E">
        <w:rPr>
          <w:sz w:val="24"/>
          <w:szCs w:val="24"/>
        </w:rPr>
        <w:t>2 Перечень мероприятий приведен</w:t>
      </w:r>
      <w:r>
        <w:rPr>
          <w:sz w:val="24"/>
          <w:szCs w:val="24"/>
        </w:rPr>
        <w:t xml:space="preserve"> с инвестиционной программы УО ООО «ПТВС»</w:t>
      </w:r>
      <w:r w:rsidRPr="00CE176E">
        <w:t xml:space="preserve"> </w:t>
      </w:r>
      <w:r w:rsidRPr="00CE176E">
        <w:rPr>
          <w:sz w:val="24"/>
          <w:szCs w:val="24"/>
        </w:rPr>
        <w:t>в сфере водо</w:t>
      </w:r>
      <w:r>
        <w:rPr>
          <w:sz w:val="24"/>
          <w:szCs w:val="24"/>
        </w:rPr>
        <w:t>отведения</w:t>
      </w:r>
      <w:r w:rsidRPr="00CE176E">
        <w:rPr>
          <w:sz w:val="24"/>
          <w:szCs w:val="24"/>
        </w:rPr>
        <w:t xml:space="preserve"> на период регулирования 2021-2023 гг. </w:t>
      </w:r>
    </w:p>
    <w:p w14:paraId="43BF1B6A" w14:textId="77777777" w:rsidR="0040746D" w:rsidRPr="00AB6AAE" w:rsidRDefault="0040746D" w:rsidP="00CD02C5">
      <w:pPr>
        <w:pStyle w:val="1f1"/>
        <w:ind w:firstLine="0"/>
        <w:jc w:val="left"/>
        <w:rPr>
          <w:b/>
          <w:szCs w:val="24"/>
        </w:rPr>
      </w:pPr>
    </w:p>
    <w:p w14:paraId="51865490" w14:textId="77777777" w:rsidR="00070A7F" w:rsidRPr="00AB6AAE" w:rsidRDefault="00070A7F" w:rsidP="008C68B1">
      <w:pPr>
        <w:rPr>
          <w:b/>
          <w:bCs/>
          <w:sz w:val="24"/>
          <w:szCs w:val="24"/>
          <w:lang w:eastAsia="ru-RU"/>
        </w:rPr>
        <w:sectPr w:rsidR="00070A7F" w:rsidRPr="00AB6AAE" w:rsidSect="00F05D17">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bookmarkStart w:id="485" w:name="_Toc373143125"/>
    </w:p>
    <w:p w14:paraId="2966E651" w14:textId="6E54CBFE" w:rsidR="002E5671" w:rsidRPr="00AB6AAE" w:rsidRDefault="00FF0BE1" w:rsidP="005D1267">
      <w:pPr>
        <w:pStyle w:val="2"/>
        <w:rPr>
          <w:lang w:eastAsia="ru-RU"/>
        </w:rPr>
      </w:pPr>
      <w:bookmarkStart w:id="486" w:name="_Toc111739132"/>
      <w:bookmarkStart w:id="487" w:name="_Toc111739238"/>
      <w:bookmarkStart w:id="488" w:name="_Toc111739440"/>
      <w:bookmarkStart w:id="489" w:name="_Toc111739544"/>
      <w:bookmarkStart w:id="490" w:name="_Hlk110870689"/>
      <w:bookmarkEnd w:id="485"/>
      <w:r>
        <w:lastRenderedPageBreak/>
        <w:t>Плановые</w:t>
      </w:r>
      <w:r w:rsidR="002E5671" w:rsidRPr="00AB6AAE">
        <w:t xml:space="preserve"> </w:t>
      </w:r>
      <w:r>
        <w:t xml:space="preserve">значения </w:t>
      </w:r>
      <w:r w:rsidR="002E5671" w:rsidRPr="00AB6AAE">
        <w:t>показате</w:t>
      </w:r>
      <w:r>
        <w:t>лей</w:t>
      </w:r>
      <w:r w:rsidR="002E5671" w:rsidRPr="00AB6AAE">
        <w:t xml:space="preserve"> развития централизованной системы водоотведения</w:t>
      </w:r>
      <w:bookmarkEnd w:id="486"/>
      <w:bookmarkEnd w:id="487"/>
      <w:bookmarkEnd w:id="488"/>
      <w:bookmarkEnd w:id="489"/>
    </w:p>
    <w:p w14:paraId="6B9E6845" w14:textId="75504DF6" w:rsidR="002E5671" w:rsidRDefault="002E5671" w:rsidP="000E499B">
      <w:pPr>
        <w:pStyle w:val="1f1"/>
        <w:spacing w:line="276" w:lineRule="auto"/>
        <w:rPr>
          <w:szCs w:val="24"/>
        </w:rPr>
      </w:pPr>
      <w:bookmarkStart w:id="491" w:name="_Toc415054043"/>
      <w:bookmarkEnd w:id="490"/>
    </w:p>
    <w:p w14:paraId="0FF9489C" w14:textId="77777777" w:rsidR="000E499B" w:rsidRPr="000E499B" w:rsidRDefault="000E499B" w:rsidP="000E499B">
      <w:pPr>
        <w:pStyle w:val="1f1"/>
        <w:spacing w:line="276" w:lineRule="auto"/>
        <w:rPr>
          <w:szCs w:val="24"/>
        </w:rPr>
      </w:pPr>
      <w:r w:rsidRPr="000E499B">
        <w:rPr>
          <w:szCs w:val="24"/>
        </w:rPr>
        <w:t>Плановые показатели деятельности при развитии централизованной системы водоотведения устанавливаются в целях поэтапного повышения качества водоотведения и снижения объемов и масс загрязняющих веществ, сбрасываемых в водный объект в составе сточных вод.</w:t>
      </w:r>
    </w:p>
    <w:p w14:paraId="69634F7A" w14:textId="77777777" w:rsidR="000E499B" w:rsidRPr="000E499B" w:rsidRDefault="000E499B" w:rsidP="000E499B">
      <w:pPr>
        <w:pStyle w:val="1f1"/>
        <w:spacing w:line="276" w:lineRule="auto"/>
        <w:rPr>
          <w:szCs w:val="24"/>
        </w:rPr>
      </w:pPr>
      <w:r w:rsidRPr="000E499B">
        <w:rPr>
          <w:szCs w:val="24"/>
        </w:rPr>
        <w:t>Плановые показатели рассчитываются исходя из:</w:t>
      </w:r>
    </w:p>
    <w:p w14:paraId="21ECEE1D" w14:textId="77777777" w:rsidR="000E499B" w:rsidRPr="000E499B" w:rsidRDefault="000E499B" w:rsidP="000E499B">
      <w:pPr>
        <w:pStyle w:val="1f1"/>
        <w:spacing w:line="276" w:lineRule="auto"/>
        <w:rPr>
          <w:szCs w:val="24"/>
        </w:rPr>
      </w:pPr>
      <w:r w:rsidRPr="000E499B">
        <w:rPr>
          <w:szCs w:val="24"/>
        </w:rPr>
        <w:t>- фактических показателей деятельности регулируемой организации за истекший период регулирования;</w:t>
      </w:r>
    </w:p>
    <w:p w14:paraId="19778C81" w14:textId="77777777" w:rsidR="000E499B" w:rsidRPr="000E499B" w:rsidRDefault="000E499B" w:rsidP="000E499B">
      <w:pPr>
        <w:pStyle w:val="1f1"/>
        <w:spacing w:line="276" w:lineRule="auto"/>
        <w:rPr>
          <w:szCs w:val="24"/>
        </w:rPr>
      </w:pPr>
      <w:r w:rsidRPr="000E499B">
        <w:rPr>
          <w:szCs w:val="24"/>
        </w:rPr>
        <w:t>- результатов технического обследования централизованных систем водоотведения;</w:t>
      </w:r>
    </w:p>
    <w:p w14:paraId="1A55ECA9" w14:textId="77777777" w:rsidR="000E499B" w:rsidRPr="000E499B" w:rsidRDefault="000E499B" w:rsidP="000E499B">
      <w:pPr>
        <w:pStyle w:val="1f1"/>
        <w:spacing w:line="276" w:lineRule="auto"/>
        <w:rPr>
          <w:szCs w:val="24"/>
        </w:rPr>
      </w:pPr>
      <w:r w:rsidRPr="000E499B">
        <w:rPr>
          <w:szCs w:val="24"/>
        </w:rPr>
        <w:t>- сравнения показателей деятельности регулируемой организации с лучшими аналогами.</w:t>
      </w:r>
    </w:p>
    <w:p w14:paraId="6D64C0EB" w14:textId="77777777" w:rsidR="000E499B" w:rsidRPr="000E499B" w:rsidRDefault="000E499B" w:rsidP="000E499B">
      <w:pPr>
        <w:pStyle w:val="1f1"/>
        <w:spacing w:line="276" w:lineRule="auto"/>
        <w:rPr>
          <w:szCs w:val="24"/>
        </w:rPr>
      </w:pPr>
      <w:r w:rsidRPr="000E499B">
        <w:rPr>
          <w:szCs w:val="24"/>
        </w:rPr>
        <w:t>В соответствии с постановлением Правительства РФ от 05.09.2013 г.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плановым показателям развития централизованных систем водоотведения относятся:</w:t>
      </w:r>
    </w:p>
    <w:p w14:paraId="4D49FA0C" w14:textId="77777777" w:rsidR="000E499B" w:rsidRPr="000E499B" w:rsidRDefault="000E499B" w:rsidP="000E499B">
      <w:pPr>
        <w:pStyle w:val="1f1"/>
        <w:spacing w:line="276" w:lineRule="auto"/>
        <w:rPr>
          <w:szCs w:val="24"/>
        </w:rPr>
      </w:pPr>
      <w:r w:rsidRPr="000E499B">
        <w:rPr>
          <w:szCs w:val="24"/>
        </w:rPr>
        <w:t>- показатели надежности и бесперебойности водоотведения;</w:t>
      </w:r>
    </w:p>
    <w:p w14:paraId="2A0A6FCF" w14:textId="77777777" w:rsidR="000E499B" w:rsidRPr="000E499B" w:rsidRDefault="000E499B" w:rsidP="000E499B">
      <w:pPr>
        <w:pStyle w:val="1f1"/>
        <w:spacing w:line="276" w:lineRule="auto"/>
        <w:rPr>
          <w:szCs w:val="24"/>
        </w:rPr>
      </w:pPr>
      <w:r w:rsidRPr="000E499B">
        <w:rPr>
          <w:szCs w:val="24"/>
        </w:rPr>
        <w:t>- показатели качества обслуживания абонентов;</w:t>
      </w:r>
    </w:p>
    <w:p w14:paraId="6D701CAE" w14:textId="77777777" w:rsidR="000E499B" w:rsidRPr="000E499B" w:rsidRDefault="000E499B" w:rsidP="000E499B">
      <w:pPr>
        <w:pStyle w:val="1f1"/>
        <w:spacing w:line="276" w:lineRule="auto"/>
        <w:rPr>
          <w:szCs w:val="24"/>
        </w:rPr>
      </w:pPr>
      <w:r w:rsidRPr="000E499B">
        <w:rPr>
          <w:szCs w:val="24"/>
        </w:rPr>
        <w:t>- показатели качества очистки сточных вод;</w:t>
      </w:r>
    </w:p>
    <w:p w14:paraId="0109402B" w14:textId="77777777" w:rsidR="000E499B" w:rsidRPr="000E499B" w:rsidRDefault="000E499B" w:rsidP="000E499B">
      <w:pPr>
        <w:pStyle w:val="1f1"/>
        <w:spacing w:line="276" w:lineRule="auto"/>
        <w:rPr>
          <w:szCs w:val="24"/>
        </w:rPr>
      </w:pPr>
      <w:r w:rsidRPr="000E499B">
        <w:rPr>
          <w:szCs w:val="24"/>
        </w:rPr>
        <w:t>- показатели эффективности использования ресурсов при транспортировке сточных вод;</w:t>
      </w:r>
    </w:p>
    <w:p w14:paraId="5AEF55F6" w14:textId="77777777" w:rsidR="000E499B" w:rsidRPr="000E499B" w:rsidRDefault="000E499B" w:rsidP="000E499B">
      <w:pPr>
        <w:pStyle w:val="1f1"/>
        <w:spacing w:line="276" w:lineRule="auto"/>
        <w:rPr>
          <w:szCs w:val="24"/>
        </w:rPr>
      </w:pPr>
      <w:r w:rsidRPr="000E499B">
        <w:rPr>
          <w:szCs w:val="24"/>
        </w:rPr>
        <w:t>- соотношение цены реализации мероприятий инвестиционной программы и их эффективности;</w:t>
      </w:r>
    </w:p>
    <w:p w14:paraId="2AC19BE1" w14:textId="77777777" w:rsidR="000E499B" w:rsidRPr="000E499B" w:rsidRDefault="000E499B" w:rsidP="000E499B">
      <w:pPr>
        <w:pStyle w:val="1f1"/>
        <w:spacing w:line="276" w:lineRule="auto"/>
        <w:rPr>
          <w:szCs w:val="24"/>
        </w:rPr>
      </w:pPr>
      <w:r w:rsidRPr="000E499B">
        <w:rPr>
          <w:szCs w:val="24"/>
        </w:rPr>
        <w:t>- улучшение качества очистки сточных вод;</w:t>
      </w:r>
    </w:p>
    <w:p w14:paraId="24CBCB2F" w14:textId="6085E00D" w:rsidR="000E499B" w:rsidRPr="00AB6AAE" w:rsidRDefault="000E499B" w:rsidP="000E499B">
      <w:pPr>
        <w:pStyle w:val="1f1"/>
        <w:spacing w:line="276" w:lineRule="auto"/>
        <w:rPr>
          <w:szCs w:val="24"/>
        </w:rPr>
      </w:pPr>
      <w:r w:rsidRPr="000E499B">
        <w:rPr>
          <w:szCs w:val="24"/>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6E81382B" w14:textId="327E7BCB" w:rsidR="00FF0BE1" w:rsidRDefault="00FF0BE1" w:rsidP="000E499B">
      <w:pPr>
        <w:pStyle w:val="1f1"/>
        <w:spacing w:line="276" w:lineRule="auto"/>
        <w:rPr>
          <w:szCs w:val="24"/>
        </w:rPr>
      </w:pPr>
      <w:r w:rsidRPr="00FF0BE1">
        <w:rPr>
          <w:szCs w:val="24"/>
        </w:rPr>
        <w:t>Плановые значения показателей развития централизованной системы водоотведения</w:t>
      </w:r>
      <w:r>
        <w:rPr>
          <w:szCs w:val="24"/>
        </w:rPr>
        <w:t xml:space="preserve"> представлены в таблице </w:t>
      </w:r>
      <w:r w:rsidR="00CC39BD">
        <w:rPr>
          <w:szCs w:val="24"/>
        </w:rPr>
        <w:t>52</w:t>
      </w:r>
      <w:r>
        <w:rPr>
          <w:szCs w:val="24"/>
        </w:rPr>
        <w:t>.</w:t>
      </w:r>
    </w:p>
    <w:bookmarkEnd w:id="491"/>
    <w:p w14:paraId="44647A93" w14:textId="0FFFE751" w:rsidR="00CC39BD" w:rsidRPr="00CC39BD" w:rsidRDefault="00CC39BD" w:rsidP="00CC39BD">
      <w:pPr>
        <w:pStyle w:val="af8"/>
        <w:keepNext/>
        <w:rPr>
          <w:color w:val="000000" w:themeColor="text1"/>
          <w:sz w:val="24"/>
          <w:szCs w:val="24"/>
        </w:rPr>
      </w:pPr>
      <w:r w:rsidRPr="00CC39BD">
        <w:rPr>
          <w:color w:val="000000" w:themeColor="text1"/>
          <w:sz w:val="24"/>
          <w:szCs w:val="24"/>
        </w:rPr>
        <w:t xml:space="preserve">Таблица </w:t>
      </w:r>
      <w:r w:rsidRPr="00CC39BD">
        <w:rPr>
          <w:color w:val="000000" w:themeColor="text1"/>
          <w:sz w:val="24"/>
          <w:szCs w:val="24"/>
        </w:rPr>
        <w:fldChar w:fldCharType="begin"/>
      </w:r>
      <w:r w:rsidRPr="00CC39BD">
        <w:rPr>
          <w:color w:val="000000" w:themeColor="text1"/>
          <w:sz w:val="24"/>
          <w:szCs w:val="24"/>
        </w:rPr>
        <w:instrText xml:space="preserve"> SEQ Таблица \* ARABIC </w:instrText>
      </w:r>
      <w:r w:rsidRPr="00CC39BD">
        <w:rPr>
          <w:color w:val="000000" w:themeColor="text1"/>
          <w:sz w:val="24"/>
          <w:szCs w:val="24"/>
        </w:rPr>
        <w:fldChar w:fldCharType="separate"/>
      </w:r>
      <w:r w:rsidR="00B9745E">
        <w:rPr>
          <w:noProof/>
          <w:color w:val="000000" w:themeColor="text1"/>
          <w:sz w:val="24"/>
          <w:szCs w:val="24"/>
        </w:rPr>
        <w:t>52</w:t>
      </w:r>
      <w:r w:rsidRPr="00CC39BD">
        <w:rPr>
          <w:color w:val="000000" w:themeColor="text1"/>
          <w:sz w:val="24"/>
          <w:szCs w:val="24"/>
        </w:rPr>
        <w:fldChar w:fldCharType="end"/>
      </w:r>
      <w:r w:rsidRPr="00CC39BD">
        <w:rPr>
          <w:color w:val="000000" w:themeColor="text1"/>
          <w:sz w:val="24"/>
          <w:szCs w:val="24"/>
        </w:rPr>
        <w:t xml:space="preserve"> - Плановые значения показателей в сфере водоотведения</w:t>
      </w:r>
    </w:p>
    <w:tbl>
      <w:tblPr>
        <w:tblStyle w:val="af3"/>
        <w:tblW w:w="5000" w:type="pct"/>
        <w:jc w:val="center"/>
        <w:tblLook w:val="04A0" w:firstRow="1" w:lastRow="0" w:firstColumn="1" w:lastColumn="0" w:noHBand="0" w:noVBand="1"/>
      </w:tblPr>
      <w:tblGrid>
        <w:gridCol w:w="3524"/>
        <w:gridCol w:w="1222"/>
        <w:gridCol w:w="842"/>
        <w:gridCol w:w="877"/>
        <w:gridCol w:w="1039"/>
        <w:gridCol w:w="1225"/>
        <w:gridCol w:w="1388"/>
        <w:gridCol w:w="1388"/>
        <w:gridCol w:w="1388"/>
        <w:gridCol w:w="1385"/>
      </w:tblGrid>
      <w:tr w:rsidR="00EF7AB1" w:rsidRPr="00EF7AB1" w14:paraId="2C7B5513" w14:textId="25CBE72C" w:rsidTr="003C4B8A">
        <w:trPr>
          <w:trHeight w:val="300"/>
          <w:tblHeader/>
          <w:jc w:val="center"/>
        </w:trPr>
        <w:tc>
          <w:tcPr>
            <w:tcW w:w="1234" w:type="pct"/>
            <w:vMerge w:val="restart"/>
            <w:tcMar>
              <w:left w:w="28" w:type="dxa"/>
              <w:right w:w="28" w:type="dxa"/>
            </w:tcMar>
            <w:vAlign w:val="center"/>
            <w:hideMark/>
          </w:tcPr>
          <w:p w14:paraId="74A63F58" w14:textId="77777777" w:rsidR="00EF7AB1" w:rsidRPr="00EF7AB1" w:rsidRDefault="00EF7AB1" w:rsidP="00EF7AB1">
            <w:pPr>
              <w:spacing w:after="0" w:line="240" w:lineRule="auto"/>
              <w:jc w:val="center"/>
              <w:rPr>
                <w:lang w:eastAsia="ru-RU"/>
              </w:rPr>
            </w:pPr>
            <w:r w:rsidRPr="00EF7AB1">
              <w:rPr>
                <w:lang w:eastAsia="ru-RU"/>
              </w:rPr>
              <w:t>Наименование показателя</w:t>
            </w:r>
          </w:p>
        </w:tc>
        <w:tc>
          <w:tcPr>
            <w:tcW w:w="428" w:type="pct"/>
            <w:vMerge w:val="restart"/>
            <w:tcMar>
              <w:left w:w="28" w:type="dxa"/>
              <w:right w:w="28" w:type="dxa"/>
            </w:tcMar>
            <w:vAlign w:val="center"/>
            <w:hideMark/>
          </w:tcPr>
          <w:p w14:paraId="28D8FC9F" w14:textId="77777777" w:rsidR="00EF7AB1" w:rsidRPr="00EF7AB1" w:rsidRDefault="00EF7AB1" w:rsidP="00EF7AB1">
            <w:pPr>
              <w:spacing w:after="0" w:line="240" w:lineRule="auto"/>
              <w:jc w:val="center"/>
              <w:rPr>
                <w:lang w:eastAsia="ru-RU"/>
              </w:rPr>
            </w:pPr>
            <w:r w:rsidRPr="00EF7AB1">
              <w:rPr>
                <w:lang w:eastAsia="ru-RU"/>
              </w:rPr>
              <w:t>Ед. изм.</w:t>
            </w:r>
          </w:p>
        </w:tc>
        <w:tc>
          <w:tcPr>
            <w:tcW w:w="3338" w:type="pct"/>
            <w:gridSpan w:val="8"/>
            <w:tcMar>
              <w:left w:w="28" w:type="dxa"/>
              <w:right w:w="28" w:type="dxa"/>
            </w:tcMar>
            <w:vAlign w:val="center"/>
            <w:hideMark/>
          </w:tcPr>
          <w:p w14:paraId="1A7038EF" w14:textId="710F2A2D" w:rsidR="00EF7AB1" w:rsidRPr="00EF7AB1" w:rsidRDefault="00EF7AB1" w:rsidP="00EF7AB1">
            <w:pPr>
              <w:spacing w:after="0" w:line="240" w:lineRule="auto"/>
              <w:jc w:val="center"/>
              <w:rPr>
                <w:lang w:eastAsia="ru-RU"/>
              </w:rPr>
            </w:pPr>
            <w:r w:rsidRPr="00EF7AB1">
              <w:rPr>
                <w:lang w:eastAsia="ru-RU"/>
              </w:rPr>
              <w:t>Период регулирования, год</w:t>
            </w:r>
          </w:p>
        </w:tc>
      </w:tr>
      <w:tr w:rsidR="00EF7AB1" w:rsidRPr="00EF7AB1" w14:paraId="35EE1BCC" w14:textId="5E44FA45" w:rsidTr="003C4B8A">
        <w:trPr>
          <w:trHeight w:val="595"/>
          <w:tblHeader/>
          <w:jc w:val="center"/>
        </w:trPr>
        <w:tc>
          <w:tcPr>
            <w:tcW w:w="1234" w:type="pct"/>
            <w:vMerge/>
            <w:tcMar>
              <w:left w:w="28" w:type="dxa"/>
              <w:right w:w="28" w:type="dxa"/>
            </w:tcMar>
            <w:vAlign w:val="center"/>
            <w:hideMark/>
          </w:tcPr>
          <w:p w14:paraId="127B8236" w14:textId="77777777" w:rsidR="00EF7AB1" w:rsidRPr="00EF7AB1" w:rsidRDefault="00EF7AB1" w:rsidP="00EF7AB1">
            <w:pPr>
              <w:spacing w:after="0" w:line="240" w:lineRule="auto"/>
              <w:rPr>
                <w:lang w:eastAsia="ru-RU"/>
              </w:rPr>
            </w:pPr>
          </w:p>
        </w:tc>
        <w:tc>
          <w:tcPr>
            <w:tcW w:w="428" w:type="pct"/>
            <w:vMerge/>
            <w:tcMar>
              <w:left w:w="28" w:type="dxa"/>
              <w:right w:w="28" w:type="dxa"/>
            </w:tcMar>
            <w:vAlign w:val="center"/>
            <w:hideMark/>
          </w:tcPr>
          <w:p w14:paraId="273F0FF6" w14:textId="77777777" w:rsidR="00EF7AB1" w:rsidRPr="00EF7AB1" w:rsidRDefault="00EF7AB1" w:rsidP="00EF7AB1">
            <w:pPr>
              <w:spacing w:after="0" w:line="240" w:lineRule="auto"/>
              <w:rPr>
                <w:lang w:eastAsia="ru-RU"/>
              </w:rPr>
            </w:pPr>
          </w:p>
        </w:tc>
        <w:tc>
          <w:tcPr>
            <w:tcW w:w="295" w:type="pct"/>
            <w:tcMar>
              <w:left w:w="28" w:type="dxa"/>
              <w:right w:w="28" w:type="dxa"/>
            </w:tcMar>
            <w:vAlign w:val="center"/>
          </w:tcPr>
          <w:p w14:paraId="395408A4" w14:textId="49685C3D" w:rsidR="00EF7AB1" w:rsidRPr="00EF7AB1" w:rsidRDefault="00EF7AB1" w:rsidP="00EF7AB1">
            <w:pPr>
              <w:spacing w:after="0" w:line="240" w:lineRule="auto"/>
              <w:jc w:val="center"/>
              <w:rPr>
                <w:lang w:eastAsia="ru-RU"/>
              </w:rPr>
            </w:pPr>
            <w:r w:rsidRPr="00EF7AB1">
              <w:rPr>
                <w:lang w:eastAsia="ru-RU"/>
              </w:rPr>
              <w:t>2021</w:t>
            </w:r>
            <w:r w:rsidR="009B53CB">
              <w:rPr>
                <w:lang w:eastAsia="ru-RU"/>
              </w:rPr>
              <w:t xml:space="preserve"> г.</w:t>
            </w:r>
          </w:p>
        </w:tc>
        <w:tc>
          <w:tcPr>
            <w:tcW w:w="307" w:type="pct"/>
            <w:tcMar>
              <w:left w:w="28" w:type="dxa"/>
              <w:right w:w="28" w:type="dxa"/>
            </w:tcMar>
            <w:vAlign w:val="center"/>
          </w:tcPr>
          <w:p w14:paraId="67DC3EDD" w14:textId="7BAC40FD" w:rsidR="00EF7AB1" w:rsidRPr="00EF7AB1" w:rsidRDefault="00EF7AB1" w:rsidP="00EF7AB1">
            <w:pPr>
              <w:spacing w:after="0" w:line="240" w:lineRule="auto"/>
              <w:jc w:val="center"/>
              <w:rPr>
                <w:lang w:eastAsia="ru-RU"/>
              </w:rPr>
            </w:pPr>
            <w:r w:rsidRPr="00EF7AB1">
              <w:rPr>
                <w:lang w:eastAsia="ru-RU"/>
              </w:rPr>
              <w:t>2022</w:t>
            </w:r>
            <w:r w:rsidR="009B53CB">
              <w:rPr>
                <w:lang w:eastAsia="ru-RU"/>
              </w:rPr>
              <w:t xml:space="preserve"> г.</w:t>
            </w:r>
          </w:p>
        </w:tc>
        <w:tc>
          <w:tcPr>
            <w:tcW w:w="364" w:type="pct"/>
            <w:tcMar>
              <w:left w:w="28" w:type="dxa"/>
              <w:right w:w="28" w:type="dxa"/>
            </w:tcMar>
            <w:vAlign w:val="center"/>
          </w:tcPr>
          <w:p w14:paraId="07648279" w14:textId="1B109C05" w:rsidR="00EF7AB1" w:rsidRPr="00EF7AB1" w:rsidRDefault="00EF7AB1" w:rsidP="00EF7AB1">
            <w:pPr>
              <w:spacing w:after="0" w:line="240" w:lineRule="auto"/>
              <w:jc w:val="center"/>
              <w:rPr>
                <w:lang w:eastAsia="ru-RU"/>
              </w:rPr>
            </w:pPr>
            <w:r w:rsidRPr="00EF7AB1">
              <w:rPr>
                <w:lang w:eastAsia="ru-RU"/>
              </w:rPr>
              <w:t>2023</w:t>
            </w:r>
            <w:r w:rsidR="009B53CB">
              <w:rPr>
                <w:lang w:eastAsia="ru-RU"/>
              </w:rPr>
              <w:t xml:space="preserve"> г.</w:t>
            </w:r>
          </w:p>
        </w:tc>
        <w:tc>
          <w:tcPr>
            <w:tcW w:w="429" w:type="pct"/>
            <w:tcMar>
              <w:left w:w="28" w:type="dxa"/>
              <w:right w:w="28" w:type="dxa"/>
            </w:tcMar>
            <w:vAlign w:val="center"/>
          </w:tcPr>
          <w:p w14:paraId="5D985072" w14:textId="39D2AEA4" w:rsidR="00EF7AB1" w:rsidRPr="00EF7AB1" w:rsidRDefault="00EF7AB1" w:rsidP="00EF7AB1">
            <w:pPr>
              <w:spacing w:after="0" w:line="240" w:lineRule="auto"/>
              <w:jc w:val="center"/>
              <w:rPr>
                <w:lang w:eastAsia="ru-RU"/>
              </w:rPr>
            </w:pPr>
            <w:r w:rsidRPr="00EF6537">
              <w:rPr>
                <w:color w:val="000000"/>
                <w:lang w:eastAsia="ru-RU"/>
              </w:rPr>
              <w:t>2024</w:t>
            </w:r>
            <w:r>
              <w:rPr>
                <w:color w:val="000000"/>
                <w:lang w:eastAsia="ru-RU"/>
              </w:rPr>
              <w:t xml:space="preserve"> г.</w:t>
            </w:r>
          </w:p>
        </w:tc>
        <w:tc>
          <w:tcPr>
            <w:tcW w:w="486" w:type="pct"/>
            <w:tcMar>
              <w:left w:w="28" w:type="dxa"/>
              <w:right w:w="28" w:type="dxa"/>
            </w:tcMar>
            <w:vAlign w:val="center"/>
          </w:tcPr>
          <w:p w14:paraId="48BA3AFC" w14:textId="2D02EFB8" w:rsidR="00EF7AB1" w:rsidRPr="00EF7AB1" w:rsidRDefault="00EF7AB1" w:rsidP="00EF7AB1">
            <w:pPr>
              <w:spacing w:after="0" w:line="240" w:lineRule="auto"/>
              <w:jc w:val="center"/>
              <w:rPr>
                <w:lang w:eastAsia="ru-RU"/>
              </w:rPr>
            </w:pPr>
            <w:r w:rsidRPr="00EF6537">
              <w:rPr>
                <w:color w:val="000000"/>
                <w:lang w:eastAsia="ru-RU"/>
              </w:rPr>
              <w:t>2025</w:t>
            </w:r>
            <w:r>
              <w:rPr>
                <w:color w:val="000000"/>
                <w:lang w:eastAsia="ru-RU"/>
              </w:rPr>
              <w:t xml:space="preserve"> г.</w:t>
            </w:r>
          </w:p>
        </w:tc>
        <w:tc>
          <w:tcPr>
            <w:tcW w:w="486" w:type="pct"/>
            <w:tcMar>
              <w:left w:w="28" w:type="dxa"/>
              <w:right w:w="28" w:type="dxa"/>
            </w:tcMar>
            <w:vAlign w:val="center"/>
          </w:tcPr>
          <w:p w14:paraId="47DD0EB5" w14:textId="7064FFB6" w:rsidR="00EF7AB1" w:rsidRPr="00EF7AB1" w:rsidRDefault="00EF7AB1" w:rsidP="00EF7AB1">
            <w:pPr>
              <w:spacing w:after="0" w:line="240" w:lineRule="auto"/>
              <w:jc w:val="center"/>
              <w:rPr>
                <w:lang w:eastAsia="ru-RU"/>
              </w:rPr>
            </w:pPr>
            <w:r w:rsidRPr="00EF6537">
              <w:rPr>
                <w:color w:val="000000"/>
                <w:lang w:eastAsia="ru-RU"/>
              </w:rPr>
              <w:t>2030</w:t>
            </w:r>
            <w:r>
              <w:rPr>
                <w:color w:val="000000"/>
                <w:lang w:eastAsia="ru-RU"/>
              </w:rPr>
              <w:t xml:space="preserve"> г.</w:t>
            </w:r>
          </w:p>
        </w:tc>
        <w:tc>
          <w:tcPr>
            <w:tcW w:w="486" w:type="pct"/>
            <w:tcMar>
              <w:left w:w="28" w:type="dxa"/>
              <w:right w:w="28" w:type="dxa"/>
            </w:tcMar>
            <w:vAlign w:val="center"/>
          </w:tcPr>
          <w:p w14:paraId="4C55A8F4" w14:textId="75AA6211" w:rsidR="00EF7AB1" w:rsidRPr="00EF7AB1" w:rsidRDefault="00EF7AB1" w:rsidP="00EF7AB1">
            <w:pPr>
              <w:spacing w:after="0" w:line="240" w:lineRule="auto"/>
              <w:jc w:val="center"/>
              <w:rPr>
                <w:lang w:eastAsia="ru-RU"/>
              </w:rPr>
            </w:pPr>
            <w:r w:rsidRPr="00EF6537">
              <w:rPr>
                <w:color w:val="000000"/>
                <w:lang w:eastAsia="ru-RU"/>
              </w:rPr>
              <w:t>2035</w:t>
            </w:r>
            <w:r>
              <w:rPr>
                <w:color w:val="000000"/>
                <w:lang w:eastAsia="ru-RU"/>
              </w:rPr>
              <w:t xml:space="preserve"> г.</w:t>
            </w:r>
          </w:p>
        </w:tc>
        <w:tc>
          <w:tcPr>
            <w:tcW w:w="485" w:type="pct"/>
            <w:tcMar>
              <w:left w:w="28" w:type="dxa"/>
              <w:right w:w="28" w:type="dxa"/>
            </w:tcMar>
            <w:vAlign w:val="center"/>
          </w:tcPr>
          <w:p w14:paraId="174213EB" w14:textId="5DD3A7C6" w:rsidR="00EF7AB1" w:rsidRPr="00EF7AB1" w:rsidRDefault="00EF7AB1" w:rsidP="00EF7AB1">
            <w:pPr>
              <w:spacing w:after="0" w:line="240" w:lineRule="auto"/>
              <w:jc w:val="center"/>
              <w:rPr>
                <w:lang w:eastAsia="ru-RU"/>
              </w:rPr>
            </w:pPr>
            <w:r w:rsidRPr="00EF6537">
              <w:rPr>
                <w:color w:val="000000"/>
                <w:lang w:eastAsia="ru-RU"/>
              </w:rPr>
              <w:t>2037</w:t>
            </w:r>
            <w:r>
              <w:rPr>
                <w:color w:val="000000"/>
                <w:lang w:eastAsia="ru-RU"/>
              </w:rPr>
              <w:t xml:space="preserve"> г.</w:t>
            </w:r>
          </w:p>
        </w:tc>
      </w:tr>
      <w:tr w:rsidR="00EF7AB1" w:rsidRPr="00EF7AB1" w14:paraId="76A553F1" w14:textId="0E9FA82A" w:rsidTr="003C4B8A">
        <w:trPr>
          <w:trHeight w:val="300"/>
          <w:jc w:val="center"/>
        </w:trPr>
        <w:tc>
          <w:tcPr>
            <w:tcW w:w="1234" w:type="pct"/>
            <w:tcMar>
              <w:left w:w="28" w:type="dxa"/>
              <w:right w:w="28" w:type="dxa"/>
            </w:tcMar>
            <w:vAlign w:val="center"/>
            <w:hideMark/>
          </w:tcPr>
          <w:p w14:paraId="1CD526FA" w14:textId="77777777" w:rsidR="00EF7AB1" w:rsidRPr="00EF7AB1" w:rsidRDefault="00EF7AB1" w:rsidP="00EF7AB1">
            <w:pPr>
              <w:spacing w:after="0" w:line="240" w:lineRule="auto"/>
              <w:rPr>
                <w:b/>
                <w:bCs/>
                <w:lang w:eastAsia="ru-RU"/>
              </w:rPr>
            </w:pPr>
            <w:r w:rsidRPr="00EF7AB1">
              <w:rPr>
                <w:b/>
                <w:bCs/>
                <w:lang w:eastAsia="ru-RU"/>
              </w:rPr>
              <w:t>Показатели надежности</w:t>
            </w:r>
          </w:p>
        </w:tc>
        <w:tc>
          <w:tcPr>
            <w:tcW w:w="428" w:type="pct"/>
            <w:tcMar>
              <w:left w:w="28" w:type="dxa"/>
              <w:right w:w="28" w:type="dxa"/>
            </w:tcMar>
            <w:vAlign w:val="center"/>
          </w:tcPr>
          <w:p w14:paraId="3844FD9E" w14:textId="00CC7476" w:rsidR="00EF7AB1" w:rsidRPr="00EF7AB1" w:rsidRDefault="00EF7AB1" w:rsidP="00EF7AB1">
            <w:pPr>
              <w:spacing w:after="0" w:line="240" w:lineRule="auto"/>
              <w:jc w:val="center"/>
              <w:rPr>
                <w:b/>
                <w:bCs/>
                <w:lang w:eastAsia="ru-RU"/>
              </w:rPr>
            </w:pPr>
          </w:p>
        </w:tc>
        <w:tc>
          <w:tcPr>
            <w:tcW w:w="295" w:type="pct"/>
            <w:tcMar>
              <w:left w:w="28" w:type="dxa"/>
              <w:right w:w="28" w:type="dxa"/>
            </w:tcMar>
            <w:vAlign w:val="center"/>
          </w:tcPr>
          <w:p w14:paraId="49C26419" w14:textId="18FB6E8A" w:rsidR="00EF7AB1" w:rsidRPr="00EF7AB1" w:rsidRDefault="00EF7AB1" w:rsidP="00EF7AB1">
            <w:pPr>
              <w:spacing w:after="0" w:line="240" w:lineRule="auto"/>
              <w:jc w:val="center"/>
              <w:rPr>
                <w:b/>
                <w:bCs/>
                <w:lang w:eastAsia="ru-RU"/>
              </w:rPr>
            </w:pPr>
          </w:p>
        </w:tc>
        <w:tc>
          <w:tcPr>
            <w:tcW w:w="307" w:type="pct"/>
            <w:tcMar>
              <w:left w:w="28" w:type="dxa"/>
              <w:right w:w="28" w:type="dxa"/>
            </w:tcMar>
            <w:vAlign w:val="center"/>
          </w:tcPr>
          <w:p w14:paraId="4186FAC8" w14:textId="3D12E582" w:rsidR="00EF7AB1" w:rsidRPr="00EF7AB1" w:rsidRDefault="00EF7AB1" w:rsidP="00EF7AB1">
            <w:pPr>
              <w:spacing w:after="0" w:line="240" w:lineRule="auto"/>
              <w:jc w:val="center"/>
              <w:rPr>
                <w:b/>
                <w:bCs/>
                <w:lang w:eastAsia="ru-RU"/>
              </w:rPr>
            </w:pPr>
          </w:p>
        </w:tc>
        <w:tc>
          <w:tcPr>
            <w:tcW w:w="364" w:type="pct"/>
            <w:tcMar>
              <w:left w:w="28" w:type="dxa"/>
              <w:right w:w="28" w:type="dxa"/>
            </w:tcMar>
            <w:vAlign w:val="center"/>
          </w:tcPr>
          <w:p w14:paraId="724FB37A" w14:textId="5190DA48" w:rsidR="00EF7AB1" w:rsidRPr="00EF7AB1" w:rsidRDefault="00EF7AB1" w:rsidP="00EF7AB1">
            <w:pPr>
              <w:spacing w:after="0" w:line="240" w:lineRule="auto"/>
              <w:jc w:val="center"/>
              <w:rPr>
                <w:b/>
                <w:bCs/>
                <w:lang w:eastAsia="ru-RU"/>
              </w:rPr>
            </w:pPr>
          </w:p>
        </w:tc>
        <w:tc>
          <w:tcPr>
            <w:tcW w:w="429" w:type="pct"/>
            <w:tcMar>
              <w:left w:w="28" w:type="dxa"/>
              <w:right w:w="28" w:type="dxa"/>
            </w:tcMar>
            <w:vAlign w:val="center"/>
          </w:tcPr>
          <w:p w14:paraId="3D2FD01C" w14:textId="77777777" w:rsidR="00EF7AB1" w:rsidRPr="00EF7AB1" w:rsidRDefault="00EF7AB1" w:rsidP="00EF7AB1">
            <w:pPr>
              <w:spacing w:after="0" w:line="240" w:lineRule="auto"/>
              <w:jc w:val="center"/>
              <w:rPr>
                <w:b/>
                <w:bCs/>
                <w:lang w:eastAsia="ru-RU"/>
              </w:rPr>
            </w:pPr>
          </w:p>
        </w:tc>
        <w:tc>
          <w:tcPr>
            <w:tcW w:w="486" w:type="pct"/>
            <w:tcMar>
              <w:left w:w="28" w:type="dxa"/>
              <w:right w:w="28" w:type="dxa"/>
            </w:tcMar>
            <w:vAlign w:val="center"/>
          </w:tcPr>
          <w:p w14:paraId="3F7957FB" w14:textId="77777777" w:rsidR="00EF7AB1" w:rsidRPr="00EF7AB1" w:rsidRDefault="00EF7AB1" w:rsidP="00EF7AB1">
            <w:pPr>
              <w:spacing w:after="0" w:line="240" w:lineRule="auto"/>
              <w:jc w:val="center"/>
              <w:rPr>
                <w:b/>
                <w:bCs/>
                <w:lang w:eastAsia="ru-RU"/>
              </w:rPr>
            </w:pPr>
          </w:p>
        </w:tc>
        <w:tc>
          <w:tcPr>
            <w:tcW w:w="486" w:type="pct"/>
            <w:tcMar>
              <w:left w:w="28" w:type="dxa"/>
              <w:right w:w="28" w:type="dxa"/>
            </w:tcMar>
            <w:vAlign w:val="center"/>
          </w:tcPr>
          <w:p w14:paraId="75B57CB8" w14:textId="77777777" w:rsidR="00EF7AB1" w:rsidRPr="00EF7AB1" w:rsidRDefault="00EF7AB1" w:rsidP="00EF7AB1">
            <w:pPr>
              <w:spacing w:after="0" w:line="240" w:lineRule="auto"/>
              <w:jc w:val="center"/>
              <w:rPr>
                <w:b/>
                <w:bCs/>
                <w:lang w:eastAsia="ru-RU"/>
              </w:rPr>
            </w:pPr>
          </w:p>
        </w:tc>
        <w:tc>
          <w:tcPr>
            <w:tcW w:w="486" w:type="pct"/>
            <w:tcMar>
              <w:left w:w="28" w:type="dxa"/>
              <w:right w:w="28" w:type="dxa"/>
            </w:tcMar>
            <w:vAlign w:val="center"/>
          </w:tcPr>
          <w:p w14:paraId="5698097A" w14:textId="77777777" w:rsidR="00EF7AB1" w:rsidRPr="00EF7AB1" w:rsidRDefault="00EF7AB1" w:rsidP="00EF7AB1">
            <w:pPr>
              <w:spacing w:after="0" w:line="240" w:lineRule="auto"/>
              <w:jc w:val="center"/>
              <w:rPr>
                <w:b/>
                <w:bCs/>
                <w:lang w:eastAsia="ru-RU"/>
              </w:rPr>
            </w:pPr>
          </w:p>
        </w:tc>
        <w:tc>
          <w:tcPr>
            <w:tcW w:w="485" w:type="pct"/>
            <w:tcMar>
              <w:left w:w="28" w:type="dxa"/>
              <w:right w:w="28" w:type="dxa"/>
            </w:tcMar>
            <w:vAlign w:val="center"/>
          </w:tcPr>
          <w:p w14:paraId="1E02FEDE" w14:textId="0CACA73A" w:rsidR="00EF7AB1" w:rsidRPr="00EF7AB1" w:rsidRDefault="00EF7AB1" w:rsidP="00EF7AB1">
            <w:pPr>
              <w:spacing w:after="0" w:line="240" w:lineRule="auto"/>
              <w:jc w:val="center"/>
              <w:rPr>
                <w:b/>
                <w:bCs/>
                <w:lang w:eastAsia="ru-RU"/>
              </w:rPr>
            </w:pPr>
          </w:p>
        </w:tc>
      </w:tr>
      <w:tr w:rsidR="00EF7AB1" w:rsidRPr="00EF7AB1" w14:paraId="206852A1" w14:textId="73F8598C" w:rsidTr="003C4B8A">
        <w:trPr>
          <w:trHeight w:val="600"/>
          <w:jc w:val="center"/>
        </w:trPr>
        <w:tc>
          <w:tcPr>
            <w:tcW w:w="1234" w:type="pct"/>
            <w:tcMar>
              <w:left w:w="28" w:type="dxa"/>
              <w:right w:w="28" w:type="dxa"/>
            </w:tcMar>
            <w:vAlign w:val="center"/>
            <w:hideMark/>
          </w:tcPr>
          <w:p w14:paraId="3F9231DF" w14:textId="77777777" w:rsidR="00EF7AB1" w:rsidRPr="00EF7AB1" w:rsidRDefault="00EF7AB1" w:rsidP="00EF7AB1">
            <w:pPr>
              <w:spacing w:after="0" w:line="240" w:lineRule="auto"/>
              <w:rPr>
                <w:lang w:eastAsia="ru-RU"/>
              </w:rPr>
            </w:pPr>
            <w:r w:rsidRPr="00EF7AB1">
              <w:rPr>
                <w:lang w:eastAsia="ru-RU"/>
              </w:rPr>
              <w:t>удельное количество аварий и засоров в расчете на протяженность канализационной сети в год</w:t>
            </w:r>
          </w:p>
        </w:tc>
        <w:tc>
          <w:tcPr>
            <w:tcW w:w="428" w:type="pct"/>
            <w:tcMar>
              <w:left w:w="28" w:type="dxa"/>
              <w:right w:w="28" w:type="dxa"/>
            </w:tcMar>
            <w:vAlign w:val="center"/>
            <w:hideMark/>
          </w:tcPr>
          <w:p w14:paraId="66901273" w14:textId="77777777" w:rsidR="00EF7AB1" w:rsidRPr="00EF7AB1" w:rsidRDefault="00EF7AB1" w:rsidP="00EF7AB1">
            <w:pPr>
              <w:spacing w:after="0" w:line="240" w:lineRule="auto"/>
              <w:jc w:val="center"/>
              <w:rPr>
                <w:lang w:eastAsia="ru-RU"/>
              </w:rPr>
            </w:pPr>
            <w:r w:rsidRPr="00EF7AB1">
              <w:rPr>
                <w:lang w:eastAsia="ru-RU"/>
              </w:rPr>
              <w:t>ед./км</w:t>
            </w:r>
          </w:p>
        </w:tc>
        <w:tc>
          <w:tcPr>
            <w:tcW w:w="295" w:type="pct"/>
            <w:tcMar>
              <w:left w:w="28" w:type="dxa"/>
              <w:right w:w="28" w:type="dxa"/>
            </w:tcMar>
            <w:vAlign w:val="center"/>
            <w:hideMark/>
          </w:tcPr>
          <w:p w14:paraId="4020A8D5" w14:textId="77777777" w:rsidR="00EF7AB1" w:rsidRPr="00EF7AB1" w:rsidRDefault="00EF7AB1" w:rsidP="00EF7AB1">
            <w:pPr>
              <w:spacing w:after="0" w:line="240" w:lineRule="auto"/>
              <w:jc w:val="center"/>
              <w:rPr>
                <w:lang w:eastAsia="ru-RU"/>
              </w:rPr>
            </w:pPr>
            <w:r w:rsidRPr="00EF7AB1">
              <w:rPr>
                <w:lang w:eastAsia="ru-RU"/>
              </w:rPr>
              <w:t>0,05</w:t>
            </w:r>
          </w:p>
        </w:tc>
        <w:tc>
          <w:tcPr>
            <w:tcW w:w="307" w:type="pct"/>
            <w:tcMar>
              <w:left w:w="28" w:type="dxa"/>
              <w:right w:w="28" w:type="dxa"/>
            </w:tcMar>
            <w:vAlign w:val="center"/>
            <w:hideMark/>
          </w:tcPr>
          <w:p w14:paraId="3FF9D22A" w14:textId="77777777" w:rsidR="00EF7AB1" w:rsidRPr="00EF7AB1" w:rsidRDefault="00EF7AB1" w:rsidP="00EF7AB1">
            <w:pPr>
              <w:spacing w:after="0" w:line="240" w:lineRule="auto"/>
              <w:jc w:val="center"/>
              <w:rPr>
                <w:lang w:eastAsia="ru-RU"/>
              </w:rPr>
            </w:pPr>
            <w:r w:rsidRPr="00EF7AB1">
              <w:rPr>
                <w:lang w:eastAsia="ru-RU"/>
              </w:rPr>
              <w:t>0,048</w:t>
            </w:r>
          </w:p>
        </w:tc>
        <w:tc>
          <w:tcPr>
            <w:tcW w:w="364" w:type="pct"/>
            <w:tcMar>
              <w:left w:w="28" w:type="dxa"/>
              <w:right w:w="28" w:type="dxa"/>
            </w:tcMar>
            <w:vAlign w:val="center"/>
            <w:hideMark/>
          </w:tcPr>
          <w:p w14:paraId="6E00667A" w14:textId="77777777" w:rsidR="00EF7AB1" w:rsidRPr="00EF7AB1" w:rsidRDefault="00EF7AB1" w:rsidP="00EF7AB1">
            <w:pPr>
              <w:spacing w:after="0" w:line="240" w:lineRule="auto"/>
              <w:jc w:val="center"/>
              <w:rPr>
                <w:lang w:eastAsia="ru-RU"/>
              </w:rPr>
            </w:pPr>
            <w:r w:rsidRPr="00EF7AB1">
              <w:rPr>
                <w:lang w:eastAsia="ru-RU"/>
              </w:rPr>
              <w:t>0,046</w:t>
            </w:r>
          </w:p>
        </w:tc>
        <w:tc>
          <w:tcPr>
            <w:tcW w:w="429" w:type="pct"/>
            <w:tcMar>
              <w:left w:w="28" w:type="dxa"/>
              <w:right w:w="28" w:type="dxa"/>
            </w:tcMar>
            <w:vAlign w:val="center"/>
          </w:tcPr>
          <w:p w14:paraId="7F578E4D" w14:textId="3CAE922E" w:rsidR="00EF7AB1" w:rsidRPr="00EF7AB1" w:rsidRDefault="00355FE0" w:rsidP="00EF7AB1">
            <w:pPr>
              <w:spacing w:after="0" w:line="240" w:lineRule="auto"/>
              <w:jc w:val="center"/>
              <w:rPr>
                <w:lang w:eastAsia="ru-RU"/>
              </w:rPr>
            </w:pPr>
            <w:r w:rsidRPr="00EF7AB1">
              <w:rPr>
                <w:lang w:eastAsia="ru-RU"/>
              </w:rPr>
              <w:t>0,04</w:t>
            </w:r>
            <w:r w:rsidR="00ED2C23">
              <w:rPr>
                <w:lang w:eastAsia="ru-RU"/>
              </w:rPr>
              <w:t>5</w:t>
            </w:r>
          </w:p>
        </w:tc>
        <w:tc>
          <w:tcPr>
            <w:tcW w:w="486" w:type="pct"/>
            <w:tcMar>
              <w:left w:w="28" w:type="dxa"/>
              <w:right w:w="28" w:type="dxa"/>
            </w:tcMar>
            <w:vAlign w:val="center"/>
          </w:tcPr>
          <w:p w14:paraId="4E81C25E" w14:textId="50B944CC" w:rsidR="00EF7AB1" w:rsidRPr="00EF7AB1" w:rsidRDefault="00355FE0" w:rsidP="00EF7AB1">
            <w:pPr>
              <w:spacing w:after="0" w:line="240" w:lineRule="auto"/>
              <w:jc w:val="center"/>
              <w:rPr>
                <w:lang w:eastAsia="ru-RU"/>
              </w:rPr>
            </w:pPr>
            <w:r w:rsidRPr="00EF7AB1">
              <w:rPr>
                <w:lang w:eastAsia="ru-RU"/>
              </w:rPr>
              <w:t>0,04</w:t>
            </w:r>
            <w:r w:rsidR="00ED2C23">
              <w:rPr>
                <w:lang w:eastAsia="ru-RU"/>
              </w:rPr>
              <w:t>4</w:t>
            </w:r>
          </w:p>
        </w:tc>
        <w:tc>
          <w:tcPr>
            <w:tcW w:w="486" w:type="pct"/>
            <w:tcMar>
              <w:left w:w="28" w:type="dxa"/>
              <w:right w:w="28" w:type="dxa"/>
            </w:tcMar>
            <w:vAlign w:val="center"/>
          </w:tcPr>
          <w:p w14:paraId="6B5D7908" w14:textId="4F52CCA8" w:rsidR="00EF7AB1" w:rsidRPr="00EF7AB1" w:rsidRDefault="00355FE0" w:rsidP="00EF7AB1">
            <w:pPr>
              <w:spacing w:after="0" w:line="240" w:lineRule="auto"/>
              <w:jc w:val="center"/>
              <w:rPr>
                <w:lang w:eastAsia="ru-RU"/>
              </w:rPr>
            </w:pPr>
            <w:r w:rsidRPr="00EF7AB1">
              <w:rPr>
                <w:lang w:eastAsia="ru-RU"/>
              </w:rPr>
              <w:t>0,04</w:t>
            </w:r>
            <w:r w:rsidR="00ED2C23">
              <w:rPr>
                <w:lang w:eastAsia="ru-RU"/>
              </w:rPr>
              <w:t>2</w:t>
            </w:r>
          </w:p>
        </w:tc>
        <w:tc>
          <w:tcPr>
            <w:tcW w:w="486" w:type="pct"/>
            <w:tcMar>
              <w:left w:w="28" w:type="dxa"/>
              <w:right w:w="28" w:type="dxa"/>
            </w:tcMar>
            <w:vAlign w:val="center"/>
          </w:tcPr>
          <w:p w14:paraId="07DF9CA8" w14:textId="3BA87DDB" w:rsidR="00EF7AB1" w:rsidRPr="00EF7AB1" w:rsidRDefault="00355FE0" w:rsidP="00EF7AB1">
            <w:pPr>
              <w:spacing w:after="0" w:line="240" w:lineRule="auto"/>
              <w:jc w:val="center"/>
              <w:rPr>
                <w:lang w:eastAsia="ru-RU"/>
              </w:rPr>
            </w:pPr>
            <w:r>
              <w:rPr>
                <w:lang w:eastAsia="ru-RU"/>
              </w:rPr>
              <w:t>0,04</w:t>
            </w:r>
            <w:r w:rsidR="00ED2C23">
              <w:rPr>
                <w:lang w:eastAsia="ru-RU"/>
              </w:rPr>
              <w:t>0</w:t>
            </w:r>
          </w:p>
        </w:tc>
        <w:tc>
          <w:tcPr>
            <w:tcW w:w="485" w:type="pct"/>
            <w:tcMar>
              <w:left w:w="28" w:type="dxa"/>
              <w:right w:w="28" w:type="dxa"/>
            </w:tcMar>
            <w:vAlign w:val="center"/>
          </w:tcPr>
          <w:p w14:paraId="199033F7" w14:textId="04B62F7F" w:rsidR="00EF7AB1" w:rsidRPr="00EF7AB1" w:rsidRDefault="00355FE0" w:rsidP="00EF7AB1">
            <w:pPr>
              <w:spacing w:after="0" w:line="240" w:lineRule="auto"/>
              <w:jc w:val="center"/>
              <w:rPr>
                <w:lang w:eastAsia="ru-RU"/>
              </w:rPr>
            </w:pPr>
            <w:r>
              <w:rPr>
                <w:lang w:eastAsia="ru-RU"/>
              </w:rPr>
              <w:t>0,0</w:t>
            </w:r>
            <w:r w:rsidR="00ED2C23">
              <w:rPr>
                <w:lang w:eastAsia="ru-RU"/>
              </w:rPr>
              <w:t>38</w:t>
            </w:r>
          </w:p>
        </w:tc>
      </w:tr>
      <w:tr w:rsidR="00EF7AB1" w:rsidRPr="00EF7AB1" w14:paraId="201D9635" w14:textId="4C2657FB" w:rsidTr="000F676A">
        <w:trPr>
          <w:trHeight w:val="414"/>
          <w:jc w:val="center"/>
        </w:trPr>
        <w:tc>
          <w:tcPr>
            <w:tcW w:w="1234" w:type="pct"/>
            <w:tcMar>
              <w:left w:w="28" w:type="dxa"/>
              <w:right w:w="28" w:type="dxa"/>
            </w:tcMar>
            <w:vAlign w:val="center"/>
            <w:hideMark/>
          </w:tcPr>
          <w:p w14:paraId="5D36AB26" w14:textId="5D8FAF77" w:rsidR="00EF7AB1" w:rsidRPr="00EF7AB1" w:rsidRDefault="00EF7AB1" w:rsidP="00EF7AB1">
            <w:pPr>
              <w:spacing w:after="0" w:line="240" w:lineRule="auto"/>
              <w:rPr>
                <w:b/>
                <w:bCs/>
                <w:lang w:eastAsia="ru-RU"/>
              </w:rPr>
            </w:pPr>
            <w:r w:rsidRPr="00EF7AB1">
              <w:rPr>
                <w:b/>
                <w:bCs/>
                <w:lang w:eastAsia="ru-RU"/>
              </w:rPr>
              <w:lastRenderedPageBreak/>
              <w:t>Показатели энергетической эффективности</w:t>
            </w:r>
          </w:p>
        </w:tc>
        <w:tc>
          <w:tcPr>
            <w:tcW w:w="428" w:type="pct"/>
            <w:tcMar>
              <w:left w:w="28" w:type="dxa"/>
              <w:right w:w="28" w:type="dxa"/>
            </w:tcMar>
            <w:vAlign w:val="center"/>
          </w:tcPr>
          <w:p w14:paraId="1550C7A5" w14:textId="31014017" w:rsidR="00EF7AB1" w:rsidRPr="00EF7AB1" w:rsidRDefault="00EF7AB1" w:rsidP="00EF7AB1">
            <w:pPr>
              <w:spacing w:after="0" w:line="240" w:lineRule="auto"/>
              <w:jc w:val="center"/>
              <w:rPr>
                <w:b/>
                <w:bCs/>
                <w:lang w:eastAsia="ru-RU"/>
              </w:rPr>
            </w:pPr>
          </w:p>
        </w:tc>
        <w:tc>
          <w:tcPr>
            <w:tcW w:w="295" w:type="pct"/>
            <w:tcMar>
              <w:left w:w="28" w:type="dxa"/>
              <w:right w:w="28" w:type="dxa"/>
            </w:tcMar>
            <w:vAlign w:val="center"/>
          </w:tcPr>
          <w:p w14:paraId="5707BB90" w14:textId="1BE1658B" w:rsidR="00EF7AB1" w:rsidRPr="00EF7AB1" w:rsidRDefault="00EF7AB1" w:rsidP="00EF7AB1">
            <w:pPr>
              <w:spacing w:after="0" w:line="240" w:lineRule="auto"/>
              <w:jc w:val="center"/>
              <w:rPr>
                <w:b/>
                <w:bCs/>
                <w:lang w:eastAsia="ru-RU"/>
              </w:rPr>
            </w:pPr>
          </w:p>
        </w:tc>
        <w:tc>
          <w:tcPr>
            <w:tcW w:w="307" w:type="pct"/>
            <w:tcMar>
              <w:left w:w="28" w:type="dxa"/>
              <w:right w:w="28" w:type="dxa"/>
            </w:tcMar>
            <w:vAlign w:val="center"/>
          </w:tcPr>
          <w:p w14:paraId="5EB36D1C" w14:textId="1EC237BF" w:rsidR="00EF7AB1" w:rsidRPr="00EF7AB1" w:rsidRDefault="00EF7AB1" w:rsidP="00EF7AB1">
            <w:pPr>
              <w:spacing w:after="0" w:line="240" w:lineRule="auto"/>
              <w:jc w:val="center"/>
              <w:rPr>
                <w:b/>
                <w:bCs/>
                <w:lang w:eastAsia="ru-RU"/>
              </w:rPr>
            </w:pPr>
          </w:p>
        </w:tc>
        <w:tc>
          <w:tcPr>
            <w:tcW w:w="364" w:type="pct"/>
            <w:tcMar>
              <w:left w:w="28" w:type="dxa"/>
              <w:right w:w="28" w:type="dxa"/>
            </w:tcMar>
            <w:vAlign w:val="center"/>
          </w:tcPr>
          <w:p w14:paraId="246DB74C" w14:textId="6C4B45D0" w:rsidR="00EF7AB1" w:rsidRPr="00EF7AB1" w:rsidRDefault="00EF7AB1" w:rsidP="00EF7AB1">
            <w:pPr>
              <w:spacing w:after="0" w:line="240" w:lineRule="auto"/>
              <w:jc w:val="center"/>
              <w:rPr>
                <w:b/>
                <w:bCs/>
                <w:lang w:eastAsia="ru-RU"/>
              </w:rPr>
            </w:pPr>
          </w:p>
        </w:tc>
        <w:tc>
          <w:tcPr>
            <w:tcW w:w="429" w:type="pct"/>
            <w:tcMar>
              <w:left w:w="28" w:type="dxa"/>
              <w:right w:w="28" w:type="dxa"/>
            </w:tcMar>
            <w:vAlign w:val="center"/>
          </w:tcPr>
          <w:p w14:paraId="28C37375" w14:textId="77777777" w:rsidR="00EF7AB1" w:rsidRPr="00EF7AB1" w:rsidRDefault="00EF7AB1" w:rsidP="00EF7AB1">
            <w:pPr>
              <w:spacing w:after="0" w:line="240" w:lineRule="auto"/>
              <w:jc w:val="center"/>
              <w:rPr>
                <w:b/>
                <w:bCs/>
                <w:lang w:eastAsia="ru-RU"/>
              </w:rPr>
            </w:pPr>
          </w:p>
        </w:tc>
        <w:tc>
          <w:tcPr>
            <w:tcW w:w="486" w:type="pct"/>
            <w:tcMar>
              <w:left w:w="28" w:type="dxa"/>
              <w:right w:w="28" w:type="dxa"/>
            </w:tcMar>
            <w:vAlign w:val="center"/>
          </w:tcPr>
          <w:p w14:paraId="23F804E9" w14:textId="77777777" w:rsidR="00EF7AB1" w:rsidRPr="00EF7AB1" w:rsidRDefault="00EF7AB1" w:rsidP="00EF7AB1">
            <w:pPr>
              <w:spacing w:after="0" w:line="240" w:lineRule="auto"/>
              <w:jc w:val="center"/>
              <w:rPr>
                <w:b/>
                <w:bCs/>
                <w:lang w:eastAsia="ru-RU"/>
              </w:rPr>
            </w:pPr>
          </w:p>
        </w:tc>
        <w:tc>
          <w:tcPr>
            <w:tcW w:w="486" w:type="pct"/>
            <w:tcMar>
              <w:left w:w="28" w:type="dxa"/>
              <w:right w:w="28" w:type="dxa"/>
            </w:tcMar>
            <w:vAlign w:val="center"/>
          </w:tcPr>
          <w:p w14:paraId="1E20478B" w14:textId="77777777" w:rsidR="00EF7AB1" w:rsidRPr="00EF7AB1" w:rsidRDefault="00EF7AB1" w:rsidP="00EF7AB1">
            <w:pPr>
              <w:spacing w:after="0" w:line="240" w:lineRule="auto"/>
              <w:jc w:val="center"/>
              <w:rPr>
                <w:b/>
                <w:bCs/>
                <w:lang w:eastAsia="ru-RU"/>
              </w:rPr>
            </w:pPr>
          </w:p>
        </w:tc>
        <w:tc>
          <w:tcPr>
            <w:tcW w:w="486" w:type="pct"/>
            <w:tcMar>
              <w:left w:w="28" w:type="dxa"/>
              <w:right w:w="28" w:type="dxa"/>
            </w:tcMar>
            <w:vAlign w:val="center"/>
          </w:tcPr>
          <w:p w14:paraId="3F562F1B" w14:textId="77777777" w:rsidR="00EF7AB1" w:rsidRPr="00EF7AB1" w:rsidRDefault="00EF7AB1" w:rsidP="00EF7AB1">
            <w:pPr>
              <w:spacing w:after="0" w:line="240" w:lineRule="auto"/>
              <w:jc w:val="center"/>
              <w:rPr>
                <w:b/>
                <w:bCs/>
                <w:lang w:eastAsia="ru-RU"/>
              </w:rPr>
            </w:pPr>
          </w:p>
        </w:tc>
        <w:tc>
          <w:tcPr>
            <w:tcW w:w="485" w:type="pct"/>
            <w:tcMar>
              <w:left w:w="28" w:type="dxa"/>
              <w:right w:w="28" w:type="dxa"/>
            </w:tcMar>
            <w:vAlign w:val="center"/>
          </w:tcPr>
          <w:p w14:paraId="760A1C6F" w14:textId="288988EA" w:rsidR="00EF7AB1" w:rsidRPr="00EF7AB1" w:rsidRDefault="00EF7AB1" w:rsidP="00EF7AB1">
            <w:pPr>
              <w:spacing w:after="0" w:line="240" w:lineRule="auto"/>
              <w:jc w:val="center"/>
              <w:rPr>
                <w:b/>
                <w:bCs/>
                <w:lang w:eastAsia="ru-RU"/>
              </w:rPr>
            </w:pPr>
          </w:p>
        </w:tc>
      </w:tr>
      <w:tr w:rsidR="00ED2C23" w:rsidRPr="00EF7AB1" w14:paraId="2291DEC8" w14:textId="7CF1CFDF" w:rsidTr="003C4B8A">
        <w:trPr>
          <w:trHeight w:val="900"/>
          <w:jc w:val="center"/>
        </w:trPr>
        <w:tc>
          <w:tcPr>
            <w:tcW w:w="1234" w:type="pct"/>
            <w:tcMar>
              <w:left w:w="28" w:type="dxa"/>
              <w:right w:w="28" w:type="dxa"/>
            </w:tcMar>
            <w:vAlign w:val="center"/>
            <w:hideMark/>
          </w:tcPr>
          <w:p w14:paraId="2A18408E" w14:textId="77777777" w:rsidR="00ED2C23" w:rsidRPr="00EF7AB1" w:rsidRDefault="00ED2C23" w:rsidP="00ED2C23">
            <w:pPr>
              <w:spacing w:after="0" w:line="240" w:lineRule="auto"/>
              <w:rPr>
                <w:lang w:eastAsia="ru-RU"/>
              </w:rPr>
            </w:pPr>
            <w:r w:rsidRPr="00EF7AB1">
              <w:rPr>
                <w:lang w:eastAsia="ru-RU"/>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428" w:type="pct"/>
            <w:tcMar>
              <w:left w:w="28" w:type="dxa"/>
              <w:right w:w="28" w:type="dxa"/>
            </w:tcMar>
            <w:vAlign w:val="center"/>
            <w:hideMark/>
          </w:tcPr>
          <w:p w14:paraId="7F713E21" w14:textId="77777777" w:rsidR="00ED2C23" w:rsidRPr="00EF7AB1" w:rsidRDefault="00ED2C23" w:rsidP="00ED2C23">
            <w:pPr>
              <w:spacing w:after="0" w:line="240" w:lineRule="auto"/>
              <w:jc w:val="center"/>
              <w:rPr>
                <w:lang w:eastAsia="ru-RU"/>
              </w:rPr>
            </w:pPr>
            <w:r w:rsidRPr="00EF7AB1">
              <w:rPr>
                <w:lang w:eastAsia="ru-RU"/>
              </w:rPr>
              <w:t>кВт*ч/куб. м</w:t>
            </w:r>
          </w:p>
        </w:tc>
        <w:tc>
          <w:tcPr>
            <w:tcW w:w="295" w:type="pct"/>
            <w:tcMar>
              <w:left w:w="28" w:type="dxa"/>
              <w:right w:w="28" w:type="dxa"/>
            </w:tcMar>
            <w:vAlign w:val="center"/>
            <w:hideMark/>
          </w:tcPr>
          <w:p w14:paraId="3669812F" w14:textId="77777777" w:rsidR="00ED2C23" w:rsidRPr="00EF7AB1" w:rsidRDefault="00ED2C23" w:rsidP="00ED2C23">
            <w:pPr>
              <w:spacing w:after="0" w:line="240" w:lineRule="auto"/>
              <w:jc w:val="center"/>
              <w:rPr>
                <w:lang w:eastAsia="ru-RU"/>
              </w:rPr>
            </w:pPr>
            <w:r w:rsidRPr="00EF7AB1">
              <w:rPr>
                <w:lang w:eastAsia="ru-RU"/>
              </w:rPr>
              <w:t>0,87</w:t>
            </w:r>
          </w:p>
        </w:tc>
        <w:tc>
          <w:tcPr>
            <w:tcW w:w="307" w:type="pct"/>
            <w:tcMar>
              <w:left w:w="28" w:type="dxa"/>
              <w:right w:w="28" w:type="dxa"/>
            </w:tcMar>
            <w:vAlign w:val="center"/>
            <w:hideMark/>
          </w:tcPr>
          <w:p w14:paraId="088DB208" w14:textId="77777777" w:rsidR="00ED2C23" w:rsidRPr="00EF7AB1" w:rsidRDefault="00ED2C23" w:rsidP="00ED2C23">
            <w:pPr>
              <w:spacing w:after="0" w:line="240" w:lineRule="auto"/>
              <w:jc w:val="center"/>
              <w:rPr>
                <w:lang w:eastAsia="ru-RU"/>
              </w:rPr>
            </w:pPr>
            <w:r w:rsidRPr="00EF7AB1">
              <w:rPr>
                <w:lang w:eastAsia="ru-RU"/>
              </w:rPr>
              <w:t>0,87</w:t>
            </w:r>
          </w:p>
        </w:tc>
        <w:tc>
          <w:tcPr>
            <w:tcW w:w="364" w:type="pct"/>
            <w:tcMar>
              <w:left w:w="28" w:type="dxa"/>
              <w:right w:w="28" w:type="dxa"/>
            </w:tcMar>
            <w:vAlign w:val="center"/>
            <w:hideMark/>
          </w:tcPr>
          <w:p w14:paraId="3EF39B19" w14:textId="77777777" w:rsidR="00ED2C23" w:rsidRPr="00EF7AB1" w:rsidRDefault="00ED2C23" w:rsidP="00ED2C23">
            <w:pPr>
              <w:spacing w:after="0" w:line="240" w:lineRule="auto"/>
              <w:jc w:val="center"/>
              <w:rPr>
                <w:lang w:eastAsia="ru-RU"/>
              </w:rPr>
            </w:pPr>
            <w:r w:rsidRPr="00EF7AB1">
              <w:rPr>
                <w:lang w:eastAsia="ru-RU"/>
              </w:rPr>
              <w:t>0,87</w:t>
            </w:r>
          </w:p>
        </w:tc>
        <w:tc>
          <w:tcPr>
            <w:tcW w:w="429" w:type="pct"/>
            <w:tcMar>
              <w:left w:w="28" w:type="dxa"/>
              <w:right w:w="28" w:type="dxa"/>
            </w:tcMar>
            <w:vAlign w:val="center"/>
          </w:tcPr>
          <w:p w14:paraId="11D5491A" w14:textId="6A9229C4" w:rsidR="00ED2C23" w:rsidRPr="00EF7AB1" w:rsidRDefault="00ED2C23" w:rsidP="00ED2C23">
            <w:pPr>
              <w:spacing w:after="0" w:line="240" w:lineRule="auto"/>
              <w:jc w:val="center"/>
              <w:rPr>
                <w:lang w:eastAsia="ru-RU"/>
              </w:rPr>
            </w:pPr>
            <w:r w:rsidRPr="00EF7AB1">
              <w:rPr>
                <w:lang w:eastAsia="ru-RU"/>
              </w:rPr>
              <w:t>0,87</w:t>
            </w:r>
          </w:p>
        </w:tc>
        <w:tc>
          <w:tcPr>
            <w:tcW w:w="486" w:type="pct"/>
            <w:tcMar>
              <w:left w:w="28" w:type="dxa"/>
              <w:right w:w="28" w:type="dxa"/>
            </w:tcMar>
            <w:vAlign w:val="center"/>
          </w:tcPr>
          <w:p w14:paraId="618100EF" w14:textId="04592324" w:rsidR="00ED2C23" w:rsidRPr="00EF7AB1" w:rsidRDefault="00ED2C23" w:rsidP="00ED2C23">
            <w:pPr>
              <w:spacing w:after="0" w:line="240" w:lineRule="auto"/>
              <w:jc w:val="center"/>
              <w:rPr>
                <w:lang w:eastAsia="ru-RU"/>
              </w:rPr>
            </w:pPr>
            <w:r w:rsidRPr="00EF7AB1">
              <w:rPr>
                <w:lang w:eastAsia="ru-RU"/>
              </w:rPr>
              <w:t>0,87</w:t>
            </w:r>
          </w:p>
        </w:tc>
        <w:tc>
          <w:tcPr>
            <w:tcW w:w="486" w:type="pct"/>
            <w:tcMar>
              <w:left w:w="28" w:type="dxa"/>
              <w:right w:w="28" w:type="dxa"/>
            </w:tcMar>
            <w:vAlign w:val="center"/>
          </w:tcPr>
          <w:p w14:paraId="6685DC9C" w14:textId="6E2EF814" w:rsidR="00ED2C23" w:rsidRPr="00EF7AB1" w:rsidRDefault="00ED2C23" w:rsidP="00ED2C23">
            <w:pPr>
              <w:spacing w:after="0" w:line="240" w:lineRule="auto"/>
              <w:jc w:val="center"/>
              <w:rPr>
                <w:lang w:eastAsia="ru-RU"/>
              </w:rPr>
            </w:pPr>
            <w:r w:rsidRPr="00EF7AB1">
              <w:rPr>
                <w:lang w:eastAsia="ru-RU"/>
              </w:rPr>
              <w:t>0,87</w:t>
            </w:r>
          </w:p>
        </w:tc>
        <w:tc>
          <w:tcPr>
            <w:tcW w:w="486" w:type="pct"/>
            <w:tcMar>
              <w:left w:w="28" w:type="dxa"/>
              <w:right w:w="28" w:type="dxa"/>
            </w:tcMar>
            <w:vAlign w:val="center"/>
          </w:tcPr>
          <w:p w14:paraId="5F798068" w14:textId="1AEFFB99" w:rsidR="00ED2C23" w:rsidRPr="00EF7AB1" w:rsidRDefault="00ED2C23" w:rsidP="00ED2C23">
            <w:pPr>
              <w:spacing w:after="0" w:line="240" w:lineRule="auto"/>
              <w:jc w:val="center"/>
              <w:rPr>
                <w:lang w:eastAsia="ru-RU"/>
              </w:rPr>
            </w:pPr>
            <w:r w:rsidRPr="00EF7AB1">
              <w:rPr>
                <w:lang w:eastAsia="ru-RU"/>
              </w:rPr>
              <w:t>0,87</w:t>
            </w:r>
          </w:p>
        </w:tc>
        <w:tc>
          <w:tcPr>
            <w:tcW w:w="485" w:type="pct"/>
            <w:tcMar>
              <w:left w:w="28" w:type="dxa"/>
              <w:right w:w="28" w:type="dxa"/>
            </w:tcMar>
            <w:vAlign w:val="center"/>
          </w:tcPr>
          <w:p w14:paraId="63C0A076" w14:textId="0393D874" w:rsidR="00ED2C23" w:rsidRPr="00EF7AB1" w:rsidRDefault="00ED2C23" w:rsidP="00ED2C23">
            <w:pPr>
              <w:spacing w:after="0" w:line="240" w:lineRule="auto"/>
              <w:jc w:val="center"/>
              <w:rPr>
                <w:lang w:eastAsia="ru-RU"/>
              </w:rPr>
            </w:pPr>
            <w:r w:rsidRPr="00EF7AB1">
              <w:rPr>
                <w:lang w:eastAsia="ru-RU"/>
              </w:rPr>
              <w:t>0,87</w:t>
            </w:r>
          </w:p>
        </w:tc>
      </w:tr>
      <w:tr w:rsidR="00ED2C23" w:rsidRPr="00EF7AB1" w14:paraId="7E3ADB72" w14:textId="6FD8B1D8" w:rsidTr="003C4B8A">
        <w:trPr>
          <w:trHeight w:val="900"/>
          <w:jc w:val="center"/>
        </w:trPr>
        <w:tc>
          <w:tcPr>
            <w:tcW w:w="1234" w:type="pct"/>
            <w:tcMar>
              <w:left w:w="28" w:type="dxa"/>
              <w:right w:w="28" w:type="dxa"/>
            </w:tcMar>
            <w:vAlign w:val="center"/>
            <w:hideMark/>
          </w:tcPr>
          <w:p w14:paraId="511C6A2F" w14:textId="77777777" w:rsidR="00ED2C23" w:rsidRPr="00EF7AB1" w:rsidRDefault="00ED2C23" w:rsidP="00ED2C23">
            <w:pPr>
              <w:spacing w:after="0" w:line="240" w:lineRule="auto"/>
              <w:rPr>
                <w:lang w:eastAsia="ru-RU"/>
              </w:rPr>
            </w:pPr>
            <w:r w:rsidRPr="00EF7AB1">
              <w:rPr>
                <w:lang w:eastAsia="ru-RU"/>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428" w:type="pct"/>
            <w:tcMar>
              <w:left w:w="28" w:type="dxa"/>
              <w:right w:w="28" w:type="dxa"/>
            </w:tcMar>
            <w:vAlign w:val="center"/>
            <w:hideMark/>
          </w:tcPr>
          <w:p w14:paraId="4A226A82" w14:textId="77777777" w:rsidR="00ED2C23" w:rsidRPr="00EF7AB1" w:rsidRDefault="00ED2C23" w:rsidP="00ED2C23">
            <w:pPr>
              <w:spacing w:after="0" w:line="240" w:lineRule="auto"/>
              <w:jc w:val="center"/>
              <w:rPr>
                <w:lang w:eastAsia="ru-RU"/>
              </w:rPr>
            </w:pPr>
            <w:r w:rsidRPr="00EF7AB1">
              <w:rPr>
                <w:lang w:eastAsia="ru-RU"/>
              </w:rPr>
              <w:t>кВт*ч/куб. м</w:t>
            </w:r>
          </w:p>
        </w:tc>
        <w:tc>
          <w:tcPr>
            <w:tcW w:w="295" w:type="pct"/>
            <w:tcMar>
              <w:left w:w="28" w:type="dxa"/>
              <w:right w:w="28" w:type="dxa"/>
            </w:tcMar>
            <w:vAlign w:val="center"/>
            <w:hideMark/>
          </w:tcPr>
          <w:p w14:paraId="255CEA79" w14:textId="77777777" w:rsidR="00ED2C23" w:rsidRPr="00EF7AB1" w:rsidRDefault="00ED2C23" w:rsidP="00ED2C23">
            <w:pPr>
              <w:spacing w:after="0" w:line="240" w:lineRule="auto"/>
              <w:jc w:val="center"/>
              <w:rPr>
                <w:lang w:eastAsia="ru-RU"/>
              </w:rPr>
            </w:pPr>
            <w:r w:rsidRPr="00EF7AB1">
              <w:rPr>
                <w:lang w:eastAsia="ru-RU"/>
              </w:rPr>
              <w:t>0,32</w:t>
            </w:r>
          </w:p>
        </w:tc>
        <w:tc>
          <w:tcPr>
            <w:tcW w:w="307" w:type="pct"/>
            <w:tcMar>
              <w:left w:w="28" w:type="dxa"/>
              <w:right w:w="28" w:type="dxa"/>
            </w:tcMar>
            <w:vAlign w:val="center"/>
            <w:hideMark/>
          </w:tcPr>
          <w:p w14:paraId="789BF759" w14:textId="77777777" w:rsidR="00ED2C23" w:rsidRPr="00EF7AB1" w:rsidRDefault="00ED2C23" w:rsidP="00ED2C23">
            <w:pPr>
              <w:spacing w:after="0" w:line="240" w:lineRule="auto"/>
              <w:jc w:val="center"/>
              <w:rPr>
                <w:lang w:eastAsia="ru-RU"/>
              </w:rPr>
            </w:pPr>
            <w:r w:rsidRPr="00EF7AB1">
              <w:rPr>
                <w:lang w:eastAsia="ru-RU"/>
              </w:rPr>
              <w:t>0,32</w:t>
            </w:r>
          </w:p>
        </w:tc>
        <w:tc>
          <w:tcPr>
            <w:tcW w:w="364" w:type="pct"/>
            <w:tcMar>
              <w:left w:w="28" w:type="dxa"/>
              <w:right w:w="28" w:type="dxa"/>
            </w:tcMar>
            <w:vAlign w:val="center"/>
            <w:hideMark/>
          </w:tcPr>
          <w:p w14:paraId="126D17E8" w14:textId="77777777" w:rsidR="00ED2C23" w:rsidRPr="00EF7AB1" w:rsidRDefault="00ED2C23" w:rsidP="00ED2C23">
            <w:pPr>
              <w:spacing w:after="0" w:line="240" w:lineRule="auto"/>
              <w:jc w:val="center"/>
              <w:rPr>
                <w:lang w:eastAsia="ru-RU"/>
              </w:rPr>
            </w:pPr>
            <w:r w:rsidRPr="00EF7AB1">
              <w:rPr>
                <w:lang w:eastAsia="ru-RU"/>
              </w:rPr>
              <w:t>0,32</w:t>
            </w:r>
          </w:p>
        </w:tc>
        <w:tc>
          <w:tcPr>
            <w:tcW w:w="429" w:type="pct"/>
            <w:tcMar>
              <w:left w:w="28" w:type="dxa"/>
              <w:right w:w="28" w:type="dxa"/>
            </w:tcMar>
            <w:vAlign w:val="center"/>
          </w:tcPr>
          <w:p w14:paraId="5550B656" w14:textId="0E92EB01" w:rsidR="00ED2C23" w:rsidRPr="00EF7AB1" w:rsidRDefault="00ED2C23" w:rsidP="00ED2C23">
            <w:pPr>
              <w:spacing w:after="0" w:line="240" w:lineRule="auto"/>
              <w:jc w:val="center"/>
              <w:rPr>
                <w:lang w:eastAsia="ru-RU"/>
              </w:rPr>
            </w:pPr>
            <w:r w:rsidRPr="00EF7AB1">
              <w:rPr>
                <w:lang w:eastAsia="ru-RU"/>
              </w:rPr>
              <w:t>0,32</w:t>
            </w:r>
          </w:p>
        </w:tc>
        <w:tc>
          <w:tcPr>
            <w:tcW w:w="486" w:type="pct"/>
            <w:tcMar>
              <w:left w:w="28" w:type="dxa"/>
              <w:right w:w="28" w:type="dxa"/>
            </w:tcMar>
            <w:vAlign w:val="center"/>
          </w:tcPr>
          <w:p w14:paraId="004D8DF3" w14:textId="354E313C" w:rsidR="00ED2C23" w:rsidRPr="00EF7AB1" w:rsidRDefault="00ED2C23" w:rsidP="00ED2C23">
            <w:pPr>
              <w:spacing w:after="0" w:line="240" w:lineRule="auto"/>
              <w:jc w:val="center"/>
              <w:rPr>
                <w:lang w:eastAsia="ru-RU"/>
              </w:rPr>
            </w:pPr>
            <w:r w:rsidRPr="00EF7AB1">
              <w:rPr>
                <w:lang w:eastAsia="ru-RU"/>
              </w:rPr>
              <w:t>0,32</w:t>
            </w:r>
          </w:p>
        </w:tc>
        <w:tc>
          <w:tcPr>
            <w:tcW w:w="486" w:type="pct"/>
            <w:tcMar>
              <w:left w:w="28" w:type="dxa"/>
              <w:right w:w="28" w:type="dxa"/>
            </w:tcMar>
            <w:vAlign w:val="center"/>
          </w:tcPr>
          <w:p w14:paraId="4EFAFACB" w14:textId="76544872" w:rsidR="00ED2C23" w:rsidRPr="00EF7AB1" w:rsidRDefault="00ED2C23" w:rsidP="00ED2C23">
            <w:pPr>
              <w:spacing w:after="0" w:line="240" w:lineRule="auto"/>
              <w:jc w:val="center"/>
              <w:rPr>
                <w:lang w:eastAsia="ru-RU"/>
              </w:rPr>
            </w:pPr>
            <w:r w:rsidRPr="00EF7AB1">
              <w:rPr>
                <w:lang w:eastAsia="ru-RU"/>
              </w:rPr>
              <w:t>0,32</w:t>
            </w:r>
          </w:p>
        </w:tc>
        <w:tc>
          <w:tcPr>
            <w:tcW w:w="486" w:type="pct"/>
            <w:tcMar>
              <w:left w:w="28" w:type="dxa"/>
              <w:right w:w="28" w:type="dxa"/>
            </w:tcMar>
            <w:vAlign w:val="center"/>
          </w:tcPr>
          <w:p w14:paraId="5711F5D9" w14:textId="1A6C3AD9" w:rsidR="00ED2C23" w:rsidRPr="00EF7AB1" w:rsidRDefault="00ED2C23" w:rsidP="00ED2C23">
            <w:pPr>
              <w:spacing w:after="0" w:line="240" w:lineRule="auto"/>
              <w:jc w:val="center"/>
              <w:rPr>
                <w:lang w:eastAsia="ru-RU"/>
              </w:rPr>
            </w:pPr>
            <w:r w:rsidRPr="00EF7AB1">
              <w:rPr>
                <w:lang w:eastAsia="ru-RU"/>
              </w:rPr>
              <w:t>0,32</w:t>
            </w:r>
          </w:p>
        </w:tc>
        <w:tc>
          <w:tcPr>
            <w:tcW w:w="485" w:type="pct"/>
            <w:tcMar>
              <w:left w:w="28" w:type="dxa"/>
              <w:right w:w="28" w:type="dxa"/>
            </w:tcMar>
            <w:vAlign w:val="center"/>
          </w:tcPr>
          <w:p w14:paraId="672BA9A5" w14:textId="451A4D01" w:rsidR="00ED2C23" w:rsidRPr="00EF7AB1" w:rsidRDefault="00ED2C23" w:rsidP="00ED2C23">
            <w:pPr>
              <w:spacing w:after="0" w:line="240" w:lineRule="auto"/>
              <w:jc w:val="center"/>
              <w:rPr>
                <w:lang w:eastAsia="ru-RU"/>
              </w:rPr>
            </w:pPr>
            <w:r w:rsidRPr="00EF7AB1">
              <w:rPr>
                <w:lang w:eastAsia="ru-RU"/>
              </w:rPr>
              <w:t>0,32</w:t>
            </w:r>
          </w:p>
        </w:tc>
      </w:tr>
      <w:tr w:rsidR="00ED2C23" w:rsidRPr="00EF7AB1" w14:paraId="3441FDD9" w14:textId="11181AA7" w:rsidTr="003C4B8A">
        <w:trPr>
          <w:trHeight w:val="300"/>
          <w:jc w:val="center"/>
        </w:trPr>
        <w:tc>
          <w:tcPr>
            <w:tcW w:w="1234" w:type="pct"/>
            <w:tcMar>
              <w:left w:w="28" w:type="dxa"/>
              <w:right w:w="28" w:type="dxa"/>
            </w:tcMar>
            <w:vAlign w:val="center"/>
            <w:hideMark/>
          </w:tcPr>
          <w:p w14:paraId="33019F26" w14:textId="77777777" w:rsidR="00ED2C23" w:rsidRPr="00EF7AB1" w:rsidRDefault="00ED2C23" w:rsidP="00ED2C23">
            <w:pPr>
              <w:spacing w:after="0" w:line="240" w:lineRule="auto"/>
              <w:rPr>
                <w:b/>
                <w:bCs/>
                <w:lang w:eastAsia="ru-RU"/>
              </w:rPr>
            </w:pPr>
            <w:r w:rsidRPr="00EF7AB1">
              <w:rPr>
                <w:b/>
                <w:bCs/>
                <w:lang w:eastAsia="ru-RU"/>
              </w:rPr>
              <w:t>Показатели качества</w:t>
            </w:r>
          </w:p>
        </w:tc>
        <w:tc>
          <w:tcPr>
            <w:tcW w:w="428" w:type="pct"/>
            <w:tcMar>
              <w:left w:w="28" w:type="dxa"/>
              <w:right w:w="28" w:type="dxa"/>
            </w:tcMar>
            <w:vAlign w:val="center"/>
          </w:tcPr>
          <w:p w14:paraId="60433CA9" w14:textId="66AF0B7A" w:rsidR="00ED2C23" w:rsidRPr="00EF7AB1" w:rsidRDefault="00ED2C23" w:rsidP="00ED2C23">
            <w:pPr>
              <w:spacing w:after="0" w:line="240" w:lineRule="auto"/>
              <w:jc w:val="center"/>
              <w:rPr>
                <w:b/>
                <w:bCs/>
                <w:lang w:eastAsia="ru-RU"/>
              </w:rPr>
            </w:pPr>
          </w:p>
        </w:tc>
        <w:tc>
          <w:tcPr>
            <w:tcW w:w="295" w:type="pct"/>
            <w:tcMar>
              <w:left w:w="28" w:type="dxa"/>
              <w:right w:w="28" w:type="dxa"/>
            </w:tcMar>
            <w:vAlign w:val="center"/>
          </w:tcPr>
          <w:p w14:paraId="0E7B00A8" w14:textId="2396AE72" w:rsidR="00ED2C23" w:rsidRPr="00EF7AB1" w:rsidRDefault="00ED2C23" w:rsidP="00ED2C23">
            <w:pPr>
              <w:spacing w:after="0" w:line="240" w:lineRule="auto"/>
              <w:jc w:val="center"/>
              <w:rPr>
                <w:b/>
                <w:bCs/>
                <w:lang w:eastAsia="ru-RU"/>
              </w:rPr>
            </w:pPr>
          </w:p>
        </w:tc>
        <w:tc>
          <w:tcPr>
            <w:tcW w:w="307" w:type="pct"/>
            <w:tcMar>
              <w:left w:w="28" w:type="dxa"/>
              <w:right w:w="28" w:type="dxa"/>
            </w:tcMar>
            <w:vAlign w:val="center"/>
          </w:tcPr>
          <w:p w14:paraId="1FD4D7AB" w14:textId="7E2D1BF6" w:rsidR="00ED2C23" w:rsidRPr="00EF7AB1" w:rsidRDefault="00ED2C23" w:rsidP="00ED2C23">
            <w:pPr>
              <w:spacing w:after="0" w:line="240" w:lineRule="auto"/>
              <w:jc w:val="center"/>
              <w:rPr>
                <w:b/>
                <w:bCs/>
                <w:lang w:eastAsia="ru-RU"/>
              </w:rPr>
            </w:pPr>
          </w:p>
        </w:tc>
        <w:tc>
          <w:tcPr>
            <w:tcW w:w="364" w:type="pct"/>
            <w:tcMar>
              <w:left w:w="28" w:type="dxa"/>
              <w:right w:w="28" w:type="dxa"/>
            </w:tcMar>
            <w:vAlign w:val="center"/>
          </w:tcPr>
          <w:p w14:paraId="43627C29" w14:textId="1D0905B8" w:rsidR="00ED2C23" w:rsidRPr="00EF7AB1" w:rsidRDefault="00ED2C23" w:rsidP="00ED2C23">
            <w:pPr>
              <w:spacing w:after="0" w:line="240" w:lineRule="auto"/>
              <w:jc w:val="center"/>
              <w:rPr>
                <w:b/>
                <w:bCs/>
                <w:lang w:eastAsia="ru-RU"/>
              </w:rPr>
            </w:pPr>
          </w:p>
        </w:tc>
        <w:tc>
          <w:tcPr>
            <w:tcW w:w="429" w:type="pct"/>
            <w:tcMar>
              <w:left w:w="28" w:type="dxa"/>
              <w:right w:w="28" w:type="dxa"/>
            </w:tcMar>
            <w:vAlign w:val="center"/>
          </w:tcPr>
          <w:p w14:paraId="23C13475" w14:textId="77777777" w:rsidR="00ED2C23" w:rsidRPr="00EF7AB1" w:rsidRDefault="00ED2C23" w:rsidP="00ED2C23">
            <w:pPr>
              <w:spacing w:after="0" w:line="240" w:lineRule="auto"/>
              <w:jc w:val="center"/>
              <w:rPr>
                <w:b/>
                <w:bCs/>
                <w:lang w:eastAsia="ru-RU"/>
              </w:rPr>
            </w:pPr>
          </w:p>
        </w:tc>
        <w:tc>
          <w:tcPr>
            <w:tcW w:w="486" w:type="pct"/>
            <w:tcMar>
              <w:left w:w="28" w:type="dxa"/>
              <w:right w:w="28" w:type="dxa"/>
            </w:tcMar>
            <w:vAlign w:val="center"/>
          </w:tcPr>
          <w:p w14:paraId="79B3201C" w14:textId="77777777" w:rsidR="00ED2C23" w:rsidRPr="00EF7AB1" w:rsidRDefault="00ED2C23" w:rsidP="00ED2C23">
            <w:pPr>
              <w:spacing w:after="0" w:line="240" w:lineRule="auto"/>
              <w:jc w:val="center"/>
              <w:rPr>
                <w:b/>
                <w:bCs/>
                <w:lang w:eastAsia="ru-RU"/>
              </w:rPr>
            </w:pPr>
          </w:p>
        </w:tc>
        <w:tc>
          <w:tcPr>
            <w:tcW w:w="486" w:type="pct"/>
            <w:tcMar>
              <w:left w:w="28" w:type="dxa"/>
              <w:right w:w="28" w:type="dxa"/>
            </w:tcMar>
            <w:vAlign w:val="center"/>
          </w:tcPr>
          <w:p w14:paraId="3D45FE4C" w14:textId="77777777" w:rsidR="00ED2C23" w:rsidRPr="00EF7AB1" w:rsidRDefault="00ED2C23" w:rsidP="00ED2C23">
            <w:pPr>
              <w:spacing w:after="0" w:line="240" w:lineRule="auto"/>
              <w:jc w:val="center"/>
              <w:rPr>
                <w:b/>
                <w:bCs/>
                <w:lang w:eastAsia="ru-RU"/>
              </w:rPr>
            </w:pPr>
          </w:p>
        </w:tc>
        <w:tc>
          <w:tcPr>
            <w:tcW w:w="486" w:type="pct"/>
            <w:tcMar>
              <w:left w:w="28" w:type="dxa"/>
              <w:right w:w="28" w:type="dxa"/>
            </w:tcMar>
            <w:vAlign w:val="center"/>
          </w:tcPr>
          <w:p w14:paraId="1FA465C3" w14:textId="77777777" w:rsidR="00ED2C23" w:rsidRPr="00EF7AB1" w:rsidRDefault="00ED2C23" w:rsidP="00ED2C23">
            <w:pPr>
              <w:spacing w:after="0" w:line="240" w:lineRule="auto"/>
              <w:jc w:val="center"/>
              <w:rPr>
                <w:b/>
                <w:bCs/>
                <w:lang w:eastAsia="ru-RU"/>
              </w:rPr>
            </w:pPr>
          </w:p>
        </w:tc>
        <w:tc>
          <w:tcPr>
            <w:tcW w:w="485" w:type="pct"/>
            <w:tcMar>
              <w:left w:w="28" w:type="dxa"/>
              <w:right w:w="28" w:type="dxa"/>
            </w:tcMar>
            <w:vAlign w:val="center"/>
          </w:tcPr>
          <w:p w14:paraId="64C327DF" w14:textId="67115986" w:rsidR="00ED2C23" w:rsidRPr="00EF7AB1" w:rsidRDefault="00ED2C23" w:rsidP="00ED2C23">
            <w:pPr>
              <w:spacing w:after="0" w:line="240" w:lineRule="auto"/>
              <w:jc w:val="center"/>
              <w:rPr>
                <w:b/>
                <w:bCs/>
                <w:lang w:eastAsia="ru-RU"/>
              </w:rPr>
            </w:pPr>
          </w:p>
        </w:tc>
      </w:tr>
      <w:tr w:rsidR="00ED2C23" w:rsidRPr="00EF7AB1" w14:paraId="20B9BA0A" w14:textId="2DDD807C" w:rsidTr="001B764F">
        <w:trPr>
          <w:trHeight w:val="900"/>
          <w:jc w:val="center"/>
        </w:trPr>
        <w:tc>
          <w:tcPr>
            <w:tcW w:w="1234" w:type="pct"/>
            <w:tcMar>
              <w:left w:w="28" w:type="dxa"/>
              <w:right w:w="28" w:type="dxa"/>
            </w:tcMar>
            <w:vAlign w:val="center"/>
            <w:hideMark/>
          </w:tcPr>
          <w:p w14:paraId="62B43636" w14:textId="77777777" w:rsidR="00ED2C23" w:rsidRPr="00EF7AB1" w:rsidRDefault="00ED2C23" w:rsidP="000F676A">
            <w:pPr>
              <w:spacing w:after="0" w:line="240" w:lineRule="auto"/>
              <w:rPr>
                <w:lang w:eastAsia="ru-RU"/>
              </w:rPr>
            </w:pPr>
            <w:r w:rsidRPr="00EF7AB1">
              <w:rPr>
                <w:lang w:eastAsia="ru-RU"/>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428" w:type="pct"/>
            <w:tcMar>
              <w:left w:w="28" w:type="dxa"/>
              <w:right w:w="28" w:type="dxa"/>
            </w:tcMar>
            <w:vAlign w:val="center"/>
          </w:tcPr>
          <w:p w14:paraId="3690A14A" w14:textId="54F73A20" w:rsidR="00ED2C23" w:rsidRPr="00EF7AB1" w:rsidRDefault="00CC39BD" w:rsidP="00CC39BD">
            <w:pPr>
              <w:spacing w:after="0" w:line="240" w:lineRule="auto"/>
              <w:jc w:val="center"/>
              <w:rPr>
                <w:lang w:eastAsia="ru-RU"/>
              </w:rPr>
            </w:pPr>
            <w:r>
              <w:rPr>
                <w:lang w:eastAsia="ru-RU"/>
              </w:rPr>
              <w:t>%</w:t>
            </w:r>
          </w:p>
        </w:tc>
        <w:tc>
          <w:tcPr>
            <w:tcW w:w="295" w:type="pct"/>
            <w:tcMar>
              <w:left w:w="28" w:type="dxa"/>
              <w:right w:w="28" w:type="dxa"/>
            </w:tcMar>
            <w:vAlign w:val="center"/>
          </w:tcPr>
          <w:p w14:paraId="65886E65" w14:textId="73F039FF" w:rsidR="00ED2C23" w:rsidRPr="00EF7AB1" w:rsidRDefault="000F676A" w:rsidP="000F676A">
            <w:pPr>
              <w:spacing w:after="0" w:line="240" w:lineRule="auto"/>
              <w:jc w:val="center"/>
              <w:rPr>
                <w:lang w:eastAsia="ru-RU"/>
              </w:rPr>
            </w:pPr>
            <w:r>
              <w:rPr>
                <w:lang w:eastAsia="ru-RU"/>
              </w:rPr>
              <w:t>5</w:t>
            </w:r>
          </w:p>
        </w:tc>
        <w:tc>
          <w:tcPr>
            <w:tcW w:w="307" w:type="pct"/>
            <w:tcMar>
              <w:left w:w="28" w:type="dxa"/>
              <w:right w:w="28" w:type="dxa"/>
            </w:tcMar>
            <w:vAlign w:val="center"/>
          </w:tcPr>
          <w:p w14:paraId="3E0002B7" w14:textId="61EDD07D" w:rsidR="00ED2C23" w:rsidRPr="00EF7AB1" w:rsidRDefault="000F676A" w:rsidP="000F676A">
            <w:pPr>
              <w:spacing w:after="0" w:line="240" w:lineRule="auto"/>
              <w:jc w:val="center"/>
              <w:rPr>
                <w:lang w:eastAsia="ru-RU"/>
              </w:rPr>
            </w:pPr>
            <w:r>
              <w:rPr>
                <w:lang w:eastAsia="ru-RU"/>
              </w:rPr>
              <w:t>5</w:t>
            </w:r>
          </w:p>
        </w:tc>
        <w:tc>
          <w:tcPr>
            <w:tcW w:w="364" w:type="pct"/>
            <w:tcMar>
              <w:left w:w="28" w:type="dxa"/>
              <w:right w:w="28" w:type="dxa"/>
            </w:tcMar>
            <w:vAlign w:val="center"/>
          </w:tcPr>
          <w:p w14:paraId="21750125" w14:textId="7B644384" w:rsidR="00ED2C23" w:rsidRPr="00EF7AB1" w:rsidRDefault="000F676A" w:rsidP="000F676A">
            <w:pPr>
              <w:spacing w:after="0" w:line="240" w:lineRule="auto"/>
              <w:jc w:val="center"/>
              <w:rPr>
                <w:lang w:eastAsia="ru-RU"/>
              </w:rPr>
            </w:pPr>
            <w:r>
              <w:rPr>
                <w:lang w:eastAsia="ru-RU"/>
              </w:rPr>
              <w:t>5</w:t>
            </w:r>
          </w:p>
        </w:tc>
        <w:tc>
          <w:tcPr>
            <w:tcW w:w="429" w:type="pct"/>
            <w:tcMar>
              <w:left w:w="28" w:type="dxa"/>
              <w:right w:w="28" w:type="dxa"/>
            </w:tcMar>
            <w:vAlign w:val="center"/>
          </w:tcPr>
          <w:p w14:paraId="74F726FD" w14:textId="507F25AC" w:rsidR="00ED2C23" w:rsidRPr="00EF7AB1" w:rsidRDefault="000F676A" w:rsidP="000F676A">
            <w:pPr>
              <w:spacing w:after="0" w:line="240" w:lineRule="auto"/>
              <w:jc w:val="center"/>
              <w:rPr>
                <w:lang w:eastAsia="ru-RU"/>
              </w:rPr>
            </w:pPr>
            <w:r>
              <w:rPr>
                <w:lang w:eastAsia="ru-RU"/>
              </w:rPr>
              <w:t>5</w:t>
            </w:r>
          </w:p>
        </w:tc>
        <w:tc>
          <w:tcPr>
            <w:tcW w:w="486" w:type="pct"/>
            <w:tcMar>
              <w:left w:w="28" w:type="dxa"/>
              <w:right w:w="28" w:type="dxa"/>
            </w:tcMar>
            <w:vAlign w:val="center"/>
          </w:tcPr>
          <w:p w14:paraId="2672A802" w14:textId="38D5281A" w:rsidR="00ED2C23" w:rsidRPr="00EF7AB1" w:rsidRDefault="000F676A" w:rsidP="000F676A">
            <w:pPr>
              <w:spacing w:after="0" w:line="240" w:lineRule="auto"/>
              <w:jc w:val="center"/>
              <w:rPr>
                <w:lang w:eastAsia="ru-RU"/>
              </w:rPr>
            </w:pPr>
            <w:r>
              <w:rPr>
                <w:lang w:eastAsia="ru-RU"/>
              </w:rPr>
              <w:t>5</w:t>
            </w:r>
          </w:p>
        </w:tc>
        <w:tc>
          <w:tcPr>
            <w:tcW w:w="486" w:type="pct"/>
            <w:tcMar>
              <w:left w:w="28" w:type="dxa"/>
              <w:right w:w="28" w:type="dxa"/>
            </w:tcMar>
            <w:vAlign w:val="center"/>
          </w:tcPr>
          <w:p w14:paraId="56B3E19A" w14:textId="64704782" w:rsidR="00ED2C23" w:rsidRPr="00EF7AB1" w:rsidRDefault="000F676A" w:rsidP="000F676A">
            <w:pPr>
              <w:spacing w:after="0" w:line="240" w:lineRule="auto"/>
              <w:jc w:val="center"/>
              <w:rPr>
                <w:lang w:eastAsia="ru-RU"/>
              </w:rPr>
            </w:pPr>
            <w:r>
              <w:rPr>
                <w:lang w:eastAsia="ru-RU"/>
              </w:rPr>
              <w:t>5</w:t>
            </w:r>
          </w:p>
        </w:tc>
        <w:tc>
          <w:tcPr>
            <w:tcW w:w="486" w:type="pct"/>
            <w:tcMar>
              <w:left w:w="28" w:type="dxa"/>
              <w:right w:w="28" w:type="dxa"/>
            </w:tcMar>
            <w:vAlign w:val="center"/>
          </w:tcPr>
          <w:p w14:paraId="4894C955" w14:textId="42742CCE" w:rsidR="00ED2C23" w:rsidRPr="00EF7AB1" w:rsidRDefault="000F676A" w:rsidP="000F676A">
            <w:pPr>
              <w:spacing w:after="0" w:line="240" w:lineRule="auto"/>
              <w:jc w:val="center"/>
              <w:rPr>
                <w:lang w:eastAsia="ru-RU"/>
              </w:rPr>
            </w:pPr>
            <w:r>
              <w:rPr>
                <w:lang w:eastAsia="ru-RU"/>
              </w:rPr>
              <w:t>5</w:t>
            </w:r>
          </w:p>
        </w:tc>
        <w:tc>
          <w:tcPr>
            <w:tcW w:w="485" w:type="pct"/>
            <w:tcMar>
              <w:left w:w="28" w:type="dxa"/>
              <w:right w:w="28" w:type="dxa"/>
            </w:tcMar>
            <w:vAlign w:val="center"/>
          </w:tcPr>
          <w:p w14:paraId="2596F329" w14:textId="7DE7A7DC" w:rsidR="00ED2C23" w:rsidRPr="00EF7AB1" w:rsidRDefault="000F676A" w:rsidP="000F676A">
            <w:pPr>
              <w:spacing w:after="0" w:line="240" w:lineRule="auto"/>
              <w:jc w:val="center"/>
              <w:rPr>
                <w:lang w:eastAsia="ru-RU"/>
              </w:rPr>
            </w:pPr>
            <w:r>
              <w:rPr>
                <w:lang w:eastAsia="ru-RU"/>
              </w:rPr>
              <w:t>5</w:t>
            </w:r>
          </w:p>
        </w:tc>
      </w:tr>
      <w:tr w:rsidR="00ED2C23" w:rsidRPr="00EF7AB1" w14:paraId="384EF04A" w14:textId="2AFB24C4" w:rsidTr="001B764F">
        <w:trPr>
          <w:trHeight w:val="1200"/>
          <w:jc w:val="center"/>
        </w:trPr>
        <w:tc>
          <w:tcPr>
            <w:tcW w:w="1234" w:type="pct"/>
            <w:tcMar>
              <w:left w:w="28" w:type="dxa"/>
              <w:right w:w="28" w:type="dxa"/>
            </w:tcMar>
            <w:vAlign w:val="center"/>
            <w:hideMark/>
          </w:tcPr>
          <w:p w14:paraId="1022E40F" w14:textId="77777777" w:rsidR="00ED2C23" w:rsidRPr="00EF7AB1" w:rsidRDefault="00ED2C23" w:rsidP="000F676A">
            <w:pPr>
              <w:spacing w:after="0" w:line="240" w:lineRule="auto"/>
              <w:rPr>
                <w:lang w:eastAsia="ru-RU"/>
              </w:rPr>
            </w:pPr>
            <w:r w:rsidRPr="00EF7AB1">
              <w:rPr>
                <w:lang w:eastAsia="ru-RU"/>
              </w:rPr>
              <w:t>доля проб сточных вод, не соответствующих установленным нормативам допустимых сбросов, лимитам на сбросы, рассчитанная применительно для централизованной общесплавной (бытовой) системы водоотведения</w:t>
            </w:r>
          </w:p>
        </w:tc>
        <w:tc>
          <w:tcPr>
            <w:tcW w:w="428" w:type="pct"/>
            <w:tcMar>
              <w:left w:w="28" w:type="dxa"/>
              <w:right w:w="28" w:type="dxa"/>
            </w:tcMar>
            <w:vAlign w:val="center"/>
          </w:tcPr>
          <w:p w14:paraId="2593BF6F" w14:textId="2B7DC2EE" w:rsidR="00ED2C23" w:rsidRPr="00EF7AB1" w:rsidRDefault="00CC39BD" w:rsidP="00CC39BD">
            <w:pPr>
              <w:spacing w:after="0" w:line="240" w:lineRule="auto"/>
              <w:jc w:val="center"/>
              <w:rPr>
                <w:lang w:eastAsia="ru-RU"/>
              </w:rPr>
            </w:pPr>
            <w:r>
              <w:rPr>
                <w:lang w:eastAsia="ru-RU"/>
              </w:rPr>
              <w:t>%</w:t>
            </w:r>
          </w:p>
        </w:tc>
        <w:tc>
          <w:tcPr>
            <w:tcW w:w="295" w:type="pct"/>
            <w:tcMar>
              <w:left w:w="28" w:type="dxa"/>
              <w:right w:w="28" w:type="dxa"/>
            </w:tcMar>
            <w:vAlign w:val="center"/>
          </w:tcPr>
          <w:p w14:paraId="3023D0B4" w14:textId="7720E45D" w:rsidR="00ED2C23" w:rsidRPr="00EF7AB1" w:rsidRDefault="000F676A" w:rsidP="000F676A">
            <w:pPr>
              <w:spacing w:after="0" w:line="240" w:lineRule="auto"/>
              <w:jc w:val="center"/>
              <w:rPr>
                <w:lang w:eastAsia="ru-RU"/>
              </w:rPr>
            </w:pPr>
            <w:r>
              <w:rPr>
                <w:lang w:eastAsia="ru-RU"/>
              </w:rPr>
              <w:t>55</w:t>
            </w:r>
          </w:p>
        </w:tc>
        <w:tc>
          <w:tcPr>
            <w:tcW w:w="307" w:type="pct"/>
            <w:tcMar>
              <w:left w:w="28" w:type="dxa"/>
              <w:right w:w="28" w:type="dxa"/>
            </w:tcMar>
            <w:vAlign w:val="center"/>
          </w:tcPr>
          <w:p w14:paraId="690A58E3" w14:textId="5F2123BA" w:rsidR="00ED2C23" w:rsidRPr="00EF7AB1" w:rsidRDefault="000F676A" w:rsidP="000F676A">
            <w:pPr>
              <w:spacing w:after="0" w:line="240" w:lineRule="auto"/>
              <w:jc w:val="center"/>
              <w:rPr>
                <w:lang w:eastAsia="ru-RU"/>
              </w:rPr>
            </w:pPr>
            <w:r>
              <w:rPr>
                <w:lang w:eastAsia="ru-RU"/>
              </w:rPr>
              <w:t>55</w:t>
            </w:r>
          </w:p>
        </w:tc>
        <w:tc>
          <w:tcPr>
            <w:tcW w:w="364" w:type="pct"/>
            <w:tcMar>
              <w:left w:w="28" w:type="dxa"/>
              <w:right w:w="28" w:type="dxa"/>
            </w:tcMar>
            <w:vAlign w:val="center"/>
          </w:tcPr>
          <w:p w14:paraId="4D00F1F4" w14:textId="4B3BC6AB" w:rsidR="00ED2C23" w:rsidRPr="00EF7AB1" w:rsidRDefault="000F676A" w:rsidP="000F676A">
            <w:pPr>
              <w:spacing w:after="0" w:line="240" w:lineRule="auto"/>
              <w:jc w:val="center"/>
              <w:rPr>
                <w:lang w:eastAsia="ru-RU"/>
              </w:rPr>
            </w:pPr>
            <w:r>
              <w:rPr>
                <w:lang w:eastAsia="ru-RU"/>
              </w:rPr>
              <w:t>55</w:t>
            </w:r>
          </w:p>
        </w:tc>
        <w:tc>
          <w:tcPr>
            <w:tcW w:w="429" w:type="pct"/>
            <w:tcMar>
              <w:left w:w="28" w:type="dxa"/>
              <w:right w:w="28" w:type="dxa"/>
            </w:tcMar>
            <w:vAlign w:val="center"/>
          </w:tcPr>
          <w:p w14:paraId="3233449C" w14:textId="7583BC45" w:rsidR="00ED2C23" w:rsidRPr="00EF7AB1" w:rsidRDefault="000F676A" w:rsidP="000F676A">
            <w:pPr>
              <w:spacing w:after="0" w:line="240" w:lineRule="auto"/>
              <w:jc w:val="center"/>
              <w:rPr>
                <w:lang w:eastAsia="ru-RU"/>
              </w:rPr>
            </w:pPr>
            <w:r>
              <w:rPr>
                <w:lang w:eastAsia="ru-RU"/>
              </w:rPr>
              <w:t>53</w:t>
            </w:r>
          </w:p>
        </w:tc>
        <w:tc>
          <w:tcPr>
            <w:tcW w:w="486" w:type="pct"/>
            <w:tcMar>
              <w:left w:w="28" w:type="dxa"/>
              <w:right w:w="28" w:type="dxa"/>
            </w:tcMar>
            <w:vAlign w:val="center"/>
          </w:tcPr>
          <w:p w14:paraId="0DFD807C" w14:textId="31D3758B" w:rsidR="00ED2C23" w:rsidRPr="00EF7AB1" w:rsidRDefault="000F676A" w:rsidP="000F676A">
            <w:pPr>
              <w:spacing w:after="0" w:line="240" w:lineRule="auto"/>
              <w:jc w:val="center"/>
              <w:rPr>
                <w:lang w:eastAsia="ru-RU"/>
              </w:rPr>
            </w:pPr>
            <w:r>
              <w:rPr>
                <w:lang w:eastAsia="ru-RU"/>
              </w:rPr>
              <w:t>51</w:t>
            </w:r>
          </w:p>
        </w:tc>
        <w:tc>
          <w:tcPr>
            <w:tcW w:w="486" w:type="pct"/>
            <w:tcMar>
              <w:left w:w="28" w:type="dxa"/>
              <w:right w:w="28" w:type="dxa"/>
            </w:tcMar>
            <w:vAlign w:val="center"/>
          </w:tcPr>
          <w:p w14:paraId="0F56894F" w14:textId="566389B5" w:rsidR="00ED2C23" w:rsidRPr="00EF7AB1" w:rsidRDefault="000F676A" w:rsidP="000F676A">
            <w:pPr>
              <w:spacing w:after="0" w:line="240" w:lineRule="auto"/>
              <w:jc w:val="center"/>
              <w:rPr>
                <w:lang w:eastAsia="ru-RU"/>
              </w:rPr>
            </w:pPr>
            <w:r>
              <w:rPr>
                <w:lang w:eastAsia="ru-RU"/>
              </w:rPr>
              <w:t>47</w:t>
            </w:r>
          </w:p>
        </w:tc>
        <w:tc>
          <w:tcPr>
            <w:tcW w:w="486" w:type="pct"/>
            <w:tcMar>
              <w:left w:w="28" w:type="dxa"/>
              <w:right w:w="28" w:type="dxa"/>
            </w:tcMar>
            <w:vAlign w:val="center"/>
          </w:tcPr>
          <w:p w14:paraId="0CDA7461" w14:textId="6E6C2494" w:rsidR="00ED2C23" w:rsidRPr="00EF7AB1" w:rsidRDefault="000F676A" w:rsidP="000F676A">
            <w:pPr>
              <w:spacing w:after="0" w:line="240" w:lineRule="auto"/>
              <w:jc w:val="center"/>
              <w:rPr>
                <w:lang w:eastAsia="ru-RU"/>
              </w:rPr>
            </w:pPr>
            <w:r>
              <w:rPr>
                <w:lang w:eastAsia="ru-RU"/>
              </w:rPr>
              <w:t>45</w:t>
            </w:r>
          </w:p>
        </w:tc>
        <w:tc>
          <w:tcPr>
            <w:tcW w:w="485" w:type="pct"/>
            <w:tcMar>
              <w:left w:w="28" w:type="dxa"/>
              <w:right w:w="28" w:type="dxa"/>
            </w:tcMar>
            <w:vAlign w:val="center"/>
          </w:tcPr>
          <w:p w14:paraId="7FBE47DE" w14:textId="12B4F1BC" w:rsidR="00ED2C23" w:rsidRPr="00EF7AB1" w:rsidRDefault="000F676A" w:rsidP="000F676A">
            <w:pPr>
              <w:spacing w:after="0" w:line="240" w:lineRule="auto"/>
              <w:jc w:val="center"/>
              <w:rPr>
                <w:lang w:eastAsia="ru-RU"/>
              </w:rPr>
            </w:pPr>
            <w:r>
              <w:rPr>
                <w:lang w:eastAsia="ru-RU"/>
              </w:rPr>
              <w:t>42</w:t>
            </w:r>
          </w:p>
        </w:tc>
      </w:tr>
    </w:tbl>
    <w:p w14:paraId="40D16035" w14:textId="77777777" w:rsidR="00FF0BE1" w:rsidRDefault="00FF0BE1" w:rsidP="005B52B2">
      <w:pPr>
        <w:pStyle w:val="1f1"/>
        <w:ind w:left="360" w:firstLine="0"/>
        <w:rPr>
          <w:szCs w:val="24"/>
        </w:rPr>
      </w:pPr>
    </w:p>
    <w:p w14:paraId="53E1F723" w14:textId="5FB1BDF6" w:rsidR="00FF0BE1" w:rsidRPr="00AB6AAE" w:rsidRDefault="00FF0BE1" w:rsidP="005B52B2">
      <w:pPr>
        <w:pStyle w:val="1f1"/>
        <w:ind w:left="360" w:firstLine="0"/>
        <w:rPr>
          <w:szCs w:val="24"/>
        </w:rPr>
        <w:sectPr w:rsidR="00FF0BE1" w:rsidRPr="00AB6AAE" w:rsidSect="00F05D17">
          <w:pgSz w:w="16838" w:h="11906" w:orient="landscape" w:code="9"/>
          <w:pgMar w:top="1701" w:right="849" w:bottom="851"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1ED2D7FA" w14:textId="77777777" w:rsidR="00DD79C5" w:rsidRPr="00AB6AAE" w:rsidRDefault="00DD79C5" w:rsidP="005D1267">
      <w:pPr>
        <w:pStyle w:val="2"/>
      </w:pPr>
      <w:bookmarkStart w:id="492" w:name="_Toc111739135"/>
      <w:bookmarkStart w:id="493" w:name="_Toc111739241"/>
      <w:bookmarkStart w:id="494" w:name="_Toc111739441"/>
      <w:bookmarkStart w:id="495" w:name="_Toc111739545"/>
      <w:r w:rsidRPr="00AB6AAE">
        <w:lastRenderedPageBreak/>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492"/>
      <w:bookmarkEnd w:id="493"/>
      <w:bookmarkEnd w:id="494"/>
      <w:bookmarkEnd w:id="495"/>
    </w:p>
    <w:p w14:paraId="40E6BFF4" w14:textId="77777777" w:rsidR="005778E9" w:rsidRPr="005778E9" w:rsidRDefault="005778E9" w:rsidP="003C4B8A">
      <w:pPr>
        <w:spacing w:after="0"/>
        <w:ind w:firstLine="709"/>
        <w:jc w:val="both"/>
        <w:rPr>
          <w:sz w:val="24"/>
          <w:szCs w:val="24"/>
        </w:rPr>
      </w:pPr>
      <w:bookmarkStart w:id="496" w:name="_Toc373143126"/>
      <w:r w:rsidRPr="005778E9">
        <w:rPr>
          <w:sz w:val="24"/>
          <w:szCs w:val="24"/>
        </w:rPr>
        <w:t xml:space="preserve">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водоотведения, в том числе канализационных сетей, путем эксплуатации которых обеспечивается водоотведение, осуществляется в порядке, установленном Федеральным законом от 07.12.2011 г. № 416-ФЗ «О водоснабжении и водоотведении». </w:t>
      </w:r>
    </w:p>
    <w:p w14:paraId="598566A8" w14:textId="7333266F" w:rsidR="005778E9" w:rsidRDefault="005778E9" w:rsidP="003C4B8A">
      <w:pPr>
        <w:spacing w:after="0"/>
        <w:ind w:firstLine="709"/>
        <w:jc w:val="both"/>
        <w:rPr>
          <w:sz w:val="24"/>
          <w:szCs w:val="24"/>
        </w:rPr>
      </w:pPr>
      <w:r w:rsidRPr="005778E9">
        <w:rPr>
          <w:sz w:val="24"/>
          <w:szCs w:val="24"/>
        </w:rPr>
        <w:t xml:space="preserve">В случае выявления бесхозяйных объектов системы водоотведения необходимо руководствоваться Статьей 8, гл. 3 Закона «О водоснабжении и водоотведении» №416ФЗ, то есть провести инвентаризацию (паспортизацию) сетей, передать данные объекты в собственность администрации </w:t>
      </w:r>
      <w:r w:rsidR="00E265A1">
        <w:rPr>
          <w:sz w:val="24"/>
          <w:szCs w:val="24"/>
        </w:rPr>
        <w:t>МО «Город Удачный»</w:t>
      </w:r>
      <w:r w:rsidRPr="005778E9">
        <w:rPr>
          <w:sz w:val="24"/>
          <w:szCs w:val="24"/>
        </w:rPr>
        <w:t>, установить гарантирующую организацию.</w:t>
      </w:r>
    </w:p>
    <w:p w14:paraId="19B458A1" w14:textId="17F7071E" w:rsidR="00312473" w:rsidRPr="00AB6AAE" w:rsidRDefault="005778E9" w:rsidP="003C4B8A">
      <w:pPr>
        <w:spacing w:after="0"/>
        <w:ind w:firstLine="709"/>
        <w:jc w:val="both"/>
        <w:rPr>
          <w:sz w:val="24"/>
          <w:szCs w:val="24"/>
        </w:rPr>
      </w:pPr>
      <w:r w:rsidRPr="005778E9">
        <w:rPr>
          <w:sz w:val="24"/>
          <w:szCs w:val="24"/>
        </w:rPr>
        <w:t xml:space="preserve">В ходе сбора данных по системам централизованного водоотведения </w:t>
      </w:r>
      <w:r>
        <w:rPr>
          <w:sz w:val="24"/>
          <w:szCs w:val="24"/>
        </w:rPr>
        <w:t>б</w:t>
      </w:r>
      <w:r w:rsidR="00312473" w:rsidRPr="00AB6AAE">
        <w:rPr>
          <w:sz w:val="24"/>
          <w:szCs w:val="24"/>
        </w:rPr>
        <w:t>есхозяйные объекты не выявлены</w:t>
      </w:r>
      <w:r>
        <w:rPr>
          <w:sz w:val="24"/>
          <w:szCs w:val="24"/>
        </w:rPr>
        <w:t>.</w:t>
      </w:r>
    </w:p>
    <w:bookmarkEnd w:id="496"/>
    <w:p w14:paraId="5F6382B4" w14:textId="1A4F29E6" w:rsidR="005778E9" w:rsidRDefault="005778E9">
      <w:pPr>
        <w:spacing w:after="0" w:line="240" w:lineRule="auto"/>
        <w:rPr>
          <w:sz w:val="24"/>
          <w:szCs w:val="24"/>
        </w:rPr>
      </w:pPr>
      <w:r>
        <w:rPr>
          <w:sz w:val="24"/>
          <w:szCs w:val="24"/>
        </w:rPr>
        <w:br w:type="page"/>
      </w:r>
    </w:p>
    <w:p w14:paraId="2440A4AD" w14:textId="79A3C1CF" w:rsidR="005778E9" w:rsidRPr="0083673C" w:rsidRDefault="005778E9" w:rsidP="0083673C">
      <w:pPr>
        <w:pStyle w:val="18"/>
        <w:rPr>
          <w:sz w:val="24"/>
          <w:szCs w:val="24"/>
        </w:rPr>
      </w:pPr>
      <w:bookmarkStart w:id="497" w:name="_Toc105583499"/>
      <w:bookmarkStart w:id="498" w:name="_Toc111739136"/>
      <w:bookmarkStart w:id="499" w:name="_Toc111739242"/>
      <w:bookmarkStart w:id="500" w:name="_Toc111739442"/>
      <w:bookmarkStart w:id="501" w:name="_Toc111739546"/>
      <w:r w:rsidRPr="0083673C">
        <w:rPr>
          <w:sz w:val="24"/>
          <w:szCs w:val="24"/>
        </w:rPr>
        <w:lastRenderedPageBreak/>
        <w:t>Глава 3 Электронная модель схемы водоснабжения и водоотведения</w:t>
      </w:r>
      <w:bookmarkEnd w:id="497"/>
      <w:bookmarkEnd w:id="498"/>
      <w:bookmarkEnd w:id="499"/>
      <w:bookmarkEnd w:id="500"/>
      <w:bookmarkEnd w:id="501"/>
    </w:p>
    <w:p w14:paraId="62FEA73D" w14:textId="77777777" w:rsidR="00530250" w:rsidRDefault="00530250" w:rsidP="005778E9">
      <w:pPr>
        <w:spacing w:after="240"/>
        <w:ind w:firstLine="709"/>
        <w:contextualSpacing/>
        <w:jc w:val="both"/>
        <w:rPr>
          <w:rFonts w:eastAsia="Calibri"/>
          <w:color w:val="000000"/>
          <w:sz w:val="24"/>
          <w:szCs w:val="24"/>
        </w:rPr>
      </w:pPr>
    </w:p>
    <w:p w14:paraId="5EFA5703" w14:textId="699A641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Электронная модель систем ВС и ВО выполнена с помощью программно-расчетных комплексов (ПКР) ZuluHydro и ZuluDrain.</w:t>
      </w:r>
    </w:p>
    <w:p w14:paraId="44E909F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Программно-расчетный комплекс (ПРК) ZuluHydro предназначен для выполнения расчетов систем водоснабжения и решения на их базе следующих задач:</w:t>
      </w:r>
    </w:p>
    <w:p w14:paraId="3B2F6C6B" w14:textId="77777777" w:rsidR="005778E9" w:rsidRPr="005778E9" w:rsidRDefault="005778E9" w:rsidP="00CC39BD">
      <w:pPr>
        <w:widowControl w:val="0"/>
        <w:numPr>
          <w:ilvl w:val="0"/>
          <w:numId w:val="26"/>
        </w:numPr>
        <w:spacing w:after="0"/>
        <w:ind w:left="0" w:firstLine="709"/>
        <w:contextualSpacing/>
        <w:jc w:val="both"/>
        <w:rPr>
          <w:rFonts w:eastAsia="Calibri"/>
          <w:iCs/>
          <w:sz w:val="24"/>
          <w:szCs w:val="24"/>
        </w:rPr>
      </w:pPr>
      <w:r w:rsidRPr="005778E9">
        <w:rPr>
          <w:rFonts w:eastAsia="Calibri"/>
          <w:iCs/>
          <w:sz w:val="24"/>
          <w:szCs w:val="24"/>
        </w:rPr>
        <w:t>графическое отображение объектов централизованных систем водоснабжения с привязкой к топографической основе муниципального образования;</w:t>
      </w:r>
    </w:p>
    <w:p w14:paraId="255F271B" w14:textId="77777777" w:rsidR="005778E9" w:rsidRPr="005778E9" w:rsidRDefault="005778E9" w:rsidP="00CC39BD">
      <w:pPr>
        <w:widowControl w:val="0"/>
        <w:numPr>
          <w:ilvl w:val="0"/>
          <w:numId w:val="26"/>
        </w:numPr>
        <w:spacing w:after="0"/>
        <w:ind w:left="0" w:firstLine="709"/>
        <w:contextualSpacing/>
        <w:jc w:val="both"/>
        <w:rPr>
          <w:rFonts w:eastAsia="Calibri"/>
          <w:iCs/>
          <w:sz w:val="24"/>
          <w:szCs w:val="24"/>
        </w:rPr>
      </w:pPr>
      <w:r w:rsidRPr="005778E9">
        <w:rPr>
          <w:rFonts w:eastAsia="Calibri"/>
          <w:iCs/>
          <w:sz w:val="24"/>
          <w:szCs w:val="24"/>
        </w:rPr>
        <w:t>описание основных объектов централизованных систем водоснабжения;</w:t>
      </w:r>
    </w:p>
    <w:p w14:paraId="4E6BEF4E" w14:textId="77777777" w:rsidR="005778E9" w:rsidRPr="005778E9" w:rsidRDefault="005778E9" w:rsidP="00CC39BD">
      <w:pPr>
        <w:widowControl w:val="0"/>
        <w:numPr>
          <w:ilvl w:val="0"/>
          <w:numId w:val="26"/>
        </w:numPr>
        <w:spacing w:after="0"/>
        <w:ind w:left="0" w:firstLine="709"/>
        <w:contextualSpacing/>
        <w:jc w:val="both"/>
        <w:rPr>
          <w:rFonts w:eastAsia="Calibri"/>
          <w:iCs/>
          <w:sz w:val="24"/>
          <w:szCs w:val="24"/>
        </w:rPr>
      </w:pPr>
      <w:r w:rsidRPr="005778E9">
        <w:rPr>
          <w:rFonts w:eastAsia="Calibri"/>
          <w:iCs/>
          <w:sz w:val="24"/>
          <w:szCs w:val="24"/>
        </w:rPr>
        <w:t>описание реальных характеристик режимов работы централизованных систем водоснабжения (почасовые показатели расхода и напора для всех насосных станций в часы максимального, минимального, среднего водоразбора, пожара и аварий на магистральных трубопроводах и сетях в зависимости от сезона) и их отдельных элементов;</w:t>
      </w:r>
    </w:p>
    <w:p w14:paraId="1DC85B87" w14:textId="77777777" w:rsidR="005778E9" w:rsidRPr="005778E9" w:rsidRDefault="005778E9" w:rsidP="00CC39BD">
      <w:pPr>
        <w:widowControl w:val="0"/>
        <w:numPr>
          <w:ilvl w:val="0"/>
          <w:numId w:val="26"/>
        </w:numPr>
        <w:spacing w:after="0"/>
        <w:ind w:left="0" w:firstLine="709"/>
        <w:contextualSpacing/>
        <w:jc w:val="both"/>
        <w:rPr>
          <w:rFonts w:eastAsia="Calibri"/>
          <w:iCs/>
          <w:sz w:val="24"/>
          <w:szCs w:val="24"/>
        </w:rPr>
      </w:pPr>
      <w:r w:rsidRPr="005778E9">
        <w:rPr>
          <w:rFonts w:eastAsia="Calibri"/>
          <w:iCs/>
          <w:sz w:val="24"/>
          <w:szCs w:val="24"/>
        </w:rPr>
        <w:t>моделирование всех видов переключений, осуществляемых на сетях централизованных систем водоснабжения (изменение состояния запорно-регулирующей арматуры, включение, отключение, регулирование групп насосных агрегатов, изменение установок регуляторов);</w:t>
      </w:r>
    </w:p>
    <w:p w14:paraId="2A6C1BDE" w14:textId="77777777" w:rsidR="005778E9" w:rsidRPr="005778E9" w:rsidRDefault="005778E9" w:rsidP="00CC39BD">
      <w:pPr>
        <w:widowControl w:val="0"/>
        <w:numPr>
          <w:ilvl w:val="0"/>
          <w:numId w:val="26"/>
        </w:numPr>
        <w:spacing w:after="0"/>
        <w:ind w:left="0" w:firstLine="709"/>
        <w:contextualSpacing/>
        <w:jc w:val="both"/>
        <w:rPr>
          <w:rFonts w:eastAsia="Calibri"/>
          <w:iCs/>
          <w:sz w:val="24"/>
          <w:szCs w:val="24"/>
        </w:rPr>
      </w:pPr>
      <w:r w:rsidRPr="005778E9">
        <w:rPr>
          <w:rFonts w:eastAsia="Calibri"/>
          <w:iCs/>
          <w:sz w:val="24"/>
          <w:szCs w:val="24"/>
        </w:rPr>
        <w:t>определение расходов воды и расчет потерь напора по участкам водопроводной сети;</w:t>
      </w:r>
    </w:p>
    <w:p w14:paraId="1075D49D" w14:textId="77777777" w:rsidR="005778E9" w:rsidRPr="005778E9" w:rsidRDefault="005778E9" w:rsidP="00CC39BD">
      <w:pPr>
        <w:widowControl w:val="0"/>
        <w:numPr>
          <w:ilvl w:val="0"/>
          <w:numId w:val="26"/>
        </w:numPr>
        <w:spacing w:after="0"/>
        <w:ind w:left="0" w:firstLine="709"/>
        <w:contextualSpacing/>
        <w:jc w:val="both"/>
        <w:rPr>
          <w:rFonts w:eastAsia="Calibri"/>
          <w:iCs/>
          <w:sz w:val="24"/>
          <w:szCs w:val="24"/>
        </w:rPr>
      </w:pPr>
      <w:r w:rsidRPr="005778E9">
        <w:rPr>
          <w:rFonts w:eastAsia="Calibri"/>
          <w:iCs/>
          <w:sz w:val="24"/>
          <w:szCs w:val="24"/>
        </w:rPr>
        <w:t>расчет изменений характеристик объектов централизованных систем водоснабжения (участков водопроводных сетей, насосных станций потребителей) с целью моделирования различных вариантов схем;</w:t>
      </w:r>
    </w:p>
    <w:p w14:paraId="136A5105" w14:textId="77777777" w:rsidR="005778E9" w:rsidRPr="005778E9" w:rsidRDefault="005778E9" w:rsidP="00CC39BD">
      <w:pPr>
        <w:widowControl w:val="0"/>
        <w:numPr>
          <w:ilvl w:val="0"/>
          <w:numId w:val="26"/>
        </w:numPr>
        <w:spacing w:after="0"/>
        <w:ind w:left="0" w:firstLine="709"/>
        <w:contextualSpacing/>
        <w:jc w:val="both"/>
        <w:rPr>
          <w:rFonts w:eastAsia="Calibri"/>
          <w:iCs/>
          <w:sz w:val="24"/>
          <w:szCs w:val="24"/>
        </w:rPr>
      </w:pPr>
      <w:r w:rsidRPr="005778E9">
        <w:rPr>
          <w:rFonts w:eastAsia="Calibri"/>
          <w:iCs/>
          <w:sz w:val="24"/>
          <w:szCs w:val="24"/>
        </w:rPr>
        <w:t>оценка выполнения сценариев перспективного развития централизованных систем водоснабжения с точки зрения обеспечения режимов подачи воды и отведения стоков.</w:t>
      </w:r>
    </w:p>
    <w:p w14:paraId="70B2F95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Расчету подлежат тупиковые и кольцевые сети водоснабжения, в том числе с повысительными насосными станциями и дросселирующими устройствами, работающие от одного или нескольких источников. При занесении элементов водопроводной сети в ГИС сразу формировалась расчетная модель. Финальной задачей оставалось задание расчетных параметров объектов и выполнение расчетов.</w:t>
      </w:r>
    </w:p>
    <w:p w14:paraId="1D1383B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Анализ работы реальной системы водоснабжения и разработка расчетной модели проводились на основе данных, предоставленных службами ресурсоснабжающих организаций</w:t>
      </w:r>
    </w:p>
    <w:p w14:paraId="10B12E3F"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Состав расчетов:</w:t>
      </w:r>
    </w:p>
    <w:p w14:paraId="7847D8C9" w14:textId="77777777" w:rsidR="005778E9" w:rsidRPr="005778E9" w:rsidRDefault="005778E9" w:rsidP="00CC39BD">
      <w:pPr>
        <w:widowControl w:val="0"/>
        <w:numPr>
          <w:ilvl w:val="0"/>
          <w:numId w:val="27"/>
        </w:numPr>
        <w:spacing w:after="0"/>
        <w:ind w:left="0" w:firstLine="709"/>
        <w:contextualSpacing/>
        <w:jc w:val="both"/>
        <w:rPr>
          <w:rFonts w:eastAsia="Calibri"/>
          <w:iCs/>
          <w:sz w:val="24"/>
          <w:szCs w:val="24"/>
        </w:rPr>
      </w:pPr>
      <w:r w:rsidRPr="005778E9">
        <w:rPr>
          <w:rFonts w:eastAsia="Calibri"/>
          <w:iCs/>
          <w:sz w:val="24"/>
          <w:szCs w:val="24"/>
        </w:rPr>
        <w:t>коммутационные задачи;</w:t>
      </w:r>
    </w:p>
    <w:p w14:paraId="7754962B" w14:textId="77777777" w:rsidR="005778E9" w:rsidRPr="005778E9" w:rsidRDefault="005778E9" w:rsidP="00CC39BD">
      <w:pPr>
        <w:widowControl w:val="0"/>
        <w:numPr>
          <w:ilvl w:val="0"/>
          <w:numId w:val="27"/>
        </w:numPr>
        <w:spacing w:after="0"/>
        <w:ind w:left="0" w:firstLine="709"/>
        <w:contextualSpacing/>
        <w:jc w:val="both"/>
        <w:rPr>
          <w:rFonts w:eastAsia="Calibri"/>
          <w:iCs/>
          <w:sz w:val="24"/>
          <w:szCs w:val="24"/>
        </w:rPr>
      </w:pPr>
      <w:r w:rsidRPr="005778E9">
        <w:rPr>
          <w:rFonts w:eastAsia="Calibri"/>
          <w:iCs/>
          <w:sz w:val="24"/>
          <w:szCs w:val="24"/>
        </w:rPr>
        <w:t>поверочный расчет водопроводной сети;</w:t>
      </w:r>
    </w:p>
    <w:p w14:paraId="0311F945" w14:textId="77777777" w:rsidR="005778E9" w:rsidRPr="005778E9" w:rsidRDefault="005778E9" w:rsidP="00CC39BD">
      <w:pPr>
        <w:widowControl w:val="0"/>
        <w:numPr>
          <w:ilvl w:val="0"/>
          <w:numId w:val="27"/>
        </w:numPr>
        <w:spacing w:after="0"/>
        <w:ind w:left="0" w:firstLine="709"/>
        <w:contextualSpacing/>
        <w:jc w:val="both"/>
        <w:rPr>
          <w:rFonts w:eastAsia="Calibri"/>
          <w:iCs/>
          <w:sz w:val="24"/>
          <w:szCs w:val="24"/>
        </w:rPr>
      </w:pPr>
      <w:r w:rsidRPr="005778E9">
        <w:rPr>
          <w:rFonts w:eastAsia="Calibri"/>
          <w:iCs/>
          <w:sz w:val="24"/>
          <w:szCs w:val="24"/>
        </w:rPr>
        <w:t>построение пьезометрического графика.</w:t>
      </w:r>
    </w:p>
    <w:p w14:paraId="6394731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Коммутационные задачи - анализ отключений, переключений, поиск ближайшей запорной арматуры, отключающей участок от источников, или полностью изолирующий участок.</w:t>
      </w:r>
    </w:p>
    <w:p w14:paraId="51109EA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Целью поверочного расчета является определение потокораспределения в водопроводной сети, подачи и напора источников при известных диаметрах труб и отборах воды в узловых точках.</w:t>
      </w:r>
    </w:p>
    <w:p w14:paraId="05A2BD2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При поверочном расчете известными величинами являются:</w:t>
      </w:r>
    </w:p>
    <w:p w14:paraId="4F3FC7F4" w14:textId="77777777" w:rsidR="005778E9" w:rsidRPr="005778E9" w:rsidRDefault="005778E9" w:rsidP="00CC39BD">
      <w:pPr>
        <w:widowControl w:val="0"/>
        <w:numPr>
          <w:ilvl w:val="0"/>
          <w:numId w:val="28"/>
        </w:numPr>
        <w:spacing w:after="0"/>
        <w:ind w:left="0" w:firstLine="709"/>
        <w:contextualSpacing/>
        <w:jc w:val="both"/>
        <w:rPr>
          <w:rFonts w:eastAsia="Calibri"/>
          <w:iCs/>
          <w:sz w:val="24"/>
          <w:szCs w:val="24"/>
        </w:rPr>
      </w:pPr>
      <w:r w:rsidRPr="005778E9">
        <w:rPr>
          <w:rFonts w:eastAsia="Calibri"/>
          <w:iCs/>
          <w:sz w:val="24"/>
          <w:szCs w:val="24"/>
        </w:rPr>
        <w:t>все параметры участков сети либо их гидравлические сопротивления;</w:t>
      </w:r>
    </w:p>
    <w:p w14:paraId="5CE6B15B" w14:textId="77777777" w:rsidR="005778E9" w:rsidRPr="005778E9" w:rsidRDefault="005778E9" w:rsidP="00CC39BD">
      <w:pPr>
        <w:widowControl w:val="0"/>
        <w:numPr>
          <w:ilvl w:val="0"/>
          <w:numId w:val="28"/>
        </w:numPr>
        <w:spacing w:after="0"/>
        <w:ind w:left="0" w:firstLine="709"/>
        <w:contextualSpacing/>
        <w:jc w:val="both"/>
        <w:rPr>
          <w:rFonts w:eastAsia="Calibri"/>
          <w:iCs/>
          <w:sz w:val="24"/>
          <w:szCs w:val="24"/>
        </w:rPr>
      </w:pPr>
      <w:r w:rsidRPr="005778E9">
        <w:rPr>
          <w:rFonts w:eastAsia="Calibri"/>
          <w:iCs/>
          <w:sz w:val="24"/>
          <w:szCs w:val="24"/>
        </w:rPr>
        <w:lastRenderedPageBreak/>
        <w:t>фиксированные узловые отборы воды;</w:t>
      </w:r>
    </w:p>
    <w:p w14:paraId="192EE879" w14:textId="77777777" w:rsidR="005778E9" w:rsidRPr="005778E9" w:rsidRDefault="005778E9" w:rsidP="00CC39BD">
      <w:pPr>
        <w:widowControl w:val="0"/>
        <w:numPr>
          <w:ilvl w:val="0"/>
          <w:numId w:val="28"/>
        </w:numPr>
        <w:spacing w:after="0"/>
        <w:ind w:left="0" w:firstLine="709"/>
        <w:contextualSpacing/>
        <w:jc w:val="both"/>
        <w:rPr>
          <w:rFonts w:eastAsia="Calibri"/>
          <w:iCs/>
          <w:sz w:val="24"/>
          <w:szCs w:val="24"/>
        </w:rPr>
      </w:pPr>
      <w:r w:rsidRPr="005778E9">
        <w:rPr>
          <w:rFonts w:eastAsia="Calibri"/>
          <w:iCs/>
          <w:sz w:val="24"/>
          <w:szCs w:val="24"/>
        </w:rPr>
        <w:t>напорно-расходные характеристики всех источников;</w:t>
      </w:r>
    </w:p>
    <w:p w14:paraId="37991976" w14:textId="77777777" w:rsidR="005778E9" w:rsidRPr="005778E9" w:rsidRDefault="005778E9" w:rsidP="00CC39BD">
      <w:pPr>
        <w:widowControl w:val="0"/>
        <w:numPr>
          <w:ilvl w:val="0"/>
          <w:numId w:val="28"/>
        </w:numPr>
        <w:spacing w:after="0"/>
        <w:ind w:left="0" w:firstLine="709"/>
        <w:contextualSpacing/>
        <w:jc w:val="both"/>
        <w:rPr>
          <w:rFonts w:eastAsia="Calibri"/>
          <w:iCs/>
          <w:sz w:val="24"/>
          <w:szCs w:val="24"/>
        </w:rPr>
      </w:pPr>
      <w:r w:rsidRPr="005778E9">
        <w:rPr>
          <w:rFonts w:eastAsia="Calibri"/>
          <w:iCs/>
          <w:sz w:val="24"/>
          <w:szCs w:val="24"/>
        </w:rPr>
        <w:t>геодезические отметки всех узловых точек.</w:t>
      </w:r>
    </w:p>
    <w:p w14:paraId="0772A3DB" w14:textId="77777777" w:rsidR="005778E9" w:rsidRPr="005778E9" w:rsidRDefault="005778E9" w:rsidP="005778E9">
      <w:pPr>
        <w:spacing w:after="240"/>
        <w:ind w:firstLine="709"/>
        <w:contextualSpacing/>
        <w:jc w:val="both"/>
        <w:rPr>
          <w:rFonts w:eastAsia="Calibri"/>
          <w:color w:val="000000"/>
          <w:sz w:val="24"/>
          <w:szCs w:val="24"/>
        </w:rPr>
      </w:pPr>
    </w:p>
    <w:p w14:paraId="5404AFD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результате поверочного расчета определяется:</w:t>
      </w:r>
    </w:p>
    <w:p w14:paraId="52D9EC05" w14:textId="77777777" w:rsidR="005778E9" w:rsidRPr="005778E9" w:rsidRDefault="005778E9" w:rsidP="00CC39BD">
      <w:pPr>
        <w:widowControl w:val="0"/>
        <w:numPr>
          <w:ilvl w:val="0"/>
          <w:numId w:val="29"/>
        </w:numPr>
        <w:spacing w:after="0"/>
        <w:ind w:left="0" w:firstLine="709"/>
        <w:contextualSpacing/>
        <w:jc w:val="both"/>
        <w:rPr>
          <w:rFonts w:eastAsia="Calibri"/>
          <w:iCs/>
          <w:sz w:val="24"/>
          <w:szCs w:val="24"/>
        </w:rPr>
      </w:pPr>
      <w:r w:rsidRPr="005778E9">
        <w:rPr>
          <w:rFonts w:eastAsia="Calibri"/>
          <w:iCs/>
          <w:sz w:val="24"/>
          <w:szCs w:val="24"/>
        </w:rPr>
        <w:t>расходы и потери напора во всех участках сети;</w:t>
      </w:r>
    </w:p>
    <w:p w14:paraId="0D4068C4" w14:textId="77777777" w:rsidR="005778E9" w:rsidRPr="005778E9" w:rsidRDefault="005778E9" w:rsidP="00CC39BD">
      <w:pPr>
        <w:widowControl w:val="0"/>
        <w:numPr>
          <w:ilvl w:val="0"/>
          <w:numId w:val="29"/>
        </w:numPr>
        <w:spacing w:after="0"/>
        <w:ind w:left="0" w:firstLine="709"/>
        <w:contextualSpacing/>
        <w:jc w:val="both"/>
        <w:rPr>
          <w:rFonts w:eastAsia="Calibri"/>
          <w:iCs/>
          <w:sz w:val="24"/>
          <w:szCs w:val="24"/>
        </w:rPr>
      </w:pPr>
      <w:r w:rsidRPr="005778E9">
        <w:rPr>
          <w:rFonts w:eastAsia="Calibri"/>
          <w:iCs/>
          <w:sz w:val="24"/>
          <w:szCs w:val="24"/>
        </w:rPr>
        <w:t>подачи источников;</w:t>
      </w:r>
    </w:p>
    <w:p w14:paraId="7AFFDEB9" w14:textId="77777777" w:rsidR="005778E9" w:rsidRPr="005778E9" w:rsidRDefault="005778E9" w:rsidP="00CC39BD">
      <w:pPr>
        <w:widowControl w:val="0"/>
        <w:numPr>
          <w:ilvl w:val="0"/>
          <w:numId w:val="29"/>
        </w:numPr>
        <w:spacing w:after="0"/>
        <w:ind w:left="0" w:firstLine="709"/>
        <w:contextualSpacing/>
        <w:jc w:val="both"/>
        <w:rPr>
          <w:rFonts w:eastAsia="Calibri"/>
          <w:iCs/>
          <w:sz w:val="24"/>
          <w:szCs w:val="24"/>
        </w:rPr>
      </w:pPr>
      <w:r w:rsidRPr="005778E9">
        <w:rPr>
          <w:rFonts w:eastAsia="Calibri"/>
          <w:iCs/>
          <w:sz w:val="24"/>
          <w:szCs w:val="24"/>
        </w:rPr>
        <w:t>пьезометрические напоры и избыточные давления во всех узлах системы.</w:t>
      </w:r>
    </w:p>
    <w:p w14:paraId="45104FE6"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К поверочным расчетам стоит отнести расчет системы на случай тушения пожара в час наибольшего водопотребления и расчеты сети и водопроводов при допустимом снижении подачи воды в связи с авариями на отдельных участках. Эти расчеты необходимы для оценки работоспособности системы в условиях, отличных от нормальных, для выявления возможности использования в этих случаях запроектированного насосного оборудования, а также для разработки мероприятий, исключающих падение свободных напоров и снижение подачи ниже предельных значений.</w:t>
      </w:r>
    </w:p>
    <w:p w14:paraId="1DD60B97"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Программный модуль ZuluDrain предназначен для выполнения инженерных расчетов системы водоотведения.</w:t>
      </w:r>
    </w:p>
    <w:p w14:paraId="37875BF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Основой программы ZuluDrain является географическая информационная система (ГИС) Zulu. При помощи ГИС можно создать карту города (населенного пункта) и нанести на неё канализационные сети. Программный комплекс ZuluDrain позволяет рассчитывать системы водоотведения большого объема и любой сложности.</w:t>
      </w:r>
    </w:p>
    <w:p w14:paraId="5EDF46AD"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Расчету подлежат наружные сети водоотведения.</w:t>
      </w:r>
    </w:p>
    <w:p w14:paraId="36A74D0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Результаты расчетов могут быть экспортированы в MS Excel, наглядно представлены с помощью тематической раскраски и продольного профиля. Картографический материал и схема сетей водоотведения может быть оформлена в виде документа с использованием макета печати.</w:t>
      </w:r>
    </w:p>
    <w:p w14:paraId="4B434B94"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Система позволяет:</w:t>
      </w:r>
    </w:p>
    <w:p w14:paraId="6FB74986" w14:textId="77777777" w:rsidR="005778E9" w:rsidRPr="005778E9" w:rsidRDefault="005778E9" w:rsidP="00CC39BD">
      <w:pPr>
        <w:widowControl w:val="0"/>
        <w:numPr>
          <w:ilvl w:val="0"/>
          <w:numId w:val="30"/>
        </w:numPr>
        <w:spacing w:after="0"/>
        <w:ind w:left="0" w:firstLine="709"/>
        <w:contextualSpacing/>
        <w:jc w:val="both"/>
        <w:rPr>
          <w:rFonts w:eastAsia="Calibri"/>
          <w:iCs/>
          <w:sz w:val="24"/>
          <w:szCs w:val="24"/>
        </w:rPr>
      </w:pPr>
      <w:r w:rsidRPr="005778E9">
        <w:rPr>
          <w:rFonts w:eastAsia="Calibri"/>
          <w:iCs/>
          <w:sz w:val="24"/>
          <w:szCs w:val="24"/>
        </w:rPr>
        <w:t>проводить технологические расчеты инженерных коммуникаций;</w:t>
      </w:r>
    </w:p>
    <w:p w14:paraId="658C94EF" w14:textId="77777777" w:rsidR="005778E9" w:rsidRPr="005778E9" w:rsidRDefault="005778E9" w:rsidP="00CC39BD">
      <w:pPr>
        <w:widowControl w:val="0"/>
        <w:numPr>
          <w:ilvl w:val="0"/>
          <w:numId w:val="30"/>
        </w:numPr>
        <w:spacing w:after="0"/>
        <w:ind w:left="0" w:firstLine="709"/>
        <w:contextualSpacing/>
        <w:jc w:val="both"/>
        <w:rPr>
          <w:rFonts w:eastAsia="Calibri"/>
          <w:iCs/>
          <w:sz w:val="24"/>
          <w:szCs w:val="24"/>
        </w:rPr>
      </w:pPr>
      <w:r w:rsidRPr="005778E9">
        <w:rPr>
          <w:rFonts w:eastAsia="Calibri"/>
          <w:iCs/>
          <w:sz w:val="24"/>
          <w:szCs w:val="24"/>
        </w:rPr>
        <w:t>создавать и использовать библиотеку графических образов элементов систем водоотведения и режимов их функционирования;</w:t>
      </w:r>
    </w:p>
    <w:p w14:paraId="5D3A8D62" w14:textId="77777777" w:rsidR="005778E9" w:rsidRPr="005778E9" w:rsidRDefault="005778E9" w:rsidP="00CC39BD">
      <w:pPr>
        <w:widowControl w:val="0"/>
        <w:numPr>
          <w:ilvl w:val="0"/>
          <w:numId w:val="30"/>
        </w:numPr>
        <w:spacing w:after="0"/>
        <w:ind w:left="0" w:firstLine="709"/>
        <w:contextualSpacing/>
        <w:jc w:val="both"/>
        <w:rPr>
          <w:rFonts w:eastAsia="Calibri"/>
          <w:iCs/>
          <w:sz w:val="24"/>
          <w:szCs w:val="24"/>
        </w:rPr>
      </w:pPr>
      <w:r w:rsidRPr="005778E9">
        <w:rPr>
          <w:rFonts w:eastAsia="Calibri"/>
          <w:iCs/>
          <w:sz w:val="24"/>
          <w:szCs w:val="24"/>
        </w:rPr>
        <w:t>создавать расчетные схемы инженерных коммуникаций с автоматическим формированием топологии сети и соответствующих баз данных;</w:t>
      </w:r>
    </w:p>
    <w:p w14:paraId="2A4ECC68" w14:textId="77777777" w:rsidR="005778E9" w:rsidRPr="005778E9" w:rsidRDefault="005778E9" w:rsidP="00CC39BD">
      <w:pPr>
        <w:widowControl w:val="0"/>
        <w:numPr>
          <w:ilvl w:val="0"/>
          <w:numId w:val="30"/>
        </w:numPr>
        <w:spacing w:after="0"/>
        <w:ind w:left="0" w:firstLine="709"/>
        <w:contextualSpacing/>
        <w:jc w:val="both"/>
        <w:rPr>
          <w:rFonts w:eastAsia="Calibri"/>
          <w:iCs/>
          <w:sz w:val="24"/>
          <w:szCs w:val="24"/>
        </w:rPr>
      </w:pPr>
      <w:r w:rsidRPr="005778E9">
        <w:rPr>
          <w:rFonts w:eastAsia="Calibri"/>
          <w:iCs/>
          <w:sz w:val="24"/>
          <w:szCs w:val="24"/>
        </w:rPr>
        <w:t>создавать входные и выходные формы представления информации;</w:t>
      </w:r>
    </w:p>
    <w:p w14:paraId="2C048986" w14:textId="77777777" w:rsidR="005778E9" w:rsidRPr="005778E9" w:rsidRDefault="005778E9" w:rsidP="00CC39BD">
      <w:pPr>
        <w:widowControl w:val="0"/>
        <w:numPr>
          <w:ilvl w:val="0"/>
          <w:numId w:val="30"/>
        </w:numPr>
        <w:spacing w:after="0"/>
        <w:ind w:left="0" w:firstLine="709"/>
        <w:contextualSpacing/>
        <w:jc w:val="both"/>
        <w:rPr>
          <w:rFonts w:eastAsia="Calibri"/>
          <w:iCs/>
          <w:sz w:val="24"/>
          <w:szCs w:val="24"/>
        </w:rPr>
      </w:pPr>
      <w:r w:rsidRPr="005778E9">
        <w:rPr>
          <w:rFonts w:eastAsia="Calibri"/>
          <w:iCs/>
          <w:sz w:val="24"/>
          <w:szCs w:val="24"/>
        </w:rPr>
        <w:t>изменять топологию сетей и режимы работы ее элементов.</w:t>
      </w:r>
    </w:p>
    <w:p w14:paraId="451CA80E" w14:textId="77777777" w:rsidR="005778E9" w:rsidRPr="005778E9" w:rsidRDefault="005778E9" w:rsidP="005778E9">
      <w:pPr>
        <w:spacing w:after="240"/>
        <w:ind w:firstLine="709"/>
        <w:contextualSpacing/>
        <w:jc w:val="both"/>
        <w:rPr>
          <w:rFonts w:eastAsia="Calibri"/>
          <w:color w:val="000000"/>
          <w:sz w:val="24"/>
          <w:szCs w:val="24"/>
        </w:rPr>
      </w:pPr>
    </w:p>
    <w:p w14:paraId="7767FAC6"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Ограничение области применения:</w:t>
      </w:r>
    </w:p>
    <w:p w14:paraId="6B0C6807" w14:textId="77777777" w:rsidR="005778E9" w:rsidRPr="005778E9" w:rsidRDefault="005778E9" w:rsidP="00CC39BD">
      <w:pPr>
        <w:widowControl w:val="0"/>
        <w:numPr>
          <w:ilvl w:val="0"/>
          <w:numId w:val="31"/>
        </w:numPr>
        <w:spacing w:after="0"/>
        <w:ind w:left="0" w:firstLine="709"/>
        <w:contextualSpacing/>
        <w:jc w:val="both"/>
        <w:rPr>
          <w:rFonts w:eastAsia="Calibri"/>
          <w:iCs/>
          <w:sz w:val="24"/>
          <w:szCs w:val="24"/>
        </w:rPr>
      </w:pPr>
      <w:r w:rsidRPr="005778E9">
        <w:rPr>
          <w:rFonts w:eastAsia="Calibri"/>
          <w:iCs/>
          <w:sz w:val="24"/>
          <w:szCs w:val="24"/>
        </w:rPr>
        <w:t>только для расчета наружных канализационных сетей;</w:t>
      </w:r>
    </w:p>
    <w:p w14:paraId="55FFB62C" w14:textId="77777777" w:rsidR="005778E9" w:rsidRPr="005778E9" w:rsidRDefault="005778E9" w:rsidP="00CC39BD">
      <w:pPr>
        <w:widowControl w:val="0"/>
        <w:numPr>
          <w:ilvl w:val="0"/>
          <w:numId w:val="31"/>
        </w:numPr>
        <w:spacing w:after="0"/>
        <w:ind w:left="0" w:firstLine="709"/>
        <w:contextualSpacing/>
        <w:jc w:val="both"/>
        <w:rPr>
          <w:rFonts w:eastAsia="Calibri"/>
          <w:iCs/>
          <w:sz w:val="24"/>
          <w:szCs w:val="24"/>
        </w:rPr>
      </w:pPr>
      <w:r w:rsidRPr="005778E9">
        <w:rPr>
          <w:rFonts w:eastAsia="Calibri"/>
          <w:iCs/>
          <w:sz w:val="24"/>
          <w:szCs w:val="24"/>
        </w:rPr>
        <w:t>ограничивается стандартным набором элементов системы водоотведения.</w:t>
      </w:r>
    </w:p>
    <w:p w14:paraId="4DFCA9E6"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При выполнении конструкторского расчета принимается равномерный режим движения жидкости.</w:t>
      </w:r>
    </w:p>
    <w:p w14:paraId="710EB651" w14:textId="4211A15D" w:rsidR="005778E9" w:rsidRPr="0083673C" w:rsidRDefault="005778E9" w:rsidP="00CC39BD">
      <w:pPr>
        <w:pStyle w:val="2"/>
        <w:numPr>
          <w:ilvl w:val="1"/>
          <w:numId w:val="35"/>
        </w:numPr>
      </w:pPr>
      <w:bookmarkStart w:id="502" w:name="_Toc510372715"/>
      <w:bookmarkStart w:id="503" w:name="_Toc514852718"/>
      <w:bookmarkStart w:id="504" w:name="_Toc105583500"/>
      <w:bookmarkStart w:id="505" w:name="_Toc111739137"/>
      <w:bookmarkStart w:id="506" w:name="_Toc111739243"/>
      <w:bookmarkStart w:id="507" w:name="_Toc111739443"/>
      <w:bookmarkStart w:id="508" w:name="_Toc111739547"/>
      <w:r w:rsidRPr="0083673C">
        <w:t>Графическое представление объектов централизованной системы водоснабжения и водоотведения с привязкой к топографической основе территории и полным описанием связанности объектов</w:t>
      </w:r>
      <w:bookmarkEnd w:id="502"/>
      <w:bookmarkEnd w:id="503"/>
      <w:bookmarkEnd w:id="504"/>
      <w:bookmarkEnd w:id="505"/>
      <w:bookmarkEnd w:id="506"/>
      <w:bookmarkEnd w:id="507"/>
      <w:bookmarkEnd w:id="508"/>
      <w:r w:rsidR="00530250" w:rsidRPr="0083673C">
        <w:t xml:space="preserve"> </w:t>
      </w:r>
    </w:p>
    <w:p w14:paraId="5C75327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ПРК ZuluHydro основными элементами сети являются:</w:t>
      </w:r>
    </w:p>
    <w:p w14:paraId="171EE95D" w14:textId="77777777" w:rsidR="005778E9" w:rsidRPr="005778E9" w:rsidRDefault="005778E9" w:rsidP="00CC39BD">
      <w:pPr>
        <w:widowControl w:val="0"/>
        <w:numPr>
          <w:ilvl w:val="0"/>
          <w:numId w:val="32"/>
        </w:numPr>
        <w:spacing w:after="0"/>
        <w:ind w:left="0" w:firstLine="709"/>
        <w:contextualSpacing/>
        <w:jc w:val="both"/>
        <w:rPr>
          <w:rFonts w:eastAsia="Calibri"/>
          <w:iCs/>
          <w:sz w:val="24"/>
          <w:szCs w:val="24"/>
        </w:rPr>
      </w:pPr>
      <w:r w:rsidRPr="005778E9">
        <w:rPr>
          <w:rFonts w:eastAsia="Calibri"/>
          <w:iCs/>
          <w:sz w:val="24"/>
          <w:szCs w:val="24"/>
        </w:rPr>
        <w:t>источник водоснабжения;</w:t>
      </w:r>
    </w:p>
    <w:p w14:paraId="17EB433E" w14:textId="77777777" w:rsidR="005778E9" w:rsidRPr="005778E9" w:rsidRDefault="005778E9" w:rsidP="00CC39BD">
      <w:pPr>
        <w:widowControl w:val="0"/>
        <w:numPr>
          <w:ilvl w:val="0"/>
          <w:numId w:val="32"/>
        </w:numPr>
        <w:spacing w:after="0"/>
        <w:ind w:left="0" w:firstLine="709"/>
        <w:contextualSpacing/>
        <w:jc w:val="both"/>
        <w:rPr>
          <w:rFonts w:eastAsia="Calibri"/>
          <w:iCs/>
          <w:sz w:val="24"/>
          <w:szCs w:val="24"/>
        </w:rPr>
      </w:pPr>
      <w:r w:rsidRPr="005778E9">
        <w:rPr>
          <w:rFonts w:eastAsia="Calibri"/>
          <w:iCs/>
          <w:sz w:val="24"/>
          <w:szCs w:val="24"/>
        </w:rPr>
        <w:lastRenderedPageBreak/>
        <w:t>участок сети (трубопровод);</w:t>
      </w:r>
    </w:p>
    <w:p w14:paraId="377F6CAD" w14:textId="77777777" w:rsidR="005778E9" w:rsidRPr="005778E9" w:rsidRDefault="005778E9" w:rsidP="00CC39BD">
      <w:pPr>
        <w:widowControl w:val="0"/>
        <w:numPr>
          <w:ilvl w:val="0"/>
          <w:numId w:val="32"/>
        </w:numPr>
        <w:spacing w:after="0"/>
        <w:ind w:left="0" w:firstLine="709"/>
        <w:contextualSpacing/>
        <w:jc w:val="both"/>
        <w:rPr>
          <w:rFonts w:eastAsia="Calibri"/>
          <w:iCs/>
          <w:sz w:val="24"/>
          <w:szCs w:val="24"/>
        </w:rPr>
      </w:pPr>
      <w:r w:rsidRPr="005778E9">
        <w:rPr>
          <w:rFonts w:eastAsia="Calibri"/>
          <w:iCs/>
          <w:sz w:val="24"/>
          <w:szCs w:val="24"/>
        </w:rPr>
        <w:t>узел (разветвление, водопроводный колодец);</w:t>
      </w:r>
    </w:p>
    <w:p w14:paraId="2E7909CE" w14:textId="77777777" w:rsidR="005778E9" w:rsidRPr="005778E9" w:rsidRDefault="005778E9" w:rsidP="00CC39BD">
      <w:pPr>
        <w:widowControl w:val="0"/>
        <w:numPr>
          <w:ilvl w:val="0"/>
          <w:numId w:val="32"/>
        </w:numPr>
        <w:spacing w:after="0"/>
        <w:ind w:left="0" w:firstLine="709"/>
        <w:contextualSpacing/>
        <w:jc w:val="both"/>
        <w:rPr>
          <w:rFonts w:eastAsia="Calibri"/>
          <w:iCs/>
          <w:sz w:val="24"/>
          <w:szCs w:val="24"/>
        </w:rPr>
      </w:pPr>
      <w:r w:rsidRPr="005778E9">
        <w:rPr>
          <w:rFonts w:eastAsia="Calibri"/>
          <w:iCs/>
          <w:sz w:val="24"/>
          <w:szCs w:val="24"/>
        </w:rPr>
        <w:t>потребитель.</w:t>
      </w:r>
    </w:p>
    <w:p w14:paraId="7479FF52" w14:textId="77777777" w:rsidR="005778E9" w:rsidRPr="005778E9" w:rsidRDefault="005778E9" w:rsidP="005778E9">
      <w:pPr>
        <w:widowControl w:val="0"/>
        <w:spacing w:after="0"/>
        <w:ind w:firstLine="567"/>
        <w:jc w:val="both"/>
        <w:rPr>
          <w:rFonts w:eastAsia="Calibri"/>
          <w:b/>
          <w:i/>
          <w:iCs/>
          <w:sz w:val="24"/>
          <w:szCs w:val="24"/>
        </w:rPr>
      </w:pPr>
      <w:r w:rsidRPr="005778E9">
        <w:rPr>
          <w:rFonts w:eastAsia="Calibri"/>
          <w:b/>
          <w:i/>
          <w:iCs/>
          <w:sz w:val="24"/>
          <w:szCs w:val="24"/>
        </w:rPr>
        <w:t>Источник водоснабжения</w:t>
      </w:r>
    </w:p>
    <w:p w14:paraId="0744E4A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Типовое обозначение источника в ПРК ZuluHydro в зависимости от режима работы:</w:t>
      </w:r>
    </w:p>
    <w:p w14:paraId="79058C4C"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drawing>
          <wp:inline distT="0" distB="0" distL="0" distR="0" wp14:anchorId="011477DD" wp14:editId="04F08CA8">
            <wp:extent cx="4680000" cy="1047600"/>
            <wp:effectExtent l="0" t="0" r="635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80000" cy="1047600"/>
                    </a:xfrm>
                    <a:prstGeom prst="rect">
                      <a:avLst/>
                    </a:prstGeom>
                    <a:noFill/>
                    <a:ln>
                      <a:noFill/>
                    </a:ln>
                  </pic:spPr>
                </pic:pic>
              </a:graphicData>
            </a:graphic>
          </wp:inline>
        </w:drawing>
      </w:r>
    </w:p>
    <w:p w14:paraId="64E43C70"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ZuluHydro в качестве источника могут использоваться водозаборы, скважины, резервуары чистой воды, контррезервуары, водонапорные башни и т. д.</w:t>
      </w:r>
    </w:p>
    <w:p w14:paraId="22EF8635"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Поступление воды в сеть может обеспечиваться как одним, так и несколькими источниками. При наличии нескольких источников один из них может задавить другой. Возникновение такой ситуации зависит от конфигурации сети, от сопротивлений трубопроводов и т. д. В каждом конкретном случае это может показать только расчет.</w:t>
      </w:r>
    </w:p>
    <w:p w14:paraId="59FC59D9"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выполнения гидравлического расчета минимально необходимо внести следующую информацию по данному типу объекта:</w:t>
      </w:r>
    </w:p>
    <w:p w14:paraId="410FB55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Nist - Номер источника - задается цифрой, например 1, 2, 3 и т. д. по количеству источников на предприятии. После выполнения расчетов номер источника будет прописан у всех объектов, которые будут снабжаться от него.</w:t>
      </w:r>
    </w:p>
    <w:p w14:paraId="12ABDC50"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H_geo - Геодезическая отметка (м) - задается отметка оси трубы, выходящей из данного источника (может быть задана по умолчанию, см. раздел Настройки расчетов).</w:t>
      </w:r>
    </w:p>
    <w:p w14:paraId="662FB48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 - Высота воды в источнике (м) - задается высота уровня воды в источнике от поверхности земли (то есть от заданной геодезической отметки). По умолчанию высота берется равной 0.</w:t>
      </w:r>
    </w:p>
    <w:p w14:paraId="4F2D026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базе данных по данному типу объекта содержатся исходные и расчетные параметры.</w:t>
      </w:r>
    </w:p>
    <w:p w14:paraId="0CC2B43E"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lastRenderedPageBreak/>
        <w:drawing>
          <wp:inline distT="0" distB="0" distL="0" distR="0" wp14:anchorId="049F1394" wp14:editId="1B50CAE5">
            <wp:extent cx="4752975" cy="35433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52975" cy="3543300"/>
                    </a:xfrm>
                    <a:prstGeom prst="rect">
                      <a:avLst/>
                    </a:prstGeom>
                    <a:noFill/>
                    <a:ln>
                      <a:noFill/>
                    </a:ln>
                  </pic:spPr>
                </pic:pic>
              </a:graphicData>
            </a:graphic>
          </wp:inline>
        </w:drawing>
      </w:r>
    </w:p>
    <w:p w14:paraId="24895B2F" w14:textId="77777777" w:rsidR="005778E9" w:rsidRPr="005778E9" w:rsidRDefault="005778E9" w:rsidP="005778E9">
      <w:pPr>
        <w:widowControl w:val="0"/>
        <w:spacing w:after="0"/>
        <w:ind w:firstLine="567"/>
        <w:jc w:val="both"/>
        <w:rPr>
          <w:rFonts w:eastAsia="Calibri"/>
          <w:b/>
          <w:i/>
          <w:iCs/>
          <w:sz w:val="24"/>
          <w:szCs w:val="24"/>
        </w:rPr>
      </w:pPr>
      <w:r w:rsidRPr="005778E9">
        <w:rPr>
          <w:rFonts w:eastAsia="Calibri"/>
          <w:b/>
          <w:i/>
          <w:iCs/>
          <w:sz w:val="24"/>
          <w:szCs w:val="24"/>
        </w:rPr>
        <w:t>Участок сети (трубопровод)</w:t>
      </w:r>
    </w:p>
    <w:p w14:paraId="447BD77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Типовое обозначение участка в ПРК ZuluHydro в зависимости от режима работы:</w:t>
      </w:r>
    </w:p>
    <w:p w14:paraId="5E04DAD2"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drawing>
          <wp:inline distT="0" distB="0" distL="0" distR="0" wp14:anchorId="63DF6B13" wp14:editId="05848012">
            <wp:extent cx="4680000" cy="1285200"/>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80000" cy="1285200"/>
                    </a:xfrm>
                    <a:prstGeom prst="rect">
                      <a:avLst/>
                    </a:prstGeom>
                    <a:noFill/>
                    <a:ln>
                      <a:noFill/>
                    </a:ln>
                  </pic:spPr>
                </pic:pic>
              </a:graphicData>
            </a:graphic>
          </wp:inline>
        </w:drawing>
      </w:r>
    </w:p>
    <w:p w14:paraId="7B4BA325"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ZuluHydro за участок принимается трубопровод, имеющий постоянные гидравлические свойства. Участок сети в расчетах не всегда должен совпадать с участком с точки зрения паспортизации и инвентаризации. Там, где меняются гидравлические свойства, участок обязательно должен быть закончен одним из типовых объектов.</w:t>
      </w:r>
    </w:p>
    <w:p w14:paraId="1FBEC21F"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выполнения гидравлического расчета минимально необходимо внести следующую информацию по данному типу объекта:</w:t>
      </w:r>
    </w:p>
    <w:p w14:paraId="7429E684"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L - Длина участка (м) - задается длина участка трубопровода в плане с учетом длины всех ответвлений. Если карта у Вас внесена в масштабе, то поле Длина участка можно заполнить автоматически для всех участков водопроводной сети, для этого нужно: нажать кнопку «ZuluHydro», выбрать слой водопроводной сети из списка, нажав кнопку «Слой», перейти на вкладку «Сервис» и нажать кнопку «Длины участков с карты». Длины участков можно определять, как с учетом, так и без учета геодезических отметок начального и конечного узла.</w:t>
      </w:r>
    </w:p>
    <w:p w14:paraId="067D4C3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D - Внутренний диаметр трубы (м) - задается в метрах внутренний диаметр трубопровода, например, 0.05, 0.1, 0.15, 1.2 м.</w:t>
      </w:r>
    </w:p>
    <w:p w14:paraId="0FE0BF8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Ke - Шероховатость (мм) - задается коэффициент шероховатости трубопровода, например, 0.5, 1, 2 мм. Для новых стальных труб коэффициент шероховатости принимается в соответствии со СНиП 0.5 мм.</w:t>
      </w:r>
    </w:p>
    <w:p w14:paraId="3C217690"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lastRenderedPageBreak/>
        <w:t>Kz - Коэффициент местных сопротивлений - задается коэффициент местного сопротивления для трубопровода в долях от единицы, например 1.1 или 1.2. В этом случае действительная длина участка трубопровода будет увеличена на 10 или 20 % соответственно. Если коэффициент местного сопротивления будет задан равным 1, то действительная длина подающего трубопровода увеличена не будет.</w:t>
      </w:r>
    </w:p>
    <w:p w14:paraId="6ACE533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базе данных по данному типу объекта содержатся исходные и расчетные параметры.</w:t>
      </w:r>
    </w:p>
    <w:p w14:paraId="085A79B0"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drawing>
          <wp:inline distT="0" distB="0" distL="0" distR="0" wp14:anchorId="7AF71B0A" wp14:editId="4731F3F4">
            <wp:extent cx="4619625" cy="47339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19625" cy="4733925"/>
                    </a:xfrm>
                    <a:prstGeom prst="rect">
                      <a:avLst/>
                    </a:prstGeom>
                    <a:noFill/>
                    <a:ln>
                      <a:noFill/>
                    </a:ln>
                  </pic:spPr>
                </pic:pic>
              </a:graphicData>
            </a:graphic>
          </wp:inline>
        </w:drawing>
      </w:r>
    </w:p>
    <w:p w14:paraId="11FB0438" w14:textId="77777777" w:rsidR="005778E9" w:rsidRPr="005778E9" w:rsidRDefault="005778E9" w:rsidP="005778E9">
      <w:pPr>
        <w:widowControl w:val="0"/>
        <w:spacing w:after="0"/>
        <w:ind w:firstLine="567"/>
        <w:jc w:val="both"/>
        <w:rPr>
          <w:rFonts w:eastAsia="Calibri"/>
          <w:b/>
          <w:i/>
          <w:iCs/>
          <w:sz w:val="24"/>
          <w:szCs w:val="24"/>
        </w:rPr>
      </w:pPr>
      <w:r w:rsidRPr="005778E9">
        <w:rPr>
          <w:rFonts w:eastAsia="Calibri"/>
          <w:b/>
          <w:i/>
          <w:iCs/>
          <w:sz w:val="24"/>
          <w:szCs w:val="24"/>
        </w:rPr>
        <w:t>Узел (разветвление, водопроводный колодец)</w:t>
      </w:r>
    </w:p>
    <w:p w14:paraId="65DDA36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Типовое обозначение узлов в ПРК ZuluHydro:</w:t>
      </w:r>
    </w:p>
    <w:p w14:paraId="02D3403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noProof/>
          <w:color w:val="000000"/>
          <w:sz w:val="24"/>
          <w:szCs w:val="24"/>
          <w:lang w:eastAsia="ru-RU"/>
        </w:rPr>
        <w:drawing>
          <wp:inline distT="0" distB="0" distL="0" distR="0" wp14:anchorId="33FC738F" wp14:editId="6268A112">
            <wp:extent cx="4680000" cy="856800"/>
            <wp:effectExtent l="0" t="0" r="635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0000" cy="856800"/>
                    </a:xfrm>
                    <a:prstGeom prst="rect">
                      <a:avLst/>
                    </a:prstGeom>
                    <a:noFill/>
                    <a:ln>
                      <a:noFill/>
                    </a:ln>
                  </pic:spPr>
                </pic:pic>
              </a:graphicData>
            </a:graphic>
          </wp:inline>
        </w:drawing>
      </w:r>
    </w:p>
    <w:p w14:paraId="7D53AA50"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Водопроводный колодец является в модели простым узлом, чьи свойства специально не оговорены. Также простыми узлами являются водопроводные колодцы с гидрантом, ответвления, смены диаметров и т.д. Простой узел служит для соединения участков.</w:t>
      </w:r>
    </w:p>
    <w:p w14:paraId="0DB9B694"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выполнения гидравлического расчета минимально необходимо внести следующую информацию по данному типу объекта:</w:t>
      </w:r>
    </w:p>
    <w:p w14:paraId="289E0B6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H_geo - Геодезическая отметка (м) - задается пользователем по проектным данным отметка оси трубы, проходящей в данном узле (может быть задана по умолчанию).</w:t>
      </w:r>
    </w:p>
    <w:p w14:paraId="52276A3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lastRenderedPageBreak/>
        <w:t>В базе данных по данному типу объекта содержатся исходные и расчетные параметры.</w:t>
      </w:r>
    </w:p>
    <w:p w14:paraId="4D23BCD7"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drawing>
          <wp:inline distT="0" distB="0" distL="0" distR="0" wp14:anchorId="0BF5B0AE" wp14:editId="62F809AD">
            <wp:extent cx="4067175" cy="24574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67175" cy="2457450"/>
                    </a:xfrm>
                    <a:prstGeom prst="rect">
                      <a:avLst/>
                    </a:prstGeom>
                    <a:noFill/>
                    <a:ln>
                      <a:noFill/>
                    </a:ln>
                  </pic:spPr>
                </pic:pic>
              </a:graphicData>
            </a:graphic>
          </wp:inline>
        </w:drawing>
      </w:r>
    </w:p>
    <w:p w14:paraId="6F1068A8" w14:textId="77777777" w:rsidR="005778E9" w:rsidRPr="005778E9" w:rsidRDefault="005778E9" w:rsidP="005778E9">
      <w:pPr>
        <w:widowControl w:val="0"/>
        <w:spacing w:after="0"/>
        <w:ind w:firstLine="567"/>
        <w:jc w:val="both"/>
        <w:rPr>
          <w:rFonts w:eastAsia="Calibri"/>
          <w:b/>
          <w:i/>
          <w:iCs/>
          <w:sz w:val="24"/>
          <w:szCs w:val="24"/>
        </w:rPr>
      </w:pPr>
      <w:r w:rsidRPr="005778E9">
        <w:rPr>
          <w:rFonts w:eastAsia="Calibri"/>
          <w:b/>
          <w:i/>
          <w:iCs/>
          <w:sz w:val="24"/>
          <w:szCs w:val="24"/>
        </w:rPr>
        <w:t>Потребитель</w:t>
      </w:r>
    </w:p>
    <w:p w14:paraId="638BEC17"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Типовое обозначение потребителя в ПРК ZuluHydro в зависимости от режима работы:</w:t>
      </w:r>
    </w:p>
    <w:p w14:paraId="09ED205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noProof/>
          <w:color w:val="000000"/>
          <w:sz w:val="24"/>
          <w:szCs w:val="24"/>
          <w:lang w:eastAsia="ru-RU"/>
        </w:rPr>
        <w:drawing>
          <wp:inline distT="0" distB="0" distL="0" distR="0" wp14:anchorId="50784F9C" wp14:editId="60981F64">
            <wp:extent cx="4680000" cy="93600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0000" cy="936000"/>
                    </a:xfrm>
                    <a:prstGeom prst="rect">
                      <a:avLst/>
                    </a:prstGeom>
                    <a:noFill/>
                    <a:ln>
                      <a:noFill/>
                    </a:ln>
                  </pic:spPr>
                </pic:pic>
              </a:graphicData>
            </a:graphic>
          </wp:inline>
        </w:drawing>
      </w:r>
    </w:p>
    <w:p w14:paraId="68FDCE3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Потребитель — это объект, который характеризуется минимальным напором и расчетным расходом сетевой воды.</w:t>
      </w:r>
    </w:p>
    <w:p w14:paraId="6BDC16EC"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С точки зрения модели потребитель — это узловой элемент, который может быть связан только с одним участком.</w:t>
      </w:r>
    </w:p>
    <w:p w14:paraId="756855DD"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Если в здании несколько узлов ввода, то таким объектом как «потребитель» можно описать каждый ввод. В тоже время одним потребителем можно описать целый квартал или завод, задав для такого потребителя обобщенный расчетный расход сетевой воды и минимальный напор.</w:t>
      </w:r>
    </w:p>
    <w:p w14:paraId="3EB3027C"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выполнения гидравлического расчета минимально необходимо внести следующую информацию по данному типу объекта:</w:t>
      </w:r>
    </w:p>
    <w:p w14:paraId="74732AF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H_geo - Геодезическая отметка (м) - задается отметка оси трубы, входящей в здание потребителя (может быть задана по умолчанию, см. раздел Настройки расчетов).</w:t>
      </w:r>
    </w:p>
    <w:p w14:paraId="0144DA85"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Gr - Расчетный расход воды (л/с) - задается пользователем по проектным данным расчетный расход воды в сутки максимального водопотребления в л/с.</w:t>
      </w:r>
    </w:p>
    <w:p w14:paraId="497FD33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Hmin - Минимальный напор воды (м) - задается пользователем по проектным данным в м.</w:t>
      </w:r>
    </w:p>
    <w:p w14:paraId="47D5E574"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базе данных по данному типу объекта содержатся исходные и расчетные параметры.</w:t>
      </w:r>
    </w:p>
    <w:p w14:paraId="73D07299"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lastRenderedPageBreak/>
        <w:drawing>
          <wp:inline distT="0" distB="0" distL="0" distR="0" wp14:anchorId="49A30CC7" wp14:editId="46F92E99">
            <wp:extent cx="4561520" cy="4036515"/>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3920" cy="4047488"/>
                    </a:xfrm>
                    <a:prstGeom prst="rect">
                      <a:avLst/>
                    </a:prstGeom>
                    <a:noFill/>
                    <a:ln>
                      <a:noFill/>
                    </a:ln>
                  </pic:spPr>
                </pic:pic>
              </a:graphicData>
            </a:graphic>
          </wp:inline>
        </w:drawing>
      </w:r>
    </w:p>
    <w:p w14:paraId="1EC94129" w14:textId="77777777" w:rsidR="005778E9" w:rsidRPr="005778E9" w:rsidRDefault="005778E9" w:rsidP="005778E9">
      <w:pPr>
        <w:widowControl w:val="0"/>
        <w:spacing w:after="0"/>
        <w:ind w:firstLine="567"/>
        <w:jc w:val="both"/>
        <w:rPr>
          <w:rFonts w:eastAsia="Calibri"/>
          <w:b/>
          <w:i/>
          <w:iCs/>
          <w:sz w:val="24"/>
          <w:szCs w:val="24"/>
        </w:rPr>
      </w:pPr>
      <w:r w:rsidRPr="005778E9">
        <w:rPr>
          <w:rFonts w:eastAsia="Calibri"/>
          <w:b/>
          <w:i/>
          <w:iCs/>
          <w:sz w:val="24"/>
          <w:szCs w:val="24"/>
        </w:rPr>
        <w:t>Насосная станция</w:t>
      </w:r>
    </w:p>
    <w:p w14:paraId="29D572D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Типовое обозначение насосной станции в ПРК ZuluHydro в зависимости от режима работы:</w:t>
      </w:r>
    </w:p>
    <w:p w14:paraId="7CA2D394"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noProof/>
          <w:color w:val="000000"/>
          <w:sz w:val="24"/>
          <w:szCs w:val="24"/>
          <w:lang w:eastAsia="ru-RU"/>
        </w:rPr>
        <w:drawing>
          <wp:inline distT="0" distB="0" distL="0" distR="0" wp14:anchorId="7661F658" wp14:editId="607D734E">
            <wp:extent cx="4680000" cy="91800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80000" cy="918000"/>
                    </a:xfrm>
                    <a:prstGeom prst="rect">
                      <a:avLst/>
                    </a:prstGeom>
                    <a:noFill/>
                    <a:ln>
                      <a:noFill/>
                    </a:ln>
                  </pic:spPr>
                </pic:pic>
              </a:graphicData>
            </a:graphic>
          </wp:inline>
        </w:drawing>
      </w:r>
    </w:p>
    <w:p w14:paraId="0D9BC72F"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Насос можно моделировать несколькими способами: как идеальное устройство, которое изменяет напор в трубопроводе на заданную величину, как устройство, работающее с учетом реальной напорно-расходной характеристики, а также как устройство, держащее после себя указанное давление.</w:t>
      </w:r>
    </w:p>
    <w:p w14:paraId="2C3517A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Насос — это узел, в который должен входить только один участок и выходить тоже только один участок, причем направление этих участков должно совпадать с направлением работы насоса.</w:t>
      </w:r>
    </w:p>
    <w:p w14:paraId="0BD89F96"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выполнения гидравлического расчета минимально необходимо внести следующую информацию по данному типу объекта:</w:t>
      </w:r>
    </w:p>
    <w:p w14:paraId="106EE907"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H_geo - Геодезическая отметка (м) - задается отметка оси насоса, установленного на данной насосной станции (может быть задана по умолчанию, см. раздел Настройки расчетов).</w:t>
      </w:r>
    </w:p>
    <w:p w14:paraId="09EE797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Type - Способ задания насоса - задается способ задания насоса. Если значение поля Type = 0 (по умолчанию), то насосная может задаваться как обычная насосная станция, для нее так же понадобиться задать марку насоса, количество насосов и т. д. В том случае, когда марка насоса неизвестна, можно задать только «Номинальный напор, развиваемый насосом», но в этом случае расчеты будут не настолько точными как при марке. Если значение поля Type = 1, то насосная станция задается давлением после насоса. В этом случае объект ведет себя как комбинация насоса и регулятора давления. При таком способе задания работы насоса марка насоса, количество насосов и т. д. игнорируются и в расчете используется только значение, заданное в поле «Номинальный напор после насоса».</w:t>
      </w:r>
    </w:p>
    <w:p w14:paraId="1CB6FF2F"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Mark - Марка насоса - задается пользователем марка установленного насоса (при способе задания насоса = 0).</w:t>
      </w:r>
    </w:p>
    <w:p w14:paraId="33687AF4"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Hr - Номинальный напор, развиваемый насосом (м) - задается пользователем номинальный напор, который может обеспечить насосная станция (при способе задания насоса = 0). Это поле заполняется только в том случае, если не известна марка насоса, и, следовательно, не заполнялось предыдущее поле. Например, если задать номинальный напор, развиваемый насосом равным 30 м, и при расчете определится что до насоса напор 20м, то на выходе из насоса мы в итоге получим 50 м.</w:t>
      </w:r>
    </w:p>
    <w:p w14:paraId="4A41A40D"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Pr - Номинальный напор после насоса (м) - задается пользователем в том случае, когда неизвестна марка насоса, а известно давление после насоса (т. е. марка насоса в этом случае не заносится). Задаваемое значение не должно включать в себя величину геодезической отметки. Например, если задать номинальный напор 30м, при этом геодезическая отметка будет 10м, то в результате расчета после насоса напор получится напор 40м. Т. е. при данном способе задания насоса он будет вести себя как комбинация насоса и регулятора давления. Данное поле будет использоваться для расчета только в том случае если в поле Способ задания насоса стоит 1.</w:t>
      </w:r>
    </w:p>
    <w:p w14:paraId="533F7684"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базе данных по данному типу объекта содержатся исходные и расчетные параметры.</w:t>
      </w:r>
    </w:p>
    <w:p w14:paraId="44B28018"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drawing>
          <wp:inline distT="0" distB="0" distL="0" distR="0" wp14:anchorId="263EFFBC" wp14:editId="47BD5B5D">
            <wp:extent cx="3590925" cy="4659922"/>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05800" cy="4679225"/>
                    </a:xfrm>
                    <a:prstGeom prst="rect">
                      <a:avLst/>
                    </a:prstGeom>
                    <a:noFill/>
                    <a:ln>
                      <a:noFill/>
                    </a:ln>
                  </pic:spPr>
                </pic:pic>
              </a:graphicData>
            </a:graphic>
          </wp:inline>
        </w:drawing>
      </w:r>
    </w:p>
    <w:p w14:paraId="0EE8DFE7"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Водопроводный колодец с гидрантом (или колонкой)</w:t>
      </w:r>
    </w:p>
    <w:p w14:paraId="16E269D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Типовое обозначение водонапорного колодца с пожарным гидрантом в ПРК ZuluHydro в зависимости от режима работы:</w:t>
      </w:r>
    </w:p>
    <w:p w14:paraId="0702936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noProof/>
          <w:color w:val="000000"/>
          <w:sz w:val="24"/>
          <w:szCs w:val="24"/>
          <w:lang w:eastAsia="ru-RU"/>
        </w:rPr>
        <w:drawing>
          <wp:inline distT="0" distB="0" distL="0" distR="0" wp14:anchorId="55D0CC59" wp14:editId="4666EB6E">
            <wp:extent cx="4680000" cy="936000"/>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80000" cy="936000"/>
                    </a:xfrm>
                    <a:prstGeom prst="rect">
                      <a:avLst/>
                    </a:prstGeom>
                    <a:noFill/>
                    <a:ln>
                      <a:noFill/>
                    </a:ln>
                  </pic:spPr>
                </pic:pic>
              </a:graphicData>
            </a:graphic>
          </wp:inline>
        </w:drawing>
      </w:r>
    </w:p>
    <w:p w14:paraId="08DCADE8"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Типовое обозначение водонапорного колодца с водопроводной колонкой в ПРК ZuluHydro в зависимости от режима работы:</w:t>
      </w:r>
    </w:p>
    <w:p w14:paraId="1508639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noProof/>
          <w:color w:val="000000"/>
          <w:sz w:val="24"/>
          <w:szCs w:val="24"/>
          <w:lang w:eastAsia="ru-RU"/>
        </w:rPr>
        <w:drawing>
          <wp:inline distT="0" distB="0" distL="0" distR="0" wp14:anchorId="15F4BB1C" wp14:editId="7562C355">
            <wp:extent cx="4680000" cy="968400"/>
            <wp:effectExtent l="0" t="0" r="635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80000" cy="968400"/>
                    </a:xfrm>
                    <a:prstGeom prst="rect">
                      <a:avLst/>
                    </a:prstGeom>
                    <a:noFill/>
                    <a:ln>
                      <a:noFill/>
                    </a:ln>
                  </pic:spPr>
                </pic:pic>
              </a:graphicData>
            </a:graphic>
          </wp:inline>
        </w:drawing>
      </w:r>
    </w:p>
    <w:p w14:paraId="7DE073AF"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Отличие водопроводного колодца с гидрантом (или с водопроводной колонкой) от простого водопроводного колодца заключается в том, что при наличии гидранта (или колонки) в узле можно задать слив воды из сети. Для этого в исходные данные вносится расчетный расход и минимальный напор воды на объекте.</w:t>
      </w:r>
    </w:p>
    <w:p w14:paraId="26C301C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выполнения гидравлического расчета минимально необходимо внести следующую информацию по данному типу объекта:</w:t>
      </w:r>
    </w:p>
    <w:p w14:paraId="22270249"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H_geo - Геодезическая отметка (м) - задается пользователем по проектным данным отметка оси трубы, проходящей в данном водопроводном колодце с гидрантом (может быть задана по умолчанию, см. раздел Настройки расчетов).</w:t>
      </w:r>
    </w:p>
    <w:p w14:paraId="4D8F74B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Gr - Расчетный расход воды, л/с - задается пользователем по проектным данным расчетный расход воды в сутки максимального водопотребления в л/с, данный параметр необходим только для расчета с включенными колонками или гидрантами.</w:t>
      </w:r>
    </w:p>
    <w:p w14:paraId="137CCA20"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Hmin - Минимальный напор воды, м - задается пользователем по проектным данным в м, данный параметр необходим только для расчета с включенными колонками или гидрантами.</w:t>
      </w:r>
    </w:p>
    <w:p w14:paraId="3562F1F6"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базе данных по данному типу объекта содержатся исходные и расчетные параметры.</w:t>
      </w:r>
    </w:p>
    <w:p w14:paraId="2FE93705"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drawing>
          <wp:inline distT="0" distB="0" distL="0" distR="0" wp14:anchorId="66342B2B" wp14:editId="68EC950E">
            <wp:extent cx="4152900" cy="236325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70365" cy="2373191"/>
                    </a:xfrm>
                    <a:prstGeom prst="rect">
                      <a:avLst/>
                    </a:prstGeom>
                    <a:noFill/>
                    <a:ln>
                      <a:noFill/>
                    </a:ln>
                  </pic:spPr>
                </pic:pic>
              </a:graphicData>
            </a:graphic>
          </wp:inline>
        </w:drawing>
      </w:r>
    </w:p>
    <w:p w14:paraId="20F08DB0" w14:textId="77777777" w:rsidR="005778E9" w:rsidRPr="005778E9" w:rsidRDefault="005778E9" w:rsidP="005778E9">
      <w:pPr>
        <w:widowControl w:val="0"/>
        <w:spacing w:after="0"/>
        <w:ind w:firstLine="567"/>
        <w:jc w:val="both"/>
        <w:rPr>
          <w:rFonts w:eastAsia="Calibri"/>
          <w:b/>
          <w:i/>
          <w:iCs/>
          <w:sz w:val="24"/>
          <w:szCs w:val="24"/>
        </w:rPr>
      </w:pPr>
      <w:r w:rsidRPr="005778E9">
        <w:rPr>
          <w:rFonts w:eastAsia="Calibri"/>
          <w:b/>
          <w:i/>
          <w:iCs/>
          <w:sz w:val="24"/>
          <w:szCs w:val="24"/>
        </w:rPr>
        <w:t>Запорные устройства</w:t>
      </w:r>
    </w:p>
    <w:p w14:paraId="47786EB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Типовое обозначение запорного устройства в ПРК ZuluHydro в зависимости от режима работы:</w:t>
      </w:r>
    </w:p>
    <w:p w14:paraId="723CD4F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noProof/>
          <w:color w:val="000000"/>
          <w:sz w:val="24"/>
          <w:szCs w:val="24"/>
          <w:lang w:eastAsia="ru-RU"/>
        </w:rPr>
        <w:drawing>
          <wp:inline distT="0" distB="0" distL="0" distR="0" wp14:anchorId="2872C5F6" wp14:editId="571F199E">
            <wp:extent cx="4680000" cy="96120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80000" cy="961200"/>
                    </a:xfrm>
                    <a:prstGeom prst="rect">
                      <a:avLst/>
                    </a:prstGeom>
                    <a:noFill/>
                    <a:ln>
                      <a:noFill/>
                    </a:ln>
                  </pic:spPr>
                </pic:pic>
              </a:graphicData>
            </a:graphic>
          </wp:inline>
        </w:drawing>
      </w:r>
    </w:p>
    <w:p w14:paraId="22C24007"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Запорное устройство — это узел, который имеет гидравлическую характеристику, зависящую от степени открытия (в %) или от угла поворота задвижки (в град.). То есть численное значение коэффициента местного сопротивления запорного устройства определяется его состоянием.</w:t>
      </w:r>
    </w:p>
    <w:p w14:paraId="111F069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ZuluHydro предусмотрен справочник запорной арматуры, в котором заданы сопротивления в зависимости от степени открытия или угла поворота задвижки. В справочник можно внести новую марку запорной арматуры с паспортными данными.</w:t>
      </w:r>
    </w:p>
    <w:p w14:paraId="6E4D861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выполнения гидравлического расчета минимально необходимо внести следующую информацию по данному типу объекта:</w:t>
      </w:r>
    </w:p>
    <w:p w14:paraId="2F1EA82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H_geo - Геодезическая отметка (м) - задается отметка оси трубы, на которой установлено данное запорное устройство.</w:t>
      </w:r>
    </w:p>
    <w:p w14:paraId="4626B59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D - Условный диаметр (м) - задается пользователем диаметр установленной на сети запорной арматуры.</w:t>
      </w:r>
    </w:p>
    <w:p w14:paraId="56123E1F"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Percent - Степень открытия (% или град) - задается пользователем степень открытия арматуры.</w:t>
      </w:r>
    </w:p>
    <w:p w14:paraId="14E60F4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базе данных по данному типу объекта содержатся исходные и расчетные параметры.</w:t>
      </w:r>
    </w:p>
    <w:p w14:paraId="58E57687"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drawing>
          <wp:inline distT="0" distB="0" distL="0" distR="0" wp14:anchorId="518C1C96" wp14:editId="5F26B2F0">
            <wp:extent cx="4143375" cy="291666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55699" cy="2925336"/>
                    </a:xfrm>
                    <a:prstGeom prst="rect">
                      <a:avLst/>
                    </a:prstGeom>
                    <a:noFill/>
                    <a:ln>
                      <a:noFill/>
                    </a:ln>
                  </pic:spPr>
                </pic:pic>
              </a:graphicData>
            </a:graphic>
          </wp:inline>
        </w:drawing>
      </w:r>
    </w:p>
    <w:p w14:paraId="7601016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ПКР ZuluDrain основными элементами сети являются: Колодцы, Выпуски и Участки. Математическая модель сети для проведения гидравлических расчетов представляет собой связанный граф, где дугами являются участки сети, а узлами узловые объекты инженерной сети: в основном колодцы и выпуск.</w:t>
      </w:r>
    </w:p>
    <w:p w14:paraId="1FA040B0"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noProof/>
          <w:color w:val="000000"/>
          <w:sz w:val="24"/>
          <w:szCs w:val="24"/>
          <w:lang w:eastAsia="ru-RU"/>
        </w:rPr>
        <w:drawing>
          <wp:anchor distT="0" distB="0" distL="114300" distR="114300" simplePos="0" relativeHeight="251662336" behindDoc="1" locked="0" layoutInCell="1" allowOverlap="1" wp14:anchorId="1273BEC7" wp14:editId="6AAB9AA5">
            <wp:simplePos x="0" y="0"/>
            <wp:positionH relativeFrom="column">
              <wp:posOffset>358140</wp:posOffset>
            </wp:positionH>
            <wp:positionV relativeFrom="paragraph">
              <wp:posOffset>-2540</wp:posOffset>
            </wp:positionV>
            <wp:extent cx="190500" cy="169545"/>
            <wp:effectExtent l="0" t="0" r="0" b="1905"/>
            <wp:wrapTight wrapText="bothSides">
              <wp:wrapPolygon edited="0">
                <wp:start x="0" y="0"/>
                <wp:lineTo x="0" y="19416"/>
                <wp:lineTo x="19440" y="19416"/>
                <wp:lineTo x="19440"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0500" cy="169545"/>
                    </a:xfrm>
                    <a:prstGeom prst="rect">
                      <a:avLst/>
                    </a:prstGeom>
                    <a:noFill/>
                    <a:ln>
                      <a:noFill/>
                    </a:ln>
                  </pic:spPr>
                </pic:pic>
              </a:graphicData>
            </a:graphic>
          </wp:anchor>
        </w:drawing>
      </w:r>
      <w:r w:rsidRPr="005778E9">
        <w:rPr>
          <w:rFonts w:eastAsia="Calibri"/>
          <w:color w:val="000000"/>
          <w:sz w:val="24"/>
          <w:szCs w:val="24"/>
        </w:rPr>
        <w:t xml:space="preserve"> - типовое условное обозначение колодца канализационной сети.</w:t>
      </w:r>
    </w:p>
    <w:p w14:paraId="61DE591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Колодец — это условное название символьного узлового объекта сети водоотведения, характеризующийся местным сопротивлением, глубиной лотка и входящим расходом сточных вод.</w:t>
      </w:r>
    </w:p>
    <w:p w14:paraId="2A0D515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noProof/>
          <w:color w:val="000000"/>
          <w:sz w:val="24"/>
          <w:szCs w:val="24"/>
          <w:lang w:eastAsia="ru-RU"/>
        </w:rPr>
        <w:drawing>
          <wp:anchor distT="0" distB="0" distL="114300" distR="114300" simplePos="0" relativeHeight="251652096" behindDoc="1" locked="0" layoutInCell="1" allowOverlap="1" wp14:anchorId="7AD45DFF" wp14:editId="545896A3">
            <wp:simplePos x="0" y="0"/>
            <wp:positionH relativeFrom="column">
              <wp:posOffset>358140</wp:posOffset>
            </wp:positionH>
            <wp:positionV relativeFrom="paragraph">
              <wp:posOffset>848995</wp:posOffset>
            </wp:positionV>
            <wp:extent cx="180975" cy="200660"/>
            <wp:effectExtent l="0" t="0" r="9525" b="8890"/>
            <wp:wrapTight wrapText="bothSides">
              <wp:wrapPolygon edited="0">
                <wp:start x="0" y="0"/>
                <wp:lineTo x="0" y="20506"/>
                <wp:lineTo x="20463" y="20506"/>
                <wp:lineTo x="20463"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975" cy="200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78E9">
        <w:rPr>
          <w:rFonts w:eastAsia="Calibri"/>
          <w:color w:val="000000"/>
          <w:sz w:val="24"/>
          <w:szCs w:val="24"/>
        </w:rPr>
        <w:t>Если входящий расход для этого объекта не задан, то это может быть смотровой, перепадной, промывной или поворотный колодец. Таким образом этот элемент используется для соединения участков между собой.</w:t>
      </w:r>
    </w:p>
    <w:p w14:paraId="5BF6BCC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 типовое условное обозначение стока канализационной сети.</w:t>
      </w:r>
    </w:p>
    <w:p w14:paraId="23B57C15"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Типовую структуру слоя (внешний вид и размеры объектов) можно легко отредактировать. Например, для создания собственных обозначений элементов сети, можно создать такие объекты, как поворотный, смотровой, перепадной колодцы, «стоки от стояка» и другие объекты.</w:t>
      </w:r>
    </w:p>
    <w:p w14:paraId="0465FE49"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Участок канализационной сети — это линейный объект, который характеризуется диаметром, расходом, уклоном, начальным и конечным отметками лотка. Участок - он же коллектор, канал.</w:t>
      </w:r>
    </w:p>
    <w:p w14:paraId="57D8E307"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Изображение участка в зависимости от желания пользователя, может соответствовать или не соответствовать стандартному изображению сети по ГОСТ.</w:t>
      </w:r>
    </w:p>
    <w:p w14:paraId="368A5956" w14:textId="77777777" w:rsidR="005778E9" w:rsidRPr="005778E9" w:rsidRDefault="005778E9" w:rsidP="005778E9">
      <w:pPr>
        <w:widowControl w:val="0"/>
        <w:spacing w:after="0"/>
        <w:ind w:firstLine="567"/>
        <w:rPr>
          <w:rFonts w:eastAsia="Calibri"/>
          <w:iCs/>
          <w:sz w:val="24"/>
          <w:szCs w:val="24"/>
        </w:rPr>
      </w:pPr>
      <w:r w:rsidRPr="005778E9">
        <w:rPr>
          <w:rFonts w:eastAsia="Calibri"/>
          <w:b/>
          <w:iCs/>
          <w:sz w:val="24"/>
          <w:szCs w:val="24"/>
        </w:rPr>
        <w:t>--------------------------------------------</w:t>
      </w:r>
      <w:r w:rsidRPr="005778E9">
        <w:rPr>
          <w:rFonts w:eastAsia="Calibri"/>
          <w:iCs/>
          <w:sz w:val="24"/>
          <w:szCs w:val="24"/>
        </w:rPr>
        <w:t xml:space="preserve"> - типовое изображение участка</w:t>
      </w:r>
    </w:p>
    <w:p w14:paraId="74921141" w14:textId="77777777" w:rsidR="005778E9" w:rsidRPr="005778E9" w:rsidRDefault="005778E9" w:rsidP="005778E9">
      <w:pPr>
        <w:widowControl w:val="0"/>
        <w:spacing w:after="0"/>
        <w:ind w:firstLine="567"/>
        <w:rPr>
          <w:rFonts w:eastAsia="Calibri"/>
          <w:iCs/>
          <w:sz w:val="24"/>
          <w:szCs w:val="24"/>
        </w:rPr>
      </w:pPr>
      <w:r w:rsidRPr="005778E9">
        <w:rPr>
          <w:rFonts w:eastAsia="Calibri"/>
          <w:b/>
          <w:iCs/>
          <w:sz w:val="24"/>
          <w:szCs w:val="24"/>
        </w:rPr>
        <w:t xml:space="preserve">— к ----- к ----- к ----- к ----- к — </w:t>
      </w:r>
      <w:r w:rsidRPr="005778E9">
        <w:rPr>
          <w:rFonts w:eastAsia="Calibri"/>
          <w:iCs/>
          <w:sz w:val="24"/>
          <w:szCs w:val="24"/>
        </w:rPr>
        <w:t>- изображение участка по ГОСТ</w:t>
      </w:r>
    </w:p>
    <w:p w14:paraId="22ACE2B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выполнения гидравлического расчета минимально необходимо внести следующую информацию по данному типу объекта:</w:t>
      </w:r>
    </w:p>
    <w:p w14:paraId="5D82B3A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Name, Наименование сооружения − задается пользователем название объекта;</w:t>
      </w:r>
    </w:p>
    <w:p w14:paraId="7A326BA6"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Hgeo, Отметка поверхности земли, м - задается пользователем геодезическая отметка поверхности земли. Она может автоматически быть считана со слоя рельефа;</w:t>
      </w:r>
    </w:p>
    <w:p w14:paraId="7B58ADAC"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Zgeo, Отметка дна колодца, м - задается пользователем геодезическая отметка дна колодца (лотка);</w:t>
      </w:r>
    </w:p>
    <w:p w14:paraId="140B8EC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Gin, Входящий расход, м3/ч - в случае если в этот колодец будет производиться сток, то дополнительно вводится входящий расход, м3/с. В остальных случаях, например, смотровых, поворотных колодцах следует оставлять это поле пустым.</w:t>
      </w:r>
    </w:p>
    <w:p w14:paraId="1A7051E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базе данных по данному типу объекта содержатся исходные и расчетные параметры.</w:t>
      </w:r>
    </w:p>
    <w:p w14:paraId="620342A4"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drawing>
          <wp:inline distT="0" distB="0" distL="0" distR="0" wp14:anchorId="2FF5D219" wp14:editId="6597DE3A">
            <wp:extent cx="4467225" cy="3352328"/>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82449" cy="3363753"/>
                    </a:xfrm>
                    <a:prstGeom prst="rect">
                      <a:avLst/>
                    </a:prstGeom>
                    <a:noFill/>
                    <a:ln>
                      <a:noFill/>
                    </a:ln>
                  </pic:spPr>
                </pic:pic>
              </a:graphicData>
            </a:graphic>
          </wp:inline>
        </w:drawing>
      </w:r>
    </w:p>
    <w:p w14:paraId="3220761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Begin_uch, Начальный узел − задается пользователем наименование начала участка. Наименования начал и концов участков можно записать автоматически, при наличии наименований объектов сети;</w:t>
      </w:r>
    </w:p>
    <w:p w14:paraId="225FAC3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End_uch, Конечный узел − задается пользователем наименование начала участка. Наименования начал и концов участков можно записать автоматически, при наличии наименований объектов сети;</w:t>
      </w:r>
    </w:p>
    <w:p w14:paraId="4B5DD175"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Length, Длина, м - задается пользователем длина участка, либо при изображении сети на карте (в масштабе) можно считать длину участков с карты;</w:t>
      </w:r>
    </w:p>
    <w:p w14:paraId="6939406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Hkan, Высота канала, м - задается пользователем высота канала (для трубопроводов с круглым сечением - диаметр);</w:t>
      </w:r>
    </w:p>
    <w:p w14:paraId="5469AE60"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Shape, Форма водовода - задается пользователем. Для пустых полей по умолчанию используется круглое сечение;</w:t>
      </w:r>
    </w:p>
    <w:p w14:paraId="755380B9"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Ke, Шероховатость по Маннингу - задается пользователем шероховатость трубопровода по Маннингу;</w:t>
      </w:r>
    </w:p>
    <w:p w14:paraId="1F7E2FF8"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Offset_beg, Смещение в начале, м - задается пользователем смещение начала участка относительно дна колодца. Смещение указывается относительно дна колодца, когда отметки дна лотков и дна колодца разные. Разность этих отметок, это и есть смещение;</w:t>
      </w:r>
    </w:p>
    <w:p w14:paraId="47031330"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Offset_end, Смещение в конце, м - задается пользователем смещение конца участка относительно дна колодца. Смещение указывается относительно дна колодца, когда отметки дна лотков и дна колодца разные. Разность этих отметок, это и есть смещение.</w:t>
      </w:r>
    </w:p>
    <w:p w14:paraId="5C03E6F6"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базе данных по данному типу объекта содержатся исходные и расчетные параметры.</w:t>
      </w:r>
    </w:p>
    <w:p w14:paraId="1CC052FF" w14:textId="77777777" w:rsidR="005778E9" w:rsidRPr="005778E9" w:rsidRDefault="005778E9" w:rsidP="005778E9">
      <w:pPr>
        <w:widowControl w:val="0"/>
        <w:spacing w:after="0"/>
        <w:jc w:val="center"/>
        <w:rPr>
          <w:rFonts w:eastAsia="Calibri"/>
          <w:iCs/>
          <w:sz w:val="24"/>
          <w:szCs w:val="24"/>
        </w:rPr>
      </w:pPr>
      <w:r w:rsidRPr="005778E9">
        <w:rPr>
          <w:rFonts w:eastAsia="Calibri"/>
          <w:iCs/>
          <w:noProof/>
          <w:sz w:val="24"/>
          <w:szCs w:val="24"/>
          <w:lang w:eastAsia="ru-RU"/>
        </w:rPr>
        <w:drawing>
          <wp:inline distT="0" distB="0" distL="0" distR="0" wp14:anchorId="3971624B" wp14:editId="0E35504F">
            <wp:extent cx="4680000" cy="5644800"/>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80000" cy="5644800"/>
                    </a:xfrm>
                    <a:prstGeom prst="rect">
                      <a:avLst/>
                    </a:prstGeom>
                    <a:noFill/>
                    <a:ln>
                      <a:noFill/>
                    </a:ln>
                  </pic:spPr>
                </pic:pic>
              </a:graphicData>
            </a:graphic>
          </wp:inline>
        </w:drawing>
      </w:r>
    </w:p>
    <w:p w14:paraId="193CBC22" w14:textId="77777777" w:rsidR="005778E9" w:rsidRPr="005778E9" w:rsidRDefault="005778E9" w:rsidP="005778E9">
      <w:pPr>
        <w:widowControl w:val="0"/>
        <w:spacing w:after="0"/>
        <w:ind w:firstLine="567"/>
        <w:jc w:val="both"/>
        <w:rPr>
          <w:rFonts w:eastAsia="Calibri"/>
          <w:b/>
          <w:i/>
          <w:iCs/>
          <w:sz w:val="24"/>
          <w:szCs w:val="24"/>
        </w:rPr>
      </w:pPr>
      <w:r w:rsidRPr="005778E9">
        <w:rPr>
          <w:rFonts w:eastAsia="Calibri"/>
          <w:b/>
          <w:i/>
          <w:iCs/>
          <w:sz w:val="24"/>
          <w:szCs w:val="24"/>
        </w:rPr>
        <w:t>Выпуск</w:t>
      </w:r>
    </w:p>
    <w:p w14:paraId="4A0A205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Выпуск — это символьной узловой объект сети водоотведения, функцией которого является обеспечение сброса стоков. Условно говоря это могут быть очистные сооружения или КНС. Выпуск является конечным объектом сети водоотведения.</w:t>
      </w:r>
    </w:p>
    <w:p w14:paraId="0188A2F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noProof/>
          <w:color w:val="000000"/>
          <w:sz w:val="24"/>
          <w:szCs w:val="24"/>
          <w:lang w:eastAsia="ru-RU"/>
        </w:rPr>
        <w:drawing>
          <wp:anchor distT="0" distB="0" distL="114300" distR="114300" simplePos="0" relativeHeight="251672576" behindDoc="1" locked="0" layoutInCell="1" allowOverlap="1" wp14:anchorId="7410455C" wp14:editId="2E569621">
            <wp:simplePos x="0" y="0"/>
            <wp:positionH relativeFrom="column">
              <wp:posOffset>358140</wp:posOffset>
            </wp:positionH>
            <wp:positionV relativeFrom="paragraph">
              <wp:posOffset>3175</wp:posOffset>
            </wp:positionV>
            <wp:extent cx="240553" cy="266700"/>
            <wp:effectExtent l="0" t="0" r="7620" b="0"/>
            <wp:wrapTight wrapText="bothSides">
              <wp:wrapPolygon edited="0">
                <wp:start x="0" y="0"/>
                <wp:lineTo x="0" y="20057"/>
                <wp:lineTo x="20571" y="20057"/>
                <wp:lineTo x="20571"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0553" cy="266700"/>
                    </a:xfrm>
                    <a:prstGeom prst="rect">
                      <a:avLst/>
                    </a:prstGeom>
                    <a:noFill/>
                    <a:ln>
                      <a:noFill/>
                    </a:ln>
                  </pic:spPr>
                </pic:pic>
              </a:graphicData>
            </a:graphic>
          </wp:anchor>
        </w:drawing>
      </w:r>
      <w:r w:rsidRPr="005778E9">
        <w:rPr>
          <w:rFonts w:eastAsia="Calibri"/>
          <w:color w:val="000000"/>
          <w:sz w:val="24"/>
          <w:szCs w:val="24"/>
        </w:rPr>
        <w:t>- типовое условное обозначение стока канализационной сети.</w:t>
      </w:r>
    </w:p>
    <w:p w14:paraId="71DFEDDC"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выполнения гидравлического расчета минимально необходимо внести следующую информацию по данному типу объекта:</w:t>
      </w:r>
    </w:p>
    <w:p w14:paraId="36B509DC"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Name, Название − задается пользователем наименование объекта, например, КНС или Очистные сооружения;</w:t>
      </w:r>
    </w:p>
    <w:p w14:paraId="5A48026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Hgeo, Геодезическая отметка, м - задается пользователем геодезическая отметка поверхности земли. Она может автоматически быть считана со слоя рельефа;</w:t>
      </w:r>
    </w:p>
    <w:p w14:paraId="17902BB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Zgeo, Отметка выпуска, м - Задается пользователем геодезическая отметка выпуска, или можно сказать отметка лотка конечного участка, заканчивающегося выпуском.</w:t>
      </w:r>
    </w:p>
    <w:p w14:paraId="10E8E0B9" w14:textId="08A587FE" w:rsid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Gin, Входящий расход, м3/ч - В случае если в этот элемент сети будет производиться сток, то дополнительно указывается входящий расход в м3/с.</w:t>
      </w:r>
    </w:p>
    <w:p w14:paraId="515EBF9D" w14:textId="77777777" w:rsidR="0083673C" w:rsidRPr="005778E9" w:rsidRDefault="0083673C" w:rsidP="005778E9">
      <w:pPr>
        <w:spacing w:after="240"/>
        <w:ind w:firstLine="709"/>
        <w:contextualSpacing/>
        <w:jc w:val="both"/>
        <w:rPr>
          <w:rFonts w:eastAsia="Calibri"/>
          <w:color w:val="000000"/>
          <w:sz w:val="24"/>
          <w:szCs w:val="24"/>
        </w:rPr>
      </w:pPr>
    </w:p>
    <w:p w14:paraId="717199CB" w14:textId="346A2048" w:rsidR="0083673C" w:rsidRPr="0083673C" w:rsidRDefault="0083673C" w:rsidP="00CC39BD">
      <w:pPr>
        <w:pStyle w:val="2"/>
        <w:numPr>
          <w:ilvl w:val="1"/>
          <w:numId w:val="35"/>
        </w:numPr>
      </w:pPr>
      <w:bookmarkStart w:id="509" w:name="_Toc111739138"/>
      <w:bookmarkStart w:id="510" w:name="_Toc111739244"/>
      <w:bookmarkStart w:id="511" w:name="_Toc111739444"/>
      <w:bookmarkStart w:id="512" w:name="_Toc111739548"/>
      <w:r w:rsidRPr="0083673C">
        <w:t>Описание основных объектов централизованной системы водоснабжения и водоотведения</w:t>
      </w:r>
      <w:bookmarkEnd w:id="509"/>
      <w:bookmarkEnd w:id="510"/>
      <w:bookmarkEnd w:id="511"/>
      <w:bookmarkEnd w:id="512"/>
    </w:p>
    <w:p w14:paraId="4D528488" w14:textId="77C591A7" w:rsid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программном комплексе к объектам систем водоснабжения и водоотведения относятся следующие элементы, которые образуют между собой связанную структуру: источник, участок водопроводной и канализационной сети, узел, потребитель. Каждый элемент имеет свой паспорт объекта, состоящий из описательных характеристик. Среди этих характеристик есть как необходимые для проведения гидравлического расчета и решения иных расчетно-аналитических задач, так и чисто справочные. Процедуры технологического ввода позволяют корректно заполнить базу данных характеристик узлов и участков водопроводной и канализационной сети.</w:t>
      </w:r>
    </w:p>
    <w:p w14:paraId="6C95F53A" w14:textId="77777777" w:rsidR="00E4206A" w:rsidRPr="005778E9" w:rsidRDefault="00E4206A" w:rsidP="005778E9">
      <w:pPr>
        <w:spacing w:after="240"/>
        <w:ind w:firstLine="709"/>
        <w:contextualSpacing/>
        <w:jc w:val="both"/>
        <w:rPr>
          <w:rFonts w:eastAsia="Calibri"/>
          <w:color w:val="000000"/>
          <w:sz w:val="24"/>
          <w:szCs w:val="24"/>
        </w:rPr>
      </w:pPr>
    </w:p>
    <w:p w14:paraId="71B324FA" w14:textId="31C4F03F" w:rsidR="005778E9" w:rsidRPr="00E4206A" w:rsidRDefault="005778E9" w:rsidP="00CC39BD">
      <w:pPr>
        <w:pStyle w:val="2"/>
        <w:numPr>
          <w:ilvl w:val="1"/>
          <w:numId w:val="35"/>
        </w:numPr>
      </w:pPr>
      <w:bookmarkStart w:id="513" w:name="_Toc510372717"/>
      <w:bookmarkStart w:id="514" w:name="_Toc514852720"/>
      <w:bookmarkStart w:id="515" w:name="_Toc105583502"/>
      <w:bookmarkStart w:id="516" w:name="_Toc111739139"/>
      <w:bookmarkStart w:id="517" w:name="_Toc111739245"/>
      <w:bookmarkStart w:id="518" w:name="_Toc111739445"/>
      <w:bookmarkStart w:id="519" w:name="_Toc111739549"/>
      <w:r w:rsidRPr="00E4206A">
        <w:t>Описание реальных характеристик режимов работы централизованной системы водоснабжения и водоотведения (почасовые зависимости расход/напор для всех насосных станций и диктующих точек сети в часы максимального, минимального и среднего водоразбора в зависимости от сезона) и её отдельных элементов</w:t>
      </w:r>
      <w:bookmarkEnd w:id="513"/>
      <w:bookmarkEnd w:id="514"/>
      <w:bookmarkEnd w:id="515"/>
      <w:bookmarkEnd w:id="516"/>
      <w:bookmarkEnd w:id="517"/>
      <w:bookmarkEnd w:id="518"/>
      <w:bookmarkEnd w:id="519"/>
    </w:p>
    <w:p w14:paraId="009E8748"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Насосное оборудование ВНС можно моделировать несколькими способами: как идеальное устройство, которое изменяет напор в трубопроводе на заданную величину, как устройство, работающее с учетом реальной напорно-расходной характеристики, а также как устройство, держащее после себя указанное давление.</w:t>
      </w:r>
    </w:p>
    <w:p w14:paraId="5CB87D64" w14:textId="28BC704B"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 xml:space="preserve">Канализационная насосная станция — это линейный объект, который является участком, соединяющим два колодца. </w:t>
      </w:r>
      <w:r w:rsidR="00066566" w:rsidRPr="005778E9">
        <w:rPr>
          <w:rFonts w:eastAsia="Calibri"/>
          <w:color w:val="000000"/>
          <w:sz w:val="24"/>
          <w:szCs w:val="24"/>
        </w:rPr>
        <w:t>На данный момент</w:t>
      </w:r>
      <w:r w:rsidRPr="005778E9">
        <w:rPr>
          <w:rFonts w:eastAsia="Calibri"/>
          <w:color w:val="000000"/>
          <w:sz w:val="24"/>
          <w:szCs w:val="24"/>
        </w:rPr>
        <w:t xml:space="preserve"> используется модель идеального насоса. Идеальный насос перекачивает любой расход, поступающий в начальный колодец, и обеспечивает подъём сточных вод до необходимого уровня.</w:t>
      </w:r>
    </w:p>
    <w:p w14:paraId="2CAF53ED" w14:textId="439FBC86"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 xml:space="preserve">Электронная модель схем водоснабжения и водоотведения </w:t>
      </w:r>
      <w:r w:rsidR="00E265A1">
        <w:rPr>
          <w:rFonts w:eastAsia="Calibri"/>
          <w:color w:val="000000"/>
          <w:sz w:val="24"/>
          <w:szCs w:val="24"/>
        </w:rPr>
        <w:t>МО «Город Удачный»</w:t>
      </w:r>
      <w:r w:rsidRPr="005778E9">
        <w:rPr>
          <w:rFonts w:eastAsia="Calibri"/>
          <w:color w:val="000000"/>
          <w:sz w:val="24"/>
          <w:szCs w:val="24"/>
        </w:rPr>
        <w:t xml:space="preserve"> отображает реальные характеристики режимов работы централизованной системы водоснабжения и водоотведения и ее отдельных элементов.</w:t>
      </w:r>
    </w:p>
    <w:p w14:paraId="5D336DEF" w14:textId="743C56AF" w:rsidR="005778E9" w:rsidRPr="00E4206A" w:rsidRDefault="005778E9" w:rsidP="00CC39BD">
      <w:pPr>
        <w:pStyle w:val="2"/>
        <w:numPr>
          <w:ilvl w:val="1"/>
          <w:numId w:val="35"/>
        </w:numPr>
      </w:pPr>
      <w:bookmarkStart w:id="520" w:name="_Toc510372718"/>
      <w:bookmarkStart w:id="521" w:name="_Toc514852721"/>
      <w:bookmarkStart w:id="522" w:name="_Toc105583503"/>
      <w:bookmarkStart w:id="523" w:name="_Toc111739140"/>
      <w:bookmarkStart w:id="524" w:name="_Toc111739246"/>
      <w:bookmarkStart w:id="525" w:name="_Toc111739446"/>
      <w:bookmarkStart w:id="526" w:name="_Toc111739550"/>
      <w:r w:rsidRPr="00E4206A">
        <w:t>Моделирование всех видов переключений, осуществляемых на водопроводных сетях (изменение состояния запорно-регулирующей арматуры, включение, отключение, регулирование групп насосных агрегатов, изменения установок регуляторов), в том числе переключения абонентов между станциями подготовки воды питьевого качества</w:t>
      </w:r>
      <w:bookmarkEnd w:id="520"/>
      <w:bookmarkEnd w:id="521"/>
      <w:bookmarkEnd w:id="522"/>
      <w:bookmarkEnd w:id="523"/>
      <w:bookmarkEnd w:id="524"/>
      <w:bookmarkEnd w:id="525"/>
      <w:bookmarkEnd w:id="526"/>
    </w:p>
    <w:p w14:paraId="190D449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Моделирование переключений позволяет отслеживать программой состояние запорно-регулирующей арматуры и насосных агрегатов в базе данных описания водопроводной сети. Любое переключение на схеме водопроводной сети влечет за собой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водопроводной сети.</w:t>
      </w:r>
    </w:p>
    <w:p w14:paraId="2D0C20E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Пакет ZuluHydro позволяет осуществить расчет коммутационных задач. Целью расчета коммутационных задач является анализ отключений, переключений, поиск ближайшей запорной арматуры, отключающей участок от источников, или полностью изолирующей участок и т.д.</w:t>
      </w:r>
    </w:p>
    <w:p w14:paraId="4556260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Анализ переключений позволяет рассчитать изменения в сети вследствие отключения или изолирования заданных объектов сети (участков, арматуры и т.д.). Также производится расчет объемов внутренних систем теплопотребления и нагрузок на системы теплопотребления при данных изменениях в сети.</w:t>
      </w:r>
    </w:p>
    <w:p w14:paraId="14FE205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Виды переключений:</w:t>
      </w:r>
    </w:p>
    <w:p w14:paraId="742C0AE9" w14:textId="77777777" w:rsidR="005778E9" w:rsidRPr="005778E9" w:rsidRDefault="005778E9" w:rsidP="00CC39BD">
      <w:pPr>
        <w:widowControl w:val="0"/>
        <w:numPr>
          <w:ilvl w:val="0"/>
          <w:numId w:val="33"/>
        </w:numPr>
        <w:spacing w:after="0"/>
        <w:ind w:left="0" w:firstLine="567"/>
        <w:contextualSpacing/>
        <w:jc w:val="both"/>
        <w:rPr>
          <w:rFonts w:eastAsia="Calibri"/>
          <w:iCs/>
          <w:sz w:val="24"/>
          <w:szCs w:val="24"/>
        </w:rPr>
      </w:pPr>
      <w:r w:rsidRPr="005778E9">
        <w:rPr>
          <w:rFonts w:eastAsia="Calibri"/>
          <w:iCs/>
          <w:sz w:val="24"/>
          <w:szCs w:val="24"/>
        </w:rPr>
        <w:t>Включить - режим объекта устанавливается на "Включен";</w:t>
      </w:r>
    </w:p>
    <w:p w14:paraId="58AB9443" w14:textId="77777777" w:rsidR="005778E9" w:rsidRPr="005778E9" w:rsidRDefault="005778E9" w:rsidP="00CC39BD">
      <w:pPr>
        <w:widowControl w:val="0"/>
        <w:numPr>
          <w:ilvl w:val="0"/>
          <w:numId w:val="33"/>
        </w:numPr>
        <w:spacing w:after="0"/>
        <w:ind w:left="0" w:firstLine="567"/>
        <w:contextualSpacing/>
        <w:jc w:val="both"/>
        <w:rPr>
          <w:rFonts w:eastAsia="Calibri"/>
          <w:iCs/>
          <w:sz w:val="24"/>
          <w:szCs w:val="24"/>
        </w:rPr>
      </w:pPr>
      <w:r w:rsidRPr="005778E9">
        <w:rPr>
          <w:rFonts w:eastAsia="Calibri"/>
          <w:iCs/>
          <w:sz w:val="24"/>
          <w:szCs w:val="24"/>
        </w:rPr>
        <w:t>Выключить - режим объекта устанавливается на "Выключен";</w:t>
      </w:r>
    </w:p>
    <w:p w14:paraId="4963C5DA" w14:textId="77777777" w:rsidR="005778E9" w:rsidRPr="005778E9" w:rsidRDefault="005778E9" w:rsidP="00CC39BD">
      <w:pPr>
        <w:widowControl w:val="0"/>
        <w:numPr>
          <w:ilvl w:val="0"/>
          <w:numId w:val="33"/>
        </w:numPr>
        <w:spacing w:after="0"/>
        <w:ind w:left="0" w:firstLine="567"/>
        <w:contextualSpacing/>
        <w:jc w:val="both"/>
        <w:rPr>
          <w:rFonts w:eastAsia="Calibri"/>
          <w:iCs/>
          <w:sz w:val="24"/>
          <w:szCs w:val="24"/>
        </w:rPr>
      </w:pPr>
      <w:r w:rsidRPr="005778E9">
        <w:rPr>
          <w:rFonts w:eastAsia="Calibri"/>
          <w:iCs/>
          <w:sz w:val="24"/>
          <w:szCs w:val="24"/>
        </w:rPr>
        <w:t>Изолировать от источника - режим объекта устанавливается на "Выключен". При этом автоматически добавляется в список и переводится в режим отключения вся изолирующая объект от источника запорная арматура;</w:t>
      </w:r>
    </w:p>
    <w:p w14:paraId="13AA0B2C" w14:textId="77777777" w:rsidR="005778E9" w:rsidRPr="005778E9" w:rsidRDefault="005778E9" w:rsidP="00CC39BD">
      <w:pPr>
        <w:widowControl w:val="0"/>
        <w:numPr>
          <w:ilvl w:val="0"/>
          <w:numId w:val="33"/>
        </w:numPr>
        <w:spacing w:after="0"/>
        <w:ind w:left="0" w:firstLine="567"/>
        <w:contextualSpacing/>
        <w:jc w:val="both"/>
        <w:rPr>
          <w:rFonts w:eastAsia="Calibri"/>
          <w:iCs/>
          <w:sz w:val="24"/>
          <w:szCs w:val="24"/>
        </w:rPr>
      </w:pPr>
      <w:r w:rsidRPr="005778E9">
        <w:rPr>
          <w:rFonts w:eastAsia="Calibri"/>
          <w:iCs/>
          <w:sz w:val="24"/>
          <w:szCs w:val="24"/>
        </w:rPr>
        <w:t>Отключить от источника - режим объекта устанавливается на "Выключен". При этом автоматически добавляется в список и переводится в режим отключения вся отключающая объект от источника запорная арматура.</w:t>
      </w:r>
    </w:p>
    <w:p w14:paraId="7D7B5BB1" w14:textId="530158D8" w:rsidR="005778E9" w:rsidRPr="00E4206A" w:rsidRDefault="005778E9" w:rsidP="00CC39BD">
      <w:pPr>
        <w:pStyle w:val="2"/>
        <w:numPr>
          <w:ilvl w:val="1"/>
          <w:numId w:val="35"/>
        </w:numPr>
      </w:pPr>
      <w:bookmarkStart w:id="527" w:name="_Toc510372719"/>
      <w:bookmarkStart w:id="528" w:name="_Toc514852722"/>
      <w:bookmarkStart w:id="529" w:name="_Toc105583504"/>
      <w:bookmarkStart w:id="530" w:name="_Toc111739141"/>
      <w:bookmarkStart w:id="531" w:name="_Toc111739247"/>
      <w:bookmarkStart w:id="532" w:name="_Toc111739447"/>
      <w:bookmarkStart w:id="533" w:name="_Toc111739551"/>
      <w:r w:rsidRPr="00E4206A">
        <w:t>Балансировка расходов воды и расчета потерь напора по участкам водопроводной сети</w:t>
      </w:r>
      <w:bookmarkEnd w:id="527"/>
      <w:bookmarkEnd w:id="528"/>
      <w:bookmarkEnd w:id="529"/>
      <w:bookmarkEnd w:id="530"/>
      <w:bookmarkEnd w:id="531"/>
      <w:bookmarkEnd w:id="532"/>
      <w:bookmarkEnd w:id="533"/>
    </w:p>
    <w:p w14:paraId="007984CC"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Расчет балансов по источникам в модели водопроводных сетей городского округа организован по принципу того, что каждый источник привязан к своему административному району. В результате получается расчет балансов по источникам водоснабжения и по территориальному признаку.</w:t>
      </w:r>
    </w:p>
    <w:p w14:paraId="50E84460" w14:textId="3708AD74"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 xml:space="preserve">Целью расчета потерь напора по участкам водопроводной сети является выбор наиболее экономически обоснованных диаметров трубопроводов и определение требуемого напора для пропуска расчётных расходов воды. Просмотреть результаты расчета можно как суммарно по всей водопроводной сети, так и по каждому отдельно взятому источнику водоснабжения. В электронной модели </w:t>
      </w:r>
      <w:r w:rsidR="00E265A1">
        <w:rPr>
          <w:rFonts w:eastAsia="Calibri"/>
          <w:color w:val="000000"/>
          <w:sz w:val="24"/>
          <w:szCs w:val="24"/>
        </w:rPr>
        <w:t xml:space="preserve">МО «Город Удачный» </w:t>
      </w:r>
      <w:r w:rsidRPr="005778E9">
        <w:rPr>
          <w:rFonts w:eastAsia="Calibri"/>
          <w:color w:val="000000"/>
          <w:sz w:val="24"/>
          <w:szCs w:val="24"/>
        </w:rPr>
        <w:t>определены потери напора на каждом участке сети.</w:t>
      </w:r>
    </w:p>
    <w:p w14:paraId="7993EE8A" w14:textId="42ED3178" w:rsidR="005778E9" w:rsidRPr="00E4206A" w:rsidRDefault="005778E9" w:rsidP="00CC39BD">
      <w:pPr>
        <w:pStyle w:val="2"/>
        <w:numPr>
          <w:ilvl w:val="1"/>
          <w:numId w:val="35"/>
        </w:numPr>
      </w:pPr>
      <w:bookmarkStart w:id="534" w:name="_Toc510372720"/>
      <w:bookmarkStart w:id="535" w:name="_Toc514852723"/>
      <w:bookmarkStart w:id="536" w:name="_Toc105583505"/>
      <w:bookmarkStart w:id="537" w:name="_Toc111739142"/>
      <w:bookmarkStart w:id="538" w:name="_Toc111739248"/>
      <w:bookmarkStart w:id="539" w:name="_Toc111739448"/>
      <w:bookmarkStart w:id="540" w:name="_Toc111739552"/>
      <w:r w:rsidRPr="00E4206A">
        <w:t>Гидравлический расчет канализационных сетей (самотечных и напорных)</w:t>
      </w:r>
      <w:bookmarkEnd w:id="534"/>
      <w:bookmarkEnd w:id="535"/>
      <w:bookmarkEnd w:id="536"/>
      <w:bookmarkEnd w:id="537"/>
      <w:bookmarkEnd w:id="538"/>
      <w:bookmarkEnd w:id="539"/>
      <w:bookmarkEnd w:id="540"/>
    </w:p>
    <w:p w14:paraId="3B331D5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ходе разработки схемы водоотведения была выполнена электронная модель системы хозяйственно бытового водоотведения в программно-расчетном комплексе ZuluDrain компании «Политерм». В качестве основ для разработки электронной модели были использованы спутниковые карты, топографическая съемка местности, данные по водоотведению каждого абонента, диаметр и длина каждого трубопровода.</w:t>
      </w:r>
    </w:p>
    <w:p w14:paraId="32FA7518"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Пакет ZuluDrain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гидравлические расчеты.</w:t>
      </w:r>
    </w:p>
    <w:p w14:paraId="4D6ADA4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ZuluDrain позволяет:</w:t>
      </w:r>
    </w:p>
    <w:p w14:paraId="1745D235"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Проводить плановый ежегодный анализ состояния сети и оценивать эффективность ее работы.</w:t>
      </w:r>
    </w:p>
    <w:p w14:paraId="6C9DF5FF"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Выявить «узкие» места в системе водоотведения, например, определить переполняющиеся участки канализационной самотечной сети.</w:t>
      </w:r>
    </w:p>
    <w:p w14:paraId="02F32111"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Выявлять участки со скрытыми засорами на основе сопоставления результатов расчета с данными обследования сети.</w:t>
      </w:r>
    </w:p>
    <w:p w14:paraId="44482C2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Моделировать последствия крупных сбросов воды, связанные с дождями и весенними паводками.</w:t>
      </w:r>
    </w:p>
    <w:p w14:paraId="1FD340CC"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Разработанное программное обеспечение предоставляет пользователю возможность исследовать свойства или поведение системы водоотведения в условиях, которые нецелесообразно или невозможно воспроизвести на практике, а также моделировать разного рода возмущения с целью оценки их влияния на режим работы канализационной сети. Количество объектов канализационной сети не ограничено.</w:t>
      </w:r>
    </w:p>
    <w:p w14:paraId="06698E0E" w14:textId="00E4634D" w:rsidR="005778E9" w:rsidRPr="0083673C" w:rsidRDefault="005778E9" w:rsidP="00CC39BD">
      <w:pPr>
        <w:pStyle w:val="2"/>
        <w:numPr>
          <w:ilvl w:val="1"/>
          <w:numId w:val="35"/>
        </w:numPr>
      </w:pPr>
      <w:bookmarkStart w:id="541" w:name="_Toc510372721"/>
      <w:bookmarkStart w:id="542" w:name="_Toc514852724"/>
      <w:bookmarkStart w:id="543" w:name="_Toc105583506"/>
      <w:bookmarkStart w:id="544" w:name="_Toc111739143"/>
      <w:bookmarkStart w:id="545" w:name="_Toc111739249"/>
      <w:bookmarkStart w:id="546" w:name="_Toc111739449"/>
      <w:bookmarkStart w:id="547" w:name="_Toc111739553"/>
      <w:r w:rsidRPr="0083673C">
        <w:t>Балансировка расходов сточных вод по участкам канализационной сети</w:t>
      </w:r>
      <w:bookmarkEnd w:id="541"/>
      <w:bookmarkEnd w:id="542"/>
      <w:bookmarkEnd w:id="543"/>
      <w:bookmarkEnd w:id="544"/>
      <w:bookmarkEnd w:id="545"/>
      <w:bookmarkEnd w:id="546"/>
      <w:bookmarkEnd w:id="547"/>
    </w:p>
    <w:p w14:paraId="1A7B6E8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Расчет балансов по принятию сточных вод в модели канализационных сетей городского округа организован по принципу того, что каждый отвод привязан к своему административному району. В результате получается расчет балансов по принятию сточных вод и по территориальному признаку.</w:t>
      </w:r>
    </w:p>
    <w:p w14:paraId="0C4CEB4C" w14:textId="208F94A6" w:rsidR="005778E9" w:rsidRPr="0083673C" w:rsidRDefault="005778E9" w:rsidP="00CC39BD">
      <w:pPr>
        <w:pStyle w:val="2"/>
        <w:numPr>
          <w:ilvl w:val="1"/>
          <w:numId w:val="35"/>
        </w:numPr>
      </w:pPr>
      <w:bookmarkStart w:id="548" w:name="_Toc510372722"/>
      <w:bookmarkStart w:id="549" w:name="_Toc514852725"/>
      <w:bookmarkStart w:id="550" w:name="_Toc105583507"/>
      <w:bookmarkStart w:id="551" w:name="_Toc111739144"/>
      <w:bookmarkStart w:id="552" w:name="_Toc111739250"/>
      <w:bookmarkStart w:id="553" w:name="_Toc111739450"/>
      <w:bookmarkStart w:id="554" w:name="_Toc111739554"/>
      <w:r w:rsidRPr="0083673C">
        <w:t>Групповые изменения характеристик объектов централизованной системы водоснабжения и (или) водоотведения (участков водопроводных и (или) канализационных сетей, абонентов) с целью моделирования различных перспективных вариантов</w:t>
      </w:r>
      <w:bookmarkEnd w:id="548"/>
      <w:bookmarkEnd w:id="549"/>
      <w:bookmarkEnd w:id="550"/>
      <w:bookmarkEnd w:id="551"/>
      <w:bookmarkEnd w:id="552"/>
      <w:bookmarkEnd w:id="553"/>
      <w:bookmarkEnd w:id="554"/>
    </w:p>
    <w:p w14:paraId="7DEB6E70"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Групповые изменения характеристик объектов применимы для различных целей и задач гидравлического моделирования, однако его основное предназначение - калибровка расчетной гидравлической модели водопроводной и канализационной сети. Трубопроводы реальной водопроводной и канализационной сети всегда имеют физические характеристики, отличающиеся от проектных, в силу происходящих во времени изменений - коррозии и выпадения отложений, отражающихся на изменении эквивалентной шероховатости и уменьшении внутреннего диаметра вследствие зарастания.</w:t>
      </w:r>
    </w:p>
    <w:p w14:paraId="4BF8C8D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Очевидно, что эти изменения влияют на гидравлические сопротивления участков трубопроводов, и в масштабах сети в целом это приводит к весьма значительным расхождениям результатов гидравлического расчета по «проектным» значениям с реальным гидравлическим режимом, наблюдаемым в эксплуатируемой водопроводной и канализационной сети. С другой стороны, измерить действительные значения шероховатостей и внутренних диаметров участков действующей водопроводной и канализационной сети не представляется возможным, поскольку это потребовало бы массового вскрытия трубопроводов, что вряд ли реализуемо.</w:t>
      </w:r>
    </w:p>
    <w:p w14:paraId="223E514D" w14:textId="33A136C9" w:rsid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 xml:space="preserve">Полный перечень данных по элементам систем водоснабжения и водоотведения </w:t>
      </w:r>
      <w:r w:rsidR="00E265A1">
        <w:rPr>
          <w:rFonts w:eastAsia="Calibri"/>
          <w:color w:val="000000"/>
          <w:sz w:val="24"/>
          <w:szCs w:val="24"/>
        </w:rPr>
        <w:t xml:space="preserve">МО «Город Удачный» </w:t>
      </w:r>
      <w:r w:rsidRPr="005778E9">
        <w:rPr>
          <w:rFonts w:eastAsia="Calibri"/>
          <w:color w:val="000000"/>
          <w:sz w:val="24"/>
          <w:szCs w:val="24"/>
        </w:rPr>
        <w:t>представлен в электронной модели системы водоотведения.</w:t>
      </w:r>
    </w:p>
    <w:p w14:paraId="1F95F418" w14:textId="77777777" w:rsidR="00E265A1" w:rsidRPr="005778E9" w:rsidRDefault="00E265A1" w:rsidP="005778E9">
      <w:pPr>
        <w:spacing w:after="240"/>
        <w:ind w:firstLine="709"/>
        <w:contextualSpacing/>
        <w:jc w:val="both"/>
        <w:rPr>
          <w:rFonts w:eastAsia="Calibri"/>
          <w:color w:val="000000"/>
          <w:sz w:val="24"/>
          <w:szCs w:val="24"/>
        </w:rPr>
      </w:pPr>
    </w:p>
    <w:p w14:paraId="4BC1C559" w14:textId="3F4665CB" w:rsidR="005778E9" w:rsidRPr="0083673C" w:rsidRDefault="005778E9" w:rsidP="00CC39BD">
      <w:pPr>
        <w:pStyle w:val="2"/>
        <w:numPr>
          <w:ilvl w:val="1"/>
          <w:numId w:val="35"/>
        </w:numPr>
      </w:pPr>
      <w:bookmarkStart w:id="555" w:name="_Toc510372723"/>
      <w:bookmarkStart w:id="556" w:name="_Toc514852726"/>
      <w:bookmarkStart w:id="557" w:name="_Toc105583508"/>
      <w:bookmarkStart w:id="558" w:name="_Toc111739145"/>
      <w:bookmarkStart w:id="559" w:name="_Toc111739251"/>
      <w:bookmarkStart w:id="560" w:name="_Toc111739451"/>
      <w:bookmarkStart w:id="561" w:name="_Toc111739555"/>
      <w:r w:rsidRPr="0083673C">
        <w:t>Оценка осуществимости сценариев перспективного развития централизованной системы водоснабжения и (или) водоотведения с точки зрения обеспечения гидравлических режимов</w:t>
      </w:r>
      <w:bookmarkEnd w:id="555"/>
      <w:bookmarkEnd w:id="556"/>
      <w:bookmarkEnd w:id="557"/>
      <w:bookmarkEnd w:id="558"/>
      <w:bookmarkEnd w:id="559"/>
      <w:bookmarkEnd w:id="560"/>
      <w:bookmarkEnd w:id="561"/>
    </w:p>
    <w:p w14:paraId="63BCC105"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оценки осуществимости сценариев перспективного развития централизованной системы водоснабжения программа ZuluHydro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гидравлические расчеты.</w:t>
      </w:r>
    </w:p>
    <w:p w14:paraId="5B45C6EA"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Расчету подлежат тупиковые и кольцевые сети водоснабжения, в том числе с повысительными насосными станциями и дросселирующими устройствами, работающие от одного или нескольких источников.</w:t>
      </w:r>
    </w:p>
    <w:p w14:paraId="1EECE0A4"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Расчеты ZuluHydro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14:paraId="0072C10F" w14:textId="77777777" w:rsidR="005778E9" w:rsidRPr="005778E9" w:rsidRDefault="005778E9" w:rsidP="005778E9">
      <w:pPr>
        <w:widowControl w:val="0"/>
        <w:spacing w:after="0"/>
        <w:ind w:firstLine="567"/>
        <w:jc w:val="both"/>
        <w:rPr>
          <w:rFonts w:eastAsia="Calibri"/>
          <w:iCs/>
          <w:sz w:val="24"/>
          <w:szCs w:val="24"/>
          <w:u w:val="single"/>
        </w:rPr>
      </w:pPr>
      <w:r w:rsidRPr="005778E9">
        <w:rPr>
          <w:rFonts w:eastAsia="Calibri"/>
          <w:iCs/>
          <w:sz w:val="24"/>
          <w:szCs w:val="24"/>
          <w:u w:val="single"/>
        </w:rPr>
        <w:t>Поверочный расчет водопроводной сети</w:t>
      </w:r>
    </w:p>
    <w:p w14:paraId="4D6508E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Целью поверочного расчета является определение потокораспределения в водопроводной сети, подачи и напора источников при известных диаметрах труб и отборах воды в узловых точках.</w:t>
      </w:r>
    </w:p>
    <w:p w14:paraId="381294E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При поверочном расчете известными величинами являются:</w:t>
      </w:r>
    </w:p>
    <w:p w14:paraId="3BE830B3"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Диаметры и длины всех участков сети и, следовательно, их гидравлических сопротивлений;</w:t>
      </w:r>
    </w:p>
    <w:p w14:paraId="55A10C62"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Фиксированные узловые отборы воды;</w:t>
      </w:r>
    </w:p>
    <w:p w14:paraId="1E64DEC6"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Напорно-расходные характеристики всех источников;</w:t>
      </w:r>
    </w:p>
    <w:p w14:paraId="1EC31D3C"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Геодезические отметки всех узловых точек.</w:t>
      </w:r>
    </w:p>
    <w:p w14:paraId="3E454F54"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результате поверочного расчета определяются:</w:t>
      </w:r>
    </w:p>
    <w:p w14:paraId="04011CC4"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Расходы и потери напора во всех участках сети;</w:t>
      </w:r>
    </w:p>
    <w:p w14:paraId="39B9371D"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Подачи источников;</w:t>
      </w:r>
    </w:p>
    <w:p w14:paraId="118417F3"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Пьезометрические напоры во всех узлах системы.</w:t>
      </w:r>
    </w:p>
    <w:p w14:paraId="13977289"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К поверочным расчетам следует отнести расчет системы на случай тушения пожара в час наибольшего водопотребления и расчеты сети и водопроводов при допустимом снижении подачи воды в связи с авариями на отдельных участках. Эти расчеты необходимы для оценки работоспособности системы в условиях, отличных от нормальных, для выявления возможности использования в этих случаях запроектированного насосного оборудования, а также для разработки мероприятий, исключающих падение свободных напоров и снижение подачи ниже предельных значений.</w:t>
      </w:r>
    </w:p>
    <w:p w14:paraId="3411C085" w14:textId="77777777" w:rsidR="005778E9" w:rsidRPr="005778E9" w:rsidRDefault="005778E9" w:rsidP="005778E9">
      <w:pPr>
        <w:widowControl w:val="0"/>
        <w:spacing w:after="0"/>
        <w:ind w:firstLine="567"/>
        <w:jc w:val="both"/>
        <w:rPr>
          <w:rFonts w:eastAsia="Calibri"/>
          <w:iCs/>
          <w:sz w:val="24"/>
          <w:szCs w:val="24"/>
          <w:u w:val="single"/>
        </w:rPr>
      </w:pPr>
      <w:r w:rsidRPr="005778E9">
        <w:rPr>
          <w:rFonts w:eastAsia="Calibri"/>
          <w:iCs/>
          <w:sz w:val="24"/>
          <w:szCs w:val="24"/>
          <w:u w:val="single"/>
        </w:rPr>
        <w:t>Конструкторский расчет водопроводной сети</w:t>
      </w:r>
    </w:p>
    <w:p w14:paraId="2813847C"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Целью конструкторского расчета тупиковой и кольцевой водопроводной сети является определение диаметров трубопроводов, обеспечивающих пропуск расчетных расходов воды с заданным напором.</w:t>
      </w:r>
    </w:p>
    <w:p w14:paraId="0FCE5E8B"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Под расчетным режимом работы сети понимают такие возможные сочетания отбора воды и подачи ее насосными станциями, при которых имеют место наибольшие нагрузки для отдельных сооружений системы, в частности водопроводной сети. К нагрузкам относят расходы воды и напоры (давления).</w:t>
      </w:r>
    </w:p>
    <w:p w14:paraId="7B0DB7A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Водопроводную сеть, как и другие инженерные коммуникации, необходимо рассчитывать во взаимосвязи всех сооружений системы подачи и распределения воды.</w:t>
      </w:r>
    </w:p>
    <w:p w14:paraId="584ACA7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Расчет водопроводной сети производится с любым набором объектов, характеризующих систему водоснабжения, в том числе и с несколькими источниками.</w:t>
      </w:r>
    </w:p>
    <w:p w14:paraId="48455659" w14:textId="77777777" w:rsidR="005778E9" w:rsidRPr="005778E9" w:rsidRDefault="005778E9" w:rsidP="005778E9">
      <w:pPr>
        <w:widowControl w:val="0"/>
        <w:spacing w:after="0"/>
        <w:ind w:firstLine="567"/>
        <w:jc w:val="both"/>
        <w:rPr>
          <w:rFonts w:eastAsia="Calibri"/>
          <w:iCs/>
          <w:sz w:val="24"/>
          <w:szCs w:val="24"/>
          <w:u w:val="single"/>
        </w:rPr>
      </w:pPr>
      <w:r w:rsidRPr="005778E9">
        <w:rPr>
          <w:rFonts w:eastAsia="Calibri"/>
          <w:iCs/>
          <w:sz w:val="24"/>
          <w:szCs w:val="24"/>
          <w:u w:val="single"/>
        </w:rPr>
        <w:t>Пьезометрический график</w:t>
      </w:r>
    </w:p>
    <w:p w14:paraId="270E737E"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Целью построения пьезометрического графика является наглядная иллюстрация результатов гидравлического расчета (поверочного, конструкторского). При этом на экран выводятся:</w:t>
      </w:r>
    </w:p>
    <w:p w14:paraId="70717679"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линия давления в трубопроводе;</w:t>
      </w:r>
    </w:p>
    <w:p w14:paraId="4BDAE7A8"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линия поверхности земли;</w:t>
      </w:r>
    </w:p>
    <w:p w14:paraId="27F600DC"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высота здания.</w:t>
      </w:r>
    </w:p>
    <w:p w14:paraId="238BAFD2"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В таблице под графиком выводятся для каждого узла сети наименование, геодезическая отметка, высота потребителя, напоры в трубопроводах, потери напора по участкам сети, скорости движения воды на участках водопроводной сети и т.д. Количество выводимой под графиком информации настраивается пользователем.</w:t>
      </w:r>
    </w:p>
    <w:p w14:paraId="40E4D219"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оценки осуществимости сценариев перспективного развития централизованной системы водоотведения программа позволяет выполнить гидравлический расчет существующей канализационной сети. В результате поверочного расчета определяются фактическое потокораспределение, скорости движения жидкости и заполнение трубопровода, участки с напорным движением.</w:t>
      </w:r>
    </w:p>
    <w:p w14:paraId="255CD583"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Для наглядности представления результатов расчета возможна зональная раскраска, например, по скорости движения жидкости. При наличии слоя с рельефом местности процесс занесения геодезических отметок с карты в узловые объекты канализационной сети автоматизирован.</w:t>
      </w:r>
    </w:p>
    <w:p w14:paraId="7577C08D" w14:textId="77777777" w:rsidR="005778E9" w:rsidRPr="005778E9" w:rsidRDefault="005778E9" w:rsidP="005778E9">
      <w:pPr>
        <w:widowControl w:val="0"/>
        <w:spacing w:after="0"/>
        <w:ind w:firstLine="567"/>
        <w:jc w:val="both"/>
        <w:rPr>
          <w:rFonts w:eastAsia="Calibri"/>
          <w:iCs/>
          <w:sz w:val="24"/>
          <w:szCs w:val="24"/>
          <w:u w:val="single"/>
        </w:rPr>
      </w:pPr>
      <w:r w:rsidRPr="005778E9">
        <w:rPr>
          <w:rFonts w:eastAsia="Calibri"/>
          <w:iCs/>
          <w:sz w:val="24"/>
          <w:szCs w:val="24"/>
          <w:u w:val="single"/>
        </w:rPr>
        <w:t>Конструкторский расчет</w:t>
      </w:r>
    </w:p>
    <w:p w14:paraId="0E22E9BF" w14:textId="77777777"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Целью конструкторского расчета канализационных сетей является определение:</w:t>
      </w:r>
    </w:p>
    <w:p w14:paraId="6C6DF610"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уклонов трубопровода;</w:t>
      </w:r>
    </w:p>
    <w:p w14:paraId="5185AE0F"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скорости движения жидкости;</w:t>
      </w:r>
    </w:p>
    <w:p w14:paraId="1073652C"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диаметров труб для пропуска максимальных расходов сточных вод;</w:t>
      </w:r>
    </w:p>
    <w:p w14:paraId="35FCF5CB" w14:textId="77777777" w:rsidR="005778E9" w:rsidRPr="005778E9" w:rsidRDefault="005778E9" w:rsidP="00CC39BD">
      <w:pPr>
        <w:widowControl w:val="0"/>
        <w:numPr>
          <w:ilvl w:val="0"/>
          <w:numId w:val="34"/>
        </w:numPr>
        <w:spacing w:after="0"/>
        <w:ind w:left="0" w:firstLine="709"/>
        <w:contextualSpacing/>
        <w:jc w:val="both"/>
        <w:rPr>
          <w:rFonts w:eastAsia="Calibri"/>
          <w:iCs/>
          <w:sz w:val="24"/>
          <w:szCs w:val="24"/>
        </w:rPr>
      </w:pPr>
      <w:r w:rsidRPr="005778E9">
        <w:rPr>
          <w:rFonts w:eastAsia="Calibri"/>
          <w:iCs/>
          <w:sz w:val="24"/>
          <w:szCs w:val="24"/>
        </w:rPr>
        <w:t>степени наполнения и глубины заложения трубопровода.</w:t>
      </w:r>
    </w:p>
    <w:p w14:paraId="446E380D" w14:textId="77777777" w:rsidR="005778E9" w:rsidRPr="005778E9" w:rsidRDefault="005778E9" w:rsidP="005778E9">
      <w:pPr>
        <w:widowControl w:val="0"/>
        <w:spacing w:after="0"/>
        <w:ind w:firstLine="567"/>
        <w:jc w:val="both"/>
        <w:rPr>
          <w:rFonts w:eastAsia="Calibri"/>
          <w:iCs/>
          <w:sz w:val="24"/>
          <w:szCs w:val="24"/>
          <w:u w:val="single"/>
        </w:rPr>
      </w:pPr>
      <w:r w:rsidRPr="005778E9">
        <w:rPr>
          <w:rFonts w:eastAsia="Calibri"/>
          <w:iCs/>
          <w:sz w:val="24"/>
          <w:szCs w:val="24"/>
          <w:u w:val="single"/>
        </w:rPr>
        <w:t>Построение продольного профиля</w:t>
      </w:r>
    </w:p>
    <w:p w14:paraId="53691341" w14:textId="2DAA958A" w:rsidR="005778E9" w:rsidRPr="005778E9" w:rsidRDefault="005778E9" w:rsidP="005778E9">
      <w:pPr>
        <w:spacing w:after="240"/>
        <w:ind w:firstLine="709"/>
        <w:contextualSpacing/>
        <w:jc w:val="both"/>
        <w:rPr>
          <w:rFonts w:eastAsia="Calibri"/>
          <w:color w:val="000000"/>
          <w:sz w:val="24"/>
          <w:szCs w:val="24"/>
        </w:rPr>
      </w:pPr>
      <w:r w:rsidRPr="005778E9">
        <w:rPr>
          <w:rFonts w:eastAsia="Calibri"/>
          <w:color w:val="000000"/>
          <w:sz w:val="24"/>
          <w:szCs w:val="24"/>
        </w:rPr>
        <w:t xml:space="preserve">Электронная модель схемы водоотведения </w:t>
      </w:r>
      <w:r w:rsidR="00E265A1">
        <w:rPr>
          <w:rFonts w:eastAsia="Calibri"/>
          <w:color w:val="000000"/>
          <w:sz w:val="24"/>
          <w:szCs w:val="24"/>
        </w:rPr>
        <w:t xml:space="preserve">МО «Город Удачный» </w:t>
      </w:r>
      <w:r w:rsidRPr="005778E9">
        <w:rPr>
          <w:rFonts w:eastAsia="Calibri"/>
          <w:color w:val="000000"/>
          <w:sz w:val="24"/>
          <w:szCs w:val="24"/>
        </w:rPr>
        <w:t>имеет возможность построения продольного профиля канализационной сети по выбранному направлению, графиков изменения скорости и наполнения трубопроводов на разных участках.</w:t>
      </w:r>
    </w:p>
    <w:p w14:paraId="079A0DD5" w14:textId="77777777" w:rsidR="009972B1" w:rsidRPr="00AB6AAE" w:rsidRDefault="009972B1" w:rsidP="006F6105">
      <w:pPr>
        <w:rPr>
          <w:sz w:val="24"/>
          <w:szCs w:val="24"/>
        </w:rPr>
        <w:sectPr w:rsidR="009972B1"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3C116112" w14:textId="0CEB1FEE" w:rsidR="006F6105" w:rsidRPr="00AB6AAE" w:rsidRDefault="00FC6527" w:rsidP="009972B1">
      <w:pPr>
        <w:jc w:val="center"/>
        <w:rPr>
          <w:sz w:val="24"/>
          <w:szCs w:val="24"/>
        </w:rPr>
      </w:pPr>
      <w:r>
        <w:rPr>
          <w:noProof/>
          <w:sz w:val="24"/>
          <w:szCs w:val="24"/>
          <w:lang w:eastAsia="ru-RU"/>
        </w:rPr>
        <mc:AlternateContent>
          <mc:Choice Requires="wps">
            <w:drawing>
              <wp:anchor distT="0" distB="0" distL="114300" distR="114300" simplePos="0" relativeHeight="251660800" behindDoc="0" locked="0" layoutInCell="1" allowOverlap="1" wp14:anchorId="190EE169" wp14:editId="6625DFC1">
                <wp:simplePos x="0" y="0"/>
                <wp:positionH relativeFrom="column">
                  <wp:posOffset>6002655</wp:posOffset>
                </wp:positionH>
                <wp:positionV relativeFrom="paragraph">
                  <wp:posOffset>-814070</wp:posOffset>
                </wp:positionV>
                <wp:extent cx="3762375" cy="1151890"/>
                <wp:effectExtent l="1905" t="0" r="0" b="0"/>
                <wp:wrapNone/>
                <wp:docPr id="1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1151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2123BD" w14:textId="77777777" w:rsidR="0008020F" w:rsidRPr="00855733" w:rsidRDefault="0008020F" w:rsidP="00855733">
                            <w:pPr>
                              <w:pStyle w:val="aff8"/>
                              <w:spacing w:line="240" w:lineRule="auto"/>
                              <w:jc w:val="right"/>
                              <w:rPr>
                                <w:sz w:val="22"/>
                                <w:szCs w:val="22"/>
                              </w:rPr>
                            </w:pPr>
                            <w:r w:rsidRPr="00855733">
                              <w:rPr>
                                <w:sz w:val="22"/>
                                <w:szCs w:val="22"/>
                              </w:rPr>
                              <w:t>Приложение 1</w:t>
                            </w:r>
                          </w:p>
                          <w:p w14:paraId="7E64F04F" w14:textId="77777777" w:rsidR="0008020F" w:rsidRPr="00855733" w:rsidRDefault="0008020F" w:rsidP="00855733">
                            <w:pPr>
                              <w:pStyle w:val="aff8"/>
                              <w:spacing w:line="240" w:lineRule="auto"/>
                              <w:jc w:val="right"/>
                              <w:rPr>
                                <w:sz w:val="22"/>
                                <w:szCs w:val="22"/>
                              </w:rPr>
                            </w:pPr>
                            <w:r w:rsidRPr="00855733">
                              <w:rPr>
                                <w:sz w:val="22"/>
                                <w:szCs w:val="22"/>
                              </w:rPr>
                              <w:t xml:space="preserve"> к </w:t>
                            </w:r>
                            <w:r>
                              <w:rPr>
                                <w:sz w:val="22"/>
                                <w:szCs w:val="22"/>
                              </w:rPr>
                              <w:t>С</w:t>
                            </w:r>
                            <w:r w:rsidRPr="00855733">
                              <w:rPr>
                                <w:sz w:val="22"/>
                                <w:szCs w:val="22"/>
                              </w:rPr>
                              <w:t xml:space="preserve">хеме водоснабжения и водоотведения </w:t>
                            </w:r>
                          </w:p>
                          <w:p w14:paraId="01640110" w14:textId="77777777" w:rsidR="0008020F" w:rsidRPr="00855733" w:rsidRDefault="0008020F" w:rsidP="00855733">
                            <w:pPr>
                              <w:pStyle w:val="aff8"/>
                              <w:spacing w:line="240" w:lineRule="auto"/>
                              <w:jc w:val="right"/>
                              <w:rPr>
                                <w:sz w:val="22"/>
                                <w:szCs w:val="22"/>
                              </w:rPr>
                            </w:pPr>
                            <w:r w:rsidRPr="00855733">
                              <w:rPr>
                                <w:sz w:val="22"/>
                                <w:szCs w:val="22"/>
                              </w:rPr>
                              <w:t>Муниципального образования</w:t>
                            </w:r>
                            <w:r>
                              <w:rPr>
                                <w:sz w:val="22"/>
                                <w:szCs w:val="22"/>
                              </w:rPr>
                              <w:t xml:space="preserve"> </w:t>
                            </w:r>
                            <w:r w:rsidRPr="00855733">
                              <w:rPr>
                                <w:sz w:val="22"/>
                                <w:szCs w:val="22"/>
                              </w:rPr>
                              <w:t>«Город Удачный»</w:t>
                            </w:r>
                          </w:p>
                          <w:p w14:paraId="748967C0" w14:textId="77777777" w:rsidR="0008020F" w:rsidRPr="00855733" w:rsidRDefault="0008020F" w:rsidP="00855733">
                            <w:pPr>
                              <w:pStyle w:val="aff8"/>
                              <w:spacing w:line="240" w:lineRule="auto"/>
                              <w:jc w:val="right"/>
                              <w:rPr>
                                <w:sz w:val="22"/>
                                <w:szCs w:val="22"/>
                              </w:rPr>
                            </w:pPr>
                            <w:r w:rsidRPr="00855733">
                              <w:rPr>
                                <w:sz w:val="22"/>
                                <w:szCs w:val="22"/>
                              </w:rPr>
                              <w:t xml:space="preserve">Мирнинского района Республики Саха (Якутия) </w:t>
                            </w:r>
                          </w:p>
                          <w:p w14:paraId="565E1FA5" w14:textId="10B588D9" w:rsidR="0008020F" w:rsidRPr="00855733" w:rsidRDefault="0008020F" w:rsidP="00855733">
                            <w:pPr>
                              <w:pStyle w:val="aff8"/>
                              <w:spacing w:line="240" w:lineRule="auto"/>
                              <w:jc w:val="right"/>
                              <w:rPr>
                                <w:rFonts w:ascii="Arial" w:hAnsi="Arial" w:cs="Arial"/>
                                <w:sz w:val="22"/>
                                <w:szCs w:val="22"/>
                              </w:rPr>
                            </w:pPr>
                            <w:r w:rsidRPr="00855733">
                              <w:rPr>
                                <w:sz w:val="22"/>
                                <w:szCs w:val="22"/>
                              </w:rPr>
                              <w:t xml:space="preserve">на период </w:t>
                            </w:r>
                            <w:r>
                              <w:rPr>
                                <w:sz w:val="22"/>
                                <w:szCs w:val="22"/>
                              </w:rPr>
                              <w:t xml:space="preserve">с 2023 </w:t>
                            </w:r>
                            <w:r w:rsidRPr="00855733">
                              <w:rPr>
                                <w:sz w:val="22"/>
                                <w:szCs w:val="22"/>
                              </w:rPr>
                              <w:t>по 2037 г</w:t>
                            </w:r>
                            <w:r>
                              <w:rPr>
                                <w:sz w:val="22"/>
                                <w:szCs w:val="22"/>
                              </w:rPr>
                              <w:t>г.</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190EE169" id="_x0000_t202" coordsize="21600,21600" o:spt="202" path="m,l,21600r21600,l21600,xe">
                <v:stroke joinstyle="miter"/>
                <v:path gradientshapeok="t" o:connecttype="rect"/>
              </v:shapetype>
              <v:shape id="Text Box 97" o:spid="_x0000_s1027" type="#_x0000_t202" style="position:absolute;left:0;text-align:left;margin-left:472.65pt;margin-top:-64.1pt;width:296.25pt;height:90.7pt;z-index:251660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" stroked="f">
                <v:textbox style="mso-fit-shape-to-text:t">
                  <w:txbxContent>
                    <w:p w14:paraId="5C2123BD" w14:textId="77777777" w:rsidR="0008020F" w:rsidRPr="00855733" w:rsidRDefault="0008020F" w:rsidP="00855733">
                      <w:pPr>
                        <w:pStyle w:val="aff8"/>
                        <w:spacing w:line="240" w:lineRule="auto"/>
                        <w:jc w:val="right"/>
                        <w:rPr>
                          <w:sz w:val="22"/>
                          <w:szCs w:val="22"/>
                        </w:rPr>
                      </w:pPr>
                      <w:r w:rsidRPr="00855733">
                        <w:rPr>
                          <w:sz w:val="22"/>
                          <w:szCs w:val="22"/>
                        </w:rPr>
                        <w:t>Приложение 1</w:t>
                      </w:r>
                    </w:p>
                    <w:p w14:paraId="7E64F04F" w14:textId="77777777" w:rsidR="0008020F" w:rsidRPr="00855733" w:rsidRDefault="0008020F" w:rsidP="00855733">
                      <w:pPr>
                        <w:pStyle w:val="aff8"/>
                        <w:spacing w:line="240" w:lineRule="auto"/>
                        <w:jc w:val="right"/>
                        <w:rPr>
                          <w:sz w:val="22"/>
                          <w:szCs w:val="22"/>
                        </w:rPr>
                      </w:pPr>
                      <w:r w:rsidRPr="00855733">
                        <w:rPr>
                          <w:sz w:val="22"/>
                          <w:szCs w:val="22"/>
                        </w:rPr>
                        <w:t xml:space="preserve"> к </w:t>
                      </w:r>
                      <w:r>
                        <w:rPr>
                          <w:sz w:val="22"/>
                          <w:szCs w:val="22"/>
                        </w:rPr>
                        <w:t>С</w:t>
                      </w:r>
                      <w:r w:rsidRPr="00855733">
                        <w:rPr>
                          <w:sz w:val="22"/>
                          <w:szCs w:val="22"/>
                        </w:rPr>
                        <w:t xml:space="preserve">хеме водоснабжения и водоотведения </w:t>
                      </w:r>
                    </w:p>
                    <w:p w14:paraId="01640110" w14:textId="77777777" w:rsidR="0008020F" w:rsidRPr="00855733" w:rsidRDefault="0008020F" w:rsidP="00855733">
                      <w:pPr>
                        <w:pStyle w:val="aff8"/>
                        <w:spacing w:line="240" w:lineRule="auto"/>
                        <w:jc w:val="right"/>
                        <w:rPr>
                          <w:sz w:val="22"/>
                          <w:szCs w:val="22"/>
                        </w:rPr>
                      </w:pPr>
                      <w:r w:rsidRPr="00855733">
                        <w:rPr>
                          <w:sz w:val="22"/>
                          <w:szCs w:val="22"/>
                        </w:rPr>
                        <w:t>Муниципального образования</w:t>
                      </w:r>
                      <w:r>
                        <w:rPr>
                          <w:sz w:val="22"/>
                          <w:szCs w:val="22"/>
                        </w:rPr>
                        <w:t xml:space="preserve"> </w:t>
                      </w:r>
                      <w:r w:rsidRPr="00855733">
                        <w:rPr>
                          <w:sz w:val="22"/>
                          <w:szCs w:val="22"/>
                        </w:rPr>
                        <w:t>«Город Удачный»</w:t>
                      </w:r>
                    </w:p>
                    <w:p w14:paraId="748967C0" w14:textId="77777777" w:rsidR="0008020F" w:rsidRPr="00855733" w:rsidRDefault="0008020F" w:rsidP="00855733">
                      <w:pPr>
                        <w:pStyle w:val="aff8"/>
                        <w:spacing w:line="240" w:lineRule="auto"/>
                        <w:jc w:val="right"/>
                        <w:rPr>
                          <w:sz w:val="22"/>
                          <w:szCs w:val="22"/>
                        </w:rPr>
                      </w:pPr>
                      <w:r w:rsidRPr="00855733">
                        <w:rPr>
                          <w:sz w:val="22"/>
                          <w:szCs w:val="22"/>
                        </w:rPr>
                        <w:t xml:space="preserve">Мирнинского района Республики Саха (Якутия) </w:t>
                      </w:r>
                    </w:p>
                    <w:p w14:paraId="565E1FA5" w14:textId="10B588D9" w:rsidR="0008020F" w:rsidRPr="00855733" w:rsidRDefault="0008020F" w:rsidP="00855733">
                      <w:pPr>
                        <w:pStyle w:val="aff8"/>
                        <w:spacing w:line="240" w:lineRule="auto"/>
                        <w:jc w:val="right"/>
                        <w:rPr>
                          <w:rFonts w:ascii="Arial" w:hAnsi="Arial" w:cs="Arial"/>
                          <w:sz w:val="22"/>
                          <w:szCs w:val="22"/>
                        </w:rPr>
                      </w:pPr>
                      <w:r w:rsidRPr="00855733">
                        <w:rPr>
                          <w:sz w:val="22"/>
                          <w:szCs w:val="22"/>
                        </w:rPr>
                        <w:t xml:space="preserve">на период </w:t>
                      </w:r>
                      <w:r>
                        <w:rPr>
                          <w:sz w:val="22"/>
                          <w:szCs w:val="22"/>
                        </w:rPr>
                        <w:t xml:space="preserve">с 2023 </w:t>
                      </w:r>
                      <w:r w:rsidRPr="00855733">
                        <w:rPr>
                          <w:sz w:val="22"/>
                          <w:szCs w:val="22"/>
                        </w:rPr>
                        <w:t>по 2037 г</w:t>
                      </w:r>
                      <w:r>
                        <w:rPr>
                          <w:sz w:val="22"/>
                          <w:szCs w:val="22"/>
                        </w:rPr>
                        <w:t>г.</w:t>
                      </w:r>
                    </w:p>
                  </w:txbxContent>
                </v:textbox>
              </v:shape>
            </w:pict>
          </mc:Fallback>
        </mc:AlternateContent>
      </w:r>
      <w:r w:rsidR="004F2694">
        <w:rPr>
          <w:noProof/>
          <w:sz w:val="24"/>
          <w:szCs w:val="24"/>
          <w:lang w:eastAsia="ru-RU"/>
        </w:rPr>
        <w:drawing>
          <wp:inline distT="0" distB="0" distL="0" distR="0" wp14:anchorId="184C221B" wp14:editId="0AFD0081">
            <wp:extent cx="7999774" cy="5695950"/>
            <wp:effectExtent l="0" t="0" r="127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022630" cy="5712224"/>
                    </a:xfrm>
                    <a:prstGeom prst="rect">
                      <a:avLst/>
                    </a:prstGeom>
                    <a:noFill/>
                  </pic:spPr>
                </pic:pic>
              </a:graphicData>
            </a:graphic>
          </wp:inline>
        </w:drawing>
      </w:r>
    </w:p>
    <w:p w14:paraId="01C5CE54" w14:textId="13C5A8B3" w:rsidR="009972B1" w:rsidRDefault="00CE4D83" w:rsidP="009972B1">
      <w:pPr>
        <w:jc w:val="center"/>
        <w:rPr>
          <w:sz w:val="24"/>
          <w:szCs w:val="24"/>
        </w:rPr>
      </w:pPr>
      <w:r w:rsidRPr="00CE4D83">
        <w:rPr>
          <w:noProof/>
          <w:lang w:eastAsia="ru-RU"/>
        </w:rPr>
        <w:drawing>
          <wp:inline distT="0" distB="0" distL="0" distR="0" wp14:anchorId="11E449FF" wp14:editId="4D5F7D1C">
            <wp:extent cx="8372475" cy="5939790"/>
            <wp:effectExtent l="0" t="0" r="952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372475" cy="5939790"/>
                    </a:xfrm>
                    <a:prstGeom prst="rect">
                      <a:avLst/>
                    </a:prstGeom>
                  </pic:spPr>
                </pic:pic>
              </a:graphicData>
            </a:graphic>
          </wp:inline>
        </w:drawing>
      </w:r>
    </w:p>
    <w:p w14:paraId="20E591A7" w14:textId="521535CB" w:rsidR="00CE4D83" w:rsidRPr="00AB6AAE" w:rsidRDefault="00CE4D83" w:rsidP="009972B1">
      <w:pPr>
        <w:jc w:val="center"/>
        <w:rPr>
          <w:sz w:val="24"/>
          <w:szCs w:val="24"/>
        </w:rPr>
      </w:pPr>
      <w:r w:rsidRPr="00CE4D83">
        <w:rPr>
          <w:noProof/>
          <w:lang w:eastAsia="ru-RU"/>
        </w:rPr>
        <w:drawing>
          <wp:inline distT="0" distB="0" distL="0" distR="0" wp14:anchorId="12BD91FA" wp14:editId="634F7B87">
            <wp:extent cx="9432925" cy="44227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432925" cy="4422775"/>
                    </a:xfrm>
                    <a:prstGeom prst="rect">
                      <a:avLst/>
                    </a:prstGeom>
                  </pic:spPr>
                </pic:pic>
              </a:graphicData>
            </a:graphic>
          </wp:inline>
        </w:drawing>
      </w:r>
    </w:p>
    <w:p w14:paraId="1C891761" w14:textId="2EED3F5B" w:rsidR="009972B1" w:rsidRDefault="00CE4D83" w:rsidP="009972B1">
      <w:pPr>
        <w:jc w:val="center"/>
        <w:rPr>
          <w:sz w:val="24"/>
          <w:szCs w:val="24"/>
        </w:rPr>
      </w:pPr>
      <w:r w:rsidRPr="00CE4D83">
        <w:rPr>
          <w:noProof/>
          <w:lang w:eastAsia="ru-RU"/>
        </w:rPr>
        <w:drawing>
          <wp:inline distT="0" distB="0" distL="0" distR="0" wp14:anchorId="15D5CAE9" wp14:editId="2B18D1EF">
            <wp:extent cx="8075130" cy="5505450"/>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123773" cy="5538614"/>
                    </a:xfrm>
                    <a:prstGeom prst="rect">
                      <a:avLst/>
                    </a:prstGeom>
                  </pic:spPr>
                </pic:pic>
              </a:graphicData>
            </a:graphic>
          </wp:inline>
        </w:drawing>
      </w:r>
    </w:p>
    <w:p w14:paraId="5EA45987" w14:textId="3DB1A28A" w:rsidR="00CE4D83" w:rsidRDefault="00CE4D83" w:rsidP="009972B1">
      <w:pPr>
        <w:jc w:val="center"/>
        <w:rPr>
          <w:sz w:val="24"/>
          <w:szCs w:val="24"/>
        </w:rPr>
      </w:pPr>
    </w:p>
    <w:p w14:paraId="3F210B76" w14:textId="61FDFBB7" w:rsidR="00CE4D83" w:rsidRPr="00AB6AAE" w:rsidRDefault="00CE4D83" w:rsidP="009972B1">
      <w:pPr>
        <w:jc w:val="center"/>
        <w:rPr>
          <w:sz w:val="24"/>
          <w:szCs w:val="24"/>
        </w:rPr>
      </w:pPr>
      <w:r w:rsidRPr="00CE4D83">
        <w:rPr>
          <w:noProof/>
          <w:lang w:eastAsia="ru-RU"/>
        </w:rPr>
        <w:drawing>
          <wp:inline distT="0" distB="0" distL="0" distR="0" wp14:anchorId="67AE7F82" wp14:editId="4EC59FB7">
            <wp:extent cx="8400415" cy="5939790"/>
            <wp:effectExtent l="0" t="0" r="63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400415" cy="5939790"/>
                    </a:xfrm>
                    <a:prstGeom prst="rect">
                      <a:avLst/>
                    </a:prstGeom>
                  </pic:spPr>
                </pic:pic>
              </a:graphicData>
            </a:graphic>
          </wp:inline>
        </w:drawing>
      </w:r>
    </w:p>
    <w:p w14:paraId="44FDB6E1" w14:textId="19460F14" w:rsidR="009972B1" w:rsidRPr="00AB6AAE" w:rsidRDefault="00CE4D83" w:rsidP="00CE4D83">
      <w:pPr>
        <w:jc w:val="center"/>
        <w:rPr>
          <w:sz w:val="24"/>
          <w:szCs w:val="24"/>
        </w:rPr>
        <w:sectPr w:rsidR="009972B1" w:rsidRPr="00AB6AAE" w:rsidSect="00F05D17">
          <w:pgSz w:w="16838" w:h="11906" w:orient="landscape" w:code="9"/>
          <w:pgMar w:top="1701" w:right="849" w:bottom="851" w:left="1134"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r w:rsidRPr="00CE4D83">
        <w:rPr>
          <w:noProof/>
          <w:lang w:eastAsia="ru-RU"/>
        </w:rPr>
        <w:drawing>
          <wp:inline distT="0" distB="0" distL="0" distR="0" wp14:anchorId="754A66F1" wp14:editId="0E8D1E4E">
            <wp:extent cx="8308340" cy="5939790"/>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308340" cy="5939790"/>
                    </a:xfrm>
                    <a:prstGeom prst="rect">
                      <a:avLst/>
                    </a:prstGeom>
                  </pic:spPr>
                </pic:pic>
              </a:graphicData>
            </a:graphic>
          </wp:inline>
        </w:drawing>
      </w:r>
    </w:p>
    <w:p w14:paraId="0EBB7C93" w14:textId="66F9FC2F" w:rsidR="009972B1" w:rsidRPr="00AB6AAE" w:rsidRDefault="00CE4D83" w:rsidP="006F6105">
      <w:pPr>
        <w:rPr>
          <w:sz w:val="24"/>
          <w:szCs w:val="24"/>
        </w:rPr>
      </w:pPr>
      <w:r w:rsidRPr="00CE4D83">
        <w:rPr>
          <w:noProof/>
          <w:lang w:eastAsia="ru-RU"/>
        </w:rPr>
        <w:drawing>
          <wp:inline distT="0" distB="0" distL="0" distR="0" wp14:anchorId="1F4C8299" wp14:editId="56D03C40">
            <wp:extent cx="5941060" cy="63150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1060" cy="6315075"/>
                    </a:xfrm>
                    <a:prstGeom prst="rect">
                      <a:avLst/>
                    </a:prstGeom>
                  </pic:spPr>
                </pic:pic>
              </a:graphicData>
            </a:graphic>
          </wp:inline>
        </w:drawing>
      </w:r>
    </w:p>
    <w:p w14:paraId="1CBB67D6" w14:textId="79D5A628" w:rsidR="008D3469" w:rsidRPr="00AB6AAE" w:rsidRDefault="009F5417" w:rsidP="006F6105">
      <w:pPr>
        <w:rPr>
          <w:sz w:val="24"/>
          <w:szCs w:val="24"/>
        </w:rPr>
      </w:pPr>
      <w:r w:rsidRPr="009F5417">
        <w:rPr>
          <w:noProof/>
          <w:lang w:eastAsia="ru-RU"/>
        </w:rPr>
        <w:drawing>
          <wp:inline distT="0" distB="0" distL="0" distR="0" wp14:anchorId="1454537B" wp14:editId="0DA439A5">
            <wp:extent cx="5917721" cy="847673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21407" cy="8482015"/>
                    </a:xfrm>
                    <a:prstGeom prst="rect">
                      <a:avLst/>
                    </a:prstGeom>
                  </pic:spPr>
                </pic:pic>
              </a:graphicData>
            </a:graphic>
          </wp:inline>
        </w:drawing>
      </w:r>
    </w:p>
    <w:p w14:paraId="5C8B486B" w14:textId="1ECB4710" w:rsidR="008D3469" w:rsidRPr="00AB6AAE" w:rsidRDefault="009F5417" w:rsidP="006F6105">
      <w:pPr>
        <w:rPr>
          <w:sz w:val="24"/>
          <w:szCs w:val="24"/>
        </w:rPr>
      </w:pPr>
      <w:r w:rsidRPr="009F5417">
        <w:rPr>
          <w:noProof/>
          <w:lang w:eastAsia="ru-RU"/>
        </w:rPr>
        <w:drawing>
          <wp:inline distT="0" distB="0" distL="0" distR="0" wp14:anchorId="7771EF60" wp14:editId="704432F9">
            <wp:extent cx="5900468" cy="826065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05991" cy="8268388"/>
                    </a:xfrm>
                    <a:prstGeom prst="rect">
                      <a:avLst/>
                    </a:prstGeom>
                  </pic:spPr>
                </pic:pic>
              </a:graphicData>
            </a:graphic>
          </wp:inline>
        </w:drawing>
      </w:r>
    </w:p>
    <w:p w14:paraId="66661C3E" w14:textId="3BD5F7A6" w:rsidR="008D3469" w:rsidRPr="00AB6AAE" w:rsidRDefault="009F5417" w:rsidP="006F6105">
      <w:pPr>
        <w:rPr>
          <w:sz w:val="24"/>
          <w:szCs w:val="24"/>
        </w:rPr>
      </w:pPr>
      <w:r w:rsidRPr="009F5417">
        <w:rPr>
          <w:noProof/>
          <w:lang w:eastAsia="ru-RU"/>
        </w:rPr>
        <w:drawing>
          <wp:inline distT="0" distB="0" distL="0" distR="0" wp14:anchorId="1A8A5D8B" wp14:editId="036477F7">
            <wp:extent cx="5900468" cy="459263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13590" cy="4602846"/>
                    </a:xfrm>
                    <a:prstGeom prst="rect">
                      <a:avLst/>
                    </a:prstGeom>
                  </pic:spPr>
                </pic:pic>
              </a:graphicData>
            </a:graphic>
          </wp:inline>
        </w:drawing>
      </w:r>
    </w:p>
    <w:p w14:paraId="76565B86" w14:textId="77777777" w:rsidR="008D3469" w:rsidRPr="00AB6AAE" w:rsidRDefault="008D3469" w:rsidP="006F6105">
      <w:pPr>
        <w:rPr>
          <w:sz w:val="24"/>
          <w:szCs w:val="24"/>
        </w:rPr>
      </w:pPr>
    </w:p>
    <w:p w14:paraId="6A021E2F" w14:textId="55C57008" w:rsidR="008D3469" w:rsidRPr="00AB6AAE" w:rsidRDefault="00CE4D83" w:rsidP="006F6105">
      <w:pPr>
        <w:rPr>
          <w:sz w:val="24"/>
          <w:szCs w:val="24"/>
        </w:rPr>
      </w:pPr>
      <w:r w:rsidRPr="00CE4D83">
        <w:rPr>
          <w:noProof/>
          <w:lang w:eastAsia="ru-RU"/>
        </w:rPr>
        <w:drawing>
          <wp:inline distT="0" distB="0" distL="0" distR="0" wp14:anchorId="1267B82E" wp14:editId="405AFBCC">
            <wp:extent cx="5941060" cy="702500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1060" cy="7025005"/>
                    </a:xfrm>
                    <a:prstGeom prst="rect">
                      <a:avLst/>
                    </a:prstGeom>
                  </pic:spPr>
                </pic:pic>
              </a:graphicData>
            </a:graphic>
          </wp:inline>
        </w:drawing>
      </w:r>
    </w:p>
    <w:p w14:paraId="332519A5" w14:textId="77777777" w:rsidR="008D3469" w:rsidRPr="00AB6AAE" w:rsidRDefault="008D3469" w:rsidP="006F6105">
      <w:pPr>
        <w:rPr>
          <w:sz w:val="24"/>
          <w:szCs w:val="24"/>
        </w:rPr>
      </w:pPr>
    </w:p>
    <w:p w14:paraId="3155A81B" w14:textId="77777777" w:rsidR="008D3469" w:rsidRPr="00AB6AAE" w:rsidRDefault="008D3469" w:rsidP="006F6105">
      <w:pPr>
        <w:rPr>
          <w:sz w:val="24"/>
          <w:szCs w:val="24"/>
        </w:rPr>
        <w:sectPr w:rsidR="008D3469"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65F3BC00" w14:textId="0E193B00" w:rsidR="008A25BE" w:rsidRPr="00AB6AAE" w:rsidRDefault="00FC6527" w:rsidP="008A25BE">
      <w:pPr>
        <w:rPr>
          <w:sz w:val="24"/>
          <w:szCs w:val="24"/>
        </w:rPr>
      </w:pPr>
      <w:r>
        <w:rPr>
          <w:noProof/>
          <w:sz w:val="24"/>
          <w:szCs w:val="24"/>
          <w:lang w:eastAsia="ru-RU"/>
        </w:rPr>
        <mc:AlternateContent>
          <mc:Choice Requires="wps">
            <w:drawing>
              <wp:anchor distT="0" distB="0" distL="114300" distR="114300" simplePos="0" relativeHeight="251661824" behindDoc="0" locked="0" layoutInCell="1" allowOverlap="1" wp14:anchorId="0043CC72" wp14:editId="4FBC83CD">
                <wp:simplePos x="0" y="0"/>
                <wp:positionH relativeFrom="column">
                  <wp:posOffset>961390</wp:posOffset>
                </wp:positionH>
                <wp:positionV relativeFrom="paragraph">
                  <wp:posOffset>-454025</wp:posOffset>
                </wp:positionV>
                <wp:extent cx="4976495" cy="1055370"/>
                <wp:effectExtent l="0" t="3175" r="0" b="0"/>
                <wp:wrapNone/>
                <wp:docPr id="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6495" cy="1055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DE24B0" w14:textId="77777777" w:rsidR="0008020F" w:rsidRPr="00855733" w:rsidRDefault="0008020F" w:rsidP="008D6C04">
                            <w:pPr>
                              <w:pStyle w:val="aff8"/>
                              <w:spacing w:line="240" w:lineRule="auto"/>
                              <w:jc w:val="right"/>
                              <w:rPr>
                                <w:sz w:val="22"/>
                                <w:szCs w:val="22"/>
                              </w:rPr>
                            </w:pPr>
                            <w:r w:rsidRPr="00855733">
                              <w:rPr>
                                <w:sz w:val="22"/>
                                <w:szCs w:val="22"/>
                              </w:rPr>
                              <w:t xml:space="preserve">Приложение </w:t>
                            </w:r>
                            <w:r>
                              <w:rPr>
                                <w:sz w:val="22"/>
                                <w:szCs w:val="22"/>
                              </w:rPr>
                              <w:t>2</w:t>
                            </w:r>
                          </w:p>
                          <w:p w14:paraId="02325AF8" w14:textId="77777777" w:rsidR="0008020F" w:rsidRPr="00855733" w:rsidRDefault="0008020F" w:rsidP="008D6C04">
                            <w:pPr>
                              <w:pStyle w:val="aff8"/>
                              <w:spacing w:line="240" w:lineRule="auto"/>
                              <w:jc w:val="right"/>
                              <w:rPr>
                                <w:sz w:val="22"/>
                                <w:szCs w:val="22"/>
                              </w:rPr>
                            </w:pPr>
                            <w:r w:rsidRPr="00855733">
                              <w:rPr>
                                <w:sz w:val="22"/>
                                <w:szCs w:val="22"/>
                              </w:rPr>
                              <w:t xml:space="preserve"> к </w:t>
                            </w:r>
                            <w:r>
                              <w:rPr>
                                <w:sz w:val="22"/>
                                <w:szCs w:val="22"/>
                              </w:rPr>
                              <w:t>С</w:t>
                            </w:r>
                            <w:r w:rsidRPr="00855733">
                              <w:rPr>
                                <w:sz w:val="22"/>
                                <w:szCs w:val="22"/>
                              </w:rPr>
                              <w:t xml:space="preserve">хеме водоснабжения и водоотведения </w:t>
                            </w:r>
                          </w:p>
                          <w:p w14:paraId="60D88634" w14:textId="77777777" w:rsidR="0008020F" w:rsidRPr="00855733" w:rsidRDefault="0008020F" w:rsidP="008D6C04">
                            <w:pPr>
                              <w:pStyle w:val="aff8"/>
                              <w:spacing w:line="240" w:lineRule="auto"/>
                              <w:jc w:val="right"/>
                              <w:rPr>
                                <w:sz w:val="22"/>
                                <w:szCs w:val="22"/>
                              </w:rPr>
                            </w:pPr>
                            <w:r w:rsidRPr="00855733">
                              <w:rPr>
                                <w:sz w:val="22"/>
                                <w:szCs w:val="22"/>
                              </w:rPr>
                              <w:t>Муниципального образования</w:t>
                            </w:r>
                            <w:r>
                              <w:rPr>
                                <w:sz w:val="22"/>
                                <w:szCs w:val="22"/>
                              </w:rPr>
                              <w:t xml:space="preserve"> </w:t>
                            </w:r>
                            <w:r w:rsidRPr="00855733">
                              <w:rPr>
                                <w:sz w:val="22"/>
                                <w:szCs w:val="22"/>
                              </w:rPr>
                              <w:t>«Город Удачный»</w:t>
                            </w:r>
                          </w:p>
                          <w:p w14:paraId="6DA155E0" w14:textId="77777777" w:rsidR="0008020F" w:rsidRPr="00855733" w:rsidRDefault="0008020F" w:rsidP="008D6C04">
                            <w:pPr>
                              <w:pStyle w:val="aff8"/>
                              <w:spacing w:line="240" w:lineRule="auto"/>
                              <w:jc w:val="right"/>
                              <w:rPr>
                                <w:sz w:val="22"/>
                                <w:szCs w:val="22"/>
                              </w:rPr>
                            </w:pPr>
                            <w:r w:rsidRPr="00855733">
                              <w:rPr>
                                <w:sz w:val="22"/>
                                <w:szCs w:val="22"/>
                              </w:rPr>
                              <w:t xml:space="preserve">Мирнинского района Республики Саха (Якутия) </w:t>
                            </w:r>
                          </w:p>
                          <w:p w14:paraId="6168732D" w14:textId="520AC9D8" w:rsidR="0008020F" w:rsidRPr="00855733" w:rsidRDefault="0008020F" w:rsidP="008D6C04">
                            <w:pPr>
                              <w:pStyle w:val="aff8"/>
                              <w:spacing w:line="240" w:lineRule="auto"/>
                              <w:jc w:val="right"/>
                              <w:rPr>
                                <w:rFonts w:ascii="Arial" w:hAnsi="Arial" w:cs="Arial"/>
                                <w:sz w:val="22"/>
                                <w:szCs w:val="22"/>
                              </w:rPr>
                            </w:pPr>
                            <w:r w:rsidRPr="00855733">
                              <w:rPr>
                                <w:sz w:val="22"/>
                                <w:szCs w:val="22"/>
                              </w:rPr>
                              <w:t xml:space="preserve">на период </w:t>
                            </w:r>
                            <w:r>
                              <w:rPr>
                                <w:sz w:val="22"/>
                                <w:szCs w:val="22"/>
                              </w:rPr>
                              <w:t xml:space="preserve">с 2023 </w:t>
                            </w:r>
                            <w:r w:rsidRPr="00855733">
                              <w:rPr>
                                <w:sz w:val="22"/>
                                <w:szCs w:val="22"/>
                              </w:rPr>
                              <w:t>по 2037 г</w:t>
                            </w:r>
                            <w:r>
                              <w:rPr>
                                <w:sz w:val="22"/>
                                <w:szCs w:val="22"/>
                              </w:rPr>
                              <w:t>г.</w:t>
                            </w:r>
                          </w:p>
                          <w:p w14:paraId="7F176879" w14:textId="77777777" w:rsidR="0008020F" w:rsidRPr="00855733" w:rsidRDefault="0008020F" w:rsidP="008D6C04">
                            <w:pPr>
                              <w:pStyle w:val="aff8"/>
                              <w:spacing w:line="240" w:lineRule="auto"/>
                              <w:jc w:val="right"/>
                              <w:rPr>
                                <w:sz w:val="22"/>
                                <w:szCs w:val="22"/>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043CC72" id="Text Box 105" o:spid="_x0000_s1028" type="#_x0000_t202" style="position:absolute;margin-left:75.7pt;margin-top:-35.75pt;width:391.85pt;height:83.1pt;z-index:25166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" stroked="f">
                <v:textbox style="mso-fit-shape-to-text:t">
                  <w:txbxContent>
                    <w:p w14:paraId="41DE24B0" w14:textId="77777777" w:rsidR="0008020F" w:rsidRPr="00855733" w:rsidRDefault="0008020F" w:rsidP="008D6C04">
                      <w:pPr>
                        <w:pStyle w:val="aff8"/>
                        <w:spacing w:line="240" w:lineRule="auto"/>
                        <w:jc w:val="right"/>
                        <w:rPr>
                          <w:sz w:val="22"/>
                          <w:szCs w:val="22"/>
                        </w:rPr>
                      </w:pPr>
                      <w:r w:rsidRPr="00855733">
                        <w:rPr>
                          <w:sz w:val="22"/>
                          <w:szCs w:val="22"/>
                        </w:rPr>
                        <w:t xml:space="preserve">Приложение </w:t>
                      </w:r>
                      <w:r>
                        <w:rPr>
                          <w:sz w:val="22"/>
                          <w:szCs w:val="22"/>
                        </w:rPr>
                        <w:t>2</w:t>
                      </w:r>
                    </w:p>
                    <w:p w14:paraId="02325AF8" w14:textId="77777777" w:rsidR="0008020F" w:rsidRPr="00855733" w:rsidRDefault="0008020F" w:rsidP="008D6C04">
                      <w:pPr>
                        <w:pStyle w:val="aff8"/>
                        <w:spacing w:line="240" w:lineRule="auto"/>
                        <w:jc w:val="right"/>
                        <w:rPr>
                          <w:sz w:val="22"/>
                          <w:szCs w:val="22"/>
                        </w:rPr>
                      </w:pPr>
                      <w:r w:rsidRPr="00855733">
                        <w:rPr>
                          <w:sz w:val="22"/>
                          <w:szCs w:val="22"/>
                        </w:rPr>
                        <w:t xml:space="preserve"> к </w:t>
                      </w:r>
                      <w:r>
                        <w:rPr>
                          <w:sz w:val="22"/>
                          <w:szCs w:val="22"/>
                        </w:rPr>
                        <w:t>С</w:t>
                      </w:r>
                      <w:r w:rsidRPr="00855733">
                        <w:rPr>
                          <w:sz w:val="22"/>
                          <w:szCs w:val="22"/>
                        </w:rPr>
                        <w:t xml:space="preserve">хеме водоснабжения и водоотведения </w:t>
                      </w:r>
                    </w:p>
                    <w:p w14:paraId="60D88634" w14:textId="77777777" w:rsidR="0008020F" w:rsidRPr="00855733" w:rsidRDefault="0008020F" w:rsidP="008D6C04">
                      <w:pPr>
                        <w:pStyle w:val="aff8"/>
                        <w:spacing w:line="240" w:lineRule="auto"/>
                        <w:jc w:val="right"/>
                        <w:rPr>
                          <w:sz w:val="22"/>
                          <w:szCs w:val="22"/>
                        </w:rPr>
                      </w:pPr>
                      <w:r w:rsidRPr="00855733">
                        <w:rPr>
                          <w:sz w:val="22"/>
                          <w:szCs w:val="22"/>
                        </w:rPr>
                        <w:t>Муниципального образования</w:t>
                      </w:r>
                      <w:r>
                        <w:rPr>
                          <w:sz w:val="22"/>
                          <w:szCs w:val="22"/>
                        </w:rPr>
                        <w:t xml:space="preserve"> </w:t>
                      </w:r>
                      <w:r w:rsidRPr="00855733">
                        <w:rPr>
                          <w:sz w:val="22"/>
                          <w:szCs w:val="22"/>
                        </w:rPr>
                        <w:t>«Город Удачный»</w:t>
                      </w:r>
                    </w:p>
                    <w:p w14:paraId="6DA155E0" w14:textId="77777777" w:rsidR="0008020F" w:rsidRPr="00855733" w:rsidRDefault="0008020F" w:rsidP="008D6C04">
                      <w:pPr>
                        <w:pStyle w:val="aff8"/>
                        <w:spacing w:line="240" w:lineRule="auto"/>
                        <w:jc w:val="right"/>
                        <w:rPr>
                          <w:sz w:val="22"/>
                          <w:szCs w:val="22"/>
                        </w:rPr>
                      </w:pPr>
                      <w:r w:rsidRPr="00855733">
                        <w:rPr>
                          <w:sz w:val="22"/>
                          <w:szCs w:val="22"/>
                        </w:rPr>
                        <w:t xml:space="preserve">Мирнинского района Республики Саха (Якутия) </w:t>
                      </w:r>
                    </w:p>
                    <w:p w14:paraId="6168732D" w14:textId="520AC9D8" w:rsidR="0008020F" w:rsidRPr="00855733" w:rsidRDefault="0008020F" w:rsidP="008D6C04">
                      <w:pPr>
                        <w:pStyle w:val="aff8"/>
                        <w:spacing w:line="240" w:lineRule="auto"/>
                        <w:jc w:val="right"/>
                        <w:rPr>
                          <w:rFonts w:ascii="Arial" w:hAnsi="Arial" w:cs="Arial"/>
                          <w:sz w:val="22"/>
                          <w:szCs w:val="22"/>
                        </w:rPr>
                      </w:pPr>
                      <w:r w:rsidRPr="00855733">
                        <w:rPr>
                          <w:sz w:val="22"/>
                          <w:szCs w:val="22"/>
                        </w:rPr>
                        <w:t xml:space="preserve">на период </w:t>
                      </w:r>
                      <w:r>
                        <w:rPr>
                          <w:sz w:val="22"/>
                          <w:szCs w:val="22"/>
                        </w:rPr>
                        <w:t xml:space="preserve">с 2023 </w:t>
                      </w:r>
                      <w:r w:rsidRPr="00855733">
                        <w:rPr>
                          <w:sz w:val="22"/>
                          <w:szCs w:val="22"/>
                        </w:rPr>
                        <w:t>по 2037 г</w:t>
                      </w:r>
                      <w:r>
                        <w:rPr>
                          <w:sz w:val="22"/>
                          <w:szCs w:val="22"/>
                        </w:rPr>
                        <w:t>г.</w:t>
                      </w:r>
                    </w:p>
                    <w:p w14:paraId="7F176879" w14:textId="77777777" w:rsidR="0008020F" w:rsidRPr="00855733" w:rsidRDefault="0008020F" w:rsidP="008D6C04">
                      <w:pPr>
                        <w:pStyle w:val="aff8"/>
                        <w:spacing w:line="240" w:lineRule="auto"/>
                        <w:jc w:val="right"/>
                        <w:rPr>
                          <w:sz w:val="22"/>
                          <w:szCs w:val="22"/>
                        </w:rPr>
                      </w:pPr>
                    </w:p>
                  </w:txbxContent>
                </v:textbox>
              </v:shape>
            </w:pict>
          </mc:Fallback>
        </mc:AlternateContent>
      </w:r>
    </w:p>
    <w:p w14:paraId="52804263" w14:textId="77777777" w:rsidR="008A25BE" w:rsidRPr="00AB6AAE" w:rsidRDefault="008A25BE" w:rsidP="008A25BE">
      <w:pPr>
        <w:rPr>
          <w:sz w:val="24"/>
          <w:szCs w:val="24"/>
        </w:rPr>
      </w:pPr>
    </w:p>
    <w:p w14:paraId="1D7FA982" w14:textId="34C4DD14" w:rsidR="008A25BE" w:rsidRPr="00AB6AAE" w:rsidRDefault="00894F8C" w:rsidP="008A25BE">
      <w:pPr>
        <w:rPr>
          <w:sz w:val="24"/>
          <w:szCs w:val="24"/>
        </w:rPr>
      </w:pPr>
      <w:r w:rsidRPr="00894F8C">
        <w:rPr>
          <w:noProof/>
          <w:lang w:eastAsia="ru-RU"/>
        </w:rPr>
        <w:drawing>
          <wp:inline distT="0" distB="0" distL="0" distR="0" wp14:anchorId="7F62087A" wp14:editId="2745DC62">
            <wp:extent cx="5941060" cy="375348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1060" cy="3753485"/>
                    </a:xfrm>
                    <a:prstGeom prst="rect">
                      <a:avLst/>
                    </a:prstGeom>
                  </pic:spPr>
                </pic:pic>
              </a:graphicData>
            </a:graphic>
          </wp:inline>
        </w:drawing>
      </w:r>
    </w:p>
    <w:p w14:paraId="45969606" w14:textId="4A6F7015" w:rsidR="008A25BE" w:rsidRPr="00AB6AAE" w:rsidRDefault="00894F8C" w:rsidP="008A25BE">
      <w:pPr>
        <w:rPr>
          <w:sz w:val="24"/>
          <w:szCs w:val="24"/>
        </w:rPr>
      </w:pPr>
      <w:r w:rsidRPr="00894F8C">
        <w:rPr>
          <w:noProof/>
          <w:lang w:eastAsia="ru-RU"/>
        </w:rPr>
        <w:drawing>
          <wp:inline distT="0" distB="0" distL="0" distR="0" wp14:anchorId="302BC340" wp14:editId="24D5EE07">
            <wp:extent cx="5941060" cy="413766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1060" cy="4137660"/>
                    </a:xfrm>
                    <a:prstGeom prst="rect">
                      <a:avLst/>
                    </a:prstGeom>
                  </pic:spPr>
                </pic:pic>
              </a:graphicData>
            </a:graphic>
          </wp:inline>
        </w:drawing>
      </w:r>
    </w:p>
    <w:p w14:paraId="3D064E0E" w14:textId="0BF4C4D8" w:rsidR="008A25BE" w:rsidRPr="00AB6AAE" w:rsidRDefault="00894F8C" w:rsidP="008A25BE">
      <w:pPr>
        <w:rPr>
          <w:sz w:val="24"/>
          <w:szCs w:val="24"/>
        </w:rPr>
      </w:pPr>
      <w:r w:rsidRPr="00894F8C">
        <w:rPr>
          <w:noProof/>
          <w:lang w:eastAsia="ru-RU"/>
        </w:rPr>
        <w:drawing>
          <wp:inline distT="0" distB="0" distL="0" distR="0" wp14:anchorId="48304EB6" wp14:editId="1F74814A">
            <wp:extent cx="5941060" cy="415417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1060" cy="4154170"/>
                    </a:xfrm>
                    <a:prstGeom prst="rect">
                      <a:avLst/>
                    </a:prstGeom>
                  </pic:spPr>
                </pic:pic>
              </a:graphicData>
            </a:graphic>
          </wp:inline>
        </w:drawing>
      </w:r>
    </w:p>
    <w:p w14:paraId="35ED3BD0" w14:textId="13F83614" w:rsidR="008A25BE" w:rsidRPr="00AB6AAE" w:rsidRDefault="00894F8C" w:rsidP="008A25BE">
      <w:pPr>
        <w:rPr>
          <w:sz w:val="24"/>
          <w:szCs w:val="24"/>
        </w:rPr>
      </w:pPr>
      <w:r w:rsidRPr="00894F8C">
        <w:rPr>
          <w:noProof/>
          <w:lang w:eastAsia="ru-RU"/>
        </w:rPr>
        <w:drawing>
          <wp:inline distT="0" distB="0" distL="0" distR="0" wp14:anchorId="343F4D98" wp14:editId="336CF789">
            <wp:extent cx="5941060" cy="41579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1060" cy="4157980"/>
                    </a:xfrm>
                    <a:prstGeom prst="rect">
                      <a:avLst/>
                    </a:prstGeom>
                  </pic:spPr>
                </pic:pic>
              </a:graphicData>
            </a:graphic>
          </wp:inline>
        </w:drawing>
      </w:r>
    </w:p>
    <w:p w14:paraId="691C7466" w14:textId="77777777" w:rsidR="008A25BE" w:rsidRPr="00AB6AAE" w:rsidRDefault="008A25BE" w:rsidP="008A25BE">
      <w:pPr>
        <w:rPr>
          <w:sz w:val="24"/>
          <w:szCs w:val="24"/>
        </w:rPr>
      </w:pPr>
    </w:p>
    <w:p w14:paraId="03AA6518" w14:textId="77777777" w:rsidR="008A25BE" w:rsidRPr="00AB6AAE" w:rsidRDefault="008A25BE" w:rsidP="008A25BE">
      <w:pPr>
        <w:rPr>
          <w:sz w:val="24"/>
          <w:szCs w:val="24"/>
        </w:rPr>
        <w:sectPr w:rsidR="008A25BE"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pPr>
    </w:p>
    <w:p w14:paraId="57315C5C" w14:textId="725CD474" w:rsidR="008A25BE" w:rsidRPr="00AB6AAE" w:rsidRDefault="00894F8C" w:rsidP="008A25BE">
      <w:pPr>
        <w:rPr>
          <w:sz w:val="24"/>
          <w:szCs w:val="24"/>
        </w:rPr>
      </w:pPr>
      <w:r w:rsidRPr="00894F8C">
        <w:rPr>
          <w:noProof/>
          <w:lang w:eastAsia="ru-RU"/>
        </w:rPr>
        <w:drawing>
          <wp:inline distT="0" distB="0" distL="0" distR="0" wp14:anchorId="6E4F6B96" wp14:editId="77DF46A9">
            <wp:extent cx="5591175" cy="79438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91175" cy="7943850"/>
                    </a:xfrm>
                    <a:prstGeom prst="rect">
                      <a:avLst/>
                    </a:prstGeom>
                  </pic:spPr>
                </pic:pic>
              </a:graphicData>
            </a:graphic>
          </wp:inline>
        </w:drawing>
      </w:r>
    </w:p>
    <w:p w14:paraId="1BB1164F" w14:textId="7E99A72B" w:rsidR="008A25BE" w:rsidRPr="00AB6AAE" w:rsidRDefault="00894F8C" w:rsidP="008A25BE">
      <w:pPr>
        <w:rPr>
          <w:sz w:val="24"/>
          <w:szCs w:val="24"/>
        </w:rPr>
      </w:pPr>
      <w:r w:rsidRPr="00894F8C">
        <w:rPr>
          <w:noProof/>
          <w:lang w:eastAsia="ru-RU"/>
        </w:rPr>
        <w:drawing>
          <wp:inline distT="0" distB="0" distL="0" distR="0" wp14:anchorId="67AF26DD" wp14:editId="4572CB12">
            <wp:extent cx="5705475" cy="78867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05475" cy="7886700"/>
                    </a:xfrm>
                    <a:prstGeom prst="rect">
                      <a:avLst/>
                    </a:prstGeom>
                  </pic:spPr>
                </pic:pic>
              </a:graphicData>
            </a:graphic>
          </wp:inline>
        </w:drawing>
      </w:r>
    </w:p>
    <w:p w14:paraId="73B182DA" w14:textId="7B8EFDA3" w:rsidR="008A25BE" w:rsidRPr="00AB6AAE" w:rsidRDefault="00894F8C" w:rsidP="008A25BE">
      <w:pPr>
        <w:rPr>
          <w:sz w:val="24"/>
          <w:szCs w:val="24"/>
        </w:rPr>
      </w:pPr>
      <w:r w:rsidRPr="00894F8C">
        <w:rPr>
          <w:noProof/>
          <w:lang w:eastAsia="ru-RU"/>
        </w:rPr>
        <w:drawing>
          <wp:inline distT="0" distB="0" distL="0" distR="0" wp14:anchorId="37A55AC4" wp14:editId="5D97D11E">
            <wp:extent cx="5667375" cy="37909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67375" cy="3790950"/>
                    </a:xfrm>
                    <a:prstGeom prst="rect">
                      <a:avLst/>
                    </a:prstGeom>
                  </pic:spPr>
                </pic:pic>
              </a:graphicData>
            </a:graphic>
          </wp:inline>
        </w:drawing>
      </w:r>
    </w:p>
    <w:p w14:paraId="7BF5E133" w14:textId="3A1A71CD" w:rsidR="008A25BE" w:rsidRPr="00AB6AAE" w:rsidRDefault="008A25BE" w:rsidP="008A25BE">
      <w:pPr>
        <w:rPr>
          <w:sz w:val="24"/>
          <w:szCs w:val="24"/>
        </w:rPr>
      </w:pPr>
    </w:p>
    <w:p w14:paraId="39F7AE07" w14:textId="1FB8F73B" w:rsidR="00180F68" w:rsidRPr="00AB6AAE" w:rsidRDefault="00894F8C" w:rsidP="008A25BE">
      <w:pPr>
        <w:rPr>
          <w:sz w:val="24"/>
          <w:szCs w:val="24"/>
        </w:rPr>
      </w:pPr>
      <w:r w:rsidRPr="00894F8C">
        <w:rPr>
          <w:noProof/>
          <w:lang w:eastAsia="ru-RU"/>
        </w:rPr>
        <w:drawing>
          <wp:inline distT="0" distB="0" distL="0" distR="0" wp14:anchorId="15F15679" wp14:editId="2D561887">
            <wp:extent cx="5941060" cy="64960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1060" cy="6496050"/>
                    </a:xfrm>
                    <a:prstGeom prst="rect">
                      <a:avLst/>
                    </a:prstGeom>
                  </pic:spPr>
                </pic:pic>
              </a:graphicData>
            </a:graphic>
          </wp:inline>
        </w:drawing>
      </w:r>
    </w:p>
    <w:sectPr w:rsidR="00180F68" w:rsidRPr="00AB6AAE" w:rsidSect="00F05D17">
      <w:pgSz w:w="11906" w:h="16838" w:code="9"/>
      <w:pgMar w:top="1134" w:right="849" w:bottom="1134" w:left="1701" w:header="709" w:footer="709" w:gutter="0"/>
      <w:pgBorders w:offsetFrom="page">
        <w:top w:val="outset" w:sz="6" w:space="24" w:color="FFFFFF" w:themeColor="background1"/>
        <w:left w:val="outset" w:sz="6" w:space="24" w:color="FFFFFF" w:themeColor="background1"/>
        <w:bottom w:val="inset" w:sz="6" w:space="24" w:color="FFFFFF" w:themeColor="background1"/>
        <w:right w:val="inset" w:sz="6" w:space="24" w:color="FFFFFF" w:themeColor="background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FCE9C2" w14:textId="77777777" w:rsidR="0064273A" w:rsidRDefault="0064273A" w:rsidP="00037C8E">
      <w:pPr>
        <w:spacing w:after="0" w:line="240" w:lineRule="auto"/>
      </w:pPr>
      <w:r>
        <w:separator/>
      </w:r>
    </w:p>
  </w:endnote>
  <w:endnote w:type="continuationSeparator" w:id="0">
    <w:p w14:paraId="69E1B4E8" w14:textId="77777777" w:rsidR="0064273A" w:rsidRDefault="0064273A" w:rsidP="00037C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AFF" w:usb1="C0007843" w:usb2="00000009" w:usb3="00000000" w:csb0="000001FF" w:csb1="00000000"/>
  </w:font>
  <w:font w:name="AcademyACTT">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EFF" w:usb1="F9DFFFFF" w:usb2="0000007F" w:usb3="00000000" w:csb0="003F01FF" w:csb1="00000000"/>
  </w:font>
  <w:font w:name="Times New Roman CYR">
    <w:panose1 w:val="02020603050405020304"/>
    <w:charset w:val="CC"/>
    <w:family w:val="roman"/>
    <w:pitch w:val="variable"/>
    <w:sig w:usb0="E0002EFF" w:usb1="C000785B" w:usb2="00000009" w:usb3="00000000" w:csb0="000001FF"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Arial Black">
    <w:panose1 w:val="020B0A04020102020204"/>
    <w:charset w:val="CC"/>
    <w:family w:val="swiss"/>
    <w:pitch w:val="variable"/>
    <w:sig w:usb0="A00002AF" w:usb1="400078FB"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Segoe UI">
    <w:panose1 w:val="020B0502040204020203"/>
    <w:charset w:val="CC"/>
    <w:family w:val="swiss"/>
    <w:pitch w:val="variable"/>
    <w:sig w:usb0="E4002EFF" w:usb1="C000E47F"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Century">
    <w:panose1 w:val="0204060405050502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icrosoft YaHei">
    <w:panose1 w:val="020B0503020204020204"/>
    <w:charset w:val="86"/>
    <w:family w:val="swiss"/>
    <w:pitch w:val="variable"/>
    <w:sig w:usb0="80000287" w:usb1="2ACF3C50" w:usb2="00000016" w:usb3="00000000" w:csb0="0004001F" w:csb1="00000000"/>
  </w:font>
  <w:font w:name="Helvetica">
    <w:panose1 w:val="020B0504020202020204"/>
    <w:charset w:val="00"/>
    <w:family w:val="swiss"/>
    <w:notTrueType/>
    <w:pitch w:val="variable"/>
    <w:sig w:usb0="00000003" w:usb1="00000000" w:usb2="00000000" w:usb3="00000000" w:csb0="00000001" w:csb1="00000000"/>
  </w:font>
  <w:font w:name="ヒラギノ角ゴ Pro W3">
    <w:altName w:val="Yu Gothic UI"/>
    <w:charset w:val="00"/>
    <w:family w:val="roman"/>
    <w:pitch w:val="default"/>
  </w:font>
  <w:font w:name="DaneHelveticaNeue">
    <w:altName w:val="Times New Roman"/>
    <w:panose1 w:val="00000000000000000000"/>
    <w:charset w:val="00"/>
    <w:family w:val="auto"/>
    <w:notTrueType/>
    <w:pitch w:val="variable"/>
    <w:sig w:usb0="00000003" w:usb1="00000000" w:usb2="00000000" w:usb3="00000000" w:csb0="00000001" w:csb1="00000000"/>
  </w:font>
  <w:font w:name="OpenSymbol">
    <w:altName w:val="Yu Gothic UI"/>
    <w:panose1 w:val="00000000000000000000"/>
    <w:charset w:val="80"/>
    <w:family w:val="auto"/>
    <w:notTrueType/>
    <w:pitch w:val="default"/>
    <w:sig w:usb0="00000000" w:usb1="08070000" w:usb2="00000010" w:usb3="00000000" w:csb0="00020000" w:csb1="00000000"/>
  </w:font>
  <w:font w:name="Liberation Serif">
    <w:altName w:val="Times New Roman"/>
    <w:charset w:val="CC"/>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C8EA93" w14:textId="5D1541AC" w:rsidR="0008020F" w:rsidRDefault="0008020F" w:rsidP="00B9722D">
    <w:pPr>
      <w:pStyle w:val="afc"/>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116436" w14:textId="77777777" w:rsidR="0064273A" w:rsidRDefault="0064273A" w:rsidP="00037C8E">
      <w:pPr>
        <w:spacing w:after="0" w:line="240" w:lineRule="auto"/>
      </w:pPr>
      <w:r>
        <w:separator/>
      </w:r>
    </w:p>
  </w:footnote>
  <w:footnote w:type="continuationSeparator" w:id="0">
    <w:p w14:paraId="530A4D0F" w14:textId="77777777" w:rsidR="0064273A" w:rsidRDefault="0064273A" w:rsidP="00037C8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5850763"/>
      <w:docPartObj>
        <w:docPartGallery w:val="Page Numbers (Top of Page)"/>
        <w:docPartUnique/>
      </w:docPartObj>
    </w:sdtPr>
    <w:sdtEndPr>
      <w:rPr>
        <w:sz w:val="24"/>
        <w:szCs w:val="24"/>
      </w:rPr>
    </w:sdtEndPr>
    <w:sdtContent>
      <w:p w14:paraId="574B51C9" w14:textId="6F165441" w:rsidR="0008020F" w:rsidRPr="00C1039A" w:rsidRDefault="0008020F">
        <w:pPr>
          <w:pStyle w:val="afa"/>
          <w:jc w:val="center"/>
          <w:rPr>
            <w:sz w:val="24"/>
            <w:szCs w:val="24"/>
          </w:rPr>
        </w:pPr>
        <w:r w:rsidRPr="00C1039A">
          <w:rPr>
            <w:sz w:val="24"/>
            <w:szCs w:val="24"/>
          </w:rPr>
          <w:fldChar w:fldCharType="begin"/>
        </w:r>
        <w:r w:rsidRPr="00C1039A">
          <w:rPr>
            <w:sz w:val="24"/>
            <w:szCs w:val="24"/>
          </w:rPr>
          <w:instrText>PAGE   \* MERGEFORMAT</w:instrText>
        </w:r>
        <w:r w:rsidRPr="00C1039A">
          <w:rPr>
            <w:sz w:val="24"/>
            <w:szCs w:val="24"/>
          </w:rPr>
          <w:fldChar w:fldCharType="separate"/>
        </w:r>
        <w:r w:rsidR="00B9745E">
          <w:rPr>
            <w:noProof/>
            <w:sz w:val="24"/>
            <w:szCs w:val="24"/>
          </w:rPr>
          <w:t>5</w:t>
        </w:r>
        <w:r w:rsidRPr="00C1039A">
          <w:rPr>
            <w:sz w:val="24"/>
            <w:szCs w:val="24"/>
          </w:rPr>
          <w:fldChar w:fldCharType="end"/>
        </w:r>
      </w:p>
    </w:sdtContent>
  </w:sdt>
  <w:p w14:paraId="1A319C29" w14:textId="77777777" w:rsidR="0008020F" w:rsidRDefault="0008020F">
    <w:pPr>
      <w:pStyle w:val="af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A7C8802"/>
    <w:styleLink w:val="143"/>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8"/>
    <w:multiLevelType w:val="singleLevel"/>
    <w:tmpl w:val="6DDE4FC0"/>
    <w:lvl w:ilvl="0">
      <w:start w:val="1"/>
      <w:numFmt w:val="decimal"/>
      <w:pStyle w:val="a"/>
      <w:lvlText w:val="%1."/>
      <w:lvlJc w:val="left"/>
      <w:pPr>
        <w:tabs>
          <w:tab w:val="num" w:pos="360"/>
        </w:tabs>
        <w:ind w:left="360" w:hanging="360"/>
      </w:pPr>
    </w:lvl>
  </w:abstractNum>
  <w:abstractNum w:abstractNumId="3" w15:restartNumberingAfterBreak="0">
    <w:nsid w:val="FFFFFF89"/>
    <w:multiLevelType w:val="singleLevel"/>
    <w:tmpl w:val="74AED0B8"/>
    <w:styleLink w:val="10"/>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129301E"/>
    <w:multiLevelType w:val="hybridMultilevel"/>
    <w:tmpl w:val="F68ABD70"/>
    <w:styleLink w:val="56"/>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01472F7F"/>
    <w:multiLevelType w:val="multilevel"/>
    <w:tmpl w:val="0419001D"/>
    <w:styleLink w:val="1ai1"/>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1A12374"/>
    <w:multiLevelType w:val="hybridMultilevel"/>
    <w:tmpl w:val="795088B6"/>
    <w:styleLink w:val="a0"/>
    <w:lvl w:ilvl="0" w:tplc="E83CDCC6">
      <w:start w:val="1"/>
      <w:numFmt w:val="bullet"/>
      <w:pStyle w:val="a1"/>
      <w:lvlText w:val=""/>
      <w:lvlJc w:val="left"/>
      <w:pPr>
        <w:tabs>
          <w:tab w:val="num" w:pos="6480"/>
        </w:tabs>
        <w:ind w:left="6480" w:hanging="360"/>
      </w:pPr>
      <w:rPr>
        <w:rFonts w:ascii="Symbol" w:hAnsi="Symbol" w:hint="default"/>
      </w:rPr>
    </w:lvl>
    <w:lvl w:ilvl="1" w:tplc="32541E20">
      <w:start w:val="1"/>
      <w:numFmt w:val="bullet"/>
      <w:lvlText w:val="o"/>
      <w:lvlJc w:val="left"/>
      <w:pPr>
        <w:tabs>
          <w:tab w:val="num" w:pos="1440"/>
        </w:tabs>
        <w:ind w:left="1440" w:hanging="360"/>
      </w:pPr>
      <w:rPr>
        <w:rFonts w:ascii="Courier New" w:hAnsi="Courier New" w:cs="Times New Roman" w:hint="default"/>
      </w:rPr>
    </w:lvl>
    <w:lvl w:ilvl="2" w:tplc="06261B4A">
      <w:start w:val="1"/>
      <w:numFmt w:val="bullet"/>
      <w:lvlText w:val=""/>
      <w:lvlJc w:val="left"/>
      <w:pPr>
        <w:tabs>
          <w:tab w:val="num" w:pos="2160"/>
        </w:tabs>
        <w:ind w:left="2160" w:hanging="360"/>
      </w:pPr>
      <w:rPr>
        <w:rFonts w:ascii="Wingdings" w:hAnsi="Wingdings" w:hint="default"/>
      </w:rPr>
    </w:lvl>
    <w:lvl w:ilvl="3" w:tplc="49523564">
      <w:start w:val="1"/>
      <w:numFmt w:val="bullet"/>
      <w:lvlText w:val=""/>
      <w:lvlJc w:val="left"/>
      <w:pPr>
        <w:tabs>
          <w:tab w:val="num" w:pos="2880"/>
        </w:tabs>
        <w:ind w:left="2880" w:hanging="360"/>
      </w:pPr>
      <w:rPr>
        <w:rFonts w:ascii="Symbol" w:hAnsi="Symbol" w:hint="default"/>
      </w:rPr>
    </w:lvl>
    <w:lvl w:ilvl="4" w:tplc="9C88A9DC">
      <w:start w:val="1"/>
      <w:numFmt w:val="bullet"/>
      <w:lvlText w:val="o"/>
      <w:lvlJc w:val="left"/>
      <w:pPr>
        <w:tabs>
          <w:tab w:val="num" w:pos="3600"/>
        </w:tabs>
        <w:ind w:left="3600" w:hanging="360"/>
      </w:pPr>
      <w:rPr>
        <w:rFonts w:ascii="Courier New" w:hAnsi="Courier New" w:cs="Times New Roman" w:hint="default"/>
      </w:rPr>
    </w:lvl>
    <w:lvl w:ilvl="5" w:tplc="0DB098F8">
      <w:start w:val="1"/>
      <w:numFmt w:val="bullet"/>
      <w:lvlText w:val=""/>
      <w:lvlJc w:val="left"/>
      <w:pPr>
        <w:tabs>
          <w:tab w:val="num" w:pos="4320"/>
        </w:tabs>
        <w:ind w:left="4320" w:hanging="360"/>
      </w:pPr>
      <w:rPr>
        <w:rFonts w:ascii="Wingdings" w:hAnsi="Wingdings" w:hint="default"/>
      </w:rPr>
    </w:lvl>
    <w:lvl w:ilvl="6" w:tplc="12BAE3C4">
      <w:start w:val="1"/>
      <w:numFmt w:val="bullet"/>
      <w:lvlText w:val=""/>
      <w:lvlJc w:val="left"/>
      <w:pPr>
        <w:tabs>
          <w:tab w:val="num" w:pos="5040"/>
        </w:tabs>
        <w:ind w:left="5040" w:hanging="360"/>
      </w:pPr>
      <w:rPr>
        <w:rFonts w:ascii="Symbol" w:hAnsi="Symbol" w:hint="default"/>
      </w:rPr>
    </w:lvl>
    <w:lvl w:ilvl="7" w:tplc="97F41A46">
      <w:start w:val="1"/>
      <w:numFmt w:val="bullet"/>
      <w:lvlText w:val="o"/>
      <w:lvlJc w:val="left"/>
      <w:pPr>
        <w:tabs>
          <w:tab w:val="num" w:pos="5760"/>
        </w:tabs>
        <w:ind w:left="5760" w:hanging="360"/>
      </w:pPr>
      <w:rPr>
        <w:rFonts w:ascii="Courier New" w:hAnsi="Courier New" w:cs="Times New Roman" w:hint="default"/>
      </w:rPr>
    </w:lvl>
    <w:lvl w:ilvl="8" w:tplc="5DF29E26">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243697F"/>
    <w:multiLevelType w:val="hybridMultilevel"/>
    <w:tmpl w:val="5F36188C"/>
    <w:styleLink w:val="1111113"/>
    <w:lvl w:ilvl="0" w:tplc="31F63A34">
      <w:start w:val="1"/>
      <w:numFmt w:val="decimal"/>
      <w:lvlText w:val="%1."/>
      <w:lvlJc w:val="left"/>
      <w:pPr>
        <w:tabs>
          <w:tab w:val="num" w:pos="720"/>
        </w:tabs>
        <w:ind w:left="720" w:hanging="360"/>
      </w:pPr>
    </w:lvl>
    <w:lvl w:ilvl="1" w:tplc="3ACE5B7C">
      <w:numFmt w:val="none"/>
      <w:lvlText w:val=""/>
      <w:lvlJc w:val="left"/>
      <w:pPr>
        <w:tabs>
          <w:tab w:val="num" w:pos="360"/>
        </w:tabs>
        <w:ind w:left="0" w:firstLine="0"/>
      </w:pPr>
    </w:lvl>
    <w:lvl w:ilvl="2" w:tplc="311C8A96">
      <w:numFmt w:val="none"/>
      <w:lvlText w:val=""/>
      <w:lvlJc w:val="left"/>
      <w:pPr>
        <w:tabs>
          <w:tab w:val="num" w:pos="360"/>
        </w:tabs>
        <w:ind w:left="0" w:firstLine="0"/>
      </w:pPr>
    </w:lvl>
    <w:lvl w:ilvl="3" w:tplc="0D445384">
      <w:numFmt w:val="none"/>
      <w:lvlText w:val=""/>
      <w:lvlJc w:val="left"/>
      <w:pPr>
        <w:tabs>
          <w:tab w:val="num" w:pos="360"/>
        </w:tabs>
        <w:ind w:left="0" w:firstLine="0"/>
      </w:pPr>
    </w:lvl>
    <w:lvl w:ilvl="4" w:tplc="796A7556">
      <w:numFmt w:val="none"/>
      <w:lvlText w:val=""/>
      <w:lvlJc w:val="left"/>
      <w:pPr>
        <w:tabs>
          <w:tab w:val="num" w:pos="360"/>
        </w:tabs>
        <w:ind w:left="0" w:firstLine="0"/>
      </w:pPr>
    </w:lvl>
    <w:lvl w:ilvl="5" w:tplc="C8E8043C">
      <w:numFmt w:val="none"/>
      <w:lvlText w:val=""/>
      <w:lvlJc w:val="left"/>
      <w:pPr>
        <w:tabs>
          <w:tab w:val="num" w:pos="360"/>
        </w:tabs>
        <w:ind w:left="0" w:firstLine="0"/>
      </w:pPr>
    </w:lvl>
    <w:lvl w:ilvl="6" w:tplc="E9726730">
      <w:numFmt w:val="none"/>
      <w:lvlText w:val=""/>
      <w:lvlJc w:val="left"/>
      <w:pPr>
        <w:tabs>
          <w:tab w:val="num" w:pos="360"/>
        </w:tabs>
        <w:ind w:left="0" w:firstLine="0"/>
      </w:pPr>
    </w:lvl>
    <w:lvl w:ilvl="7" w:tplc="1CC4E110">
      <w:numFmt w:val="none"/>
      <w:lvlText w:val=""/>
      <w:lvlJc w:val="left"/>
      <w:pPr>
        <w:tabs>
          <w:tab w:val="num" w:pos="360"/>
        </w:tabs>
        <w:ind w:left="0" w:firstLine="0"/>
      </w:pPr>
    </w:lvl>
    <w:lvl w:ilvl="8" w:tplc="DC9E4A8E">
      <w:numFmt w:val="none"/>
      <w:lvlText w:val=""/>
      <w:lvlJc w:val="left"/>
      <w:pPr>
        <w:tabs>
          <w:tab w:val="num" w:pos="360"/>
        </w:tabs>
        <w:ind w:left="0" w:firstLine="0"/>
      </w:pPr>
    </w:lvl>
  </w:abstractNum>
  <w:abstractNum w:abstractNumId="8" w15:restartNumberingAfterBreak="0">
    <w:nsid w:val="03E75C44"/>
    <w:multiLevelType w:val="hybridMultilevel"/>
    <w:tmpl w:val="ED103AC2"/>
    <w:lvl w:ilvl="0" w:tplc="9864D0F6">
      <w:start w:val="1"/>
      <w:numFmt w:val="decimal"/>
      <w:lvlText w:val="%1.4.6."/>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43812B8"/>
    <w:multiLevelType w:val="multilevel"/>
    <w:tmpl w:val="4DE6BF8E"/>
    <w:styleLink w:val="36"/>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0" w15:restartNumberingAfterBreak="0">
    <w:nsid w:val="05814BCF"/>
    <w:multiLevelType w:val="multilevel"/>
    <w:tmpl w:val="0419001D"/>
    <w:styleLink w:val="111111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74C1952"/>
    <w:multiLevelType w:val="hybridMultilevel"/>
    <w:tmpl w:val="7AA449B0"/>
    <w:lvl w:ilvl="0" w:tplc="38FEF8B4">
      <w:start w:val="1"/>
      <w:numFmt w:val="decimal"/>
      <w:pStyle w:val="S"/>
      <w:lvlText w:val="Таблица %1"/>
      <w:lvlJc w:val="left"/>
      <w:pPr>
        <w:tabs>
          <w:tab w:val="num" w:pos="720"/>
        </w:tabs>
        <w:ind w:left="720" w:hanging="360"/>
      </w:pPr>
      <w:rPr>
        <w:color w:val="auto"/>
      </w:rPr>
    </w:lvl>
    <w:lvl w:ilvl="1" w:tplc="73D87EA0">
      <w:start w:val="1"/>
      <w:numFmt w:val="bullet"/>
      <w:lvlText w:val=""/>
      <w:lvlJc w:val="left"/>
      <w:pPr>
        <w:tabs>
          <w:tab w:val="num" w:pos="2160"/>
        </w:tabs>
        <w:ind w:left="2160" w:hanging="360"/>
      </w:pPr>
      <w:rPr>
        <w:rFonts w:ascii="Symbol" w:hAnsi="Symbol" w:hint="default"/>
      </w:rPr>
    </w:lvl>
    <w:lvl w:ilvl="2" w:tplc="0419001B">
      <w:start w:val="1"/>
      <w:numFmt w:val="lowerRoman"/>
      <w:lvlText w:val="%3."/>
      <w:lvlJc w:val="right"/>
      <w:pPr>
        <w:tabs>
          <w:tab w:val="num" w:pos="2880"/>
        </w:tabs>
        <w:ind w:left="2880" w:hanging="180"/>
      </w:pPr>
    </w:lvl>
    <w:lvl w:ilvl="3" w:tplc="0419000F">
      <w:start w:val="1"/>
      <w:numFmt w:val="decimal"/>
      <w:lvlText w:val="%4."/>
      <w:lvlJc w:val="left"/>
      <w:pPr>
        <w:tabs>
          <w:tab w:val="num" w:pos="3600"/>
        </w:tabs>
        <w:ind w:left="3600" w:hanging="360"/>
      </w:pPr>
    </w:lvl>
    <w:lvl w:ilvl="4" w:tplc="04190019">
      <w:start w:val="1"/>
      <w:numFmt w:val="lowerLetter"/>
      <w:lvlText w:val="%5."/>
      <w:lvlJc w:val="left"/>
      <w:pPr>
        <w:tabs>
          <w:tab w:val="num" w:pos="4320"/>
        </w:tabs>
        <w:ind w:left="4320" w:hanging="360"/>
      </w:pPr>
    </w:lvl>
    <w:lvl w:ilvl="5" w:tplc="0419001B">
      <w:start w:val="1"/>
      <w:numFmt w:val="lowerRoman"/>
      <w:lvlText w:val="%6."/>
      <w:lvlJc w:val="right"/>
      <w:pPr>
        <w:tabs>
          <w:tab w:val="num" w:pos="5040"/>
        </w:tabs>
        <w:ind w:left="5040" w:hanging="180"/>
      </w:pPr>
    </w:lvl>
    <w:lvl w:ilvl="6" w:tplc="0419000F">
      <w:start w:val="1"/>
      <w:numFmt w:val="decimal"/>
      <w:lvlText w:val="%7."/>
      <w:lvlJc w:val="left"/>
      <w:pPr>
        <w:tabs>
          <w:tab w:val="num" w:pos="5760"/>
        </w:tabs>
        <w:ind w:left="5760" w:hanging="360"/>
      </w:pPr>
    </w:lvl>
    <w:lvl w:ilvl="7" w:tplc="04190019">
      <w:start w:val="1"/>
      <w:numFmt w:val="lowerLetter"/>
      <w:lvlText w:val="%8."/>
      <w:lvlJc w:val="left"/>
      <w:pPr>
        <w:tabs>
          <w:tab w:val="num" w:pos="6480"/>
        </w:tabs>
        <w:ind w:left="6480" w:hanging="360"/>
      </w:pPr>
    </w:lvl>
    <w:lvl w:ilvl="8" w:tplc="0419001B">
      <w:start w:val="1"/>
      <w:numFmt w:val="lowerRoman"/>
      <w:lvlText w:val="%9."/>
      <w:lvlJc w:val="right"/>
      <w:pPr>
        <w:tabs>
          <w:tab w:val="num" w:pos="7200"/>
        </w:tabs>
        <w:ind w:left="7200" w:hanging="180"/>
      </w:pPr>
    </w:lvl>
  </w:abstractNum>
  <w:abstractNum w:abstractNumId="12" w15:restartNumberingAfterBreak="0">
    <w:nsid w:val="09762B38"/>
    <w:multiLevelType w:val="hybridMultilevel"/>
    <w:tmpl w:val="88AA7D1C"/>
    <w:lvl w:ilvl="0" w:tplc="D64492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FDE578D"/>
    <w:multiLevelType w:val="hybridMultilevel"/>
    <w:tmpl w:val="0FF0D8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1DC4D58"/>
    <w:multiLevelType w:val="multilevel"/>
    <w:tmpl w:val="4DE6BF8E"/>
    <w:styleLink w:val="51"/>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5" w15:restartNumberingAfterBreak="0">
    <w:nsid w:val="12BA154F"/>
    <w:multiLevelType w:val="hybridMultilevel"/>
    <w:tmpl w:val="999EF0AE"/>
    <w:styleLink w:val="29"/>
    <w:lvl w:ilvl="0" w:tplc="5E1CEEDE">
      <w:start w:val="1"/>
      <w:numFmt w:val="bullet"/>
      <w:pStyle w:val="a2"/>
      <w:lvlText w:val=""/>
      <w:lvlJc w:val="left"/>
      <w:pPr>
        <w:tabs>
          <w:tab w:val="num" w:pos="1429"/>
        </w:tabs>
        <w:ind w:left="360" w:firstLine="709"/>
      </w:pPr>
      <w:rPr>
        <w:rFonts w:ascii="Symbol" w:hAnsi="Symbol" w:hint="default"/>
      </w:rPr>
    </w:lvl>
    <w:lvl w:ilvl="1" w:tplc="3AFC575A">
      <w:start w:val="1"/>
      <w:numFmt w:val="bullet"/>
      <w:lvlText w:val="o"/>
      <w:lvlJc w:val="left"/>
      <w:pPr>
        <w:tabs>
          <w:tab w:val="num" w:pos="2149"/>
        </w:tabs>
        <w:ind w:left="2149" w:hanging="360"/>
      </w:pPr>
      <w:rPr>
        <w:rFonts w:ascii="Courier New" w:hAnsi="Courier New" w:cs="Courier New" w:hint="default"/>
      </w:rPr>
    </w:lvl>
    <w:lvl w:ilvl="2" w:tplc="6ABE82FC">
      <w:start w:val="1"/>
      <w:numFmt w:val="bullet"/>
      <w:lvlText w:val=""/>
      <w:lvlJc w:val="left"/>
      <w:pPr>
        <w:tabs>
          <w:tab w:val="num" w:pos="2869"/>
        </w:tabs>
        <w:ind w:left="2869" w:hanging="360"/>
      </w:pPr>
      <w:rPr>
        <w:rFonts w:ascii="Wingdings" w:hAnsi="Wingdings" w:hint="default"/>
      </w:rPr>
    </w:lvl>
    <w:lvl w:ilvl="3" w:tplc="606CAEF2">
      <w:start w:val="1"/>
      <w:numFmt w:val="bullet"/>
      <w:lvlText w:val=""/>
      <w:lvlJc w:val="left"/>
      <w:pPr>
        <w:tabs>
          <w:tab w:val="num" w:pos="3589"/>
        </w:tabs>
        <w:ind w:left="3589" w:hanging="360"/>
      </w:pPr>
      <w:rPr>
        <w:rFonts w:ascii="Symbol" w:hAnsi="Symbol" w:hint="default"/>
      </w:rPr>
    </w:lvl>
    <w:lvl w:ilvl="4" w:tplc="F79491CE">
      <w:start w:val="1"/>
      <w:numFmt w:val="bullet"/>
      <w:lvlText w:val="o"/>
      <w:lvlJc w:val="left"/>
      <w:pPr>
        <w:tabs>
          <w:tab w:val="num" w:pos="4309"/>
        </w:tabs>
        <w:ind w:left="4309" w:hanging="360"/>
      </w:pPr>
      <w:rPr>
        <w:rFonts w:ascii="Courier New" w:hAnsi="Courier New" w:cs="Courier New" w:hint="default"/>
      </w:rPr>
    </w:lvl>
    <w:lvl w:ilvl="5" w:tplc="115AF1B6">
      <w:start w:val="1"/>
      <w:numFmt w:val="bullet"/>
      <w:lvlText w:val=""/>
      <w:lvlJc w:val="left"/>
      <w:pPr>
        <w:tabs>
          <w:tab w:val="num" w:pos="5029"/>
        </w:tabs>
        <w:ind w:left="5029" w:hanging="360"/>
      </w:pPr>
      <w:rPr>
        <w:rFonts w:ascii="Wingdings" w:hAnsi="Wingdings" w:hint="default"/>
      </w:rPr>
    </w:lvl>
    <w:lvl w:ilvl="6" w:tplc="669CFF44">
      <w:start w:val="1"/>
      <w:numFmt w:val="bullet"/>
      <w:lvlText w:val=""/>
      <w:lvlJc w:val="left"/>
      <w:pPr>
        <w:tabs>
          <w:tab w:val="num" w:pos="5749"/>
        </w:tabs>
        <w:ind w:left="5749" w:hanging="360"/>
      </w:pPr>
      <w:rPr>
        <w:rFonts w:ascii="Symbol" w:hAnsi="Symbol" w:hint="default"/>
      </w:rPr>
    </w:lvl>
    <w:lvl w:ilvl="7" w:tplc="7F22AC80">
      <w:start w:val="1"/>
      <w:numFmt w:val="bullet"/>
      <w:lvlText w:val="o"/>
      <w:lvlJc w:val="left"/>
      <w:pPr>
        <w:tabs>
          <w:tab w:val="num" w:pos="6469"/>
        </w:tabs>
        <w:ind w:left="6469" w:hanging="360"/>
      </w:pPr>
      <w:rPr>
        <w:rFonts w:ascii="Courier New" w:hAnsi="Courier New" w:cs="Courier New" w:hint="default"/>
      </w:rPr>
    </w:lvl>
    <w:lvl w:ilvl="8" w:tplc="269A3BC2">
      <w:start w:val="1"/>
      <w:numFmt w:val="bullet"/>
      <w:lvlText w:val=""/>
      <w:lvlJc w:val="left"/>
      <w:pPr>
        <w:tabs>
          <w:tab w:val="num" w:pos="7189"/>
        </w:tabs>
        <w:ind w:left="7189" w:hanging="360"/>
      </w:pPr>
      <w:rPr>
        <w:rFonts w:ascii="Wingdings" w:hAnsi="Wingdings" w:hint="default"/>
      </w:rPr>
    </w:lvl>
  </w:abstractNum>
  <w:abstractNum w:abstractNumId="16" w15:restartNumberingAfterBreak="0">
    <w:nsid w:val="139B4A58"/>
    <w:multiLevelType w:val="hybridMultilevel"/>
    <w:tmpl w:val="B6C4FD3A"/>
    <w:styleLink w:val="1111151"/>
    <w:lvl w:ilvl="0" w:tplc="2F0897B8">
      <w:start w:val="1"/>
      <w:numFmt w:val="decimal"/>
      <w:lvlText w:val="%1"/>
      <w:lvlJc w:val="left"/>
      <w:pPr>
        <w:ind w:left="719" w:hanging="567"/>
      </w:pPr>
      <w:rPr>
        <w:rFonts w:ascii="Arial" w:eastAsia="Arial" w:hAnsi="Arial" w:hint="default"/>
        <w:sz w:val="24"/>
        <w:szCs w:val="24"/>
      </w:rPr>
    </w:lvl>
    <w:lvl w:ilvl="1" w:tplc="E39093FC">
      <w:start w:val="1"/>
      <w:numFmt w:val="bullet"/>
      <w:lvlText w:val=""/>
      <w:lvlJc w:val="left"/>
      <w:pPr>
        <w:ind w:left="873" w:hanging="360"/>
      </w:pPr>
      <w:rPr>
        <w:rFonts w:ascii="Symbol" w:eastAsia="Symbol" w:hAnsi="Symbol" w:hint="default"/>
        <w:sz w:val="24"/>
        <w:szCs w:val="24"/>
      </w:rPr>
    </w:lvl>
    <w:lvl w:ilvl="2" w:tplc="8EB67498">
      <w:start w:val="1"/>
      <w:numFmt w:val="bullet"/>
      <w:lvlText w:val="•"/>
      <w:lvlJc w:val="left"/>
      <w:pPr>
        <w:ind w:left="1223" w:hanging="360"/>
      </w:pPr>
      <w:rPr>
        <w:rFonts w:hint="default"/>
      </w:rPr>
    </w:lvl>
    <w:lvl w:ilvl="3" w:tplc="7BF4ACAA">
      <w:start w:val="1"/>
      <w:numFmt w:val="bullet"/>
      <w:lvlText w:val="•"/>
      <w:lvlJc w:val="left"/>
      <w:pPr>
        <w:ind w:left="2383" w:hanging="360"/>
      </w:pPr>
      <w:rPr>
        <w:rFonts w:hint="default"/>
      </w:rPr>
    </w:lvl>
    <w:lvl w:ilvl="4" w:tplc="80AEF602">
      <w:start w:val="1"/>
      <w:numFmt w:val="bullet"/>
      <w:lvlText w:val="•"/>
      <w:lvlJc w:val="left"/>
      <w:pPr>
        <w:ind w:left="3544" w:hanging="360"/>
      </w:pPr>
      <w:rPr>
        <w:rFonts w:hint="default"/>
      </w:rPr>
    </w:lvl>
    <w:lvl w:ilvl="5" w:tplc="3EE6565E">
      <w:start w:val="1"/>
      <w:numFmt w:val="bullet"/>
      <w:lvlText w:val="•"/>
      <w:lvlJc w:val="left"/>
      <w:pPr>
        <w:ind w:left="4704" w:hanging="360"/>
      </w:pPr>
      <w:rPr>
        <w:rFonts w:hint="default"/>
      </w:rPr>
    </w:lvl>
    <w:lvl w:ilvl="6" w:tplc="BA04A9C0">
      <w:start w:val="1"/>
      <w:numFmt w:val="bullet"/>
      <w:lvlText w:val="•"/>
      <w:lvlJc w:val="left"/>
      <w:pPr>
        <w:ind w:left="5865" w:hanging="360"/>
      </w:pPr>
      <w:rPr>
        <w:rFonts w:hint="default"/>
      </w:rPr>
    </w:lvl>
    <w:lvl w:ilvl="7" w:tplc="A43C0ECE">
      <w:start w:val="1"/>
      <w:numFmt w:val="bullet"/>
      <w:lvlText w:val="•"/>
      <w:lvlJc w:val="left"/>
      <w:pPr>
        <w:ind w:left="7025" w:hanging="360"/>
      </w:pPr>
      <w:rPr>
        <w:rFonts w:hint="default"/>
      </w:rPr>
    </w:lvl>
    <w:lvl w:ilvl="8" w:tplc="5F58267A">
      <w:start w:val="1"/>
      <w:numFmt w:val="bullet"/>
      <w:lvlText w:val="•"/>
      <w:lvlJc w:val="left"/>
      <w:pPr>
        <w:ind w:left="8185" w:hanging="360"/>
      </w:pPr>
      <w:rPr>
        <w:rFonts w:hint="default"/>
      </w:rPr>
    </w:lvl>
  </w:abstractNum>
  <w:abstractNum w:abstractNumId="17" w15:restartNumberingAfterBreak="0">
    <w:nsid w:val="14925185"/>
    <w:multiLevelType w:val="multilevel"/>
    <w:tmpl w:val="99CCB814"/>
    <w:lvl w:ilvl="0">
      <w:start w:val="12"/>
      <w:numFmt w:val="decimal"/>
      <w:pStyle w:val="-"/>
      <w:lvlText w:val="%1."/>
      <w:lvlJc w:val="left"/>
      <w:pPr>
        <w:ind w:left="735" w:hanging="375"/>
      </w:pPr>
      <w:rPr>
        <w:rFonts w:hint="default"/>
      </w:rPr>
    </w:lvl>
    <w:lvl w:ilvl="1">
      <w:start w:val="3"/>
      <w:numFmt w:val="decimal"/>
      <w:pStyle w:val="11"/>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171B2996"/>
    <w:multiLevelType w:val="multilevel"/>
    <w:tmpl w:val="3E1E5AD6"/>
    <w:styleLink w:val="142"/>
    <w:lvl w:ilvl="0">
      <w:start w:val="1"/>
      <w:numFmt w:val="bullet"/>
      <w:pStyle w:val="a3"/>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rPr>
    </w:lvl>
    <w:lvl w:ilvl="2">
      <w:start w:val="1"/>
      <w:numFmt w:val="decimal"/>
      <w:lvlText w:val="%2%3"/>
      <w:lvlJc w:val="left"/>
      <w:pPr>
        <w:tabs>
          <w:tab w:val="num" w:pos="1440"/>
        </w:tabs>
        <w:ind w:left="1224" w:hanging="504"/>
      </w:pPr>
      <w:rPr>
        <w:rFonts w:cs="Times New Roman"/>
        <w:b w:val="0"/>
        <w:sz w:val="32"/>
        <w:szCs w:val="32"/>
      </w:rPr>
    </w:lvl>
    <w:lvl w:ilvl="3">
      <w:start w:val="1"/>
      <w:numFmt w:val="decimal"/>
      <w:lvlText w:val="%2%3.%4"/>
      <w:lvlJc w:val="left"/>
      <w:pPr>
        <w:tabs>
          <w:tab w:val="num" w:pos="1800"/>
        </w:tabs>
        <w:ind w:left="1728" w:hanging="648"/>
      </w:pPr>
      <w:rPr>
        <w:rFonts w:cs="Times New Roman"/>
        <w:b/>
        <w:sz w:val="28"/>
        <w:szCs w:val="28"/>
      </w:rPr>
    </w:lvl>
    <w:lvl w:ilvl="4">
      <w:start w:val="1"/>
      <w:numFmt w:val="decimal"/>
      <w:lvlText w:val="%2%3.%4.%5"/>
      <w:lvlJc w:val="left"/>
      <w:pPr>
        <w:tabs>
          <w:tab w:val="num" w:pos="2520"/>
        </w:tabs>
        <w:ind w:left="2232" w:hanging="792"/>
      </w:pPr>
      <w:rPr>
        <w:rFonts w:cs="Times New Roman"/>
        <w:b/>
        <w:sz w:val="28"/>
        <w:szCs w:val="28"/>
      </w:rPr>
    </w:lvl>
    <w:lvl w:ilvl="5">
      <w:start w:val="1"/>
      <w:numFmt w:val="decimal"/>
      <w:lvlText w:val="%2%3.%4.%5.%6"/>
      <w:lvlJc w:val="left"/>
      <w:pPr>
        <w:tabs>
          <w:tab w:val="num" w:pos="3060"/>
        </w:tabs>
        <w:ind w:left="2916" w:hanging="936"/>
      </w:pPr>
      <w:rPr>
        <w:rFonts w:cs="Times New Roman"/>
        <w:sz w:val="28"/>
        <w:szCs w:val="28"/>
      </w:rPr>
    </w:lvl>
    <w:lvl w:ilvl="6">
      <w:start w:val="1"/>
      <w:numFmt w:val="decimal"/>
      <w:lvlText w:val="%2%3.%4.%5.%6.%7"/>
      <w:lvlJc w:val="left"/>
      <w:pPr>
        <w:tabs>
          <w:tab w:val="num" w:pos="3600"/>
        </w:tabs>
        <w:ind w:left="3240" w:hanging="1080"/>
      </w:pPr>
      <w:rPr>
        <w:rFonts w:cs="Times New Roman"/>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rPr>
    </w:lvl>
  </w:abstractNum>
  <w:abstractNum w:abstractNumId="19" w15:restartNumberingAfterBreak="0">
    <w:nsid w:val="18645EE6"/>
    <w:multiLevelType w:val="multilevel"/>
    <w:tmpl w:val="7278FE4C"/>
    <w:lvl w:ilvl="0">
      <w:start w:val="1"/>
      <w:numFmt w:val="decimal"/>
      <w:pStyle w:val="001"/>
      <w:lvlText w:val="%1."/>
      <w:lvlJc w:val="left"/>
      <w:pPr>
        <w:ind w:left="1070" w:hanging="360"/>
      </w:pPr>
    </w:lvl>
    <w:lvl w:ilvl="1">
      <w:start w:val="5"/>
      <w:numFmt w:val="decimal"/>
      <w:isLgl/>
      <w:lvlText w:val="%1.%2."/>
      <w:lvlJc w:val="left"/>
      <w:pPr>
        <w:ind w:left="1260" w:hanging="54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0" w15:restartNumberingAfterBreak="0">
    <w:nsid w:val="187330DF"/>
    <w:multiLevelType w:val="hybridMultilevel"/>
    <w:tmpl w:val="2C287D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190B01B6"/>
    <w:multiLevelType w:val="hybridMultilevel"/>
    <w:tmpl w:val="B40A9156"/>
    <w:styleLink w:val="111"/>
    <w:lvl w:ilvl="0" w:tplc="04190001">
      <w:start w:val="1"/>
      <w:numFmt w:val="bullet"/>
      <w:lvlText w:val=""/>
      <w:lvlJc w:val="left"/>
      <w:pPr>
        <w:tabs>
          <w:tab w:val="num" w:pos="1620"/>
        </w:tabs>
        <w:ind w:left="1620" w:hanging="360"/>
      </w:pPr>
      <w:rPr>
        <w:rFonts w:ascii="Symbol" w:hAnsi="Symbol" w:hint="default"/>
      </w:rPr>
    </w:lvl>
    <w:lvl w:ilvl="1" w:tplc="04190003">
      <w:start w:val="1"/>
      <w:numFmt w:val="bullet"/>
      <w:lvlText w:val="o"/>
      <w:lvlJc w:val="left"/>
      <w:pPr>
        <w:tabs>
          <w:tab w:val="num" w:pos="2340"/>
        </w:tabs>
        <w:ind w:left="2340" w:hanging="360"/>
      </w:pPr>
      <w:rPr>
        <w:rFonts w:ascii="Courier New" w:hAnsi="Courier New" w:cs="Courier New" w:hint="default"/>
      </w:rPr>
    </w:lvl>
    <w:lvl w:ilvl="2" w:tplc="04190005">
      <w:start w:val="1"/>
      <w:numFmt w:val="bullet"/>
      <w:lvlText w:val=""/>
      <w:lvlJc w:val="left"/>
      <w:pPr>
        <w:tabs>
          <w:tab w:val="num" w:pos="3060"/>
        </w:tabs>
        <w:ind w:left="3060" w:hanging="360"/>
      </w:pPr>
      <w:rPr>
        <w:rFonts w:ascii="Wingdings" w:hAnsi="Wingdings" w:hint="default"/>
      </w:rPr>
    </w:lvl>
    <w:lvl w:ilvl="3" w:tplc="04190001">
      <w:start w:val="1"/>
      <w:numFmt w:val="bullet"/>
      <w:lvlText w:val=""/>
      <w:lvlJc w:val="left"/>
      <w:pPr>
        <w:tabs>
          <w:tab w:val="num" w:pos="3780"/>
        </w:tabs>
        <w:ind w:left="3780" w:hanging="360"/>
      </w:pPr>
      <w:rPr>
        <w:rFonts w:ascii="Symbol" w:hAnsi="Symbol" w:hint="default"/>
      </w:rPr>
    </w:lvl>
    <w:lvl w:ilvl="4" w:tplc="04190003">
      <w:start w:val="1"/>
      <w:numFmt w:val="bullet"/>
      <w:lvlText w:val="o"/>
      <w:lvlJc w:val="left"/>
      <w:pPr>
        <w:tabs>
          <w:tab w:val="num" w:pos="4500"/>
        </w:tabs>
        <w:ind w:left="4500" w:hanging="360"/>
      </w:pPr>
      <w:rPr>
        <w:rFonts w:ascii="Courier New" w:hAnsi="Courier New" w:cs="Courier New" w:hint="default"/>
      </w:rPr>
    </w:lvl>
    <w:lvl w:ilvl="5" w:tplc="04190005">
      <w:start w:val="1"/>
      <w:numFmt w:val="bullet"/>
      <w:lvlText w:val=""/>
      <w:lvlJc w:val="left"/>
      <w:pPr>
        <w:tabs>
          <w:tab w:val="num" w:pos="5220"/>
        </w:tabs>
        <w:ind w:left="5220" w:hanging="360"/>
      </w:pPr>
      <w:rPr>
        <w:rFonts w:ascii="Wingdings" w:hAnsi="Wingdings" w:hint="default"/>
      </w:rPr>
    </w:lvl>
    <w:lvl w:ilvl="6" w:tplc="04190001">
      <w:start w:val="1"/>
      <w:numFmt w:val="bullet"/>
      <w:lvlText w:val=""/>
      <w:lvlJc w:val="left"/>
      <w:pPr>
        <w:tabs>
          <w:tab w:val="num" w:pos="5940"/>
        </w:tabs>
        <w:ind w:left="5940" w:hanging="360"/>
      </w:pPr>
      <w:rPr>
        <w:rFonts w:ascii="Symbol" w:hAnsi="Symbol" w:hint="default"/>
      </w:rPr>
    </w:lvl>
    <w:lvl w:ilvl="7" w:tplc="04190003">
      <w:start w:val="1"/>
      <w:numFmt w:val="bullet"/>
      <w:lvlText w:val="o"/>
      <w:lvlJc w:val="left"/>
      <w:pPr>
        <w:tabs>
          <w:tab w:val="num" w:pos="6660"/>
        </w:tabs>
        <w:ind w:left="6660" w:hanging="360"/>
      </w:pPr>
      <w:rPr>
        <w:rFonts w:ascii="Courier New" w:hAnsi="Courier New" w:cs="Courier New" w:hint="default"/>
      </w:rPr>
    </w:lvl>
    <w:lvl w:ilvl="8" w:tplc="04190005">
      <w:start w:val="1"/>
      <w:numFmt w:val="bullet"/>
      <w:lvlText w:val=""/>
      <w:lvlJc w:val="left"/>
      <w:pPr>
        <w:tabs>
          <w:tab w:val="num" w:pos="7380"/>
        </w:tabs>
        <w:ind w:left="7380" w:hanging="360"/>
      </w:pPr>
      <w:rPr>
        <w:rFonts w:ascii="Wingdings" w:hAnsi="Wingdings" w:hint="default"/>
      </w:rPr>
    </w:lvl>
  </w:abstractNum>
  <w:abstractNum w:abstractNumId="22" w15:restartNumberingAfterBreak="0">
    <w:nsid w:val="1C080CBF"/>
    <w:multiLevelType w:val="multilevel"/>
    <w:tmpl w:val="35CC5B78"/>
    <w:styleLink w:val="1ai3"/>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23" w15:restartNumberingAfterBreak="0">
    <w:nsid w:val="1C0B7994"/>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15:restartNumberingAfterBreak="0">
    <w:nsid w:val="1E0146C6"/>
    <w:multiLevelType w:val="multilevel"/>
    <w:tmpl w:val="6E3451EA"/>
    <w:styleLink w:val="146"/>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sz w:val="28"/>
      </w:rPr>
    </w:lvl>
    <w:lvl w:ilvl="4">
      <w:start w:val="1"/>
      <w:numFmt w:val="decimal"/>
      <w:lvlText w:val="%1.%2.%3.%4.%5."/>
      <w:lvlJc w:val="left"/>
      <w:pPr>
        <w:tabs>
          <w:tab w:val="num" w:pos="2520"/>
        </w:tabs>
        <w:ind w:left="2232" w:hanging="792"/>
      </w:pPr>
      <w:rPr>
        <w:sz w:val="28"/>
      </w:rPr>
    </w:lvl>
    <w:lvl w:ilvl="5">
      <w:start w:val="1"/>
      <w:numFmt w:val="decimal"/>
      <w:lvlText w:val="%1.%2.%3.%4.%5.%6."/>
      <w:lvlJc w:val="left"/>
      <w:pPr>
        <w:tabs>
          <w:tab w:val="num" w:pos="2880"/>
        </w:tabs>
        <w:ind w:left="2736" w:hanging="936"/>
      </w:pPr>
      <w:rPr>
        <w:sz w:val="28"/>
      </w:rPr>
    </w:lvl>
    <w:lvl w:ilvl="6">
      <w:start w:val="1"/>
      <w:numFmt w:val="decimal"/>
      <w:lvlText w:val="%1.%2.%3.%4.%5.%6.%7."/>
      <w:lvlJc w:val="left"/>
      <w:pPr>
        <w:tabs>
          <w:tab w:val="num" w:pos="3600"/>
        </w:tabs>
        <w:ind w:left="3240" w:hanging="1080"/>
      </w:pPr>
      <w:rPr>
        <w:sz w:val="28"/>
      </w:rPr>
    </w:lvl>
    <w:lvl w:ilvl="7">
      <w:start w:val="1"/>
      <w:numFmt w:val="decimal"/>
      <w:lvlText w:val="%1.%2.%3.%4.%5.%6.%7.%8."/>
      <w:lvlJc w:val="left"/>
      <w:pPr>
        <w:tabs>
          <w:tab w:val="num" w:pos="3960"/>
        </w:tabs>
        <w:ind w:left="3744" w:hanging="1224"/>
      </w:pPr>
      <w:rPr>
        <w:sz w:val="28"/>
      </w:rPr>
    </w:lvl>
    <w:lvl w:ilvl="8">
      <w:start w:val="1"/>
      <w:numFmt w:val="decimal"/>
      <w:lvlText w:val="%1.%2.%3.%4.%5.%6.%7.%8.%9."/>
      <w:lvlJc w:val="left"/>
      <w:pPr>
        <w:tabs>
          <w:tab w:val="num" w:pos="4680"/>
        </w:tabs>
        <w:ind w:left="4320" w:hanging="1440"/>
      </w:pPr>
      <w:rPr>
        <w:sz w:val="28"/>
      </w:rPr>
    </w:lvl>
  </w:abstractNum>
  <w:abstractNum w:abstractNumId="25" w15:restartNumberingAfterBreak="0">
    <w:nsid w:val="2042453F"/>
    <w:multiLevelType w:val="hybridMultilevel"/>
    <w:tmpl w:val="930A7A3C"/>
    <w:styleLink w:val="11111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05F0144"/>
    <w:multiLevelType w:val="multilevel"/>
    <w:tmpl w:val="DEC00DB4"/>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pStyle w:val="2"/>
      <w:lvlText w:val="%2."/>
      <w:lvlJc w:val="left"/>
      <w:pPr>
        <w:tabs>
          <w:tab w:val="num" w:pos="1512"/>
        </w:tabs>
        <w:ind w:left="1512" w:hanging="432"/>
      </w:pPr>
      <w:rPr>
        <w:rFonts w:hint="default"/>
      </w:rPr>
    </w:lvl>
    <w:lvl w:ilvl="2">
      <w:start w:val="1"/>
      <w:numFmt w:val="decimal"/>
      <w:lvlText w:val="%2.%3"/>
      <w:lvlJc w:val="left"/>
      <w:pPr>
        <w:tabs>
          <w:tab w:val="num" w:pos="2160"/>
        </w:tabs>
        <w:ind w:left="1944" w:hanging="504"/>
      </w:pPr>
      <w:rPr>
        <w:rFonts w:cs="Times New Roman" w:hint="default"/>
        <w:b/>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27" w15:restartNumberingAfterBreak="0">
    <w:nsid w:val="210B54EB"/>
    <w:multiLevelType w:val="hybridMultilevel"/>
    <w:tmpl w:val="ABF2DB38"/>
    <w:lvl w:ilvl="0" w:tplc="E568672E">
      <w:start w:val="1"/>
      <w:numFmt w:val="decimal"/>
      <w:lvlText w:val="%1.4.4."/>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2D32876"/>
    <w:multiLevelType w:val="hybridMultilevel"/>
    <w:tmpl w:val="C226E786"/>
    <w:styleLink w:val="1111123111"/>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3B10635"/>
    <w:multiLevelType w:val="multilevel"/>
    <w:tmpl w:val="05FC16A4"/>
    <w:styleLink w:val="23"/>
    <w:lvl w:ilvl="0">
      <w:start w:val="1"/>
      <w:numFmt w:val="upperRoman"/>
      <w:lvlText w:val="%1."/>
      <w:lvlJc w:val="left"/>
      <w:pPr>
        <w:ind w:left="1080" w:hanging="72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0" w15:restartNumberingAfterBreak="0">
    <w:nsid w:val="24E35FA4"/>
    <w:multiLevelType w:val="hybridMultilevel"/>
    <w:tmpl w:val="B62411CE"/>
    <w:lvl w:ilvl="0" w:tplc="04190001">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7261CC7"/>
    <w:multiLevelType w:val="singleLevel"/>
    <w:tmpl w:val="05B4023E"/>
    <w:lvl w:ilvl="0">
      <w:start w:val="1"/>
      <w:numFmt w:val="bullet"/>
      <w:pStyle w:val="a4"/>
      <w:lvlText w:val=""/>
      <w:lvlJc w:val="left"/>
      <w:pPr>
        <w:tabs>
          <w:tab w:val="num" w:pos="360"/>
        </w:tabs>
        <w:ind w:left="360" w:hanging="360"/>
      </w:pPr>
      <w:rPr>
        <w:rFonts w:ascii="Symbol" w:hAnsi="Symbol" w:hint="default"/>
      </w:rPr>
    </w:lvl>
  </w:abstractNum>
  <w:abstractNum w:abstractNumId="32" w15:restartNumberingAfterBreak="0">
    <w:nsid w:val="2AC86D72"/>
    <w:multiLevelType w:val="hybridMultilevel"/>
    <w:tmpl w:val="5AD4D9F0"/>
    <w:styleLink w:val="11111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2ACE5174"/>
    <w:multiLevelType w:val="hybridMultilevel"/>
    <w:tmpl w:val="FE5836F8"/>
    <w:styleLink w:val="43"/>
    <w:lvl w:ilvl="0" w:tplc="B64E6C46">
      <w:start w:val="1"/>
      <w:numFmt w:val="bullet"/>
      <w:pStyle w:val="a5"/>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start w:val="1"/>
      <w:numFmt w:val="bullet"/>
      <w:lvlText w:val=""/>
      <w:lvlJc w:val="left"/>
      <w:pPr>
        <w:tabs>
          <w:tab w:val="num" w:pos="3229"/>
        </w:tabs>
        <w:ind w:left="3229" w:hanging="360"/>
      </w:pPr>
      <w:rPr>
        <w:rFonts w:ascii="Symbol" w:hAnsi="Symbol" w:hint="default"/>
      </w:rPr>
    </w:lvl>
    <w:lvl w:ilvl="4" w:tplc="1362ED5E">
      <w:start w:val="1"/>
      <w:numFmt w:val="bullet"/>
      <w:lvlText w:val="o"/>
      <w:lvlJc w:val="left"/>
      <w:pPr>
        <w:tabs>
          <w:tab w:val="num" w:pos="3949"/>
        </w:tabs>
        <w:ind w:left="3949" w:hanging="360"/>
      </w:pPr>
      <w:rPr>
        <w:rFonts w:ascii="Courier New" w:hAnsi="Courier New" w:cs="Courier New" w:hint="default"/>
      </w:rPr>
    </w:lvl>
    <w:lvl w:ilvl="5" w:tplc="F6B419D4">
      <w:start w:val="1"/>
      <w:numFmt w:val="bullet"/>
      <w:lvlText w:val=""/>
      <w:lvlJc w:val="left"/>
      <w:pPr>
        <w:tabs>
          <w:tab w:val="num" w:pos="4669"/>
        </w:tabs>
        <w:ind w:left="4669" w:hanging="360"/>
      </w:pPr>
      <w:rPr>
        <w:rFonts w:ascii="Wingdings" w:hAnsi="Wingdings" w:hint="default"/>
      </w:rPr>
    </w:lvl>
    <w:lvl w:ilvl="6" w:tplc="5346049C">
      <w:start w:val="1"/>
      <w:numFmt w:val="bullet"/>
      <w:lvlText w:val=""/>
      <w:lvlJc w:val="left"/>
      <w:pPr>
        <w:tabs>
          <w:tab w:val="num" w:pos="5389"/>
        </w:tabs>
        <w:ind w:left="5389" w:hanging="360"/>
      </w:pPr>
      <w:rPr>
        <w:rFonts w:ascii="Symbol" w:hAnsi="Symbol" w:hint="default"/>
      </w:rPr>
    </w:lvl>
    <w:lvl w:ilvl="7" w:tplc="584AA76E">
      <w:start w:val="1"/>
      <w:numFmt w:val="bullet"/>
      <w:lvlText w:val="o"/>
      <w:lvlJc w:val="left"/>
      <w:pPr>
        <w:tabs>
          <w:tab w:val="num" w:pos="6109"/>
        </w:tabs>
        <w:ind w:left="6109" w:hanging="360"/>
      </w:pPr>
      <w:rPr>
        <w:rFonts w:ascii="Courier New" w:hAnsi="Courier New" w:cs="Courier New" w:hint="default"/>
      </w:rPr>
    </w:lvl>
    <w:lvl w:ilvl="8" w:tplc="9C2CE4CA">
      <w:start w:val="1"/>
      <w:numFmt w:val="bullet"/>
      <w:lvlText w:val=""/>
      <w:lvlJc w:val="left"/>
      <w:pPr>
        <w:tabs>
          <w:tab w:val="num" w:pos="6829"/>
        </w:tabs>
        <w:ind w:left="6829" w:hanging="360"/>
      </w:pPr>
      <w:rPr>
        <w:rFonts w:ascii="Wingdings" w:hAnsi="Wingdings" w:hint="default"/>
      </w:rPr>
    </w:lvl>
  </w:abstractNum>
  <w:abstractNum w:abstractNumId="34" w15:restartNumberingAfterBreak="0">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35" w15:restartNumberingAfterBreak="0">
    <w:nsid w:val="31C8075B"/>
    <w:multiLevelType w:val="multilevel"/>
    <w:tmpl w:val="59E296D2"/>
    <w:lvl w:ilvl="0">
      <w:start w:val="3"/>
      <w:numFmt w:val="decimal"/>
      <w:lvlText w:val="%1."/>
      <w:lvlJc w:val="left"/>
      <w:pPr>
        <w:tabs>
          <w:tab w:val="num" w:pos="-5040"/>
        </w:tabs>
        <w:ind w:left="1200" w:hanging="360"/>
      </w:pPr>
      <w:rPr>
        <w:rFonts w:ascii="Times New Roman" w:hAnsi="Times New Roman" w:cs="Times New Roman" w:hint="default"/>
        <w:b/>
        <w:sz w:val="28"/>
        <w:szCs w:val="28"/>
      </w:rPr>
    </w:lvl>
    <w:lvl w:ilvl="1">
      <w:start w:val="1"/>
      <w:numFmt w:val="decimal"/>
      <w:isLgl/>
      <w:lvlText w:val="%1.%2."/>
      <w:lvlJc w:val="left"/>
      <w:pPr>
        <w:tabs>
          <w:tab w:val="num" w:pos="-960"/>
        </w:tabs>
        <w:ind w:left="-240" w:hanging="360"/>
      </w:pPr>
      <w:rPr>
        <w:rFonts w:hint="default"/>
      </w:rPr>
    </w:lvl>
    <w:lvl w:ilvl="2">
      <w:start w:val="1"/>
      <w:numFmt w:val="decimal"/>
      <w:pStyle w:val="1110"/>
      <w:isLgl/>
      <w:lvlText w:val="%1.%2.%3."/>
      <w:lvlJc w:val="left"/>
      <w:pPr>
        <w:tabs>
          <w:tab w:val="num" w:pos="-840"/>
        </w:tabs>
        <w:ind w:left="240" w:hanging="720"/>
      </w:pPr>
      <w:rPr>
        <w:rFonts w:hint="default"/>
      </w:rPr>
    </w:lvl>
    <w:lvl w:ilvl="3">
      <w:start w:val="1"/>
      <w:numFmt w:val="decimal"/>
      <w:isLgl/>
      <w:lvlText w:val="%1.%2.%3.%4."/>
      <w:lvlJc w:val="left"/>
      <w:pPr>
        <w:tabs>
          <w:tab w:val="num" w:pos="-840"/>
        </w:tabs>
        <w:ind w:left="240" w:hanging="720"/>
      </w:pPr>
      <w:rPr>
        <w:rFonts w:hint="default"/>
      </w:rPr>
    </w:lvl>
    <w:lvl w:ilvl="4">
      <w:start w:val="1"/>
      <w:numFmt w:val="decimal"/>
      <w:isLgl/>
      <w:lvlText w:val="%1.%2.%3.%4.%5."/>
      <w:lvlJc w:val="left"/>
      <w:pPr>
        <w:tabs>
          <w:tab w:val="num" w:pos="-840"/>
        </w:tabs>
        <w:ind w:left="600" w:hanging="1080"/>
      </w:pPr>
      <w:rPr>
        <w:rFonts w:hint="default"/>
      </w:rPr>
    </w:lvl>
    <w:lvl w:ilvl="5">
      <w:start w:val="1"/>
      <w:numFmt w:val="decimal"/>
      <w:isLgl/>
      <w:lvlText w:val="%1.%2.%3.%4.%5.%6."/>
      <w:lvlJc w:val="left"/>
      <w:pPr>
        <w:tabs>
          <w:tab w:val="num" w:pos="-840"/>
        </w:tabs>
        <w:ind w:left="600" w:hanging="1080"/>
      </w:pPr>
      <w:rPr>
        <w:rFonts w:hint="default"/>
      </w:rPr>
    </w:lvl>
    <w:lvl w:ilvl="6">
      <w:start w:val="1"/>
      <w:numFmt w:val="decimal"/>
      <w:isLgl/>
      <w:lvlText w:val="%1.%2.%3.%4.%5.%6.%7."/>
      <w:lvlJc w:val="left"/>
      <w:pPr>
        <w:tabs>
          <w:tab w:val="num" w:pos="-840"/>
        </w:tabs>
        <w:ind w:left="960" w:hanging="1440"/>
      </w:pPr>
      <w:rPr>
        <w:rFonts w:hint="default"/>
      </w:rPr>
    </w:lvl>
    <w:lvl w:ilvl="7">
      <w:start w:val="1"/>
      <w:numFmt w:val="decimal"/>
      <w:isLgl/>
      <w:lvlText w:val="%1.%2.%3.%4.%5.%6.%7.%8."/>
      <w:lvlJc w:val="left"/>
      <w:pPr>
        <w:tabs>
          <w:tab w:val="num" w:pos="-840"/>
        </w:tabs>
        <w:ind w:left="960" w:hanging="1440"/>
      </w:pPr>
      <w:rPr>
        <w:rFonts w:hint="default"/>
      </w:rPr>
    </w:lvl>
    <w:lvl w:ilvl="8">
      <w:start w:val="1"/>
      <w:numFmt w:val="decimal"/>
      <w:isLgl/>
      <w:lvlText w:val="%1.%2.%3.%4.%5.%6.%7.%8.%9."/>
      <w:lvlJc w:val="left"/>
      <w:pPr>
        <w:tabs>
          <w:tab w:val="num" w:pos="-840"/>
        </w:tabs>
        <w:ind w:left="1320" w:hanging="1800"/>
      </w:pPr>
      <w:rPr>
        <w:rFonts w:hint="default"/>
      </w:rPr>
    </w:lvl>
  </w:abstractNum>
  <w:abstractNum w:abstractNumId="36" w15:restartNumberingAfterBreak="0">
    <w:nsid w:val="33297A78"/>
    <w:multiLevelType w:val="hybridMultilevel"/>
    <w:tmpl w:val="12DC0892"/>
    <w:styleLink w:val="1111123"/>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36824EA2"/>
    <w:multiLevelType w:val="hybridMultilevel"/>
    <w:tmpl w:val="AFAAAD2C"/>
    <w:lvl w:ilvl="0" w:tplc="85A81806">
      <w:start w:val="1"/>
      <w:numFmt w:val="bullet"/>
      <w:pStyle w:val="a6"/>
      <w:lvlText w:val=""/>
      <w:lvlJc w:val="left"/>
      <w:pPr>
        <w:tabs>
          <w:tab w:val="num" w:pos="1560"/>
        </w:tabs>
        <w:ind w:left="1560" w:hanging="397"/>
      </w:pPr>
      <w:rPr>
        <w:rFonts w:ascii="Symbol" w:hAnsi="Symbol" w:hint="default"/>
        <w:sz w:val="24"/>
      </w:rPr>
    </w:lvl>
    <w:lvl w:ilvl="1" w:tplc="04190003">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8" w15:restartNumberingAfterBreak="0">
    <w:nsid w:val="368E2FD0"/>
    <w:multiLevelType w:val="hybridMultilevel"/>
    <w:tmpl w:val="3904BECE"/>
    <w:lvl w:ilvl="0" w:tplc="D1067A46">
      <w:start w:val="1"/>
      <w:numFmt w:val="bullet"/>
      <w:pStyle w:val="12"/>
      <w:lvlText w:val=""/>
      <w:lvlJc w:val="left"/>
      <w:pPr>
        <w:tabs>
          <w:tab w:val="num" w:pos="851"/>
        </w:tabs>
        <w:ind w:left="851" w:hanging="397"/>
      </w:pPr>
      <w:rPr>
        <w:rFonts w:ascii="Symbol" w:hAnsi="Symbol" w:hint="default"/>
      </w:rPr>
    </w:lvl>
    <w:lvl w:ilvl="1" w:tplc="F3FC8DD2">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8345307"/>
    <w:multiLevelType w:val="multilevel"/>
    <w:tmpl w:val="42FAE676"/>
    <w:lvl w:ilvl="0">
      <w:start w:val="1"/>
      <w:numFmt w:val="decimal"/>
      <w:pStyle w:val="S1"/>
      <w:lvlText w:val="%1"/>
      <w:lvlJc w:val="left"/>
      <w:pPr>
        <w:tabs>
          <w:tab w:val="num" w:pos="360"/>
        </w:tabs>
        <w:ind w:left="360" w:hanging="360"/>
      </w:pPr>
      <w:rPr>
        <w:b/>
      </w:rPr>
    </w:lvl>
    <w:lvl w:ilvl="1">
      <w:start w:val="1"/>
      <w:numFmt w:val="decimal"/>
      <w:lvlText w:val="%1.%2"/>
      <w:lvlJc w:val="left"/>
      <w:pPr>
        <w:tabs>
          <w:tab w:val="num" w:pos="720"/>
        </w:tabs>
        <w:ind w:left="720" w:hanging="360"/>
      </w:pPr>
      <w:rPr>
        <w:b/>
      </w:rPr>
    </w:lvl>
    <w:lvl w:ilvl="2">
      <w:start w:val="1"/>
      <w:numFmt w:val="decimal"/>
      <w:pStyle w:val="S3"/>
      <w:lvlText w:val="%1.%2.%3"/>
      <w:lvlJc w:val="left"/>
      <w:pPr>
        <w:tabs>
          <w:tab w:val="num" w:pos="1800"/>
        </w:tabs>
        <w:ind w:left="1800" w:hanging="720"/>
      </w:pPr>
    </w:lvl>
    <w:lvl w:ilvl="3">
      <w:start w:val="1"/>
      <w:numFmt w:val="decimal"/>
      <w:pStyle w:val="S4"/>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40" w15:restartNumberingAfterBreak="0">
    <w:nsid w:val="396771BF"/>
    <w:multiLevelType w:val="multilevel"/>
    <w:tmpl w:val="F1E45578"/>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41" w15:restartNumberingAfterBreak="0">
    <w:nsid w:val="397F6ADB"/>
    <w:multiLevelType w:val="hybridMultilevel"/>
    <w:tmpl w:val="8662CC98"/>
    <w:styleLink w:val="1ai2"/>
    <w:lvl w:ilvl="0" w:tplc="96B06804">
      <w:numFmt w:val="bullet"/>
      <w:pStyle w:val="110"/>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42" w15:restartNumberingAfterBreak="0">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43" w15:restartNumberingAfterBreak="0">
    <w:nsid w:val="3B474951"/>
    <w:multiLevelType w:val="hybridMultilevel"/>
    <w:tmpl w:val="A154BC18"/>
    <w:lvl w:ilvl="0" w:tplc="7A3A8C32">
      <w:start w:val="1"/>
      <w:numFmt w:val="decimal"/>
      <w:pStyle w:val="a7"/>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4" w15:restartNumberingAfterBreak="0">
    <w:nsid w:val="3B5029BD"/>
    <w:multiLevelType w:val="hybridMultilevel"/>
    <w:tmpl w:val="0506F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3CA12874"/>
    <w:multiLevelType w:val="hybridMultilevel"/>
    <w:tmpl w:val="B57A8CEE"/>
    <w:lvl w:ilvl="0" w:tplc="75C0BF9E">
      <w:start w:val="1"/>
      <w:numFmt w:val="decimal"/>
      <w:lvlText w:val="%1.4.5."/>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3D1C2EA7"/>
    <w:multiLevelType w:val="hybridMultilevel"/>
    <w:tmpl w:val="E3549766"/>
    <w:styleLink w:val="1ai11"/>
    <w:lvl w:ilvl="0" w:tplc="612AE8E6">
      <w:start w:val="1"/>
      <w:numFmt w:val="decimal"/>
      <w:lvlText w:val="%1."/>
      <w:lvlJc w:val="left"/>
      <w:pPr>
        <w:tabs>
          <w:tab w:val="num" w:pos="1069"/>
        </w:tabs>
        <w:ind w:left="1069" w:hanging="360"/>
      </w:p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47" w15:restartNumberingAfterBreak="0">
    <w:nsid w:val="41CE3016"/>
    <w:multiLevelType w:val="hybridMultilevel"/>
    <w:tmpl w:val="0DFE20B6"/>
    <w:styleLink w:val="11111521"/>
    <w:lvl w:ilvl="0" w:tplc="6C56AAC4">
      <w:start w:val="1"/>
      <w:numFmt w:val="bullet"/>
      <w:lvlText w:val=""/>
      <w:lvlJc w:val="left"/>
      <w:pPr>
        <w:ind w:left="1005" w:hanging="286"/>
      </w:pPr>
      <w:rPr>
        <w:rFonts w:ascii="Symbol" w:eastAsia="Symbol" w:hAnsi="Symbol" w:hint="default"/>
        <w:sz w:val="24"/>
        <w:szCs w:val="24"/>
      </w:rPr>
    </w:lvl>
    <w:lvl w:ilvl="1" w:tplc="99387A08">
      <w:start w:val="1"/>
      <w:numFmt w:val="bullet"/>
      <w:lvlText w:val="•"/>
      <w:lvlJc w:val="left"/>
      <w:pPr>
        <w:ind w:left="1955" w:hanging="286"/>
      </w:pPr>
      <w:rPr>
        <w:rFonts w:hint="default"/>
      </w:rPr>
    </w:lvl>
    <w:lvl w:ilvl="2" w:tplc="F1A88448">
      <w:start w:val="1"/>
      <w:numFmt w:val="bullet"/>
      <w:lvlText w:val="•"/>
      <w:lvlJc w:val="left"/>
      <w:pPr>
        <w:ind w:left="2905" w:hanging="286"/>
      </w:pPr>
      <w:rPr>
        <w:rFonts w:hint="default"/>
      </w:rPr>
    </w:lvl>
    <w:lvl w:ilvl="3" w:tplc="296A3698">
      <w:start w:val="1"/>
      <w:numFmt w:val="bullet"/>
      <w:lvlText w:val="•"/>
      <w:lvlJc w:val="left"/>
      <w:pPr>
        <w:ind w:left="3855" w:hanging="286"/>
      </w:pPr>
      <w:rPr>
        <w:rFonts w:hint="default"/>
      </w:rPr>
    </w:lvl>
    <w:lvl w:ilvl="4" w:tplc="F436579E">
      <w:start w:val="1"/>
      <w:numFmt w:val="bullet"/>
      <w:lvlText w:val="•"/>
      <w:lvlJc w:val="left"/>
      <w:pPr>
        <w:ind w:left="4805" w:hanging="286"/>
      </w:pPr>
      <w:rPr>
        <w:rFonts w:hint="default"/>
      </w:rPr>
    </w:lvl>
    <w:lvl w:ilvl="5" w:tplc="DA3CC71E">
      <w:start w:val="1"/>
      <w:numFmt w:val="bullet"/>
      <w:lvlText w:val="•"/>
      <w:lvlJc w:val="left"/>
      <w:pPr>
        <w:ind w:left="5755" w:hanging="286"/>
      </w:pPr>
      <w:rPr>
        <w:rFonts w:hint="default"/>
      </w:rPr>
    </w:lvl>
    <w:lvl w:ilvl="6" w:tplc="3C84F76A">
      <w:start w:val="1"/>
      <w:numFmt w:val="bullet"/>
      <w:lvlText w:val="•"/>
      <w:lvlJc w:val="left"/>
      <w:pPr>
        <w:ind w:left="6705" w:hanging="286"/>
      </w:pPr>
      <w:rPr>
        <w:rFonts w:hint="default"/>
      </w:rPr>
    </w:lvl>
    <w:lvl w:ilvl="7" w:tplc="4930367E">
      <w:start w:val="1"/>
      <w:numFmt w:val="bullet"/>
      <w:lvlText w:val="•"/>
      <w:lvlJc w:val="left"/>
      <w:pPr>
        <w:ind w:left="7656" w:hanging="286"/>
      </w:pPr>
      <w:rPr>
        <w:rFonts w:hint="default"/>
      </w:rPr>
    </w:lvl>
    <w:lvl w:ilvl="8" w:tplc="004A6CFC">
      <w:start w:val="1"/>
      <w:numFmt w:val="bullet"/>
      <w:lvlText w:val="•"/>
      <w:lvlJc w:val="left"/>
      <w:pPr>
        <w:ind w:left="8606" w:hanging="286"/>
      </w:pPr>
      <w:rPr>
        <w:rFonts w:hint="default"/>
      </w:rPr>
    </w:lvl>
  </w:abstractNum>
  <w:abstractNum w:abstractNumId="48" w15:restartNumberingAfterBreak="0">
    <w:nsid w:val="41E9532F"/>
    <w:multiLevelType w:val="hybridMultilevel"/>
    <w:tmpl w:val="111A67F2"/>
    <w:styleLink w:val="211"/>
    <w:lvl w:ilvl="0" w:tplc="B15A43E2">
      <w:start w:val="1"/>
      <w:numFmt w:val="bullet"/>
      <w:lvlText w:val=""/>
      <w:lvlJc w:val="left"/>
      <w:pPr>
        <w:tabs>
          <w:tab w:val="num" w:pos="1490"/>
        </w:tabs>
        <w:ind w:left="1490" w:hanging="360"/>
      </w:pPr>
      <w:rPr>
        <w:rFonts w:ascii="Symbol" w:hAnsi="Symbol" w:hint="default"/>
      </w:rPr>
    </w:lvl>
    <w:lvl w:ilvl="1" w:tplc="04190019">
      <w:start w:val="1"/>
      <w:numFmt w:val="bullet"/>
      <w:lvlText w:val="o"/>
      <w:lvlJc w:val="left"/>
      <w:pPr>
        <w:tabs>
          <w:tab w:val="num" w:pos="2210"/>
        </w:tabs>
        <w:ind w:left="2210" w:hanging="360"/>
      </w:pPr>
      <w:rPr>
        <w:rFonts w:ascii="Courier New" w:hAnsi="Courier New" w:cs="Courier New" w:hint="default"/>
      </w:rPr>
    </w:lvl>
    <w:lvl w:ilvl="2" w:tplc="0419001B">
      <w:start w:val="1"/>
      <w:numFmt w:val="bullet"/>
      <w:lvlText w:val=""/>
      <w:lvlJc w:val="left"/>
      <w:pPr>
        <w:tabs>
          <w:tab w:val="num" w:pos="2930"/>
        </w:tabs>
        <w:ind w:left="2930" w:hanging="360"/>
      </w:pPr>
      <w:rPr>
        <w:rFonts w:ascii="Wingdings" w:hAnsi="Wingdings" w:hint="default"/>
      </w:rPr>
    </w:lvl>
    <w:lvl w:ilvl="3" w:tplc="0419000F">
      <w:start w:val="1"/>
      <w:numFmt w:val="bullet"/>
      <w:lvlText w:val=""/>
      <w:lvlJc w:val="left"/>
      <w:pPr>
        <w:tabs>
          <w:tab w:val="num" w:pos="3650"/>
        </w:tabs>
        <w:ind w:left="3650" w:hanging="360"/>
      </w:pPr>
      <w:rPr>
        <w:rFonts w:ascii="Symbol" w:hAnsi="Symbol" w:hint="default"/>
      </w:rPr>
    </w:lvl>
    <w:lvl w:ilvl="4" w:tplc="04190019">
      <w:start w:val="1"/>
      <w:numFmt w:val="bullet"/>
      <w:lvlText w:val="o"/>
      <w:lvlJc w:val="left"/>
      <w:pPr>
        <w:tabs>
          <w:tab w:val="num" w:pos="4370"/>
        </w:tabs>
        <w:ind w:left="4370" w:hanging="360"/>
      </w:pPr>
      <w:rPr>
        <w:rFonts w:ascii="Courier New" w:hAnsi="Courier New" w:cs="Courier New" w:hint="default"/>
      </w:rPr>
    </w:lvl>
    <w:lvl w:ilvl="5" w:tplc="0419001B">
      <w:start w:val="1"/>
      <w:numFmt w:val="bullet"/>
      <w:lvlText w:val=""/>
      <w:lvlJc w:val="left"/>
      <w:pPr>
        <w:tabs>
          <w:tab w:val="num" w:pos="5090"/>
        </w:tabs>
        <w:ind w:left="5090" w:hanging="360"/>
      </w:pPr>
      <w:rPr>
        <w:rFonts w:ascii="Wingdings" w:hAnsi="Wingdings" w:hint="default"/>
      </w:rPr>
    </w:lvl>
    <w:lvl w:ilvl="6" w:tplc="0419000F">
      <w:start w:val="1"/>
      <w:numFmt w:val="bullet"/>
      <w:lvlText w:val=""/>
      <w:lvlJc w:val="left"/>
      <w:pPr>
        <w:tabs>
          <w:tab w:val="num" w:pos="5810"/>
        </w:tabs>
        <w:ind w:left="5810" w:hanging="360"/>
      </w:pPr>
      <w:rPr>
        <w:rFonts w:ascii="Symbol" w:hAnsi="Symbol" w:hint="default"/>
      </w:rPr>
    </w:lvl>
    <w:lvl w:ilvl="7" w:tplc="04190019">
      <w:start w:val="1"/>
      <w:numFmt w:val="bullet"/>
      <w:lvlText w:val="o"/>
      <w:lvlJc w:val="left"/>
      <w:pPr>
        <w:tabs>
          <w:tab w:val="num" w:pos="6530"/>
        </w:tabs>
        <w:ind w:left="6530" w:hanging="360"/>
      </w:pPr>
      <w:rPr>
        <w:rFonts w:ascii="Courier New" w:hAnsi="Courier New" w:cs="Courier New" w:hint="default"/>
      </w:rPr>
    </w:lvl>
    <w:lvl w:ilvl="8" w:tplc="0419001B">
      <w:start w:val="1"/>
      <w:numFmt w:val="bullet"/>
      <w:lvlText w:val=""/>
      <w:lvlJc w:val="left"/>
      <w:pPr>
        <w:tabs>
          <w:tab w:val="num" w:pos="7250"/>
        </w:tabs>
        <w:ind w:left="7250" w:hanging="360"/>
      </w:pPr>
      <w:rPr>
        <w:rFonts w:ascii="Wingdings" w:hAnsi="Wingdings" w:hint="default"/>
      </w:rPr>
    </w:lvl>
  </w:abstractNum>
  <w:abstractNum w:abstractNumId="49" w15:restartNumberingAfterBreak="0">
    <w:nsid w:val="49382695"/>
    <w:multiLevelType w:val="hybridMultilevel"/>
    <w:tmpl w:val="18A497D4"/>
    <w:styleLink w:val="14"/>
    <w:lvl w:ilvl="0" w:tplc="24AEA242">
      <w:start w:val="1"/>
      <w:numFmt w:val="bullet"/>
      <w:pStyle w:val="a8"/>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0" w15:restartNumberingAfterBreak="0">
    <w:nsid w:val="494634E1"/>
    <w:multiLevelType w:val="multilevel"/>
    <w:tmpl w:val="29AE71F0"/>
    <w:styleLink w:val="31"/>
    <w:lvl w:ilvl="0">
      <w:start w:val="2"/>
      <w:numFmt w:val="decimal"/>
      <w:pStyle w:val="112"/>
      <w:lvlText w:val="%1"/>
      <w:lvlJc w:val="left"/>
      <w:pPr>
        <w:tabs>
          <w:tab w:val="num" w:pos="360"/>
        </w:tabs>
        <w:ind w:left="360" w:hanging="360"/>
      </w:pPr>
    </w:lvl>
    <w:lvl w:ilvl="1">
      <w:start w:val="1"/>
      <w:numFmt w:val="decimal"/>
      <w:lvlText w:val="4. %2"/>
      <w:lvlJc w:val="left"/>
      <w:pPr>
        <w:tabs>
          <w:tab w:val="num" w:pos="1236"/>
        </w:tabs>
        <w:ind w:left="1267" w:hanging="415"/>
      </w:pPr>
      <w:rPr>
        <w:b w:val="0"/>
      </w:rPr>
    </w:lvl>
    <w:lvl w:ilvl="2">
      <w:start w:val="1"/>
      <w:numFmt w:val="decimal"/>
      <w:lvlText w:val="%1.%2.%3"/>
      <w:lvlJc w:val="left"/>
      <w:pPr>
        <w:tabs>
          <w:tab w:val="num" w:pos="3272"/>
        </w:tabs>
        <w:ind w:left="3272" w:hanging="720"/>
      </w:pPr>
    </w:lvl>
    <w:lvl w:ilvl="3">
      <w:start w:val="1"/>
      <w:numFmt w:val="decimal"/>
      <w:lvlText w:val="%1.%2.%3.%4"/>
      <w:lvlJc w:val="left"/>
      <w:pPr>
        <w:tabs>
          <w:tab w:val="num" w:pos="4548"/>
        </w:tabs>
        <w:ind w:left="4548" w:hanging="720"/>
      </w:pPr>
    </w:lvl>
    <w:lvl w:ilvl="4">
      <w:start w:val="1"/>
      <w:numFmt w:val="decimal"/>
      <w:lvlText w:val="%1.%2.%3.%4.%5"/>
      <w:lvlJc w:val="left"/>
      <w:pPr>
        <w:tabs>
          <w:tab w:val="num" w:pos="6184"/>
        </w:tabs>
        <w:ind w:left="6184" w:hanging="1080"/>
      </w:pPr>
    </w:lvl>
    <w:lvl w:ilvl="5">
      <w:start w:val="1"/>
      <w:numFmt w:val="decimal"/>
      <w:lvlText w:val="%1.%2.%3.%4.%5.%6"/>
      <w:lvlJc w:val="left"/>
      <w:pPr>
        <w:tabs>
          <w:tab w:val="num" w:pos="7460"/>
        </w:tabs>
        <w:ind w:left="7460" w:hanging="1080"/>
      </w:pPr>
    </w:lvl>
    <w:lvl w:ilvl="6">
      <w:start w:val="1"/>
      <w:numFmt w:val="decimal"/>
      <w:lvlText w:val="%1.%2.%3.%4.%5.%6.%7"/>
      <w:lvlJc w:val="left"/>
      <w:pPr>
        <w:tabs>
          <w:tab w:val="num" w:pos="9096"/>
        </w:tabs>
        <w:ind w:left="9096" w:hanging="1440"/>
      </w:pPr>
    </w:lvl>
    <w:lvl w:ilvl="7">
      <w:start w:val="1"/>
      <w:numFmt w:val="decimal"/>
      <w:lvlText w:val="%1.%2.%3.%4.%5.%6.%7.%8"/>
      <w:lvlJc w:val="left"/>
      <w:pPr>
        <w:tabs>
          <w:tab w:val="num" w:pos="10372"/>
        </w:tabs>
        <w:ind w:left="10372" w:hanging="1440"/>
      </w:pPr>
    </w:lvl>
    <w:lvl w:ilvl="8">
      <w:start w:val="1"/>
      <w:numFmt w:val="decimal"/>
      <w:lvlText w:val="%1.%2.%3.%4.%5.%6.%7.%8.%9"/>
      <w:lvlJc w:val="left"/>
      <w:pPr>
        <w:tabs>
          <w:tab w:val="num" w:pos="12008"/>
        </w:tabs>
        <w:ind w:left="12008" w:hanging="1800"/>
      </w:pPr>
    </w:lvl>
  </w:abstractNum>
  <w:abstractNum w:abstractNumId="51" w15:restartNumberingAfterBreak="0">
    <w:nsid w:val="4A2F353E"/>
    <w:multiLevelType w:val="hybridMultilevel"/>
    <w:tmpl w:val="F72AC2F6"/>
    <w:styleLink w:val="231"/>
    <w:lvl w:ilvl="0" w:tplc="DA347CEA">
      <w:start w:val="1"/>
      <w:numFmt w:val="decimal"/>
      <w:pStyle w:val="S0"/>
      <w:lvlText w:val="Рисунок %1"/>
      <w:lvlJc w:val="left"/>
      <w:pPr>
        <w:tabs>
          <w:tab w:val="num" w:pos="360"/>
        </w:tabs>
        <w:ind w:left="360" w:hanging="360"/>
      </w:pPr>
      <w:rPr>
        <w:color w:val="auto"/>
      </w:rPr>
    </w:lvl>
    <w:lvl w:ilvl="1" w:tplc="04190003">
      <w:start w:val="1"/>
      <w:numFmt w:val="lowerLetter"/>
      <w:lvlText w:val="%2."/>
      <w:lvlJc w:val="left"/>
      <w:pPr>
        <w:tabs>
          <w:tab w:val="num" w:pos="2149"/>
        </w:tabs>
        <w:ind w:left="2149" w:hanging="360"/>
      </w:pPr>
    </w:lvl>
    <w:lvl w:ilvl="2" w:tplc="04190005">
      <w:start w:val="1"/>
      <w:numFmt w:val="lowerRoman"/>
      <w:lvlText w:val="%3."/>
      <w:lvlJc w:val="right"/>
      <w:pPr>
        <w:tabs>
          <w:tab w:val="num" w:pos="2869"/>
        </w:tabs>
        <w:ind w:left="2869" w:hanging="180"/>
      </w:pPr>
    </w:lvl>
    <w:lvl w:ilvl="3" w:tplc="04190001">
      <w:start w:val="1"/>
      <w:numFmt w:val="decimal"/>
      <w:lvlText w:val="%4."/>
      <w:lvlJc w:val="left"/>
      <w:pPr>
        <w:tabs>
          <w:tab w:val="num" w:pos="3589"/>
        </w:tabs>
        <w:ind w:left="3589" w:hanging="360"/>
      </w:pPr>
    </w:lvl>
    <w:lvl w:ilvl="4" w:tplc="04190003">
      <w:start w:val="1"/>
      <w:numFmt w:val="lowerLetter"/>
      <w:lvlText w:val="%5."/>
      <w:lvlJc w:val="left"/>
      <w:pPr>
        <w:tabs>
          <w:tab w:val="num" w:pos="4309"/>
        </w:tabs>
        <w:ind w:left="4309" w:hanging="360"/>
      </w:pPr>
    </w:lvl>
    <w:lvl w:ilvl="5" w:tplc="04190005">
      <w:start w:val="1"/>
      <w:numFmt w:val="lowerRoman"/>
      <w:lvlText w:val="%6."/>
      <w:lvlJc w:val="right"/>
      <w:pPr>
        <w:tabs>
          <w:tab w:val="num" w:pos="5029"/>
        </w:tabs>
        <w:ind w:left="5029" w:hanging="180"/>
      </w:pPr>
    </w:lvl>
    <w:lvl w:ilvl="6" w:tplc="04190001">
      <w:start w:val="1"/>
      <w:numFmt w:val="decimal"/>
      <w:lvlText w:val="%7."/>
      <w:lvlJc w:val="left"/>
      <w:pPr>
        <w:tabs>
          <w:tab w:val="num" w:pos="5749"/>
        </w:tabs>
        <w:ind w:left="5749" w:hanging="360"/>
      </w:pPr>
    </w:lvl>
    <w:lvl w:ilvl="7" w:tplc="04190003">
      <w:start w:val="1"/>
      <w:numFmt w:val="lowerLetter"/>
      <w:lvlText w:val="%8."/>
      <w:lvlJc w:val="left"/>
      <w:pPr>
        <w:tabs>
          <w:tab w:val="num" w:pos="6469"/>
        </w:tabs>
        <w:ind w:left="6469" w:hanging="360"/>
      </w:pPr>
    </w:lvl>
    <w:lvl w:ilvl="8" w:tplc="04190005">
      <w:start w:val="1"/>
      <w:numFmt w:val="lowerRoman"/>
      <w:lvlText w:val="%9."/>
      <w:lvlJc w:val="right"/>
      <w:pPr>
        <w:tabs>
          <w:tab w:val="num" w:pos="7189"/>
        </w:tabs>
        <w:ind w:left="7189" w:hanging="180"/>
      </w:pPr>
    </w:lvl>
  </w:abstractNum>
  <w:abstractNum w:abstractNumId="52" w15:restartNumberingAfterBreak="0">
    <w:nsid w:val="4A932F79"/>
    <w:multiLevelType w:val="hybridMultilevel"/>
    <w:tmpl w:val="C360DD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4" w15:restartNumberingAfterBreak="0">
    <w:nsid w:val="4EB24F99"/>
    <w:multiLevelType w:val="hybridMultilevel"/>
    <w:tmpl w:val="CE425EFC"/>
    <w:lvl w:ilvl="0" w:tplc="9CF61D9E">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15:restartNumberingAfterBreak="0">
    <w:nsid w:val="50441509"/>
    <w:multiLevelType w:val="hybridMultilevel"/>
    <w:tmpl w:val="1682BEEA"/>
    <w:styleLink w:val="30"/>
    <w:lvl w:ilvl="0" w:tplc="9880054C">
      <w:start w:val="1"/>
      <w:numFmt w:val="bullet"/>
      <w:pStyle w:val="a9"/>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6" w15:restartNumberingAfterBreak="0">
    <w:nsid w:val="516A2110"/>
    <w:multiLevelType w:val="hybridMultilevel"/>
    <w:tmpl w:val="17CC3028"/>
    <w:lvl w:ilvl="0" w:tplc="611AB018">
      <w:start w:val="4"/>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51B128C0"/>
    <w:multiLevelType w:val="multilevel"/>
    <w:tmpl w:val="3FF2937E"/>
    <w:styleLink w:val="23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8" w15:restartNumberingAfterBreak="0">
    <w:nsid w:val="538675B7"/>
    <w:multiLevelType w:val="hybridMultilevel"/>
    <w:tmpl w:val="1E38BE60"/>
    <w:styleLink w:val="42"/>
    <w:lvl w:ilvl="0" w:tplc="1206D6B0">
      <w:start w:val="1"/>
      <w:numFmt w:val="decimal"/>
      <w:pStyle w:val="13"/>
      <w:lvlText w:val="%1."/>
      <w:lvlJc w:val="left"/>
      <w:pPr>
        <w:ind w:left="1134" w:hanging="425"/>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9" w15:restartNumberingAfterBreak="0">
    <w:nsid w:val="586E36EB"/>
    <w:multiLevelType w:val="hybridMultilevel"/>
    <w:tmpl w:val="6804BDB6"/>
    <w:lvl w:ilvl="0" w:tplc="74D6CBD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59E60585"/>
    <w:multiLevelType w:val="hybridMultilevel"/>
    <w:tmpl w:val="E78C7934"/>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5"/>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start w:val="1"/>
      <w:numFmt w:val="bullet"/>
      <w:lvlText w:val=""/>
      <w:lvlJc w:val="left"/>
      <w:pPr>
        <w:tabs>
          <w:tab w:val="num" w:pos="3589"/>
        </w:tabs>
        <w:ind w:left="3589" w:hanging="360"/>
      </w:pPr>
      <w:rPr>
        <w:rFonts w:ascii="Symbol" w:hAnsi="Symbol" w:hint="default"/>
      </w:rPr>
    </w:lvl>
    <w:lvl w:ilvl="4" w:tplc="04190019">
      <w:start w:val="1"/>
      <w:numFmt w:val="bullet"/>
      <w:lvlText w:val="o"/>
      <w:lvlJc w:val="left"/>
      <w:pPr>
        <w:tabs>
          <w:tab w:val="num" w:pos="4309"/>
        </w:tabs>
        <w:ind w:left="4309" w:hanging="360"/>
      </w:pPr>
      <w:rPr>
        <w:rFonts w:ascii="Courier New" w:hAnsi="Courier New" w:cs="Courier New" w:hint="default"/>
      </w:rPr>
    </w:lvl>
    <w:lvl w:ilvl="5" w:tplc="0419001B">
      <w:start w:val="1"/>
      <w:numFmt w:val="bullet"/>
      <w:lvlText w:val=""/>
      <w:lvlJc w:val="left"/>
      <w:pPr>
        <w:tabs>
          <w:tab w:val="num" w:pos="5029"/>
        </w:tabs>
        <w:ind w:left="5029" w:hanging="360"/>
      </w:pPr>
      <w:rPr>
        <w:rFonts w:ascii="Wingdings" w:hAnsi="Wingdings" w:hint="default"/>
      </w:rPr>
    </w:lvl>
    <w:lvl w:ilvl="6" w:tplc="0419000F">
      <w:start w:val="1"/>
      <w:numFmt w:val="bullet"/>
      <w:lvlText w:val=""/>
      <w:lvlJc w:val="left"/>
      <w:pPr>
        <w:tabs>
          <w:tab w:val="num" w:pos="5749"/>
        </w:tabs>
        <w:ind w:left="5749" w:hanging="360"/>
      </w:pPr>
      <w:rPr>
        <w:rFonts w:ascii="Symbol" w:hAnsi="Symbol" w:hint="default"/>
      </w:rPr>
    </w:lvl>
    <w:lvl w:ilvl="7" w:tplc="04190019">
      <w:start w:val="1"/>
      <w:numFmt w:val="bullet"/>
      <w:lvlText w:val="o"/>
      <w:lvlJc w:val="left"/>
      <w:pPr>
        <w:tabs>
          <w:tab w:val="num" w:pos="6469"/>
        </w:tabs>
        <w:ind w:left="6469" w:hanging="360"/>
      </w:pPr>
      <w:rPr>
        <w:rFonts w:ascii="Courier New" w:hAnsi="Courier New" w:cs="Courier New" w:hint="default"/>
      </w:rPr>
    </w:lvl>
    <w:lvl w:ilvl="8" w:tplc="0419001B">
      <w:start w:val="1"/>
      <w:numFmt w:val="bullet"/>
      <w:lvlText w:val=""/>
      <w:lvlJc w:val="left"/>
      <w:pPr>
        <w:tabs>
          <w:tab w:val="num" w:pos="7189"/>
        </w:tabs>
        <w:ind w:left="7189" w:hanging="360"/>
      </w:pPr>
      <w:rPr>
        <w:rFonts w:ascii="Wingdings" w:hAnsi="Wingdings" w:hint="default"/>
      </w:rPr>
    </w:lvl>
  </w:abstractNum>
  <w:abstractNum w:abstractNumId="61" w15:restartNumberingAfterBreak="0">
    <w:nsid w:val="5B2576EC"/>
    <w:multiLevelType w:val="hybridMultilevel"/>
    <w:tmpl w:val="0CD840F8"/>
    <w:lvl w:ilvl="0" w:tplc="6A1298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cs="Times New Roman"/>
        <w:sz w:val="28"/>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63" w15:restartNumberingAfterBreak="0">
    <w:nsid w:val="5EA94484"/>
    <w:multiLevelType w:val="singleLevel"/>
    <w:tmpl w:val="3D207538"/>
    <w:styleLink w:val="32"/>
    <w:lvl w:ilvl="0">
      <w:start w:val="1"/>
      <w:numFmt w:val="bullet"/>
      <w:pStyle w:val="aa"/>
      <w:lvlText w:val="-"/>
      <w:lvlJc w:val="left"/>
      <w:pPr>
        <w:tabs>
          <w:tab w:val="num" w:pos="1077"/>
        </w:tabs>
        <w:ind w:left="1077" w:hanging="368"/>
      </w:pPr>
      <w:rPr>
        <w:rFonts w:ascii="Times New Roman" w:hAnsi="Times New Roman" w:cs="Times New Roman" w:hint="default"/>
        <w:b/>
        <w:i w:val="0"/>
        <w:sz w:val="24"/>
      </w:rPr>
    </w:lvl>
  </w:abstractNum>
  <w:abstractNum w:abstractNumId="64" w15:restartNumberingAfterBreak="0">
    <w:nsid w:val="602F2474"/>
    <w:multiLevelType w:val="multilevel"/>
    <w:tmpl w:val="9716D3C8"/>
    <w:lvl w:ilvl="0">
      <w:start w:val="1"/>
      <w:numFmt w:val="decimal"/>
      <w:pStyle w:val="16"/>
      <w:suff w:val="space"/>
      <w:lvlText w:val="%1."/>
      <w:lvlJc w:val="left"/>
      <w:pPr>
        <w:ind w:left="567"/>
      </w:pPr>
      <w:rPr>
        <w:rFonts w:cs="Times New Roman" w:hint="default"/>
      </w:rPr>
    </w:lvl>
    <w:lvl w:ilvl="1">
      <w:start w:val="1"/>
      <w:numFmt w:val="decimal"/>
      <w:pStyle w:val="20"/>
      <w:suff w:val="space"/>
      <w:lvlText w:val="%1.%2."/>
      <w:lvlJc w:val="left"/>
      <w:pPr>
        <w:ind w:left="964"/>
      </w:pPr>
      <w:rPr>
        <w:rFonts w:cs="Times New Roman" w:hint="default"/>
      </w:rPr>
    </w:lvl>
    <w:lvl w:ilvl="2">
      <w:start w:val="1"/>
      <w:numFmt w:val="decimal"/>
      <w:pStyle w:val="33"/>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65" w15:restartNumberingAfterBreak="0">
    <w:nsid w:val="636D237D"/>
    <w:multiLevelType w:val="multilevel"/>
    <w:tmpl w:val="0CA8D58A"/>
    <w:styleLink w:val="1111111"/>
    <w:lvl w:ilvl="0">
      <w:start w:val="1"/>
      <w:numFmt w:val="bullet"/>
      <w:pStyle w:val="ab"/>
      <w:suff w:val="space"/>
      <w:lvlText w:val="–"/>
      <w:lvlJc w:val="left"/>
      <w:pPr>
        <w:ind w:left="3970" w:firstLine="567"/>
      </w:pPr>
      <w:rPr>
        <w:rFonts w:ascii="Times New Roman" w:hAnsi="Times New Roman" w:cs="Times New Roman" w:hint="default"/>
      </w:rPr>
    </w:lvl>
    <w:lvl w:ilvl="1">
      <w:start w:val="1"/>
      <w:numFmt w:val="bullet"/>
      <w:suff w:val="space"/>
      <w:lvlText w:val="–"/>
      <w:lvlJc w:val="left"/>
      <w:pPr>
        <w:ind w:firstLine="567"/>
      </w:pPr>
      <w:rPr>
        <w:rFonts w:ascii="Times New Roman" w:hAnsi="Times New Roman" w:cs="Times New Roman" w:hint="default"/>
      </w:rPr>
    </w:lvl>
    <w:lvl w:ilvl="2">
      <w:start w:val="1"/>
      <w:numFmt w:val="bullet"/>
      <w:suff w:val="space"/>
      <w:lvlText w:val=""/>
      <w:lvlJc w:val="left"/>
      <w:pPr>
        <w:ind w:firstLine="567"/>
      </w:pPr>
      <w:rPr>
        <w:rFonts w:ascii="Symbol" w:hAnsi="Symbol" w:cs="Symbol" w:hint="default"/>
      </w:rPr>
    </w:lvl>
    <w:lvl w:ilvl="3">
      <w:start w:val="1"/>
      <w:numFmt w:val="bullet"/>
      <w:suff w:val="space"/>
      <w:lvlText w:val="–"/>
      <w:lvlJc w:val="left"/>
      <w:pPr>
        <w:ind w:firstLine="567"/>
      </w:pPr>
      <w:rPr>
        <w:rFonts w:ascii="Times New Roman" w:hAnsi="Times New Roman" w:cs="Times New Roman" w:hint="default"/>
      </w:rPr>
    </w:lvl>
    <w:lvl w:ilvl="4">
      <w:start w:val="1"/>
      <w:numFmt w:val="bullet"/>
      <w:suff w:val="space"/>
      <w:lvlText w:val="–"/>
      <w:lvlJc w:val="left"/>
      <w:pPr>
        <w:ind w:firstLine="567"/>
      </w:pPr>
      <w:rPr>
        <w:rFonts w:ascii="Times New Roman" w:hAnsi="Times New Roman" w:cs="Times New Roman" w:hint="default"/>
      </w:rPr>
    </w:lvl>
    <w:lvl w:ilvl="5">
      <w:start w:val="1"/>
      <w:numFmt w:val="bullet"/>
      <w:suff w:val="space"/>
      <w:lvlText w:val="–"/>
      <w:lvlJc w:val="left"/>
      <w:pPr>
        <w:ind w:firstLine="567"/>
      </w:pPr>
      <w:rPr>
        <w:rFonts w:ascii="Times New Roman" w:hAnsi="Times New Roman" w:cs="Times New Roman" w:hint="default"/>
      </w:rPr>
    </w:lvl>
    <w:lvl w:ilvl="6">
      <w:start w:val="1"/>
      <w:numFmt w:val="bullet"/>
      <w:suff w:val="space"/>
      <w:lvlText w:val=""/>
      <w:lvlJc w:val="left"/>
      <w:pPr>
        <w:ind w:firstLine="567"/>
      </w:pPr>
      <w:rPr>
        <w:rFonts w:ascii="Symbol" w:hAnsi="Symbol" w:cs="Symbol" w:hint="default"/>
      </w:rPr>
    </w:lvl>
    <w:lvl w:ilvl="7">
      <w:start w:val="1"/>
      <w:numFmt w:val="bullet"/>
      <w:suff w:val="space"/>
      <w:lvlText w:val="–"/>
      <w:lvlJc w:val="left"/>
      <w:pPr>
        <w:ind w:firstLine="567"/>
      </w:pPr>
      <w:rPr>
        <w:rFonts w:ascii="Times New Roman" w:hAnsi="Times New Roman" w:cs="Times New Roman" w:hint="default"/>
      </w:rPr>
    </w:lvl>
    <w:lvl w:ilvl="8">
      <w:start w:val="1"/>
      <w:numFmt w:val="bullet"/>
      <w:suff w:val="space"/>
      <w:lvlText w:val=""/>
      <w:lvlJc w:val="left"/>
      <w:pPr>
        <w:ind w:firstLine="567"/>
      </w:pPr>
      <w:rPr>
        <w:rFonts w:ascii="Symbol" w:hAnsi="Symbol" w:cs="Symbol" w:hint="default"/>
      </w:rPr>
    </w:lvl>
  </w:abstractNum>
  <w:abstractNum w:abstractNumId="66" w15:restartNumberingAfterBreak="0">
    <w:nsid w:val="66896A3F"/>
    <w:multiLevelType w:val="hybridMultilevel"/>
    <w:tmpl w:val="6D8AEA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66D26412"/>
    <w:multiLevelType w:val="hybridMultilevel"/>
    <w:tmpl w:val="D4B6D334"/>
    <w:styleLink w:val="49"/>
    <w:lvl w:ilvl="0" w:tplc="87E49BF6">
      <w:start w:val="1"/>
      <w:numFmt w:val="decimal"/>
      <w:lvlText w:val="%1."/>
      <w:lvlJc w:val="left"/>
      <w:pPr>
        <w:tabs>
          <w:tab w:val="num" w:pos="927"/>
        </w:tabs>
        <w:ind w:left="927" w:hanging="360"/>
      </w:pPr>
    </w:lvl>
    <w:lvl w:ilvl="1" w:tplc="BD840884">
      <w:start w:val="1"/>
      <w:numFmt w:val="decimal"/>
      <w:lvlText w:val="%2."/>
      <w:lvlJc w:val="left"/>
      <w:pPr>
        <w:tabs>
          <w:tab w:val="num" w:pos="1440"/>
        </w:tabs>
        <w:ind w:left="1440" w:hanging="360"/>
      </w:pPr>
    </w:lvl>
    <w:lvl w:ilvl="2" w:tplc="2CB4806A">
      <w:start w:val="1"/>
      <w:numFmt w:val="decimal"/>
      <w:lvlText w:val="%3."/>
      <w:lvlJc w:val="left"/>
      <w:pPr>
        <w:tabs>
          <w:tab w:val="num" w:pos="2160"/>
        </w:tabs>
        <w:ind w:left="2160" w:hanging="360"/>
      </w:pPr>
    </w:lvl>
    <w:lvl w:ilvl="3" w:tplc="C106738E">
      <w:start w:val="1"/>
      <w:numFmt w:val="decimal"/>
      <w:lvlText w:val="%4."/>
      <w:lvlJc w:val="left"/>
      <w:pPr>
        <w:tabs>
          <w:tab w:val="num" w:pos="2880"/>
        </w:tabs>
        <w:ind w:left="2880" w:hanging="360"/>
      </w:pPr>
    </w:lvl>
    <w:lvl w:ilvl="4" w:tplc="695EBB2C">
      <w:start w:val="1"/>
      <w:numFmt w:val="decimal"/>
      <w:lvlText w:val="%5."/>
      <w:lvlJc w:val="left"/>
      <w:pPr>
        <w:tabs>
          <w:tab w:val="num" w:pos="3600"/>
        </w:tabs>
        <w:ind w:left="3600" w:hanging="360"/>
      </w:pPr>
    </w:lvl>
    <w:lvl w:ilvl="5" w:tplc="0246ABF4">
      <w:start w:val="1"/>
      <w:numFmt w:val="decimal"/>
      <w:lvlText w:val="%6."/>
      <w:lvlJc w:val="left"/>
      <w:pPr>
        <w:tabs>
          <w:tab w:val="num" w:pos="4320"/>
        </w:tabs>
        <w:ind w:left="4320" w:hanging="360"/>
      </w:pPr>
    </w:lvl>
    <w:lvl w:ilvl="6" w:tplc="35D6D44A">
      <w:start w:val="1"/>
      <w:numFmt w:val="decimal"/>
      <w:lvlText w:val="%7."/>
      <w:lvlJc w:val="left"/>
      <w:pPr>
        <w:tabs>
          <w:tab w:val="num" w:pos="5040"/>
        </w:tabs>
        <w:ind w:left="5040" w:hanging="360"/>
      </w:pPr>
    </w:lvl>
    <w:lvl w:ilvl="7" w:tplc="A2065E14">
      <w:start w:val="1"/>
      <w:numFmt w:val="decimal"/>
      <w:lvlText w:val="%8."/>
      <w:lvlJc w:val="left"/>
      <w:pPr>
        <w:tabs>
          <w:tab w:val="num" w:pos="5760"/>
        </w:tabs>
        <w:ind w:left="5760" w:hanging="360"/>
      </w:pPr>
    </w:lvl>
    <w:lvl w:ilvl="8" w:tplc="8D7EA9F8">
      <w:start w:val="1"/>
      <w:numFmt w:val="decimal"/>
      <w:lvlText w:val="%9."/>
      <w:lvlJc w:val="left"/>
      <w:pPr>
        <w:tabs>
          <w:tab w:val="num" w:pos="6480"/>
        </w:tabs>
        <w:ind w:left="6480" w:hanging="360"/>
      </w:pPr>
    </w:lvl>
  </w:abstractNum>
  <w:abstractNum w:abstractNumId="68" w15:restartNumberingAfterBreak="0">
    <w:nsid w:val="68DC1A6E"/>
    <w:multiLevelType w:val="hybridMultilevel"/>
    <w:tmpl w:val="65E47636"/>
    <w:lvl w:ilvl="0" w:tplc="1AE8759E">
      <w:start w:val="1"/>
      <w:numFmt w:val="decimal"/>
      <w:lvlText w:val="%1.4.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68F13BC0"/>
    <w:multiLevelType w:val="multilevel"/>
    <w:tmpl w:val="35CC5B78"/>
    <w:styleLink w:val="1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70" w15:restartNumberingAfterBreak="0">
    <w:nsid w:val="69C90727"/>
    <w:multiLevelType w:val="multilevel"/>
    <w:tmpl w:val="F2309E50"/>
    <w:styleLink w:val="111112"/>
    <w:lvl w:ilvl="0">
      <w:start w:val="1"/>
      <w:numFmt w:val="bullet"/>
      <w:pStyle w:val="17"/>
      <w:suff w:val="space"/>
      <w:lvlText w:val=""/>
      <w:lvlJc w:val="left"/>
      <w:pPr>
        <w:ind w:left="426" w:firstLine="0"/>
      </w:pPr>
      <w:rPr>
        <w:rFonts w:ascii="Wingdings" w:hAnsi="Wingdings" w:hint="default"/>
      </w:rPr>
    </w:lvl>
    <w:lvl w:ilvl="1">
      <w:start w:val="1"/>
      <w:numFmt w:val="bullet"/>
      <w:pStyle w:val="21"/>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71" w15:restartNumberingAfterBreak="0">
    <w:nsid w:val="6A31238C"/>
    <w:multiLevelType w:val="hybridMultilevel"/>
    <w:tmpl w:val="3286C686"/>
    <w:lvl w:ilvl="0" w:tplc="FF284DE6">
      <w:start w:val="1"/>
      <w:numFmt w:val="bullet"/>
      <w:pStyle w:val="ac"/>
      <w:lvlText w:val=""/>
      <w:lvlJc w:val="left"/>
      <w:pPr>
        <w:tabs>
          <w:tab w:val="num" w:pos="880"/>
        </w:tabs>
        <w:ind w:left="880" w:hanging="454"/>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6E59110B"/>
    <w:multiLevelType w:val="hybridMultilevel"/>
    <w:tmpl w:val="E69A22EC"/>
    <w:lvl w:ilvl="0" w:tplc="C2A4939A">
      <w:start w:val="1"/>
      <w:numFmt w:val="decimal"/>
      <w:lvlText w:val="%1.4.3."/>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71BE4854"/>
    <w:multiLevelType w:val="hybridMultilevel"/>
    <w:tmpl w:val="A12A3470"/>
    <w:lvl w:ilvl="0" w:tplc="9C7AA28E">
      <w:start w:val="1"/>
      <w:numFmt w:val="decimal"/>
      <w:lvlText w:val="%1.4.2."/>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71DB2626"/>
    <w:multiLevelType w:val="hybridMultilevel"/>
    <w:tmpl w:val="5F54B354"/>
    <w:styleLink w:val="542"/>
    <w:lvl w:ilvl="0" w:tplc="04190001">
      <w:start w:val="1"/>
      <w:numFmt w:val="bullet"/>
      <w:lvlText w:val=""/>
      <w:lvlJc w:val="left"/>
      <w:pPr>
        <w:ind w:left="1429" w:hanging="360"/>
      </w:pPr>
      <w:rPr>
        <w:rFonts w:ascii="Symbol" w:hAnsi="Symbol" w:hint="default"/>
      </w:rPr>
    </w:lvl>
    <w:lvl w:ilvl="1" w:tplc="04190003" w:tentative="1">
      <w:start w:val="1"/>
      <w:numFmt w:val="bullet"/>
      <w:pStyle w:val="2TimesNewRoman"/>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4023429"/>
    <w:multiLevelType w:val="hybridMultilevel"/>
    <w:tmpl w:val="8A7EAEE2"/>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76" w15:restartNumberingAfterBreak="0">
    <w:nsid w:val="7ED215C3"/>
    <w:multiLevelType w:val="hybridMultilevel"/>
    <w:tmpl w:val="49EAE3AA"/>
    <w:lvl w:ilvl="0" w:tplc="50BC951E">
      <w:start w:val="1"/>
      <w:numFmt w:val="bullet"/>
      <w:pStyle w:val="S2"/>
      <w:lvlText w:val=""/>
      <w:lvlJc w:val="left"/>
      <w:pPr>
        <w:tabs>
          <w:tab w:val="num" w:pos="1080"/>
        </w:tabs>
        <w:ind w:left="0" w:firstLine="851"/>
      </w:pPr>
      <w:rPr>
        <w:rFonts w:ascii="Symbol" w:hAnsi="Symbol" w:hint="default"/>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start w:val="1"/>
      <w:numFmt w:val="bullet"/>
      <w:lvlText w:val=""/>
      <w:lvlJc w:val="left"/>
      <w:pPr>
        <w:tabs>
          <w:tab w:val="num" w:pos="3600"/>
        </w:tabs>
        <w:ind w:left="3600" w:hanging="360"/>
      </w:pPr>
      <w:rPr>
        <w:rFonts w:ascii="Symbol" w:hAnsi="Symbol" w:hint="default"/>
      </w:rPr>
    </w:lvl>
    <w:lvl w:ilvl="4" w:tplc="FFFFFFFF">
      <w:start w:val="1"/>
      <w:numFmt w:val="bullet"/>
      <w:lvlText w:val="o"/>
      <w:lvlJc w:val="left"/>
      <w:pPr>
        <w:tabs>
          <w:tab w:val="num" w:pos="4320"/>
        </w:tabs>
        <w:ind w:left="4320" w:hanging="360"/>
      </w:pPr>
      <w:rPr>
        <w:rFonts w:ascii="Courier New" w:hAnsi="Courier New" w:cs="Courier New" w:hint="default"/>
      </w:rPr>
    </w:lvl>
    <w:lvl w:ilvl="5" w:tplc="FFFFFFFF">
      <w:start w:val="1"/>
      <w:numFmt w:val="bullet"/>
      <w:lvlText w:val=""/>
      <w:lvlJc w:val="left"/>
      <w:pPr>
        <w:tabs>
          <w:tab w:val="num" w:pos="5040"/>
        </w:tabs>
        <w:ind w:left="5040" w:hanging="360"/>
      </w:pPr>
      <w:rPr>
        <w:rFonts w:ascii="Wingdings" w:hAnsi="Wingdings" w:hint="default"/>
      </w:rPr>
    </w:lvl>
    <w:lvl w:ilvl="6" w:tplc="FFFFFFFF">
      <w:start w:val="1"/>
      <w:numFmt w:val="bullet"/>
      <w:lvlText w:val=""/>
      <w:lvlJc w:val="left"/>
      <w:pPr>
        <w:tabs>
          <w:tab w:val="num" w:pos="5760"/>
        </w:tabs>
        <w:ind w:left="5760" w:hanging="360"/>
      </w:pPr>
      <w:rPr>
        <w:rFonts w:ascii="Symbol" w:hAnsi="Symbol" w:hint="default"/>
      </w:rPr>
    </w:lvl>
    <w:lvl w:ilvl="7" w:tplc="FFFFFFFF">
      <w:start w:val="1"/>
      <w:numFmt w:val="bullet"/>
      <w:lvlText w:val="o"/>
      <w:lvlJc w:val="left"/>
      <w:pPr>
        <w:tabs>
          <w:tab w:val="num" w:pos="6480"/>
        </w:tabs>
        <w:ind w:left="6480" w:hanging="360"/>
      </w:pPr>
      <w:rPr>
        <w:rFonts w:ascii="Courier New" w:hAnsi="Courier New" w:cs="Courier New" w:hint="default"/>
      </w:rPr>
    </w:lvl>
    <w:lvl w:ilvl="8" w:tplc="FFFFFFFF">
      <w:start w:val="1"/>
      <w:numFmt w:val="bullet"/>
      <w:lvlText w:val=""/>
      <w:lvlJc w:val="left"/>
      <w:pPr>
        <w:tabs>
          <w:tab w:val="num" w:pos="7200"/>
        </w:tabs>
        <w:ind w:left="7200" w:hanging="360"/>
      </w:pPr>
      <w:rPr>
        <w:rFonts w:ascii="Wingdings" w:hAnsi="Wingdings" w:hint="default"/>
      </w:rPr>
    </w:lvl>
  </w:abstractNum>
  <w:num w:numId="1">
    <w:abstractNumId w:val="71"/>
  </w:num>
  <w:num w:numId="2">
    <w:abstractNumId w:val="62"/>
  </w:num>
  <w:num w:numId="3">
    <w:abstractNumId w:val="26"/>
  </w:num>
  <w:num w:numId="4">
    <w:abstractNumId w:val="43"/>
  </w:num>
  <w:num w:numId="5">
    <w:abstractNumId w:val="38"/>
  </w:num>
  <w:num w:numId="6">
    <w:abstractNumId w:val="37"/>
  </w:num>
  <w:num w:numId="7">
    <w:abstractNumId w:val="44"/>
  </w:num>
  <w:num w:numId="8">
    <w:abstractNumId w:val="61"/>
  </w:num>
  <w:num w:numId="9">
    <w:abstractNumId w:val="64"/>
  </w:num>
  <w:num w:numId="10">
    <w:abstractNumId w:val="65"/>
    <w:lvlOverride w:ilvl="0">
      <w:lvl w:ilvl="0">
        <w:start w:val="1"/>
        <w:numFmt w:val="bullet"/>
        <w:pStyle w:val="ab"/>
        <w:suff w:val="space"/>
        <w:lvlText w:val="–"/>
        <w:lvlJc w:val="left"/>
        <w:pPr>
          <w:ind w:left="1842" w:firstLine="567"/>
        </w:pPr>
        <w:rPr>
          <w:rFonts w:ascii="Times New Roman" w:hAnsi="Times New Roman" w:cs="Times New Roman" w:hint="default"/>
        </w:rPr>
      </w:lvl>
    </w:lvlOverride>
  </w:num>
  <w:num w:numId="11">
    <w:abstractNumId w:val="65"/>
  </w:num>
  <w:num w:numId="12">
    <w:abstractNumId w:val="52"/>
  </w:num>
  <w:num w:numId="13">
    <w:abstractNumId w:val="66"/>
  </w:num>
  <w:num w:numId="14">
    <w:abstractNumId w:val="54"/>
  </w:num>
  <w:num w:numId="15">
    <w:abstractNumId w:val="75"/>
  </w:num>
  <w:num w:numId="16">
    <w:abstractNumId w:val="13"/>
  </w:num>
  <w:num w:numId="17">
    <w:abstractNumId w:val="20"/>
  </w:num>
  <w:num w:numId="18">
    <w:abstractNumId w:val="56"/>
  </w:num>
  <w:num w:numId="19">
    <w:abstractNumId w:val="68"/>
  </w:num>
  <w:num w:numId="20">
    <w:abstractNumId w:val="73"/>
  </w:num>
  <w:num w:numId="21">
    <w:abstractNumId w:val="72"/>
  </w:num>
  <w:num w:numId="22">
    <w:abstractNumId w:val="27"/>
  </w:num>
  <w:num w:numId="23">
    <w:abstractNumId w:val="45"/>
  </w:num>
  <w:num w:numId="24">
    <w:abstractNumId w:val="8"/>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num>
  <w:num w:numId="27">
    <w:abstractNumId w:val="26"/>
  </w:num>
  <w:num w:numId="28">
    <w:abstractNumId w:val="26"/>
  </w:num>
  <w:num w:numId="29">
    <w:abstractNumId w:val="26"/>
  </w:num>
  <w:num w:numId="30">
    <w:abstractNumId w:val="26"/>
  </w:num>
  <w:num w:numId="31">
    <w:abstractNumId w:val="26"/>
  </w:num>
  <w:num w:numId="32">
    <w:abstractNumId w:val="26"/>
  </w:num>
  <w:num w:numId="33">
    <w:abstractNumId w:val="26"/>
  </w:num>
  <w:num w:numId="34">
    <w:abstractNumId w:val="26"/>
  </w:num>
  <w:num w:numId="35">
    <w:abstractNumId w:val="40"/>
  </w:num>
  <w:num w:numId="36">
    <w:abstractNumId w:val="74"/>
  </w:num>
  <w:num w:numId="37">
    <w:abstractNumId w:val="57"/>
  </w:num>
  <w:num w:numId="38">
    <w:abstractNumId w:val="3"/>
  </w:num>
  <w:num w:numId="39">
    <w:abstractNumId w:val="1"/>
  </w:num>
  <w:num w:numId="40">
    <w:abstractNumId w:val="0"/>
  </w:num>
  <w:num w:numId="41">
    <w:abstractNumId w:val="2"/>
  </w:num>
  <w:num w:numId="42">
    <w:abstractNumId w:val="70"/>
  </w:num>
  <w:num w:numId="43">
    <w:abstractNumId w:val="41"/>
  </w:num>
  <w:num w:numId="44">
    <w:abstractNumId w:val="15"/>
  </w:num>
  <w:num w:numId="45">
    <w:abstractNumId w:val="33"/>
  </w:num>
  <w:num w:numId="46">
    <w:abstractNumId w:val="63"/>
  </w:num>
  <w:num w:numId="47">
    <w:abstractNumId w:val="58"/>
    <w:lvlOverride w:ilvl="0">
      <w:startOverride w:val="1"/>
    </w:lvlOverride>
    <w:lvlOverride w:ilvl="1"/>
    <w:lvlOverride w:ilvl="2"/>
    <w:lvlOverride w:ilvl="3"/>
    <w:lvlOverride w:ilvl="4"/>
    <w:lvlOverride w:ilvl="5"/>
    <w:lvlOverride w:ilvl="6"/>
    <w:lvlOverride w:ilvl="7"/>
    <w:lvlOverride w:ilvl="8"/>
  </w:num>
  <w:num w:numId="48">
    <w:abstractNumId w:val="31"/>
  </w:num>
  <w:num w:numId="49">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8"/>
  </w:num>
  <w:num w:numId="51">
    <w:abstractNumId w:val="6"/>
  </w:num>
  <w:num w:numId="52">
    <w:abstractNumId w:val="50"/>
  </w:num>
  <w:num w:numId="53">
    <w:abstractNumId w:val="49"/>
  </w:num>
  <w:num w:numId="54">
    <w:abstractNumId w:val="60"/>
  </w:num>
  <w:num w:numId="5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76"/>
  </w:num>
  <w:num w:numId="5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
  </w:num>
  <w:num w:numId="60">
    <w:abstractNumId w:val="5"/>
  </w:num>
  <w:num w:numId="61">
    <w:abstractNumId w:val="7"/>
  </w:num>
  <w:num w:numId="62">
    <w:abstractNumId w:val="9"/>
  </w:num>
  <w:num w:numId="63">
    <w:abstractNumId w:val="10"/>
  </w:num>
  <w:num w:numId="64">
    <w:abstractNumId w:val="14"/>
  </w:num>
  <w:num w:numId="65">
    <w:abstractNumId w:val="21"/>
  </w:num>
  <w:num w:numId="66">
    <w:abstractNumId w:val="22"/>
  </w:num>
  <w:num w:numId="67">
    <w:abstractNumId w:val="23"/>
  </w:num>
  <w:num w:numId="68">
    <w:abstractNumId w:val="24"/>
  </w:num>
  <w:num w:numId="69">
    <w:abstractNumId w:val="29"/>
  </w:num>
  <w:num w:numId="70">
    <w:abstractNumId w:val="46"/>
  </w:num>
  <w:num w:numId="71">
    <w:abstractNumId w:val="48"/>
  </w:num>
  <w:num w:numId="72">
    <w:abstractNumId w:val="53"/>
  </w:num>
  <w:num w:numId="73">
    <w:abstractNumId w:val="67"/>
  </w:num>
  <w:num w:numId="74">
    <w:abstractNumId w:val="69"/>
  </w:num>
  <w:num w:numId="75">
    <w:abstractNumId w:val="30"/>
  </w:num>
  <w:num w:numId="76">
    <w:abstractNumId w:val="25"/>
  </w:num>
  <w:num w:numId="77">
    <w:abstractNumId w:val="19"/>
  </w:num>
  <w:num w:numId="78">
    <w:abstractNumId w:val="35"/>
  </w:num>
  <w:num w:numId="79">
    <w:abstractNumId w:val="17"/>
  </w:num>
  <w:num w:numId="80">
    <w:abstractNumId w:val="32"/>
  </w:num>
  <w:num w:numId="81">
    <w:abstractNumId w:val="36"/>
  </w:num>
  <w:num w:numId="82">
    <w:abstractNumId w:val="34"/>
  </w:num>
  <w:num w:numId="83">
    <w:abstractNumId w:val="42"/>
  </w:num>
  <w:num w:numId="84">
    <w:abstractNumId w:val="16"/>
  </w:num>
  <w:num w:numId="85">
    <w:abstractNumId w:val="47"/>
  </w:num>
  <w:num w:numId="86">
    <w:abstractNumId w:val="28"/>
  </w:num>
  <w:num w:numId="87">
    <w:abstractNumId w:val="51"/>
  </w:num>
  <w:num w:numId="88">
    <w:abstractNumId w:val="55"/>
  </w:num>
  <w:num w:numId="89">
    <w:abstractNumId w:val="58"/>
  </w:num>
  <w:num w:numId="90">
    <w:abstractNumId w:val="59"/>
  </w:num>
  <w:num w:numId="91">
    <w:abstractNumId w:val="12"/>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210C"/>
    <w:rsid w:val="000004C9"/>
    <w:rsid w:val="00001125"/>
    <w:rsid w:val="00001BD9"/>
    <w:rsid w:val="000024B3"/>
    <w:rsid w:val="00003112"/>
    <w:rsid w:val="00003CCF"/>
    <w:rsid w:val="00003ED7"/>
    <w:rsid w:val="0000529E"/>
    <w:rsid w:val="00007F97"/>
    <w:rsid w:val="00010275"/>
    <w:rsid w:val="0001059E"/>
    <w:rsid w:val="000109A1"/>
    <w:rsid w:val="0001149C"/>
    <w:rsid w:val="00011D6F"/>
    <w:rsid w:val="000121EE"/>
    <w:rsid w:val="000122FC"/>
    <w:rsid w:val="00012447"/>
    <w:rsid w:val="0001275B"/>
    <w:rsid w:val="00014357"/>
    <w:rsid w:val="00014373"/>
    <w:rsid w:val="000149EF"/>
    <w:rsid w:val="00014B6E"/>
    <w:rsid w:val="00014C3D"/>
    <w:rsid w:val="0001514F"/>
    <w:rsid w:val="00015655"/>
    <w:rsid w:val="000158EB"/>
    <w:rsid w:val="0001653A"/>
    <w:rsid w:val="0001720E"/>
    <w:rsid w:val="000178F9"/>
    <w:rsid w:val="000178FE"/>
    <w:rsid w:val="00017D68"/>
    <w:rsid w:val="00020037"/>
    <w:rsid w:val="000209ED"/>
    <w:rsid w:val="00021038"/>
    <w:rsid w:val="00021C53"/>
    <w:rsid w:val="00021C61"/>
    <w:rsid w:val="00023822"/>
    <w:rsid w:val="00024C1A"/>
    <w:rsid w:val="00024E5E"/>
    <w:rsid w:val="00025166"/>
    <w:rsid w:val="00025B49"/>
    <w:rsid w:val="00025E67"/>
    <w:rsid w:val="000270A2"/>
    <w:rsid w:val="00027239"/>
    <w:rsid w:val="00027ED4"/>
    <w:rsid w:val="00030626"/>
    <w:rsid w:val="00030857"/>
    <w:rsid w:val="00030AEE"/>
    <w:rsid w:val="00031A49"/>
    <w:rsid w:val="00031EFD"/>
    <w:rsid w:val="00033600"/>
    <w:rsid w:val="0003386F"/>
    <w:rsid w:val="00033C94"/>
    <w:rsid w:val="00033DC4"/>
    <w:rsid w:val="000344F1"/>
    <w:rsid w:val="00034906"/>
    <w:rsid w:val="000350C2"/>
    <w:rsid w:val="00035CC3"/>
    <w:rsid w:val="00035E46"/>
    <w:rsid w:val="00036EFE"/>
    <w:rsid w:val="000376B1"/>
    <w:rsid w:val="00037A16"/>
    <w:rsid w:val="00037C8E"/>
    <w:rsid w:val="000400CB"/>
    <w:rsid w:val="0004036E"/>
    <w:rsid w:val="0004091C"/>
    <w:rsid w:val="00040EF2"/>
    <w:rsid w:val="00041BE1"/>
    <w:rsid w:val="00041EF2"/>
    <w:rsid w:val="000424ED"/>
    <w:rsid w:val="00042FB6"/>
    <w:rsid w:val="00043223"/>
    <w:rsid w:val="0004328C"/>
    <w:rsid w:val="000438C8"/>
    <w:rsid w:val="00043F05"/>
    <w:rsid w:val="000446F8"/>
    <w:rsid w:val="00044B6E"/>
    <w:rsid w:val="00044CC1"/>
    <w:rsid w:val="000458F3"/>
    <w:rsid w:val="00045DE5"/>
    <w:rsid w:val="00045EAD"/>
    <w:rsid w:val="00045FAC"/>
    <w:rsid w:val="00046B68"/>
    <w:rsid w:val="00046C25"/>
    <w:rsid w:val="00046E42"/>
    <w:rsid w:val="00047BEB"/>
    <w:rsid w:val="00047E1F"/>
    <w:rsid w:val="0005005D"/>
    <w:rsid w:val="00050F5E"/>
    <w:rsid w:val="0005166E"/>
    <w:rsid w:val="00051954"/>
    <w:rsid w:val="000519FB"/>
    <w:rsid w:val="00051C32"/>
    <w:rsid w:val="00051CEC"/>
    <w:rsid w:val="0005206D"/>
    <w:rsid w:val="00052736"/>
    <w:rsid w:val="000540D9"/>
    <w:rsid w:val="000563AA"/>
    <w:rsid w:val="0005708E"/>
    <w:rsid w:val="000573EB"/>
    <w:rsid w:val="00057626"/>
    <w:rsid w:val="00057C24"/>
    <w:rsid w:val="00057ED0"/>
    <w:rsid w:val="00060268"/>
    <w:rsid w:val="00060B14"/>
    <w:rsid w:val="00061AAA"/>
    <w:rsid w:val="00062CE3"/>
    <w:rsid w:val="000632BF"/>
    <w:rsid w:val="00063483"/>
    <w:rsid w:val="0006355D"/>
    <w:rsid w:val="00063991"/>
    <w:rsid w:val="00063EB6"/>
    <w:rsid w:val="000648D2"/>
    <w:rsid w:val="00064BCD"/>
    <w:rsid w:val="0006587D"/>
    <w:rsid w:val="00066566"/>
    <w:rsid w:val="00066C2A"/>
    <w:rsid w:val="00067411"/>
    <w:rsid w:val="00067474"/>
    <w:rsid w:val="00067B89"/>
    <w:rsid w:val="00067E2B"/>
    <w:rsid w:val="00070386"/>
    <w:rsid w:val="00070A7F"/>
    <w:rsid w:val="00070F89"/>
    <w:rsid w:val="00071C3A"/>
    <w:rsid w:val="00072740"/>
    <w:rsid w:val="000731EF"/>
    <w:rsid w:val="00073393"/>
    <w:rsid w:val="000739E3"/>
    <w:rsid w:val="00073D69"/>
    <w:rsid w:val="00073E92"/>
    <w:rsid w:val="0007405E"/>
    <w:rsid w:val="0007450A"/>
    <w:rsid w:val="000751FC"/>
    <w:rsid w:val="000757EB"/>
    <w:rsid w:val="00075B39"/>
    <w:rsid w:val="00075C80"/>
    <w:rsid w:val="000760B0"/>
    <w:rsid w:val="00076A5B"/>
    <w:rsid w:val="00077127"/>
    <w:rsid w:val="00077CEB"/>
    <w:rsid w:val="0008020F"/>
    <w:rsid w:val="00080452"/>
    <w:rsid w:val="00080A3A"/>
    <w:rsid w:val="00080B86"/>
    <w:rsid w:val="00080C39"/>
    <w:rsid w:val="00080F7C"/>
    <w:rsid w:val="000810E7"/>
    <w:rsid w:val="00081909"/>
    <w:rsid w:val="00082447"/>
    <w:rsid w:val="00082D2D"/>
    <w:rsid w:val="000834A1"/>
    <w:rsid w:val="0008364C"/>
    <w:rsid w:val="00083E48"/>
    <w:rsid w:val="000844E4"/>
    <w:rsid w:val="0008540A"/>
    <w:rsid w:val="00085C37"/>
    <w:rsid w:val="00085C92"/>
    <w:rsid w:val="00085F2C"/>
    <w:rsid w:val="0008624F"/>
    <w:rsid w:val="00086387"/>
    <w:rsid w:val="00087024"/>
    <w:rsid w:val="0008714D"/>
    <w:rsid w:val="00087297"/>
    <w:rsid w:val="000876F6"/>
    <w:rsid w:val="000879A5"/>
    <w:rsid w:val="00087AEA"/>
    <w:rsid w:val="00087F3A"/>
    <w:rsid w:val="00090208"/>
    <w:rsid w:val="00090BC1"/>
    <w:rsid w:val="00090C4A"/>
    <w:rsid w:val="000916CF"/>
    <w:rsid w:val="00091A04"/>
    <w:rsid w:val="0009316E"/>
    <w:rsid w:val="00093292"/>
    <w:rsid w:val="000945D7"/>
    <w:rsid w:val="0009479F"/>
    <w:rsid w:val="00094899"/>
    <w:rsid w:val="00094DBD"/>
    <w:rsid w:val="00095124"/>
    <w:rsid w:val="00095A48"/>
    <w:rsid w:val="00095B01"/>
    <w:rsid w:val="00095BD5"/>
    <w:rsid w:val="00095CBD"/>
    <w:rsid w:val="0009684C"/>
    <w:rsid w:val="00096DB5"/>
    <w:rsid w:val="00096FC8"/>
    <w:rsid w:val="00097F62"/>
    <w:rsid w:val="000A0800"/>
    <w:rsid w:val="000A15E9"/>
    <w:rsid w:val="000A23E6"/>
    <w:rsid w:val="000A250D"/>
    <w:rsid w:val="000A2AAA"/>
    <w:rsid w:val="000A3BB8"/>
    <w:rsid w:val="000A45DD"/>
    <w:rsid w:val="000A4691"/>
    <w:rsid w:val="000A5127"/>
    <w:rsid w:val="000A58A4"/>
    <w:rsid w:val="000A5E0D"/>
    <w:rsid w:val="000A671F"/>
    <w:rsid w:val="000A754A"/>
    <w:rsid w:val="000B01D8"/>
    <w:rsid w:val="000B07F9"/>
    <w:rsid w:val="000B1D46"/>
    <w:rsid w:val="000B1D8D"/>
    <w:rsid w:val="000B1E6E"/>
    <w:rsid w:val="000B21F9"/>
    <w:rsid w:val="000B24AE"/>
    <w:rsid w:val="000B2528"/>
    <w:rsid w:val="000B2D3C"/>
    <w:rsid w:val="000B300A"/>
    <w:rsid w:val="000B3AC6"/>
    <w:rsid w:val="000B3B04"/>
    <w:rsid w:val="000B3C33"/>
    <w:rsid w:val="000B41B7"/>
    <w:rsid w:val="000B420C"/>
    <w:rsid w:val="000B4351"/>
    <w:rsid w:val="000B5157"/>
    <w:rsid w:val="000B562C"/>
    <w:rsid w:val="000B595A"/>
    <w:rsid w:val="000B5B64"/>
    <w:rsid w:val="000B6AA4"/>
    <w:rsid w:val="000B7436"/>
    <w:rsid w:val="000C0026"/>
    <w:rsid w:val="000C05D2"/>
    <w:rsid w:val="000C05F0"/>
    <w:rsid w:val="000C07CB"/>
    <w:rsid w:val="000C0FD9"/>
    <w:rsid w:val="000C14CB"/>
    <w:rsid w:val="000C16A3"/>
    <w:rsid w:val="000C16A7"/>
    <w:rsid w:val="000C1825"/>
    <w:rsid w:val="000C2842"/>
    <w:rsid w:val="000C2F32"/>
    <w:rsid w:val="000C37DD"/>
    <w:rsid w:val="000C3A08"/>
    <w:rsid w:val="000C3B3D"/>
    <w:rsid w:val="000C410E"/>
    <w:rsid w:val="000C45E3"/>
    <w:rsid w:val="000C50F1"/>
    <w:rsid w:val="000C6E47"/>
    <w:rsid w:val="000C6FC4"/>
    <w:rsid w:val="000C760E"/>
    <w:rsid w:val="000C77D6"/>
    <w:rsid w:val="000C785B"/>
    <w:rsid w:val="000D00D5"/>
    <w:rsid w:val="000D088E"/>
    <w:rsid w:val="000D08FB"/>
    <w:rsid w:val="000D0DA7"/>
    <w:rsid w:val="000D122D"/>
    <w:rsid w:val="000D13F4"/>
    <w:rsid w:val="000D16CA"/>
    <w:rsid w:val="000D1DE6"/>
    <w:rsid w:val="000D2513"/>
    <w:rsid w:val="000D3268"/>
    <w:rsid w:val="000D4A19"/>
    <w:rsid w:val="000D5767"/>
    <w:rsid w:val="000D6EC9"/>
    <w:rsid w:val="000D7A6C"/>
    <w:rsid w:val="000D7B5F"/>
    <w:rsid w:val="000E0201"/>
    <w:rsid w:val="000E0287"/>
    <w:rsid w:val="000E065A"/>
    <w:rsid w:val="000E0917"/>
    <w:rsid w:val="000E0B06"/>
    <w:rsid w:val="000E0EE3"/>
    <w:rsid w:val="000E0F34"/>
    <w:rsid w:val="000E16E3"/>
    <w:rsid w:val="000E1ABD"/>
    <w:rsid w:val="000E3640"/>
    <w:rsid w:val="000E37A5"/>
    <w:rsid w:val="000E3BA4"/>
    <w:rsid w:val="000E3C78"/>
    <w:rsid w:val="000E47FD"/>
    <w:rsid w:val="000E499B"/>
    <w:rsid w:val="000E4B42"/>
    <w:rsid w:val="000E4C22"/>
    <w:rsid w:val="000E4E66"/>
    <w:rsid w:val="000E5429"/>
    <w:rsid w:val="000E59B1"/>
    <w:rsid w:val="000E69D9"/>
    <w:rsid w:val="000E6B34"/>
    <w:rsid w:val="000E6DF8"/>
    <w:rsid w:val="000E6F77"/>
    <w:rsid w:val="000E77C5"/>
    <w:rsid w:val="000E7B3E"/>
    <w:rsid w:val="000E7EFF"/>
    <w:rsid w:val="000F0434"/>
    <w:rsid w:val="000F05E6"/>
    <w:rsid w:val="000F1EBA"/>
    <w:rsid w:val="000F2009"/>
    <w:rsid w:val="000F2BEE"/>
    <w:rsid w:val="000F381A"/>
    <w:rsid w:val="000F3CBE"/>
    <w:rsid w:val="000F3EFB"/>
    <w:rsid w:val="000F44AA"/>
    <w:rsid w:val="000F4C8F"/>
    <w:rsid w:val="000F5149"/>
    <w:rsid w:val="000F676A"/>
    <w:rsid w:val="000F7031"/>
    <w:rsid w:val="000F7122"/>
    <w:rsid w:val="000F7444"/>
    <w:rsid w:val="000F79E1"/>
    <w:rsid w:val="000F7DD1"/>
    <w:rsid w:val="000F7EA7"/>
    <w:rsid w:val="00100E74"/>
    <w:rsid w:val="00100E99"/>
    <w:rsid w:val="00101115"/>
    <w:rsid w:val="00101BCE"/>
    <w:rsid w:val="00101EE5"/>
    <w:rsid w:val="00102352"/>
    <w:rsid w:val="0010275E"/>
    <w:rsid w:val="0010293D"/>
    <w:rsid w:val="001030D3"/>
    <w:rsid w:val="001034F0"/>
    <w:rsid w:val="00103C2C"/>
    <w:rsid w:val="0010427E"/>
    <w:rsid w:val="0010440F"/>
    <w:rsid w:val="00104B28"/>
    <w:rsid w:val="00104C7B"/>
    <w:rsid w:val="00104F0E"/>
    <w:rsid w:val="001059A4"/>
    <w:rsid w:val="001059D8"/>
    <w:rsid w:val="00105CB3"/>
    <w:rsid w:val="00105DB8"/>
    <w:rsid w:val="00106B93"/>
    <w:rsid w:val="00110B0A"/>
    <w:rsid w:val="00110BD4"/>
    <w:rsid w:val="001110D5"/>
    <w:rsid w:val="00113807"/>
    <w:rsid w:val="0011392B"/>
    <w:rsid w:val="00114EC2"/>
    <w:rsid w:val="0011512E"/>
    <w:rsid w:val="001154FF"/>
    <w:rsid w:val="0011568D"/>
    <w:rsid w:val="00115699"/>
    <w:rsid w:val="00116188"/>
    <w:rsid w:val="00117EE6"/>
    <w:rsid w:val="00120276"/>
    <w:rsid w:val="00120A66"/>
    <w:rsid w:val="00120D8A"/>
    <w:rsid w:val="0012103C"/>
    <w:rsid w:val="0012116F"/>
    <w:rsid w:val="001220C5"/>
    <w:rsid w:val="001236B4"/>
    <w:rsid w:val="001251FA"/>
    <w:rsid w:val="001254B7"/>
    <w:rsid w:val="00125D99"/>
    <w:rsid w:val="0012728F"/>
    <w:rsid w:val="00127560"/>
    <w:rsid w:val="00127CE9"/>
    <w:rsid w:val="00127FA1"/>
    <w:rsid w:val="00130A77"/>
    <w:rsid w:val="00131C64"/>
    <w:rsid w:val="00132737"/>
    <w:rsid w:val="00132830"/>
    <w:rsid w:val="0013283C"/>
    <w:rsid w:val="001333FA"/>
    <w:rsid w:val="00133501"/>
    <w:rsid w:val="00133F83"/>
    <w:rsid w:val="00134879"/>
    <w:rsid w:val="00134CD8"/>
    <w:rsid w:val="00134D67"/>
    <w:rsid w:val="00134FC3"/>
    <w:rsid w:val="001360CD"/>
    <w:rsid w:val="00136363"/>
    <w:rsid w:val="0013655A"/>
    <w:rsid w:val="001376BB"/>
    <w:rsid w:val="00140671"/>
    <w:rsid w:val="00142658"/>
    <w:rsid w:val="00142A32"/>
    <w:rsid w:val="00143164"/>
    <w:rsid w:val="00143734"/>
    <w:rsid w:val="00144503"/>
    <w:rsid w:val="001460E8"/>
    <w:rsid w:val="001464EF"/>
    <w:rsid w:val="00146BD0"/>
    <w:rsid w:val="00146D45"/>
    <w:rsid w:val="0014777C"/>
    <w:rsid w:val="00150617"/>
    <w:rsid w:val="001509D9"/>
    <w:rsid w:val="001512C0"/>
    <w:rsid w:val="0015280F"/>
    <w:rsid w:val="00153566"/>
    <w:rsid w:val="00153909"/>
    <w:rsid w:val="00153D3B"/>
    <w:rsid w:val="001553F2"/>
    <w:rsid w:val="00155921"/>
    <w:rsid w:val="001564E2"/>
    <w:rsid w:val="00156CB0"/>
    <w:rsid w:val="0016034F"/>
    <w:rsid w:val="0016067B"/>
    <w:rsid w:val="00160C9F"/>
    <w:rsid w:val="001619A7"/>
    <w:rsid w:val="0016242C"/>
    <w:rsid w:val="00162451"/>
    <w:rsid w:val="001626B3"/>
    <w:rsid w:val="00162B5A"/>
    <w:rsid w:val="0016405A"/>
    <w:rsid w:val="0016435C"/>
    <w:rsid w:val="001646C3"/>
    <w:rsid w:val="00164B43"/>
    <w:rsid w:val="00164F56"/>
    <w:rsid w:val="0016541F"/>
    <w:rsid w:val="0016575D"/>
    <w:rsid w:val="00165C8E"/>
    <w:rsid w:val="00165CAA"/>
    <w:rsid w:val="00166068"/>
    <w:rsid w:val="00166BDD"/>
    <w:rsid w:val="00167543"/>
    <w:rsid w:val="0016769B"/>
    <w:rsid w:val="0017002F"/>
    <w:rsid w:val="00170D45"/>
    <w:rsid w:val="0017120B"/>
    <w:rsid w:val="00171743"/>
    <w:rsid w:val="001719F4"/>
    <w:rsid w:val="00171AA8"/>
    <w:rsid w:val="00171E45"/>
    <w:rsid w:val="00173977"/>
    <w:rsid w:val="00173AEA"/>
    <w:rsid w:val="00173E35"/>
    <w:rsid w:val="00173EB5"/>
    <w:rsid w:val="00174535"/>
    <w:rsid w:val="0017457B"/>
    <w:rsid w:val="0017496F"/>
    <w:rsid w:val="00174EFE"/>
    <w:rsid w:val="001755B1"/>
    <w:rsid w:val="001758EA"/>
    <w:rsid w:val="00175F3D"/>
    <w:rsid w:val="0017658A"/>
    <w:rsid w:val="0017680E"/>
    <w:rsid w:val="00176C33"/>
    <w:rsid w:val="00176E54"/>
    <w:rsid w:val="001771A3"/>
    <w:rsid w:val="0017735E"/>
    <w:rsid w:val="00180F68"/>
    <w:rsid w:val="0018137A"/>
    <w:rsid w:val="001817BD"/>
    <w:rsid w:val="00181BC6"/>
    <w:rsid w:val="001823F7"/>
    <w:rsid w:val="001838BB"/>
    <w:rsid w:val="00183EB8"/>
    <w:rsid w:val="0018461F"/>
    <w:rsid w:val="00184CBC"/>
    <w:rsid w:val="00184FEA"/>
    <w:rsid w:val="00185A20"/>
    <w:rsid w:val="00185C34"/>
    <w:rsid w:val="001860DB"/>
    <w:rsid w:val="00191491"/>
    <w:rsid w:val="00191F0B"/>
    <w:rsid w:val="00192A42"/>
    <w:rsid w:val="00192EE0"/>
    <w:rsid w:val="00193161"/>
    <w:rsid w:val="00194357"/>
    <w:rsid w:val="001954CE"/>
    <w:rsid w:val="00195619"/>
    <w:rsid w:val="00195A7D"/>
    <w:rsid w:val="001964AB"/>
    <w:rsid w:val="00196CA3"/>
    <w:rsid w:val="00196D08"/>
    <w:rsid w:val="0019725E"/>
    <w:rsid w:val="00197E94"/>
    <w:rsid w:val="00197FDE"/>
    <w:rsid w:val="001A09A1"/>
    <w:rsid w:val="001A2303"/>
    <w:rsid w:val="001A3C91"/>
    <w:rsid w:val="001A4CF2"/>
    <w:rsid w:val="001A4F86"/>
    <w:rsid w:val="001A5950"/>
    <w:rsid w:val="001A5A3D"/>
    <w:rsid w:val="001A607E"/>
    <w:rsid w:val="001A6106"/>
    <w:rsid w:val="001A611D"/>
    <w:rsid w:val="001A66DD"/>
    <w:rsid w:val="001A6AE6"/>
    <w:rsid w:val="001B02D8"/>
    <w:rsid w:val="001B085C"/>
    <w:rsid w:val="001B0B7E"/>
    <w:rsid w:val="001B10F5"/>
    <w:rsid w:val="001B18F1"/>
    <w:rsid w:val="001B1FF7"/>
    <w:rsid w:val="001B2001"/>
    <w:rsid w:val="001B2FA6"/>
    <w:rsid w:val="001B3861"/>
    <w:rsid w:val="001B3966"/>
    <w:rsid w:val="001B4558"/>
    <w:rsid w:val="001B4D2F"/>
    <w:rsid w:val="001B4E58"/>
    <w:rsid w:val="001B4F7D"/>
    <w:rsid w:val="001B65A2"/>
    <w:rsid w:val="001B685D"/>
    <w:rsid w:val="001B6933"/>
    <w:rsid w:val="001B764F"/>
    <w:rsid w:val="001B7FE2"/>
    <w:rsid w:val="001C05AB"/>
    <w:rsid w:val="001C0F56"/>
    <w:rsid w:val="001C26E6"/>
    <w:rsid w:val="001C2E52"/>
    <w:rsid w:val="001C34D2"/>
    <w:rsid w:val="001C4639"/>
    <w:rsid w:val="001C48DB"/>
    <w:rsid w:val="001C4DB5"/>
    <w:rsid w:val="001C5C7A"/>
    <w:rsid w:val="001C5DE3"/>
    <w:rsid w:val="001C6667"/>
    <w:rsid w:val="001C7861"/>
    <w:rsid w:val="001C7877"/>
    <w:rsid w:val="001C7DDA"/>
    <w:rsid w:val="001D042D"/>
    <w:rsid w:val="001D07CD"/>
    <w:rsid w:val="001D0C61"/>
    <w:rsid w:val="001D0F77"/>
    <w:rsid w:val="001D2944"/>
    <w:rsid w:val="001D2D7D"/>
    <w:rsid w:val="001D3051"/>
    <w:rsid w:val="001D3100"/>
    <w:rsid w:val="001D35BF"/>
    <w:rsid w:val="001D36AC"/>
    <w:rsid w:val="001D3CB1"/>
    <w:rsid w:val="001D3D6F"/>
    <w:rsid w:val="001D410E"/>
    <w:rsid w:val="001D4414"/>
    <w:rsid w:val="001D44CF"/>
    <w:rsid w:val="001D4CB4"/>
    <w:rsid w:val="001D5D83"/>
    <w:rsid w:val="001D6372"/>
    <w:rsid w:val="001D6ED9"/>
    <w:rsid w:val="001D71D6"/>
    <w:rsid w:val="001D792B"/>
    <w:rsid w:val="001D7AC7"/>
    <w:rsid w:val="001D7B0F"/>
    <w:rsid w:val="001D7C60"/>
    <w:rsid w:val="001E028D"/>
    <w:rsid w:val="001E07D9"/>
    <w:rsid w:val="001E0903"/>
    <w:rsid w:val="001E0A13"/>
    <w:rsid w:val="001E0A38"/>
    <w:rsid w:val="001E0C90"/>
    <w:rsid w:val="001E1307"/>
    <w:rsid w:val="001E1C03"/>
    <w:rsid w:val="001E23AC"/>
    <w:rsid w:val="001E24B0"/>
    <w:rsid w:val="001E279C"/>
    <w:rsid w:val="001E4147"/>
    <w:rsid w:val="001E4EA0"/>
    <w:rsid w:val="001E6A58"/>
    <w:rsid w:val="001F007E"/>
    <w:rsid w:val="001F11AA"/>
    <w:rsid w:val="001F12B1"/>
    <w:rsid w:val="001F13A0"/>
    <w:rsid w:val="001F1717"/>
    <w:rsid w:val="001F22FC"/>
    <w:rsid w:val="001F3965"/>
    <w:rsid w:val="001F567D"/>
    <w:rsid w:val="001F5CD7"/>
    <w:rsid w:val="001F6DC1"/>
    <w:rsid w:val="001F7CCC"/>
    <w:rsid w:val="00200308"/>
    <w:rsid w:val="00200820"/>
    <w:rsid w:val="0020097E"/>
    <w:rsid w:val="00200D4C"/>
    <w:rsid w:val="00200F53"/>
    <w:rsid w:val="002016C4"/>
    <w:rsid w:val="002024D1"/>
    <w:rsid w:val="002024D3"/>
    <w:rsid w:val="00202D2A"/>
    <w:rsid w:val="00202E1B"/>
    <w:rsid w:val="00202EF6"/>
    <w:rsid w:val="002031A3"/>
    <w:rsid w:val="00203493"/>
    <w:rsid w:val="00203580"/>
    <w:rsid w:val="00204442"/>
    <w:rsid w:val="00205DEB"/>
    <w:rsid w:val="002066A9"/>
    <w:rsid w:val="00206CC7"/>
    <w:rsid w:val="00207310"/>
    <w:rsid w:val="00210E77"/>
    <w:rsid w:val="0021183D"/>
    <w:rsid w:val="00211E20"/>
    <w:rsid w:val="00212498"/>
    <w:rsid w:val="0021339B"/>
    <w:rsid w:val="002140A4"/>
    <w:rsid w:val="0021454E"/>
    <w:rsid w:val="0021545E"/>
    <w:rsid w:val="00215510"/>
    <w:rsid w:val="0021612A"/>
    <w:rsid w:val="00216EBA"/>
    <w:rsid w:val="00217603"/>
    <w:rsid w:val="002177DA"/>
    <w:rsid w:val="00220040"/>
    <w:rsid w:val="00221CB8"/>
    <w:rsid w:val="00221DB3"/>
    <w:rsid w:val="00221FB8"/>
    <w:rsid w:val="00222B2F"/>
    <w:rsid w:val="00222DF5"/>
    <w:rsid w:val="00222F56"/>
    <w:rsid w:val="00223309"/>
    <w:rsid w:val="00223B55"/>
    <w:rsid w:val="002256B7"/>
    <w:rsid w:val="002256B8"/>
    <w:rsid w:val="002259FC"/>
    <w:rsid w:val="00225C76"/>
    <w:rsid w:val="002260EE"/>
    <w:rsid w:val="00226F06"/>
    <w:rsid w:val="00227E47"/>
    <w:rsid w:val="002300CF"/>
    <w:rsid w:val="00230214"/>
    <w:rsid w:val="002302BC"/>
    <w:rsid w:val="002312E9"/>
    <w:rsid w:val="0023148E"/>
    <w:rsid w:val="002315CA"/>
    <w:rsid w:val="0023177B"/>
    <w:rsid w:val="002319DD"/>
    <w:rsid w:val="002320F7"/>
    <w:rsid w:val="00232FD4"/>
    <w:rsid w:val="0023311F"/>
    <w:rsid w:val="002341BC"/>
    <w:rsid w:val="002341E8"/>
    <w:rsid w:val="0023604A"/>
    <w:rsid w:val="002365B7"/>
    <w:rsid w:val="00236B1B"/>
    <w:rsid w:val="002371A8"/>
    <w:rsid w:val="00237269"/>
    <w:rsid w:val="00237616"/>
    <w:rsid w:val="00237689"/>
    <w:rsid w:val="00237C0C"/>
    <w:rsid w:val="00237EF6"/>
    <w:rsid w:val="0024015C"/>
    <w:rsid w:val="002405A2"/>
    <w:rsid w:val="00241137"/>
    <w:rsid w:val="00241718"/>
    <w:rsid w:val="002417A5"/>
    <w:rsid w:val="0024185E"/>
    <w:rsid w:val="00241A2B"/>
    <w:rsid w:val="00241DA2"/>
    <w:rsid w:val="00242382"/>
    <w:rsid w:val="0024287B"/>
    <w:rsid w:val="00242EAA"/>
    <w:rsid w:val="002434B5"/>
    <w:rsid w:val="00243D4D"/>
    <w:rsid w:val="0024410D"/>
    <w:rsid w:val="00244D1E"/>
    <w:rsid w:val="002455DD"/>
    <w:rsid w:val="00245CC4"/>
    <w:rsid w:val="00245D65"/>
    <w:rsid w:val="00245DDF"/>
    <w:rsid w:val="00246129"/>
    <w:rsid w:val="00246293"/>
    <w:rsid w:val="002464BA"/>
    <w:rsid w:val="00246990"/>
    <w:rsid w:val="00246B27"/>
    <w:rsid w:val="00246E83"/>
    <w:rsid w:val="00247566"/>
    <w:rsid w:val="00247785"/>
    <w:rsid w:val="00247C88"/>
    <w:rsid w:val="00247D89"/>
    <w:rsid w:val="002501DB"/>
    <w:rsid w:val="00250BCE"/>
    <w:rsid w:val="00250F45"/>
    <w:rsid w:val="00251466"/>
    <w:rsid w:val="00251492"/>
    <w:rsid w:val="00251BCD"/>
    <w:rsid w:val="0025244D"/>
    <w:rsid w:val="002528F2"/>
    <w:rsid w:val="00252DCC"/>
    <w:rsid w:val="0025316D"/>
    <w:rsid w:val="00253E73"/>
    <w:rsid w:val="00254138"/>
    <w:rsid w:val="0025444B"/>
    <w:rsid w:val="00254783"/>
    <w:rsid w:val="00256255"/>
    <w:rsid w:val="00256417"/>
    <w:rsid w:val="00256963"/>
    <w:rsid w:val="00256F62"/>
    <w:rsid w:val="002571B5"/>
    <w:rsid w:val="00257EB4"/>
    <w:rsid w:val="002600D9"/>
    <w:rsid w:val="00261B42"/>
    <w:rsid w:val="00261C34"/>
    <w:rsid w:val="00262B21"/>
    <w:rsid w:val="0026382C"/>
    <w:rsid w:val="0026401F"/>
    <w:rsid w:val="00264048"/>
    <w:rsid w:val="00264144"/>
    <w:rsid w:val="00264335"/>
    <w:rsid w:val="002648FD"/>
    <w:rsid w:val="00264DE4"/>
    <w:rsid w:val="0026515B"/>
    <w:rsid w:val="002655EA"/>
    <w:rsid w:val="00266E25"/>
    <w:rsid w:val="00267176"/>
    <w:rsid w:val="00267C38"/>
    <w:rsid w:val="002700B7"/>
    <w:rsid w:val="00270392"/>
    <w:rsid w:val="00270C9D"/>
    <w:rsid w:val="00270CB6"/>
    <w:rsid w:val="002711FC"/>
    <w:rsid w:val="00271AEE"/>
    <w:rsid w:val="00272283"/>
    <w:rsid w:val="00273264"/>
    <w:rsid w:val="002742C4"/>
    <w:rsid w:val="00275126"/>
    <w:rsid w:val="002756AF"/>
    <w:rsid w:val="00275BEE"/>
    <w:rsid w:val="00275F8F"/>
    <w:rsid w:val="00276D03"/>
    <w:rsid w:val="00277007"/>
    <w:rsid w:val="0027739E"/>
    <w:rsid w:val="00277553"/>
    <w:rsid w:val="0027782C"/>
    <w:rsid w:val="002800FC"/>
    <w:rsid w:val="00280681"/>
    <w:rsid w:val="00281427"/>
    <w:rsid w:val="00281B01"/>
    <w:rsid w:val="00281D41"/>
    <w:rsid w:val="00281DD4"/>
    <w:rsid w:val="00282534"/>
    <w:rsid w:val="00282810"/>
    <w:rsid w:val="00282C18"/>
    <w:rsid w:val="00282FA9"/>
    <w:rsid w:val="00283B5D"/>
    <w:rsid w:val="00285352"/>
    <w:rsid w:val="00285680"/>
    <w:rsid w:val="002857DD"/>
    <w:rsid w:val="00285E76"/>
    <w:rsid w:val="00286986"/>
    <w:rsid w:val="00286DD9"/>
    <w:rsid w:val="0028758D"/>
    <w:rsid w:val="0028778E"/>
    <w:rsid w:val="00287869"/>
    <w:rsid w:val="0028789A"/>
    <w:rsid w:val="00287A04"/>
    <w:rsid w:val="00290558"/>
    <w:rsid w:val="00290653"/>
    <w:rsid w:val="00290681"/>
    <w:rsid w:val="00290719"/>
    <w:rsid w:val="002913F0"/>
    <w:rsid w:val="00292060"/>
    <w:rsid w:val="0029209D"/>
    <w:rsid w:val="0029213D"/>
    <w:rsid w:val="002921B8"/>
    <w:rsid w:val="002923BE"/>
    <w:rsid w:val="002927F1"/>
    <w:rsid w:val="00292BFE"/>
    <w:rsid w:val="002936FA"/>
    <w:rsid w:val="00293748"/>
    <w:rsid w:val="00293E29"/>
    <w:rsid w:val="00293EFB"/>
    <w:rsid w:val="00294545"/>
    <w:rsid w:val="00295B9E"/>
    <w:rsid w:val="002961CA"/>
    <w:rsid w:val="00296361"/>
    <w:rsid w:val="00296492"/>
    <w:rsid w:val="00296600"/>
    <w:rsid w:val="00296D8E"/>
    <w:rsid w:val="00297A5A"/>
    <w:rsid w:val="002A0F13"/>
    <w:rsid w:val="002A16ED"/>
    <w:rsid w:val="002A1BA8"/>
    <w:rsid w:val="002A21EF"/>
    <w:rsid w:val="002A25D1"/>
    <w:rsid w:val="002A2DF8"/>
    <w:rsid w:val="002A30D4"/>
    <w:rsid w:val="002A3334"/>
    <w:rsid w:val="002A3375"/>
    <w:rsid w:val="002A3EFE"/>
    <w:rsid w:val="002A46AA"/>
    <w:rsid w:val="002A4C68"/>
    <w:rsid w:val="002A6248"/>
    <w:rsid w:val="002A6266"/>
    <w:rsid w:val="002A66E2"/>
    <w:rsid w:val="002A679F"/>
    <w:rsid w:val="002A6EE4"/>
    <w:rsid w:val="002A6F98"/>
    <w:rsid w:val="002A7295"/>
    <w:rsid w:val="002A7FA0"/>
    <w:rsid w:val="002B01E0"/>
    <w:rsid w:val="002B06CC"/>
    <w:rsid w:val="002B0B4C"/>
    <w:rsid w:val="002B11C8"/>
    <w:rsid w:val="002B1316"/>
    <w:rsid w:val="002B15D3"/>
    <w:rsid w:val="002B16D0"/>
    <w:rsid w:val="002B1D2A"/>
    <w:rsid w:val="002B2219"/>
    <w:rsid w:val="002B2923"/>
    <w:rsid w:val="002B2B2D"/>
    <w:rsid w:val="002B39EB"/>
    <w:rsid w:val="002B439C"/>
    <w:rsid w:val="002B43F3"/>
    <w:rsid w:val="002B4E8B"/>
    <w:rsid w:val="002B55C0"/>
    <w:rsid w:val="002B56F2"/>
    <w:rsid w:val="002B7F22"/>
    <w:rsid w:val="002C01AC"/>
    <w:rsid w:val="002C0815"/>
    <w:rsid w:val="002C1B98"/>
    <w:rsid w:val="002C1EC5"/>
    <w:rsid w:val="002C2653"/>
    <w:rsid w:val="002C388E"/>
    <w:rsid w:val="002C40B1"/>
    <w:rsid w:val="002C4832"/>
    <w:rsid w:val="002C4A5B"/>
    <w:rsid w:val="002C58BE"/>
    <w:rsid w:val="002C7421"/>
    <w:rsid w:val="002C7F01"/>
    <w:rsid w:val="002C7F73"/>
    <w:rsid w:val="002C7F9C"/>
    <w:rsid w:val="002D08A8"/>
    <w:rsid w:val="002D09B4"/>
    <w:rsid w:val="002D0EA4"/>
    <w:rsid w:val="002D1911"/>
    <w:rsid w:val="002D1AF6"/>
    <w:rsid w:val="002D268B"/>
    <w:rsid w:val="002D3944"/>
    <w:rsid w:val="002D405F"/>
    <w:rsid w:val="002D5016"/>
    <w:rsid w:val="002D532D"/>
    <w:rsid w:val="002D547B"/>
    <w:rsid w:val="002D59B3"/>
    <w:rsid w:val="002D689B"/>
    <w:rsid w:val="002D7826"/>
    <w:rsid w:val="002D7888"/>
    <w:rsid w:val="002E0385"/>
    <w:rsid w:val="002E09DE"/>
    <w:rsid w:val="002E153B"/>
    <w:rsid w:val="002E1A64"/>
    <w:rsid w:val="002E1E51"/>
    <w:rsid w:val="002E3314"/>
    <w:rsid w:val="002E3A9A"/>
    <w:rsid w:val="002E47B0"/>
    <w:rsid w:val="002E5157"/>
    <w:rsid w:val="002E5671"/>
    <w:rsid w:val="002E5B67"/>
    <w:rsid w:val="002E5F27"/>
    <w:rsid w:val="002E6690"/>
    <w:rsid w:val="002E6AC9"/>
    <w:rsid w:val="002E6D68"/>
    <w:rsid w:val="002E796F"/>
    <w:rsid w:val="002F0103"/>
    <w:rsid w:val="002F0B3E"/>
    <w:rsid w:val="002F0CDD"/>
    <w:rsid w:val="002F1BFB"/>
    <w:rsid w:val="002F20D7"/>
    <w:rsid w:val="002F24DC"/>
    <w:rsid w:val="002F344B"/>
    <w:rsid w:val="002F4016"/>
    <w:rsid w:val="002F48CF"/>
    <w:rsid w:val="002F4D7F"/>
    <w:rsid w:val="002F508A"/>
    <w:rsid w:val="002F5B37"/>
    <w:rsid w:val="002F6B7A"/>
    <w:rsid w:val="002F6D51"/>
    <w:rsid w:val="002F6F6E"/>
    <w:rsid w:val="003001DC"/>
    <w:rsid w:val="00300547"/>
    <w:rsid w:val="003005E1"/>
    <w:rsid w:val="00301CD9"/>
    <w:rsid w:val="003021F0"/>
    <w:rsid w:val="0030290B"/>
    <w:rsid w:val="00302CD6"/>
    <w:rsid w:val="00303640"/>
    <w:rsid w:val="00304110"/>
    <w:rsid w:val="003053D1"/>
    <w:rsid w:val="003056EE"/>
    <w:rsid w:val="00305DB9"/>
    <w:rsid w:val="00310A83"/>
    <w:rsid w:val="00310CAF"/>
    <w:rsid w:val="00311ADF"/>
    <w:rsid w:val="00312473"/>
    <w:rsid w:val="00312D8A"/>
    <w:rsid w:val="003133C8"/>
    <w:rsid w:val="00313E71"/>
    <w:rsid w:val="00315A1B"/>
    <w:rsid w:val="00316417"/>
    <w:rsid w:val="00316802"/>
    <w:rsid w:val="00317AAE"/>
    <w:rsid w:val="00317D55"/>
    <w:rsid w:val="00320D58"/>
    <w:rsid w:val="00320F04"/>
    <w:rsid w:val="0032131B"/>
    <w:rsid w:val="00321F6E"/>
    <w:rsid w:val="003229EF"/>
    <w:rsid w:val="00323CC4"/>
    <w:rsid w:val="003245EF"/>
    <w:rsid w:val="00324D80"/>
    <w:rsid w:val="0032504F"/>
    <w:rsid w:val="0032509D"/>
    <w:rsid w:val="00325309"/>
    <w:rsid w:val="00325489"/>
    <w:rsid w:val="00325C7D"/>
    <w:rsid w:val="00327DA8"/>
    <w:rsid w:val="00330F3B"/>
    <w:rsid w:val="003315A5"/>
    <w:rsid w:val="00331D83"/>
    <w:rsid w:val="0033238E"/>
    <w:rsid w:val="003323E6"/>
    <w:rsid w:val="0033334A"/>
    <w:rsid w:val="003349A0"/>
    <w:rsid w:val="00334BB9"/>
    <w:rsid w:val="00335B07"/>
    <w:rsid w:val="00336B04"/>
    <w:rsid w:val="003378C5"/>
    <w:rsid w:val="003403A0"/>
    <w:rsid w:val="00340A11"/>
    <w:rsid w:val="003411BF"/>
    <w:rsid w:val="0034153A"/>
    <w:rsid w:val="003415CA"/>
    <w:rsid w:val="0034174D"/>
    <w:rsid w:val="00341B38"/>
    <w:rsid w:val="00342032"/>
    <w:rsid w:val="00342539"/>
    <w:rsid w:val="00342720"/>
    <w:rsid w:val="00343000"/>
    <w:rsid w:val="0034304D"/>
    <w:rsid w:val="003435DD"/>
    <w:rsid w:val="00343873"/>
    <w:rsid w:val="00344163"/>
    <w:rsid w:val="00344E64"/>
    <w:rsid w:val="003467A9"/>
    <w:rsid w:val="00346C86"/>
    <w:rsid w:val="003474C4"/>
    <w:rsid w:val="003479E8"/>
    <w:rsid w:val="003479FA"/>
    <w:rsid w:val="00347EEB"/>
    <w:rsid w:val="00350C0C"/>
    <w:rsid w:val="00351717"/>
    <w:rsid w:val="00351AA2"/>
    <w:rsid w:val="00352051"/>
    <w:rsid w:val="003525FD"/>
    <w:rsid w:val="00353834"/>
    <w:rsid w:val="00353AC4"/>
    <w:rsid w:val="00355C87"/>
    <w:rsid w:val="00355E33"/>
    <w:rsid w:val="00355FE0"/>
    <w:rsid w:val="003560AD"/>
    <w:rsid w:val="00356281"/>
    <w:rsid w:val="00356DC6"/>
    <w:rsid w:val="00357ABA"/>
    <w:rsid w:val="00357C6C"/>
    <w:rsid w:val="003609D8"/>
    <w:rsid w:val="00360F3A"/>
    <w:rsid w:val="00361248"/>
    <w:rsid w:val="00361588"/>
    <w:rsid w:val="00361D67"/>
    <w:rsid w:val="0036209C"/>
    <w:rsid w:val="0036250D"/>
    <w:rsid w:val="003637E0"/>
    <w:rsid w:val="00363859"/>
    <w:rsid w:val="00363894"/>
    <w:rsid w:val="00363DC2"/>
    <w:rsid w:val="00364347"/>
    <w:rsid w:val="00364B5E"/>
    <w:rsid w:val="00364BD3"/>
    <w:rsid w:val="00364DA4"/>
    <w:rsid w:val="0036508A"/>
    <w:rsid w:val="0036548A"/>
    <w:rsid w:val="0036569F"/>
    <w:rsid w:val="00365953"/>
    <w:rsid w:val="00365A6B"/>
    <w:rsid w:val="00367161"/>
    <w:rsid w:val="00367207"/>
    <w:rsid w:val="0036746C"/>
    <w:rsid w:val="00367612"/>
    <w:rsid w:val="00367906"/>
    <w:rsid w:val="00367B93"/>
    <w:rsid w:val="00367E31"/>
    <w:rsid w:val="00370408"/>
    <w:rsid w:val="00370BA9"/>
    <w:rsid w:val="00370CD2"/>
    <w:rsid w:val="00370ED4"/>
    <w:rsid w:val="00371350"/>
    <w:rsid w:val="00371415"/>
    <w:rsid w:val="003715C1"/>
    <w:rsid w:val="0037182D"/>
    <w:rsid w:val="00372071"/>
    <w:rsid w:val="0037213D"/>
    <w:rsid w:val="00372DA7"/>
    <w:rsid w:val="003730D7"/>
    <w:rsid w:val="003733CE"/>
    <w:rsid w:val="00374DED"/>
    <w:rsid w:val="00375633"/>
    <w:rsid w:val="00375645"/>
    <w:rsid w:val="003759E5"/>
    <w:rsid w:val="00376456"/>
    <w:rsid w:val="00376BFD"/>
    <w:rsid w:val="00377AF9"/>
    <w:rsid w:val="00377DDE"/>
    <w:rsid w:val="003805CD"/>
    <w:rsid w:val="003809A3"/>
    <w:rsid w:val="00381E97"/>
    <w:rsid w:val="0038207C"/>
    <w:rsid w:val="0038247C"/>
    <w:rsid w:val="00382489"/>
    <w:rsid w:val="0038251C"/>
    <w:rsid w:val="00384788"/>
    <w:rsid w:val="00384FF9"/>
    <w:rsid w:val="0038503A"/>
    <w:rsid w:val="003860CF"/>
    <w:rsid w:val="00386BFD"/>
    <w:rsid w:val="0038757F"/>
    <w:rsid w:val="003878E8"/>
    <w:rsid w:val="00387AD5"/>
    <w:rsid w:val="00387AEF"/>
    <w:rsid w:val="00391F79"/>
    <w:rsid w:val="00392AEB"/>
    <w:rsid w:val="00393378"/>
    <w:rsid w:val="00393512"/>
    <w:rsid w:val="0039361D"/>
    <w:rsid w:val="00394176"/>
    <w:rsid w:val="00394DB0"/>
    <w:rsid w:val="00394FED"/>
    <w:rsid w:val="003953AA"/>
    <w:rsid w:val="0039723B"/>
    <w:rsid w:val="00397776"/>
    <w:rsid w:val="003977C0"/>
    <w:rsid w:val="003978EE"/>
    <w:rsid w:val="003A078F"/>
    <w:rsid w:val="003A0D39"/>
    <w:rsid w:val="003A0F13"/>
    <w:rsid w:val="003A0F48"/>
    <w:rsid w:val="003A11CB"/>
    <w:rsid w:val="003A17E1"/>
    <w:rsid w:val="003A1DC5"/>
    <w:rsid w:val="003A2F5E"/>
    <w:rsid w:val="003A3657"/>
    <w:rsid w:val="003A5470"/>
    <w:rsid w:val="003A6091"/>
    <w:rsid w:val="003A6141"/>
    <w:rsid w:val="003A61C8"/>
    <w:rsid w:val="003A6401"/>
    <w:rsid w:val="003A6EB9"/>
    <w:rsid w:val="003A7671"/>
    <w:rsid w:val="003A7C98"/>
    <w:rsid w:val="003A7EFA"/>
    <w:rsid w:val="003B005A"/>
    <w:rsid w:val="003B02AD"/>
    <w:rsid w:val="003B030E"/>
    <w:rsid w:val="003B03CD"/>
    <w:rsid w:val="003B0D52"/>
    <w:rsid w:val="003B0F5F"/>
    <w:rsid w:val="003B1937"/>
    <w:rsid w:val="003B1990"/>
    <w:rsid w:val="003B1DC5"/>
    <w:rsid w:val="003B1E25"/>
    <w:rsid w:val="003B32C5"/>
    <w:rsid w:val="003B3FA1"/>
    <w:rsid w:val="003B55FE"/>
    <w:rsid w:val="003B6910"/>
    <w:rsid w:val="003B6D0D"/>
    <w:rsid w:val="003B7592"/>
    <w:rsid w:val="003B76FD"/>
    <w:rsid w:val="003B7B45"/>
    <w:rsid w:val="003C04E5"/>
    <w:rsid w:val="003C051C"/>
    <w:rsid w:val="003C0614"/>
    <w:rsid w:val="003C0973"/>
    <w:rsid w:val="003C0F34"/>
    <w:rsid w:val="003C1781"/>
    <w:rsid w:val="003C3467"/>
    <w:rsid w:val="003C3EAC"/>
    <w:rsid w:val="003C4437"/>
    <w:rsid w:val="003C4B8A"/>
    <w:rsid w:val="003C5BD3"/>
    <w:rsid w:val="003C6355"/>
    <w:rsid w:val="003C6613"/>
    <w:rsid w:val="003C6CC3"/>
    <w:rsid w:val="003C6E9B"/>
    <w:rsid w:val="003D08AB"/>
    <w:rsid w:val="003D0C33"/>
    <w:rsid w:val="003D0E58"/>
    <w:rsid w:val="003D129C"/>
    <w:rsid w:val="003D13A9"/>
    <w:rsid w:val="003D1A1E"/>
    <w:rsid w:val="003D2655"/>
    <w:rsid w:val="003D2E86"/>
    <w:rsid w:val="003D394F"/>
    <w:rsid w:val="003D3D6A"/>
    <w:rsid w:val="003D4065"/>
    <w:rsid w:val="003D40F7"/>
    <w:rsid w:val="003D41CA"/>
    <w:rsid w:val="003D426B"/>
    <w:rsid w:val="003D4666"/>
    <w:rsid w:val="003D49A5"/>
    <w:rsid w:val="003D50B1"/>
    <w:rsid w:val="003D5640"/>
    <w:rsid w:val="003D5779"/>
    <w:rsid w:val="003D57E8"/>
    <w:rsid w:val="003D6E18"/>
    <w:rsid w:val="003D71C7"/>
    <w:rsid w:val="003D7AD0"/>
    <w:rsid w:val="003E021F"/>
    <w:rsid w:val="003E1CC3"/>
    <w:rsid w:val="003E1F1F"/>
    <w:rsid w:val="003E20F5"/>
    <w:rsid w:val="003E329A"/>
    <w:rsid w:val="003E354C"/>
    <w:rsid w:val="003E377C"/>
    <w:rsid w:val="003E37AD"/>
    <w:rsid w:val="003E3C87"/>
    <w:rsid w:val="003E40CD"/>
    <w:rsid w:val="003E5069"/>
    <w:rsid w:val="003E538F"/>
    <w:rsid w:val="003E6918"/>
    <w:rsid w:val="003E7551"/>
    <w:rsid w:val="003E7FEE"/>
    <w:rsid w:val="003F05EF"/>
    <w:rsid w:val="003F0B70"/>
    <w:rsid w:val="003F14F6"/>
    <w:rsid w:val="003F16B7"/>
    <w:rsid w:val="003F18EA"/>
    <w:rsid w:val="003F1C09"/>
    <w:rsid w:val="003F2AF7"/>
    <w:rsid w:val="003F31EE"/>
    <w:rsid w:val="003F3218"/>
    <w:rsid w:val="003F37E7"/>
    <w:rsid w:val="003F4357"/>
    <w:rsid w:val="003F4A09"/>
    <w:rsid w:val="003F4C72"/>
    <w:rsid w:val="003F6A80"/>
    <w:rsid w:val="00400123"/>
    <w:rsid w:val="00400242"/>
    <w:rsid w:val="00400B18"/>
    <w:rsid w:val="0040122D"/>
    <w:rsid w:val="004029A2"/>
    <w:rsid w:val="00402B28"/>
    <w:rsid w:val="00402C22"/>
    <w:rsid w:val="0040510B"/>
    <w:rsid w:val="004051A9"/>
    <w:rsid w:val="0040565C"/>
    <w:rsid w:val="004059CE"/>
    <w:rsid w:val="0040658E"/>
    <w:rsid w:val="004070CE"/>
    <w:rsid w:val="00407208"/>
    <w:rsid w:val="0040746D"/>
    <w:rsid w:val="0040755A"/>
    <w:rsid w:val="00410857"/>
    <w:rsid w:val="00410E3F"/>
    <w:rsid w:val="00411856"/>
    <w:rsid w:val="00411ED7"/>
    <w:rsid w:val="004123B4"/>
    <w:rsid w:val="0041245B"/>
    <w:rsid w:val="00412497"/>
    <w:rsid w:val="0041273D"/>
    <w:rsid w:val="0041371B"/>
    <w:rsid w:val="004139C1"/>
    <w:rsid w:val="00414619"/>
    <w:rsid w:val="00414678"/>
    <w:rsid w:val="00414812"/>
    <w:rsid w:val="004148CA"/>
    <w:rsid w:val="0041579A"/>
    <w:rsid w:val="004172DE"/>
    <w:rsid w:val="00417927"/>
    <w:rsid w:val="00420646"/>
    <w:rsid w:val="004206F0"/>
    <w:rsid w:val="0042098F"/>
    <w:rsid w:val="0042136C"/>
    <w:rsid w:val="0042138D"/>
    <w:rsid w:val="0042184A"/>
    <w:rsid w:val="004218BE"/>
    <w:rsid w:val="00421B7B"/>
    <w:rsid w:val="00421EB3"/>
    <w:rsid w:val="004223DF"/>
    <w:rsid w:val="004225A8"/>
    <w:rsid w:val="00422DBC"/>
    <w:rsid w:val="00422E3E"/>
    <w:rsid w:val="00423217"/>
    <w:rsid w:val="0042321A"/>
    <w:rsid w:val="00423662"/>
    <w:rsid w:val="00424B43"/>
    <w:rsid w:val="00424C74"/>
    <w:rsid w:val="00424DA5"/>
    <w:rsid w:val="00425615"/>
    <w:rsid w:val="00425D9D"/>
    <w:rsid w:val="004262FC"/>
    <w:rsid w:val="00426A3D"/>
    <w:rsid w:val="00426C92"/>
    <w:rsid w:val="00426D66"/>
    <w:rsid w:val="0042734A"/>
    <w:rsid w:val="004273E3"/>
    <w:rsid w:val="0042789C"/>
    <w:rsid w:val="00427ADA"/>
    <w:rsid w:val="00427DAF"/>
    <w:rsid w:val="00430FA8"/>
    <w:rsid w:val="00431556"/>
    <w:rsid w:val="0043184E"/>
    <w:rsid w:val="00433B52"/>
    <w:rsid w:val="00433F8C"/>
    <w:rsid w:val="00434733"/>
    <w:rsid w:val="00434D44"/>
    <w:rsid w:val="00435501"/>
    <w:rsid w:val="00435B07"/>
    <w:rsid w:val="0043606C"/>
    <w:rsid w:val="00436099"/>
    <w:rsid w:val="004360AC"/>
    <w:rsid w:val="0043680A"/>
    <w:rsid w:val="00436AE7"/>
    <w:rsid w:val="00436BEB"/>
    <w:rsid w:val="00437152"/>
    <w:rsid w:val="004371DC"/>
    <w:rsid w:val="0043739D"/>
    <w:rsid w:val="00437B50"/>
    <w:rsid w:val="00437FB5"/>
    <w:rsid w:val="004404D3"/>
    <w:rsid w:val="00441FFA"/>
    <w:rsid w:val="0044266A"/>
    <w:rsid w:val="00442B82"/>
    <w:rsid w:val="004438A5"/>
    <w:rsid w:val="00443C69"/>
    <w:rsid w:val="00443CC0"/>
    <w:rsid w:val="00444BDB"/>
    <w:rsid w:val="00445FDF"/>
    <w:rsid w:val="0044620F"/>
    <w:rsid w:val="004478BA"/>
    <w:rsid w:val="00447FE0"/>
    <w:rsid w:val="00450704"/>
    <w:rsid w:val="00452499"/>
    <w:rsid w:val="00452D08"/>
    <w:rsid w:val="00452D7D"/>
    <w:rsid w:val="00453D4A"/>
    <w:rsid w:val="00454806"/>
    <w:rsid w:val="00454DAE"/>
    <w:rsid w:val="00454DB4"/>
    <w:rsid w:val="004552EB"/>
    <w:rsid w:val="00455DB2"/>
    <w:rsid w:val="00456114"/>
    <w:rsid w:val="00456304"/>
    <w:rsid w:val="00456A6D"/>
    <w:rsid w:val="0045727A"/>
    <w:rsid w:val="00457964"/>
    <w:rsid w:val="00460430"/>
    <w:rsid w:val="00460AE5"/>
    <w:rsid w:val="00461524"/>
    <w:rsid w:val="00461C51"/>
    <w:rsid w:val="00461EE3"/>
    <w:rsid w:val="004623F2"/>
    <w:rsid w:val="00462B51"/>
    <w:rsid w:val="00462C6E"/>
    <w:rsid w:val="00465891"/>
    <w:rsid w:val="00466553"/>
    <w:rsid w:val="00466E12"/>
    <w:rsid w:val="00467040"/>
    <w:rsid w:val="0046783D"/>
    <w:rsid w:val="004706B4"/>
    <w:rsid w:val="00470E4E"/>
    <w:rsid w:val="00470FF9"/>
    <w:rsid w:val="004714B3"/>
    <w:rsid w:val="00472431"/>
    <w:rsid w:val="00472483"/>
    <w:rsid w:val="00472CC1"/>
    <w:rsid w:val="00472EC1"/>
    <w:rsid w:val="00473411"/>
    <w:rsid w:val="0047417C"/>
    <w:rsid w:val="00474E65"/>
    <w:rsid w:val="00475E41"/>
    <w:rsid w:val="00476765"/>
    <w:rsid w:val="00476D0E"/>
    <w:rsid w:val="00476E8D"/>
    <w:rsid w:val="00480082"/>
    <w:rsid w:val="00480657"/>
    <w:rsid w:val="00481885"/>
    <w:rsid w:val="0048257C"/>
    <w:rsid w:val="00482C95"/>
    <w:rsid w:val="00483282"/>
    <w:rsid w:val="0048354E"/>
    <w:rsid w:val="00483BE0"/>
    <w:rsid w:val="00483DB7"/>
    <w:rsid w:val="00484F5E"/>
    <w:rsid w:val="00485ECE"/>
    <w:rsid w:val="004862AA"/>
    <w:rsid w:val="00486CC3"/>
    <w:rsid w:val="004874BE"/>
    <w:rsid w:val="00487B44"/>
    <w:rsid w:val="004900AA"/>
    <w:rsid w:val="004900DB"/>
    <w:rsid w:val="004900E1"/>
    <w:rsid w:val="004903F3"/>
    <w:rsid w:val="00490ABD"/>
    <w:rsid w:val="00491AD9"/>
    <w:rsid w:val="00491DEB"/>
    <w:rsid w:val="004927EB"/>
    <w:rsid w:val="00493102"/>
    <w:rsid w:val="004932F6"/>
    <w:rsid w:val="00493A3A"/>
    <w:rsid w:val="00493BA4"/>
    <w:rsid w:val="00494DE0"/>
    <w:rsid w:val="00495AE2"/>
    <w:rsid w:val="00496841"/>
    <w:rsid w:val="0049744E"/>
    <w:rsid w:val="004A0025"/>
    <w:rsid w:val="004A0393"/>
    <w:rsid w:val="004A0BF4"/>
    <w:rsid w:val="004A0C0C"/>
    <w:rsid w:val="004A0F76"/>
    <w:rsid w:val="004A1285"/>
    <w:rsid w:val="004A132B"/>
    <w:rsid w:val="004A1D8F"/>
    <w:rsid w:val="004A25E4"/>
    <w:rsid w:val="004A299E"/>
    <w:rsid w:val="004A2F40"/>
    <w:rsid w:val="004A319B"/>
    <w:rsid w:val="004A380C"/>
    <w:rsid w:val="004A3CC3"/>
    <w:rsid w:val="004A3FD3"/>
    <w:rsid w:val="004A4A1D"/>
    <w:rsid w:val="004A4BEE"/>
    <w:rsid w:val="004A5F8D"/>
    <w:rsid w:val="004A5FE3"/>
    <w:rsid w:val="004A62DD"/>
    <w:rsid w:val="004A6319"/>
    <w:rsid w:val="004A6357"/>
    <w:rsid w:val="004A6514"/>
    <w:rsid w:val="004A6BEB"/>
    <w:rsid w:val="004B00C7"/>
    <w:rsid w:val="004B0D23"/>
    <w:rsid w:val="004B1435"/>
    <w:rsid w:val="004B2D87"/>
    <w:rsid w:val="004B333C"/>
    <w:rsid w:val="004B35D3"/>
    <w:rsid w:val="004B3B90"/>
    <w:rsid w:val="004B3C6B"/>
    <w:rsid w:val="004B507C"/>
    <w:rsid w:val="004B5B81"/>
    <w:rsid w:val="004B6084"/>
    <w:rsid w:val="004B6260"/>
    <w:rsid w:val="004B7317"/>
    <w:rsid w:val="004B788A"/>
    <w:rsid w:val="004B7985"/>
    <w:rsid w:val="004C06EC"/>
    <w:rsid w:val="004C0F2C"/>
    <w:rsid w:val="004C11BA"/>
    <w:rsid w:val="004C145E"/>
    <w:rsid w:val="004C2920"/>
    <w:rsid w:val="004C2BE4"/>
    <w:rsid w:val="004C351B"/>
    <w:rsid w:val="004C3ACB"/>
    <w:rsid w:val="004C3B68"/>
    <w:rsid w:val="004C52A7"/>
    <w:rsid w:val="004C5564"/>
    <w:rsid w:val="004C596E"/>
    <w:rsid w:val="004C5C19"/>
    <w:rsid w:val="004C61A3"/>
    <w:rsid w:val="004C7131"/>
    <w:rsid w:val="004C7186"/>
    <w:rsid w:val="004C728B"/>
    <w:rsid w:val="004C732A"/>
    <w:rsid w:val="004C76CC"/>
    <w:rsid w:val="004D0600"/>
    <w:rsid w:val="004D0861"/>
    <w:rsid w:val="004D0938"/>
    <w:rsid w:val="004D0BE3"/>
    <w:rsid w:val="004D0CE8"/>
    <w:rsid w:val="004D137B"/>
    <w:rsid w:val="004D20E1"/>
    <w:rsid w:val="004D2162"/>
    <w:rsid w:val="004D21A4"/>
    <w:rsid w:val="004D285A"/>
    <w:rsid w:val="004D2C60"/>
    <w:rsid w:val="004D3589"/>
    <w:rsid w:val="004D48B4"/>
    <w:rsid w:val="004D5142"/>
    <w:rsid w:val="004D51DC"/>
    <w:rsid w:val="004D6EDF"/>
    <w:rsid w:val="004D70E4"/>
    <w:rsid w:val="004D7919"/>
    <w:rsid w:val="004D7B7E"/>
    <w:rsid w:val="004D7D16"/>
    <w:rsid w:val="004D7DAD"/>
    <w:rsid w:val="004E0439"/>
    <w:rsid w:val="004E05F3"/>
    <w:rsid w:val="004E08C0"/>
    <w:rsid w:val="004E0B94"/>
    <w:rsid w:val="004E0DA0"/>
    <w:rsid w:val="004E18AA"/>
    <w:rsid w:val="004E1930"/>
    <w:rsid w:val="004E2208"/>
    <w:rsid w:val="004E2D2A"/>
    <w:rsid w:val="004E3A72"/>
    <w:rsid w:val="004E3F86"/>
    <w:rsid w:val="004E4EA1"/>
    <w:rsid w:val="004E6B1A"/>
    <w:rsid w:val="004E70B0"/>
    <w:rsid w:val="004E768C"/>
    <w:rsid w:val="004F07B4"/>
    <w:rsid w:val="004F1256"/>
    <w:rsid w:val="004F13E1"/>
    <w:rsid w:val="004F1418"/>
    <w:rsid w:val="004F1C87"/>
    <w:rsid w:val="004F2694"/>
    <w:rsid w:val="004F29E0"/>
    <w:rsid w:val="004F2B7D"/>
    <w:rsid w:val="004F2D3D"/>
    <w:rsid w:val="004F5294"/>
    <w:rsid w:val="004F52A9"/>
    <w:rsid w:val="004F57FB"/>
    <w:rsid w:val="004F5C7C"/>
    <w:rsid w:val="004F6E88"/>
    <w:rsid w:val="004F71D4"/>
    <w:rsid w:val="004F79C1"/>
    <w:rsid w:val="005000B1"/>
    <w:rsid w:val="00500C46"/>
    <w:rsid w:val="00500D1D"/>
    <w:rsid w:val="00500F49"/>
    <w:rsid w:val="00501172"/>
    <w:rsid w:val="0050136E"/>
    <w:rsid w:val="0050144B"/>
    <w:rsid w:val="00501C92"/>
    <w:rsid w:val="005026FB"/>
    <w:rsid w:val="00502EF1"/>
    <w:rsid w:val="0050311A"/>
    <w:rsid w:val="0050435A"/>
    <w:rsid w:val="00504474"/>
    <w:rsid w:val="00505A3D"/>
    <w:rsid w:val="00505E02"/>
    <w:rsid w:val="0050679C"/>
    <w:rsid w:val="00506B09"/>
    <w:rsid w:val="00510D97"/>
    <w:rsid w:val="00510F87"/>
    <w:rsid w:val="005112E0"/>
    <w:rsid w:val="005116E5"/>
    <w:rsid w:val="00512180"/>
    <w:rsid w:val="00512F13"/>
    <w:rsid w:val="00513A5C"/>
    <w:rsid w:val="00515051"/>
    <w:rsid w:val="00515788"/>
    <w:rsid w:val="005164B3"/>
    <w:rsid w:val="00516CAE"/>
    <w:rsid w:val="00516D2B"/>
    <w:rsid w:val="00520456"/>
    <w:rsid w:val="005209F9"/>
    <w:rsid w:val="00521067"/>
    <w:rsid w:val="00521EB0"/>
    <w:rsid w:val="00522145"/>
    <w:rsid w:val="0052235A"/>
    <w:rsid w:val="00522871"/>
    <w:rsid w:val="00522A21"/>
    <w:rsid w:val="00522A29"/>
    <w:rsid w:val="00522CB6"/>
    <w:rsid w:val="00522F17"/>
    <w:rsid w:val="0052311B"/>
    <w:rsid w:val="005236C0"/>
    <w:rsid w:val="005243E7"/>
    <w:rsid w:val="00524659"/>
    <w:rsid w:val="00524D98"/>
    <w:rsid w:val="00524EBE"/>
    <w:rsid w:val="00524F52"/>
    <w:rsid w:val="0052576C"/>
    <w:rsid w:val="00525D78"/>
    <w:rsid w:val="00526230"/>
    <w:rsid w:val="0052637F"/>
    <w:rsid w:val="005266E8"/>
    <w:rsid w:val="00526FF7"/>
    <w:rsid w:val="00527CBB"/>
    <w:rsid w:val="00527E6A"/>
    <w:rsid w:val="00527F92"/>
    <w:rsid w:val="0053004C"/>
    <w:rsid w:val="00530250"/>
    <w:rsid w:val="005302EC"/>
    <w:rsid w:val="005324BC"/>
    <w:rsid w:val="005329C5"/>
    <w:rsid w:val="00533004"/>
    <w:rsid w:val="00533079"/>
    <w:rsid w:val="0053398F"/>
    <w:rsid w:val="00533BF6"/>
    <w:rsid w:val="0053422D"/>
    <w:rsid w:val="00534F27"/>
    <w:rsid w:val="00535A09"/>
    <w:rsid w:val="00535BAB"/>
    <w:rsid w:val="00535FBB"/>
    <w:rsid w:val="0053785D"/>
    <w:rsid w:val="005378A9"/>
    <w:rsid w:val="0053792D"/>
    <w:rsid w:val="005403D5"/>
    <w:rsid w:val="005406ED"/>
    <w:rsid w:val="005413E2"/>
    <w:rsid w:val="00541898"/>
    <w:rsid w:val="00541B56"/>
    <w:rsid w:val="00542204"/>
    <w:rsid w:val="00542D87"/>
    <w:rsid w:val="0054314D"/>
    <w:rsid w:val="005435BD"/>
    <w:rsid w:val="005436D3"/>
    <w:rsid w:val="0054398F"/>
    <w:rsid w:val="00543F0A"/>
    <w:rsid w:val="0054411F"/>
    <w:rsid w:val="005442FC"/>
    <w:rsid w:val="005448F3"/>
    <w:rsid w:val="005448F7"/>
    <w:rsid w:val="0054498B"/>
    <w:rsid w:val="005449D2"/>
    <w:rsid w:val="00544BA3"/>
    <w:rsid w:val="00546011"/>
    <w:rsid w:val="00546045"/>
    <w:rsid w:val="005463DD"/>
    <w:rsid w:val="00546EE3"/>
    <w:rsid w:val="00546FE0"/>
    <w:rsid w:val="005472B7"/>
    <w:rsid w:val="005477D5"/>
    <w:rsid w:val="00547D3F"/>
    <w:rsid w:val="005505D7"/>
    <w:rsid w:val="00550DC8"/>
    <w:rsid w:val="00550F79"/>
    <w:rsid w:val="00551301"/>
    <w:rsid w:val="00551AF9"/>
    <w:rsid w:val="00552141"/>
    <w:rsid w:val="005525EE"/>
    <w:rsid w:val="005528B1"/>
    <w:rsid w:val="00553398"/>
    <w:rsid w:val="00554307"/>
    <w:rsid w:val="005552DB"/>
    <w:rsid w:val="00555B27"/>
    <w:rsid w:val="00556049"/>
    <w:rsid w:val="005564BC"/>
    <w:rsid w:val="00556878"/>
    <w:rsid w:val="00556C5F"/>
    <w:rsid w:val="005576AE"/>
    <w:rsid w:val="0055770F"/>
    <w:rsid w:val="00557719"/>
    <w:rsid w:val="005579BE"/>
    <w:rsid w:val="00560116"/>
    <w:rsid w:val="00560324"/>
    <w:rsid w:val="00560A4D"/>
    <w:rsid w:val="00560D0F"/>
    <w:rsid w:val="0056136B"/>
    <w:rsid w:val="00562091"/>
    <w:rsid w:val="0056251B"/>
    <w:rsid w:val="0056326D"/>
    <w:rsid w:val="00564031"/>
    <w:rsid w:val="00564996"/>
    <w:rsid w:val="005656C1"/>
    <w:rsid w:val="00565D43"/>
    <w:rsid w:val="00565F24"/>
    <w:rsid w:val="00565F3E"/>
    <w:rsid w:val="0056617C"/>
    <w:rsid w:val="00566636"/>
    <w:rsid w:val="00566B44"/>
    <w:rsid w:val="00566DE7"/>
    <w:rsid w:val="005672A1"/>
    <w:rsid w:val="00567992"/>
    <w:rsid w:val="00570A16"/>
    <w:rsid w:val="00570DD6"/>
    <w:rsid w:val="00570ECB"/>
    <w:rsid w:val="00571ADD"/>
    <w:rsid w:val="0057219F"/>
    <w:rsid w:val="00573022"/>
    <w:rsid w:val="005732C9"/>
    <w:rsid w:val="00573928"/>
    <w:rsid w:val="00573A87"/>
    <w:rsid w:val="00573DA4"/>
    <w:rsid w:val="00574CC4"/>
    <w:rsid w:val="00575017"/>
    <w:rsid w:val="00575EDB"/>
    <w:rsid w:val="005765AE"/>
    <w:rsid w:val="00576734"/>
    <w:rsid w:val="00576B87"/>
    <w:rsid w:val="00577145"/>
    <w:rsid w:val="005773BD"/>
    <w:rsid w:val="005777DE"/>
    <w:rsid w:val="005778E9"/>
    <w:rsid w:val="00577FCF"/>
    <w:rsid w:val="00580213"/>
    <w:rsid w:val="0058034E"/>
    <w:rsid w:val="0058124F"/>
    <w:rsid w:val="00581F4D"/>
    <w:rsid w:val="00582238"/>
    <w:rsid w:val="00582467"/>
    <w:rsid w:val="00583681"/>
    <w:rsid w:val="00583950"/>
    <w:rsid w:val="00583D34"/>
    <w:rsid w:val="00583D37"/>
    <w:rsid w:val="00584152"/>
    <w:rsid w:val="00585329"/>
    <w:rsid w:val="00585834"/>
    <w:rsid w:val="00585BA0"/>
    <w:rsid w:val="00585E65"/>
    <w:rsid w:val="00585FE3"/>
    <w:rsid w:val="00586DE7"/>
    <w:rsid w:val="00587643"/>
    <w:rsid w:val="00587E61"/>
    <w:rsid w:val="00587EC5"/>
    <w:rsid w:val="00590120"/>
    <w:rsid w:val="0059034B"/>
    <w:rsid w:val="00590769"/>
    <w:rsid w:val="0059151C"/>
    <w:rsid w:val="00592BA3"/>
    <w:rsid w:val="00592E1D"/>
    <w:rsid w:val="00592F7A"/>
    <w:rsid w:val="00593729"/>
    <w:rsid w:val="005938CA"/>
    <w:rsid w:val="005939B0"/>
    <w:rsid w:val="00593B29"/>
    <w:rsid w:val="00593E1D"/>
    <w:rsid w:val="00593E7E"/>
    <w:rsid w:val="00594DE7"/>
    <w:rsid w:val="00596E74"/>
    <w:rsid w:val="005971C4"/>
    <w:rsid w:val="005974C2"/>
    <w:rsid w:val="0059799D"/>
    <w:rsid w:val="005A01A7"/>
    <w:rsid w:val="005A0489"/>
    <w:rsid w:val="005A05C1"/>
    <w:rsid w:val="005A1259"/>
    <w:rsid w:val="005A1314"/>
    <w:rsid w:val="005A1509"/>
    <w:rsid w:val="005A1C74"/>
    <w:rsid w:val="005A1D7E"/>
    <w:rsid w:val="005A290F"/>
    <w:rsid w:val="005A2D33"/>
    <w:rsid w:val="005A2E23"/>
    <w:rsid w:val="005A32C5"/>
    <w:rsid w:val="005A34E2"/>
    <w:rsid w:val="005A36B2"/>
    <w:rsid w:val="005A460B"/>
    <w:rsid w:val="005A49D0"/>
    <w:rsid w:val="005A54C2"/>
    <w:rsid w:val="005A583E"/>
    <w:rsid w:val="005A5D0C"/>
    <w:rsid w:val="005A5DA7"/>
    <w:rsid w:val="005A5F2C"/>
    <w:rsid w:val="005A71F6"/>
    <w:rsid w:val="005A79B9"/>
    <w:rsid w:val="005B01B8"/>
    <w:rsid w:val="005B10A8"/>
    <w:rsid w:val="005B1162"/>
    <w:rsid w:val="005B14FB"/>
    <w:rsid w:val="005B1E97"/>
    <w:rsid w:val="005B1EBA"/>
    <w:rsid w:val="005B2720"/>
    <w:rsid w:val="005B2D4E"/>
    <w:rsid w:val="005B3377"/>
    <w:rsid w:val="005B4349"/>
    <w:rsid w:val="005B4551"/>
    <w:rsid w:val="005B4D94"/>
    <w:rsid w:val="005B52B2"/>
    <w:rsid w:val="005B6313"/>
    <w:rsid w:val="005B6B28"/>
    <w:rsid w:val="005B73EE"/>
    <w:rsid w:val="005B7F02"/>
    <w:rsid w:val="005C0B9F"/>
    <w:rsid w:val="005C0E6F"/>
    <w:rsid w:val="005C0EBB"/>
    <w:rsid w:val="005C127E"/>
    <w:rsid w:val="005C1306"/>
    <w:rsid w:val="005C1427"/>
    <w:rsid w:val="005C18E7"/>
    <w:rsid w:val="005C20E3"/>
    <w:rsid w:val="005C2684"/>
    <w:rsid w:val="005C26FE"/>
    <w:rsid w:val="005C317D"/>
    <w:rsid w:val="005C39B5"/>
    <w:rsid w:val="005C3BCC"/>
    <w:rsid w:val="005C3E8C"/>
    <w:rsid w:val="005C4865"/>
    <w:rsid w:val="005C4FF6"/>
    <w:rsid w:val="005C53E5"/>
    <w:rsid w:val="005C5820"/>
    <w:rsid w:val="005C6813"/>
    <w:rsid w:val="005C7390"/>
    <w:rsid w:val="005C78D6"/>
    <w:rsid w:val="005C78FA"/>
    <w:rsid w:val="005C7AD8"/>
    <w:rsid w:val="005D02C5"/>
    <w:rsid w:val="005D0331"/>
    <w:rsid w:val="005D0D25"/>
    <w:rsid w:val="005D0ECC"/>
    <w:rsid w:val="005D11C5"/>
    <w:rsid w:val="005D1267"/>
    <w:rsid w:val="005D1ED3"/>
    <w:rsid w:val="005D2CB9"/>
    <w:rsid w:val="005D3F48"/>
    <w:rsid w:val="005D417B"/>
    <w:rsid w:val="005D41DE"/>
    <w:rsid w:val="005D4545"/>
    <w:rsid w:val="005D4992"/>
    <w:rsid w:val="005D5067"/>
    <w:rsid w:val="005D79A2"/>
    <w:rsid w:val="005E0A64"/>
    <w:rsid w:val="005E0D8C"/>
    <w:rsid w:val="005E1046"/>
    <w:rsid w:val="005E163E"/>
    <w:rsid w:val="005E2316"/>
    <w:rsid w:val="005E25D3"/>
    <w:rsid w:val="005E3110"/>
    <w:rsid w:val="005E3CC5"/>
    <w:rsid w:val="005E4C62"/>
    <w:rsid w:val="005E5837"/>
    <w:rsid w:val="005E59A0"/>
    <w:rsid w:val="005E5F21"/>
    <w:rsid w:val="005E5FD8"/>
    <w:rsid w:val="005E60C2"/>
    <w:rsid w:val="005E63CC"/>
    <w:rsid w:val="005E647C"/>
    <w:rsid w:val="005E6788"/>
    <w:rsid w:val="005E6D77"/>
    <w:rsid w:val="005E73F4"/>
    <w:rsid w:val="005E7448"/>
    <w:rsid w:val="005E772B"/>
    <w:rsid w:val="005E7C78"/>
    <w:rsid w:val="005E7E97"/>
    <w:rsid w:val="005F0036"/>
    <w:rsid w:val="005F03A2"/>
    <w:rsid w:val="005F0869"/>
    <w:rsid w:val="005F0FBF"/>
    <w:rsid w:val="005F129E"/>
    <w:rsid w:val="005F15D1"/>
    <w:rsid w:val="005F2641"/>
    <w:rsid w:val="005F2645"/>
    <w:rsid w:val="005F284A"/>
    <w:rsid w:val="005F368F"/>
    <w:rsid w:val="005F397C"/>
    <w:rsid w:val="005F3995"/>
    <w:rsid w:val="005F44E7"/>
    <w:rsid w:val="005F48A5"/>
    <w:rsid w:val="005F4BD9"/>
    <w:rsid w:val="005F4C44"/>
    <w:rsid w:val="005F73DA"/>
    <w:rsid w:val="005F793F"/>
    <w:rsid w:val="006003B4"/>
    <w:rsid w:val="00602149"/>
    <w:rsid w:val="0060274C"/>
    <w:rsid w:val="00602CEA"/>
    <w:rsid w:val="006039C3"/>
    <w:rsid w:val="00603C72"/>
    <w:rsid w:val="00603F2F"/>
    <w:rsid w:val="006053C3"/>
    <w:rsid w:val="00605DF0"/>
    <w:rsid w:val="0060600E"/>
    <w:rsid w:val="0060615C"/>
    <w:rsid w:val="00607020"/>
    <w:rsid w:val="006074E3"/>
    <w:rsid w:val="006100AC"/>
    <w:rsid w:val="00610BD9"/>
    <w:rsid w:val="00610EB6"/>
    <w:rsid w:val="0061193E"/>
    <w:rsid w:val="00611C68"/>
    <w:rsid w:val="00612A1D"/>
    <w:rsid w:val="006143D5"/>
    <w:rsid w:val="0061486C"/>
    <w:rsid w:val="00615B01"/>
    <w:rsid w:val="00615EAE"/>
    <w:rsid w:val="006162A8"/>
    <w:rsid w:val="00616571"/>
    <w:rsid w:val="006169AB"/>
    <w:rsid w:val="006177E0"/>
    <w:rsid w:val="00620A69"/>
    <w:rsid w:val="00620D6F"/>
    <w:rsid w:val="00620DA3"/>
    <w:rsid w:val="006213A4"/>
    <w:rsid w:val="00621BEE"/>
    <w:rsid w:val="00622DB8"/>
    <w:rsid w:val="00623C55"/>
    <w:rsid w:val="00623C75"/>
    <w:rsid w:val="00623D21"/>
    <w:rsid w:val="00623F56"/>
    <w:rsid w:val="00624288"/>
    <w:rsid w:val="00625252"/>
    <w:rsid w:val="006253B3"/>
    <w:rsid w:val="00625AF2"/>
    <w:rsid w:val="00626139"/>
    <w:rsid w:val="00626BA5"/>
    <w:rsid w:val="0062722A"/>
    <w:rsid w:val="00627EDA"/>
    <w:rsid w:val="006302B0"/>
    <w:rsid w:val="006302E1"/>
    <w:rsid w:val="006309CB"/>
    <w:rsid w:val="0063163B"/>
    <w:rsid w:val="00631845"/>
    <w:rsid w:val="00631F97"/>
    <w:rsid w:val="00632BC2"/>
    <w:rsid w:val="00632E79"/>
    <w:rsid w:val="00633490"/>
    <w:rsid w:val="00633F80"/>
    <w:rsid w:val="006344BC"/>
    <w:rsid w:val="006345FF"/>
    <w:rsid w:val="00634996"/>
    <w:rsid w:val="00634B6C"/>
    <w:rsid w:val="006352C3"/>
    <w:rsid w:val="006363E0"/>
    <w:rsid w:val="00636677"/>
    <w:rsid w:val="0063729B"/>
    <w:rsid w:val="006376C0"/>
    <w:rsid w:val="00640BF6"/>
    <w:rsid w:val="00640EDC"/>
    <w:rsid w:val="00640EF1"/>
    <w:rsid w:val="0064122D"/>
    <w:rsid w:val="0064124E"/>
    <w:rsid w:val="00641CB7"/>
    <w:rsid w:val="00642595"/>
    <w:rsid w:val="006425CD"/>
    <w:rsid w:val="0064260A"/>
    <w:rsid w:val="0064273A"/>
    <w:rsid w:val="00642E09"/>
    <w:rsid w:val="0064306C"/>
    <w:rsid w:val="00643A12"/>
    <w:rsid w:val="00643A9F"/>
    <w:rsid w:val="00643C6E"/>
    <w:rsid w:val="00643CDB"/>
    <w:rsid w:val="0064480D"/>
    <w:rsid w:val="00644A10"/>
    <w:rsid w:val="00644D46"/>
    <w:rsid w:val="00645979"/>
    <w:rsid w:val="00645FAF"/>
    <w:rsid w:val="00646211"/>
    <w:rsid w:val="00647C72"/>
    <w:rsid w:val="006504C2"/>
    <w:rsid w:val="006508CD"/>
    <w:rsid w:val="00650EAA"/>
    <w:rsid w:val="00651D09"/>
    <w:rsid w:val="00651D54"/>
    <w:rsid w:val="006528E1"/>
    <w:rsid w:val="00652F4E"/>
    <w:rsid w:val="00653739"/>
    <w:rsid w:val="0065447C"/>
    <w:rsid w:val="00654583"/>
    <w:rsid w:val="006549EE"/>
    <w:rsid w:val="0065598F"/>
    <w:rsid w:val="00655E9F"/>
    <w:rsid w:val="006569D8"/>
    <w:rsid w:val="00656C3C"/>
    <w:rsid w:val="006577E4"/>
    <w:rsid w:val="006579E4"/>
    <w:rsid w:val="00660A73"/>
    <w:rsid w:val="00664756"/>
    <w:rsid w:val="00665016"/>
    <w:rsid w:val="00665850"/>
    <w:rsid w:val="00666159"/>
    <w:rsid w:val="006669E8"/>
    <w:rsid w:val="00666EFC"/>
    <w:rsid w:val="006671CE"/>
    <w:rsid w:val="00670138"/>
    <w:rsid w:val="00670957"/>
    <w:rsid w:val="00670B0E"/>
    <w:rsid w:val="00670BF4"/>
    <w:rsid w:val="00670D4E"/>
    <w:rsid w:val="0067210D"/>
    <w:rsid w:val="00672661"/>
    <w:rsid w:val="00672674"/>
    <w:rsid w:val="0067395E"/>
    <w:rsid w:val="00675AC8"/>
    <w:rsid w:val="00675D65"/>
    <w:rsid w:val="00675E6B"/>
    <w:rsid w:val="00675F0D"/>
    <w:rsid w:val="006776B7"/>
    <w:rsid w:val="00677A96"/>
    <w:rsid w:val="00680E63"/>
    <w:rsid w:val="00681753"/>
    <w:rsid w:val="006819F7"/>
    <w:rsid w:val="00681ACA"/>
    <w:rsid w:val="00681C11"/>
    <w:rsid w:val="00682A6B"/>
    <w:rsid w:val="006835C4"/>
    <w:rsid w:val="006838FB"/>
    <w:rsid w:val="0068406B"/>
    <w:rsid w:val="0068420D"/>
    <w:rsid w:val="00684445"/>
    <w:rsid w:val="006847D9"/>
    <w:rsid w:val="00684EB6"/>
    <w:rsid w:val="0068518D"/>
    <w:rsid w:val="00685395"/>
    <w:rsid w:val="006857D8"/>
    <w:rsid w:val="00687A7F"/>
    <w:rsid w:val="00687BB1"/>
    <w:rsid w:val="00690343"/>
    <w:rsid w:val="00690416"/>
    <w:rsid w:val="00690683"/>
    <w:rsid w:val="00690FEB"/>
    <w:rsid w:val="00692651"/>
    <w:rsid w:val="006927E7"/>
    <w:rsid w:val="00692F89"/>
    <w:rsid w:val="00693E44"/>
    <w:rsid w:val="00693F69"/>
    <w:rsid w:val="006945F7"/>
    <w:rsid w:val="0069507E"/>
    <w:rsid w:val="00695AE2"/>
    <w:rsid w:val="00695D2A"/>
    <w:rsid w:val="006960B8"/>
    <w:rsid w:val="00696162"/>
    <w:rsid w:val="00696239"/>
    <w:rsid w:val="00696944"/>
    <w:rsid w:val="00696E1A"/>
    <w:rsid w:val="0069726F"/>
    <w:rsid w:val="0069775F"/>
    <w:rsid w:val="00697A1D"/>
    <w:rsid w:val="00697A51"/>
    <w:rsid w:val="00697B37"/>
    <w:rsid w:val="00697E16"/>
    <w:rsid w:val="00697E7D"/>
    <w:rsid w:val="00697F61"/>
    <w:rsid w:val="006A0169"/>
    <w:rsid w:val="006A04BD"/>
    <w:rsid w:val="006A0596"/>
    <w:rsid w:val="006A05EB"/>
    <w:rsid w:val="006A06D0"/>
    <w:rsid w:val="006A07AD"/>
    <w:rsid w:val="006A0B1C"/>
    <w:rsid w:val="006A0F80"/>
    <w:rsid w:val="006A102B"/>
    <w:rsid w:val="006A192F"/>
    <w:rsid w:val="006A1AA7"/>
    <w:rsid w:val="006A211A"/>
    <w:rsid w:val="006A2D4B"/>
    <w:rsid w:val="006A2FDB"/>
    <w:rsid w:val="006A3B53"/>
    <w:rsid w:val="006A42D9"/>
    <w:rsid w:val="006A4B7A"/>
    <w:rsid w:val="006A4C98"/>
    <w:rsid w:val="006A7720"/>
    <w:rsid w:val="006A7F21"/>
    <w:rsid w:val="006B0565"/>
    <w:rsid w:val="006B061D"/>
    <w:rsid w:val="006B0F02"/>
    <w:rsid w:val="006B120D"/>
    <w:rsid w:val="006B14C2"/>
    <w:rsid w:val="006B1740"/>
    <w:rsid w:val="006B19F8"/>
    <w:rsid w:val="006B297D"/>
    <w:rsid w:val="006B2B35"/>
    <w:rsid w:val="006B2B95"/>
    <w:rsid w:val="006B32DA"/>
    <w:rsid w:val="006B3ADE"/>
    <w:rsid w:val="006B430F"/>
    <w:rsid w:val="006B436D"/>
    <w:rsid w:val="006B4D84"/>
    <w:rsid w:val="006B53FA"/>
    <w:rsid w:val="006B56D0"/>
    <w:rsid w:val="006B5BF7"/>
    <w:rsid w:val="006B5D06"/>
    <w:rsid w:val="006B5E19"/>
    <w:rsid w:val="006B6E1D"/>
    <w:rsid w:val="006B71FB"/>
    <w:rsid w:val="006C06B2"/>
    <w:rsid w:val="006C1533"/>
    <w:rsid w:val="006C16DC"/>
    <w:rsid w:val="006C2893"/>
    <w:rsid w:val="006C3C10"/>
    <w:rsid w:val="006C5060"/>
    <w:rsid w:val="006C59A6"/>
    <w:rsid w:val="006C60F9"/>
    <w:rsid w:val="006C6AD0"/>
    <w:rsid w:val="006C6D9C"/>
    <w:rsid w:val="006C7698"/>
    <w:rsid w:val="006C7928"/>
    <w:rsid w:val="006C7EC2"/>
    <w:rsid w:val="006D033C"/>
    <w:rsid w:val="006D1F8E"/>
    <w:rsid w:val="006D2715"/>
    <w:rsid w:val="006D2FD7"/>
    <w:rsid w:val="006D3645"/>
    <w:rsid w:val="006D37F0"/>
    <w:rsid w:val="006D3873"/>
    <w:rsid w:val="006D3988"/>
    <w:rsid w:val="006D3CD9"/>
    <w:rsid w:val="006D480C"/>
    <w:rsid w:val="006D485A"/>
    <w:rsid w:val="006D4C5E"/>
    <w:rsid w:val="006D4F90"/>
    <w:rsid w:val="006D568F"/>
    <w:rsid w:val="006D5744"/>
    <w:rsid w:val="006D5746"/>
    <w:rsid w:val="006D5A3C"/>
    <w:rsid w:val="006D64C7"/>
    <w:rsid w:val="006D6CB0"/>
    <w:rsid w:val="006D6CBF"/>
    <w:rsid w:val="006D7B14"/>
    <w:rsid w:val="006D7E33"/>
    <w:rsid w:val="006E061C"/>
    <w:rsid w:val="006E063F"/>
    <w:rsid w:val="006E0F37"/>
    <w:rsid w:val="006E1788"/>
    <w:rsid w:val="006E2E25"/>
    <w:rsid w:val="006E2F85"/>
    <w:rsid w:val="006E34B9"/>
    <w:rsid w:val="006E3E43"/>
    <w:rsid w:val="006E43C9"/>
    <w:rsid w:val="006E46F4"/>
    <w:rsid w:val="006E4C56"/>
    <w:rsid w:val="006E67BE"/>
    <w:rsid w:val="006E6960"/>
    <w:rsid w:val="006E6C06"/>
    <w:rsid w:val="006E6EB2"/>
    <w:rsid w:val="006E7059"/>
    <w:rsid w:val="006E74CD"/>
    <w:rsid w:val="006E7A4E"/>
    <w:rsid w:val="006E7EC7"/>
    <w:rsid w:val="006F070B"/>
    <w:rsid w:val="006F09B8"/>
    <w:rsid w:val="006F0DF6"/>
    <w:rsid w:val="006F0F88"/>
    <w:rsid w:val="006F12C6"/>
    <w:rsid w:val="006F229E"/>
    <w:rsid w:val="006F2F57"/>
    <w:rsid w:val="006F30AD"/>
    <w:rsid w:val="006F3C26"/>
    <w:rsid w:val="006F5A47"/>
    <w:rsid w:val="006F5AC7"/>
    <w:rsid w:val="006F5D10"/>
    <w:rsid w:val="006F6105"/>
    <w:rsid w:val="006F62D0"/>
    <w:rsid w:val="006F657A"/>
    <w:rsid w:val="006F6C3F"/>
    <w:rsid w:val="006F72B2"/>
    <w:rsid w:val="006F755B"/>
    <w:rsid w:val="006F76D9"/>
    <w:rsid w:val="006F7A0D"/>
    <w:rsid w:val="006F7E4A"/>
    <w:rsid w:val="007007CE"/>
    <w:rsid w:val="00701C8F"/>
    <w:rsid w:val="007031E2"/>
    <w:rsid w:val="0070326C"/>
    <w:rsid w:val="007053F1"/>
    <w:rsid w:val="0070540F"/>
    <w:rsid w:val="007059ED"/>
    <w:rsid w:val="00705E91"/>
    <w:rsid w:val="00705FC3"/>
    <w:rsid w:val="007068F8"/>
    <w:rsid w:val="00706A10"/>
    <w:rsid w:val="00706A6E"/>
    <w:rsid w:val="00706A7F"/>
    <w:rsid w:val="00707184"/>
    <w:rsid w:val="0070774D"/>
    <w:rsid w:val="007079A8"/>
    <w:rsid w:val="00710C64"/>
    <w:rsid w:val="00710CD9"/>
    <w:rsid w:val="007112C4"/>
    <w:rsid w:val="007116A1"/>
    <w:rsid w:val="00711E3A"/>
    <w:rsid w:val="00711FFD"/>
    <w:rsid w:val="0071290D"/>
    <w:rsid w:val="0071359D"/>
    <w:rsid w:val="00713E16"/>
    <w:rsid w:val="007143B1"/>
    <w:rsid w:val="007178FE"/>
    <w:rsid w:val="007179E5"/>
    <w:rsid w:val="00720895"/>
    <w:rsid w:val="0072170D"/>
    <w:rsid w:val="00721D97"/>
    <w:rsid w:val="00721E90"/>
    <w:rsid w:val="0072249A"/>
    <w:rsid w:val="00723210"/>
    <w:rsid w:val="00723827"/>
    <w:rsid w:val="00723FF6"/>
    <w:rsid w:val="00724286"/>
    <w:rsid w:val="00724953"/>
    <w:rsid w:val="00724A40"/>
    <w:rsid w:val="00724C5C"/>
    <w:rsid w:val="0072508D"/>
    <w:rsid w:val="0072541E"/>
    <w:rsid w:val="0072593F"/>
    <w:rsid w:val="00726779"/>
    <w:rsid w:val="00726BE9"/>
    <w:rsid w:val="00727893"/>
    <w:rsid w:val="00727C29"/>
    <w:rsid w:val="007308C2"/>
    <w:rsid w:val="007318E3"/>
    <w:rsid w:val="00732267"/>
    <w:rsid w:val="007326E6"/>
    <w:rsid w:val="00732971"/>
    <w:rsid w:val="0073298F"/>
    <w:rsid w:val="00733218"/>
    <w:rsid w:val="00734BEE"/>
    <w:rsid w:val="00734DA8"/>
    <w:rsid w:val="00734FCE"/>
    <w:rsid w:val="0073526B"/>
    <w:rsid w:val="007369AB"/>
    <w:rsid w:val="00737262"/>
    <w:rsid w:val="00737795"/>
    <w:rsid w:val="0073791F"/>
    <w:rsid w:val="00737EFD"/>
    <w:rsid w:val="00740113"/>
    <w:rsid w:val="00740572"/>
    <w:rsid w:val="00740BF1"/>
    <w:rsid w:val="0074121F"/>
    <w:rsid w:val="00741F6B"/>
    <w:rsid w:val="007425C9"/>
    <w:rsid w:val="00742B97"/>
    <w:rsid w:val="00743AF6"/>
    <w:rsid w:val="00744E6F"/>
    <w:rsid w:val="0074542E"/>
    <w:rsid w:val="0074572F"/>
    <w:rsid w:val="00745E50"/>
    <w:rsid w:val="007462DE"/>
    <w:rsid w:val="00746D90"/>
    <w:rsid w:val="00747401"/>
    <w:rsid w:val="0074740D"/>
    <w:rsid w:val="007474B6"/>
    <w:rsid w:val="00747964"/>
    <w:rsid w:val="00750982"/>
    <w:rsid w:val="00750AC5"/>
    <w:rsid w:val="007510FC"/>
    <w:rsid w:val="0075177C"/>
    <w:rsid w:val="00751E4E"/>
    <w:rsid w:val="00753243"/>
    <w:rsid w:val="007536F8"/>
    <w:rsid w:val="00753725"/>
    <w:rsid w:val="00753CBA"/>
    <w:rsid w:val="00754E82"/>
    <w:rsid w:val="00756A01"/>
    <w:rsid w:val="00756DF8"/>
    <w:rsid w:val="007570A4"/>
    <w:rsid w:val="0075711B"/>
    <w:rsid w:val="0075716F"/>
    <w:rsid w:val="007575A2"/>
    <w:rsid w:val="00760274"/>
    <w:rsid w:val="007605F9"/>
    <w:rsid w:val="00760A32"/>
    <w:rsid w:val="00761610"/>
    <w:rsid w:val="0076196E"/>
    <w:rsid w:val="00761AE0"/>
    <w:rsid w:val="00761D0E"/>
    <w:rsid w:val="00762046"/>
    <w:rsid w:val="0076253A"/>
    <w:rsid w:val="00762812"/>
    <w:rsid w:val="00762B20"/>
    <w:rsid w:val="00762E4C"/>
    <w:rsid w:val="00762E84"/>
    <w:rsid w:val="00764620"/>
    <w:rsid w:val="0076464D"/>
    <w:rsid w:val="007654CF"/>
    <w:rsid w:val="0076614A"/>
    <w:rsid w:val="007669CA"/>
    <w:rsid w:val="00767219"/>
    <w:rsid w:val="00767230"/>
    <w:rsid w:val="007673FF"/>
    <w:rsid w:val="007674D2"/>
    <w:rsid w:val="00767B53"/>
    <w:rsid w:val="00770579"/>
    <w:rsid w:val="00770B5C"/>
    <w:rsid w:val="0077108A"/>
    <w:rsid w:val="00773037"/>
    <w:rsid w:val="00773918"/>
    <w:rsid w:val="0077397F"/>
    <w:rsid w:val="00773E65"/>
    <w:rsid w:val="0077495C"/>
    <w:rsid w:val="0077513D"/>
    <w:rsid w:val="0077566C"/>
    <w:rsid w:val="00775ECE"/>
    <w:rsid w:val="00776EBB"/>
    <w:rsid w:val="00777AFB"/>
    <w:rsid w:val="00777D07"/>
    <w:rsid w:val="00777F7D"/>
    <w:rsid w:val="00780BDA"/>
    <w:rsid w:val="00781C7F"/>
    <w:rsid w:val="00781E3B"/>
    <w:rsid w:val="00782311"/>
    <w:rsid w:val="007824AD"/>
    <w:rsid w:val="00782869"/>
    <w:rsid w:val="00782AED"/>
    <w:rsid w:val="00783660"/>
    <w:rsid w:val="00783D47"/>
    <w:rsid w:val="007844B9"/>
    <w:rsid w:val="00784E14"/>
    <w:rsid w:val="00785199"/>
    <w:rsid w:val="007852D8"/>
    <w:rsid w:val="00785A90"/>
    <w:rsid w:val="0078696A"/>
    <w:rsid w:val="007878F0"/>
    <w:rsid w:val="00787BA9"/>
    <w:rsid w:val="007910E0"/>
    <w:rsid w:val="007910F5"/>
    <w:rsid w:val="00791744"/>
    <w:rsid w:val="00791E1A"/>
    <w:rsid w:val="00793284"/>
    <w:rsid w:val="007937DB"/>
    <w:rsid w:val="007937E6"/>
    <w:rsid w:val="00793DB9"/>
    <w:rsid w:val="007941CC"/>
    <w:rsid w:val="00794331"/>
    <w:rsid w:val="007944B7"/>
    <w:rsid w:val="00794700"/>
    <w:rsid w:val="00794A62"/>
    <w:rsid w:val="00795837"/>
    <w:rsid w:val="00796353"/>
    <w:rsid w:val="00796F3C"/>
    <w:rsid w:val="007976F6"/>
    <w:rsid w:val="007A0239"/>
    <w:rsid w:val="007A0912"/>
    <w:rsid w:val="007A0EDF"/>
    <w:rsid w:val="007A0F1D"/>
    <w:rsid w:val="007A1A8E"/>
    <w:rsid w:val="007A22D6"/>
    <w:rsid w:val="007A37BC"/>
    <w:rsid w:val="007A3A1D"/>
    <w:rsid w:val="007A55E9"/>
    <w:rsid w:val="007A63F1"/>
    <w:rsid w:val="007A77C2"/>
    <w:rsid w:val="007B098D"/>
    <w:rsid w:val="007B0DA5"/>
    <w:rsid w:val="007B1968"/>
    <w:rsid w:val="007B272B"/>
    <w:rsid w:val="007B2DAF"/>
    <w:rsid w:val="007B31EC"/>
    <w:rsid w:val="007B4EB5"/>
    <w:rsid w:val="007B51AE"/>
    <w:rsid w:val="007B5879"/>
    <w:rsid w:val="007B5DB2"/>
    <w:rsid w:val="007B5E84"/>
    <w:rsid w:val="007B6304"/>
    <w:rsid w:val="007B68E0"/>
    <w:rsid w:val="007B6BC8"/>
    <w:rsid w:val="007B7964"/>
    <w:rsid w:val="007B7B0F"/>
    <w:rsid w:val="007C0D37"/>
    <w:rsid w:val="007C3025"/>
    <w:rsid w:val="007C3756"/>
    <w:rsid w:val="007C3F17"/>
    <w:rsid w:val="007C4125"/>
    <w:rsid w:val="007C50BF"/>
    <w:rsid w:val="007C54AE"/>
    <w:rsid w:val="007C59C4"/>
    <w:rsid w:val="007C5F67"/>
    <w:rsid w:val="007C6511"/>
    <w:rsid w:val="007C6726"/>
    <w:rsid w:val="007C68EE"/>
    <w:rsid w:val="007C6EAD"/>
    <w:rsid w:val="007C755F"/>
    <w:rsid w:val="007D0358"/>
    <w:rsid w:val="007D14E0"/>
    <w:rsid w:val="007D2CC6"/>
    <w:rsid w:val="007D38E1"/>
    <w:rsid w:val="007D3E68"/>
    <w:rsid w:val="007D55A2"/>
    <w:rsid w:val="007D57D7"/>
    <w:rsid w:val="007D5D22"/>
    <w:rsid w:val="007D5D57"/>
    <w:rsid w:val="007D5FE7"/>
    <w:rsid w:val="007D6045"/>
    <w:rsid w:val="007D668A"/>
    <w:rsid w:val="007D67C2"/>
    <w:rsid w:val="007D7F16"/>
    <w:rsid w:val="007E0955"/>
    <w:rsid w:val="007E0B0A"/>
    <w:rsid w:val="007E115E"/>
    <w:rsid w:val="007E1440"/>
    <w:rsid w:val="007E174E"/>
    <w:rsid w:val="007E1E56"/>
    <w:rsid w:val="007E24B3"/>
    <w:rsid w:val="007E2767"/>
    <w:rsid w:val="007E2B34"/>
    <w:rsid w:val="007E3062"/>
    <w:rsid w:val="007E3313"/>
    <w:rsid w:val="007E3CA2"/>
    <w:rsid w:val="007E4299"/>
    <w:rsid w:val="007E472A"/>
    <w:rsid w:val="007E5122"/>
    <w:rsid w:val="007E6840"/>
    <w:rsid w:val="007E6A14"/>
    <w:rsid w:val="007E6AAF"/>
    <w:rsid w:val="007E763E"/>
    <w:rsid w:val="007E7984"/>
    <w:rsid w:val="007F0945"/>
    <w:rsid w:val="007F0C6B"/>
    <w:rsid w:val="007F0E3B"/>
    <w:rsid w:val="007F10BB"/>
    <w:rsid w:val="007F1166"/>
    <w:rsid w:val="007F1BC1"/>
    <w:rsid w:val="007F1FC3"/>
    <w:rsid w:val="007F20FC"/>
    <w:rsid w:val="007F240F"/>
    <w:rsid w:val="007F32BC"/>
    <w:rsid w:val="007F389F"/>
    <w:rsid w:val="007F4815"/>
    <w:rsid w:val="007F4AD2"/>
    <w:rsid w:val="007F4AE5"/>
    <w:rsid w:val="007F4B4D"/>
    <w:rsid w:val="007F5816"/>
    <w:rsid w:val="007F6730"/>
    <w:rsid w:val="007F6770"/>
    <w:rsid w:val="007F718D"/>
    <w:rsid w:val="007F72EC"/>
    <w:rsid w:val="007F7756"/>
    <w:rsid w:val="007F7EF3"/>
    <w:rsid w:val="00800002"/>
    <w:rsid w:val="00800549"/>
    <w:rsid w:val="00800657"/>
    <w:rsid w:val="00801269"/>
    <w:rsid w:val="00801311"/>
    <w:rsid w:val="00802478"/>
    <w:rsid w:val="00802688"/>
    <w:rsid w:val="008029C8"/>
    <w:rsid w:val="00802B6E"/>
    <w:rsid w:val="00802CB0"/>
    <w:rsid w:val="00802CDF"/>
    <w:rsid w:val="0080311E"/>
    <w:rsid w:val="00804358"/>
    <w:rsid w:val="008051E4"/>
    <w:rsid w:val="00805259"/>
    <w:rsid w:val="0080576A"/>
    <w:rsid w:val="008058EA"/>
    <w:rsid w:val="00805E4F"/>
    <w:rsid w:val="00806391"/>
    <w:rsid w:val="00806415"/>
    <w:rsid w:val="00806D54"/>
    <w:rsid w:val="008070D8"/>
    <w:rsid w:val="008074A6"/>
    <w:rsid w:val="00807773"/>
    <w:rsid w:val="00807BBB"/>
    <w:rsid w:val="00807BEA"/>
    <w:rsid w:val="00807CD1"/>
    <w:rsid w:val="00807CE9"/>
    <w:rsid w:val="00810DF5"/>
    <w:rsid w:val="00811604"/>
    <w:rsid w:val="008118C9"/>
    <w:rsid w:val="00811C6A"/>
    <w:rsid w:val="00812003"/>
    <w:rsid w:val="008120C7"/>
    <w:rsid w:val="00812340"/>
    <w:rsid w:val="00812761"/>
    <w:rsid w:val="00814489"/>
    <w:rsid w:val="00814AE1"/>
    <w:rsid w:val="0081627F"/>
    <w:rsid w:val="008166BB"/>
    <w:rsid w:val="00816989"/>
    <w:rsid w:val="0081753B"/>
    <w:rsid w:val="00817621"/>
    <w:rsid w:val="0081766A"/>
    <w:rsid w:val="00817C63"/>
    <w:rsid w:val="00817D5F"/>
    <w:rsid w:val="008203EA"/>
    <w:rsid w:val="00820484"/>
    <w:rsid w:val="00820543"/>
    <w:rsid w:val="00820A2E"/>
    <w:rsid w:val="00820B9E"/>
    <w:rsid w:val="00820BE3"/>
    <w:rsid w:val="00822B6D"/>
    <w:rsid w:val="00822FC8"/>
    <w:rsid w:val="00823415"/>
    <w:rsid w:val="00823AF7"/>
    <w:rsid w:val="0082463F"/>
    <w:rsid w:val="008255D6"/>
    <w:rsid w:val="008278CF"/>
    <w:rsid w:val="0083070D"/>
    <w:rsid w:val="0083193D"/>
    <w:rsid w:val="00832AC5"/>
    <w:rsid w:val="008338F6"/>
    <w:rsid w:val="00833E24"/>
    <w:rsid w:val="0083454E"/>
    <w:rsid w:val="0083481B"/>
    <w:rsid w:val="008348E5"/>
    <w:rsid w:val="0083634F"/>
    <w:rsid w:val="0083673C"/>
    <w:rsid w:val="00836A02"/>
    <w:rsid w:val="00836BAD"/>
    <w:rsid w:val="008407CC"/>
    <w:rsid w:val="00840FB5"/>
    <w:rsid w:val="00841264"/>
    <w:rsid w:val="00841669"/>
    <w:rsid w:val="00841B04"/>
    <w:rsid w:val="00841C0F"/>
    <w:rsid w:val="008424BC"/>
    <w:rsid w:val="008428BE"/>
    <w:rsid w:val="008433C5"/>
    <w:rsid w:val="00843CF9"/>
    <w:rsid w:val="00844044"/>
    <w:rsid w:val="00845A34"/>
    <w:rsid w:val="00846157"/>
    <w:rsid w:val="00846CDC"/>
    <w:rsid w:val="00847053"/>
    <w:rsid w:val="00847A97"/>
    <w:rsid w:val="0085072F"/>
    <w:rsid w:val="00850BB3"/>
    <w:rsid w:val="008510EB"/>
    <w:rsid w:val="00851C3C"/>
    <w:rsid w:val="00851C53"/>
    <w:rsid w:val="00851CDF"/>
    <w:rsid w:val="00851D57"/>
    <w:rsid w:val="00851E70"/>
    <w:rsid w:val="008521AB"/>
    <w:rsid w:val="00852AA2"/>
    <w:rsid w:val="00853B71"/>
    <w:rsid w:val="00853DE0"/>
    <w:rsid w:val="0085430A"/>
    <w:rsid w:val="00854674"/>
    <w:rsid w:val="0085561A"/>
    <w:rsid w:val="00855733"/>
    <w:rsid w:val="0085613C"/>
    <w:rsid w:val="00856597"/>
    <w:rsid w:val="008570B2"/>
    <w:rsid w:val="008577E3"/>
    <w:rsid w:val="008610A0"/>
    <w:rsid w:val="0086135A"/>
    <w:rsid w:val="00862392"/>
    <w:rsid w:val="008624A5"/>
    <w:rsid w:val="008629B9"/>
    <w:rsid w:val="00862F29"/>
    <w:rsid w:val="008631F2"/>
    <w:rsid w:val="00863B10"/>
    <w:rsid w:val="0086419D"/>
    <w:rsid w:val="00864348"/>
    <w:rsid w:val="0086515A"/>
    <w:rsid w:val="008663C9"/>
    <w:rsid w:val="008678AE"/>
    <w:rsid w:val="008679AF"/>
    <w:rsid w:val="0087094A"/>
    <w:rsid w:val="00870EA8"/>
    <w:rsid w:val="008721A3"/>
    <w:rsid w:val="0087290F"/>
    <w:rsid w:val="00872CE9"/>
    <w:rsid w:val="0087316B"/>
    <w:rsid w:val="00873617"/>
    <w:rsid w:val="008753ED"/>
    <w:rsid w:val="008759B6"/>
    <w:rsid w:val="00876163"/>
    <w:rsid w:val="008768F2"/>
    <w:rsid w:val="00876C7D"/>
    <w:rsid w:val="00876DD1"/>
    <w:rsid w:val="00876E76"/>
    <w:rsid w:val="00876E97"/>
    <w:rsid w:val="00876F95"/>
    <w:rsid w:val="00880430"/>
    <w:rsid w:val="00880A8D"/>
    <w:rsid w:val="0088104E"/>
    <w:rsid w:val="0088123D"/>
    <w:rsid w:val="008815AE"/>
    <w:rsid w:val="00881A16"/>
    <w:rsid w:val="00882024"/>
    <w:rsid w:val="00882B23"/>
    <w:rsid w:val="00882B4E"/>
    <w:rsid w:val="00882D9D"/>
    <w:rsid w:val="0088310A"/>
    <w:rsid w:val="00883D72"/>
    <w:rsid w:val="00883FD9"/>
    <w:rsid w:val="008842C7"/>
    <w:rsid w:val="00884379"/>
    <w:rsid w:val="00884433"/>
    <w:rsid w:val="00884DA3"/>
    <w:rsid w:val="00885030"/>
    <w:rsid w:val="00885250"/>
    <w:rsid w:val="008856A4"/>
    <w:rsid w:val="00886232"/>
    <w:rsid w:val="00886521"/>
    <w:rsid w:val="00886608"/>
    <w:rsid w:val="00886816"/>
    <w:rsid w:val="008869E2"/>
    <w:rsid w:val="00886F88"/>
    <w:rsid w:val="00887AD8"/>
    <w:rsid w:val="00887B31"/>
    <w:rsid w:val="00887FE6"/>
    <w:rsid w:val="00890874"/>
    <w:rsid w:val="00890EE6"/>
    <w:rsid w:val="00891300"/>
    <w:rsid w:val="008914A2"/>
    <w:rsid w:val="00892266"/>
    <w:rsid w:val="00892AE8"/>
    <w:rsid w:val="00892D1B"/>
    <w:rsid w:val="008933A2"/>
    <w:rsid w:val="008935E6"/>
    <w:rsid w:val="00894A70"/>
    <w:rsid w:val="00894AB1"/>
    <w:rsid w:val="00894EC1"/>
    <w:rsid w:val="00894F8C"/>
    <w:rsid w:val="00894FE1"/>
    <w:rsid w:val="00895072"/>
    <w:rsid w:val="0089544E"/>
    <w:rsid w:val="00895DB7"/>
    <w:rsid w:val="00896492"/>
    <w:rsid w:val="008972D6"/>
    <w:rsid w:val="0089782F"/>
    <w:rsid w:val="008979EF"/>
    <w:rsid w:val="00897A8B"/>
    <w:rsid w:val="00897FF3"/>
    <w:rsid w:val="008A01E8"/>
    <w:rsid w:val="008A0281"/>
    <w:rsid w:val="008A0363"/>
    <w:rsid w:val="008A081F"/>
    <w:rsid w:val="008A25AE"/>
    <w:rsid w:val="008A25BE"/>
    <w:rsid w:val="008A27BC"/>
    <w:rsid w:val="008A2D74"/>
    <w:rsid w:val="008A2F43"/>
    <w:rsid w:val="008A3641"/>
    <w:rsid w:val="008A36E3"/>
    <w:rsid w:val="008A4824"/>
    <w:rsid w:val="008A742F"/>
    <w:rsid w:val="008A749D"/>
    <w:rsid w:val="008A77CA"/>
    <w:rsid w:val="008A78A7"/>
    <w:rsid w:val="008A7B5B"/>
    <w:rsid w:val="008B07FD"/>
    <w:rsid w:val="008B10D0"/>
    <w:rsid w:val="008B1EF7"/>
    <w:rsid w:val="008B20A7"/>
    <w:rsid w:val="008B31E3"/>
    <w:rsid w:val="008B31F1"/>
    <w:rsid w:val="008B32E1"/>
    <w:rsid w:val="008B3342"/>
    <w:rsid w:val="008B3529"/>
    <w:rsid w:val="008B35A9"/>
    <w:rsid w:val="008B3B95"/>
    <w:rsid w:val="008B4F2D"/>
    <w:rsid w:val="008B509B"/>
    <w:rsid w:val="008B5FA0"/>
    <w:rsid w:val="008B790E"/>
    <w:rsid w:val="008B7D74"/>
    <w:rsid w:val="008C0632"/>
    <w:rsid w:val="008C08DE"/>
    <w:rsid w:val="008C0B7C"/>
    <w:rsid w:val="008C0F41"/>
    <w:rsid w:val="008C0FBC"/>
    <w:rsid w:val="008C2469"/>
    <w:rsid w:val="008C30D8"/>
    <w:rsid w:val="008C3C23"/>
    <w:rsid w:val="008C3E4A"/>
    <w:rsid w:val="008C3EFD"/>
    <w:rsid w:val="008C4174"/>
    <w:rsid w:val="008C4F18"/>
    <w:rsid w:val="008C509A"/>
    <w:rsid w:val="008C54CB"/>
    <w:rsid w:val="008C57BC"/>
    <w:rsid w:val="008C5E18"/>
    <w:rsid w:val="008C6741"/>
    <w:rsid w:val="008C68B1"/>
    <w:rsid w:val="008C6964"/>
    <w:rsid w:val="008C6B87"/>
    <w:rsid w:val="008C6F1D"/>
    <w:rsid w:val="008D016D"/>
    <w:rsid w:val="008D08A0"/>
    <w:rsid w:val="008D0C0A"/>
    <w:rsid w:val="008D0D54"/>
    <w:rsid w:val="008D1352"/>
    <w:rsid w:val="008D1A39"/>
    <w:rsid w:val="008D1B14"/>
    <w:rsid w:val="008D1DF4"/>
    <w:rsid w:val="008D23E1"/>
    <w:rsid w:val="008D2502"/>
    <w:rsid w:val="008D297B"/>
    <w:rsid w:val="008D3469"/>
    <w:rsid w:val="008D4432"/>
    <w:rsid w:val="008D4A66"/>
    <w:rsid w:val="008D509D"/>
    <w:rsid w:val="008D5C0E"/>
    <w:rsid w:val="008D5E61"/>
    <w:rsid w:val="008D6684"/>
    <w:rsid w:val="008D68A1"/>
    <w:rsid w:val="008D6B1A"/>
    <w:rsid w:val="008D6C04"/>
    <w:rsid w:val="008D6ED9"/>
    <w:rsid w:val="008D7B10"/>
    <w:rsid w:val="008D7C0F"/>
    <w:rsid w:val="008E0222"/>
    <w:rsid w:val="008E033C"/>
    <w:rsid w:val="008E046E"/>
    <w:rsid w:val="008E0C5C"/>
    <w:rsid w:val="008E1751"/>
    <w:rsid w:val="008E27BB"/>
    <w:rsid w:val="008E34B5"/>
    <w:rsid w:val="008E3FD3"/>
    <w:rsid w:val="008E4127"/>
    <w:rsid w:val="008E545E"/>
    <w:rsid w:val="008E5F52"/>
    <w:rsid w:val="008E5F8A"/>
    <w:rsid w:val="008E6990"/>
    <w:rsid w:val="008E6E6D"/>
    <w:rsid w:val="008E7304"/>
    <w:rsid w:val="008E74F6"/>
    <w:rsid w:val="008E7967"/>
    <w:rsid w:val="008F0E13"/>
    <w:rsid w:val="008F1494"/>
    <w:rsid w:val="008F2D83"/>
    <w:rsid w:val="008F2F47"/>
    <w:rsid w:val="008F3286"/>
    <w:rsid w:val="008F3993"/>
    <w:rsid w:val="008F3A1A"/>
    <w:rsid w:val="008F5082"/>
    <w:rsid w:val="008F629B"/>
    <w:rsid w:val="008F663B"/>
    <w:rsid w:val="008F68B1"/>
    <w:rsid w:val="008F70A3"/>
    <w:rsid w:val="008F7737"/>
    <w:rsid w:val="008F7BE0"/>
    <w:rsid w:val="00900E1F"/>
    <w:rsid w:val="00901ADA"/>
    <w:rsid w:val="00901C87"/>
    <w:rsid w:val="00902235"/>
    <w:rsid w:val="009027AF"/>
    <w:rsid w:val="009030E1"/>
    <w:rsid w:val="00903C69"/>
    <w:rsid w:val="00904082"/>
    <w:rsid w:val="00905459"/>
    <w:rsid w:val="0090631F"/>
    <w:rsid w:val="009063B4"/>
    <w:rsid w:val="00906A6F"/>
    <w:rsid w:val="009072C6"/>
    <w:rsid w:val="0090736A"/>
    <w:rsid w:val="0090755B"/>
    <w:rsid w:val="009075C1"/>
    <w:rsid w:val="009077D3"/>
    <w:rsid w:val="00907C9F"/>
    <w:rsid w:val="00910500"/>
    <w:rsid w:val="00910660"/>
    <w:rsid w:val="00910E0A"/>
    <w:rsid w:val="009112C5"/>
    <w:rsid w:val="00911626"/>
    <w:rsid w:val="00911756"/>
    <w:rsid w:val="009123C8"/>
    <w:rsid w:val="0091268B"/>
    <w:rsid w:val="00912A0B"/>
    <w:rsid w:val="00912AA4"/>
    <w:rsid w:val="00912B3D"/>
    <w:rsid w:val="009131D0"/>
    <w:rsid w:val="00913B48"/>
    <w:rsid w:val="00913C10"/>
    <w:rsid w:val="009142A3"/>
    <w:rsid w:val="0091446D"/>
    <w:rsid w:val="0091572D"/>
    <w:rsid w:val="00915C96"/>
    <w:rsid w:val="009164F5"/>
    <w:rsid w:val="0091664A"/>
    <w:rsid w:val="00916923"/>
    <w:rsid w:val="009176B0"/>
    <w:rsid w:val="00917890"/>
    <w:rsid w:val="00920A8C"/>
    <w:rsid w:val="00921572"/>
    <w:rsid w:val="00921606"/>
    <w:rsid w:val="00921A30"/>
    <w:rsid w:val="00921C77"/>
    <w:rsid w:val="009222D6"/>
    <w:rsid w:val="0092253A"/>
    <w:rsid w:val="0092279D"/>
    <w:rsid w:val="00922C7C"/>
    <w:rsid w:val="00923E14"/>
    <w:rsid w:val="0092414B"/>
    <w:rsid w:val="00925769"/>
    <w:rsid w:val="00926EBA"/>
    <w:rsid w:val="0092708C"/>
    <w:rsid w:val="00931232"/>
    <w:rsid w:val="009313F0"/>
    <w:rsid w:val="0093169A"/>
    <w:rsid w:val="009316B7"/>
    <w:rsid w:val="009323B9"/>
    <w:rsid w:val="009331E4"/>
    <w:rsid w:val="009335B0"/>
    <w:rsid w:val="00933787"/>
    <w:rsid w:val="009339E0"/>
    <w:rsid w:val="00933C16"/>
    <w:rsid w:val="009346F3"/>
    <w:rsid w:val="009348C6"/>
    <w:rsid w:val="00934F96"/>
    <w:rsid w:val="009354E2"/>
    <w:rsid w:val="00935D2B"/>
    <w:rsid w:val="00937651"/>
    <w:rsid w:val="009405A2"/>
    <w:rsid w:val="00940EC3"/>
    <w:rsid w:val="00941B24"/>
    <w:rsid w:val="009429E7"/>
    <w:rsid w:val="00942A05"/>
    <w:rsid w:val="00942E1A"/>
    <w:rsid w:val="009437A1"/>
    <w:rsid w:val="00943DD0"/>
    <w:rsid w:val="00944BB3"/>
    <w:rsid w:val="00944C41"/>
    <w:rsid w:val="00944D9A"/>
    <w:rsid w:val="00944DEC"/>
    <w:rsid w:val="00945069"/>
    <w:rsid w:val="009458BE"/>
    <w:rsid w:val="00945BCC"/>
    <w:rsid w:val="00945C0D"/>
    <w:rsid w:val="0094622D"/>
    <w:rsid w:val="00947410"/>
    <w:rsid w:val="0094762E"/>
    <w:rsid w:val="009505B8"/>
    <w:rsid w:val="0095086B"/>
    <w:rsid w:val="009509A8"/>
    <w:rsid w:val="00950A94"/>
    <w:rsid w:val="00951A7A"/>
    <w:rsid w:val="009528CF"/>
    <w:rsid w:val="00952BA2"/>
    <w:rsid w:val="0095362C"/>
    <w:rsid w:val="00953F2A"/>
    <w:rsid w:val="0095428D"/>
    <w:rsid w:val="009548D4"/>
    <w:rsid w:val="009550E8"/>
    <w:rsid w:val="009555FA"/>
    <w:rsid w:val="00955923"/>
    <w:rsid w:val="00955C93"/>
    <w:rsid w:val="0095617B"/>
    <w:rsid w:val="00956393"/>
    <w:rsid w:val="00956512"/>
    <w:rsid w:val="00956636"/>
    <w:rsid w:val="00957920"/>
    <w:rsid w:val="00957C21"/>
    <w:rsid w:val="0096043E"/>
    <w:rsid w:val="00960B57"/>
    <w:rsid w:val="00960EC4"/>
    <w:rsid w:val="009617C8"/>
    <w:rsid w:val="00961909"/>
    <w:rsid w:val="00961EFB"/>
    <w:rsid w:val="0096246F"/>
    <w:rsid w:val="009627E3"/>
    <w:rsid w:val="009630F6"/>
    <w:rsid w:val="0096317E"/>
    <w:rsid w:val="00963BBD"/>
    <w:rsid w:val="00964365"/>
    <w:rsid w:val="00964425"/>
    <w:rsid w:val="00964A79"/>
    <w:rsid w:val="00964F3D"/>
    <w:rsid w:val="009652EB"/>
    <w:rsid w:val="00965566"/>
    <w:rsid w:val="009659C1"/>
    <w:rsid w:val="009672F6"/>
    <w:rsid w:val="00967774"/>
    <w:rsid w:val="0096791D"/>
    <w:rsid w:val="009679DF"/>
    <w:rsid w:val="00967B79"/>
    <w:rsid w:val="00970129"/>
    <w:rsid w:val="009703EC"/>
    <w:rsid w:val="00970A64"/>
    <w:rsid w:val="00970AAF"/>
    <w:rsid w:val="00970DCE"/>
    <w:rsid w:val="00970DD3"/>
    <w:rsid w:val="00971823"/>
    <w:rsid w:val="00972CC9"/>
    <w:rsid w:val="00973040"/>
    <w:rsid w:val="00973818"/>
    <w:rsid w:val="00973B45"/>
    <w:rsid w:val="0097498C"/>
    <w:rsid w:val="00974BE0"/>
    <w:rsid w:val="00974C2B"/>
    <w:rsid w:val="00974F01"/>
    <w:rsid w:val="00975411"/>
    <w:rsid w:val="00975470"/>
    <w:rsid w:val="0097559D"/>
    <w:rsid w:val="0097574E"/>
    <w:rsid w:val="00975CE3"/>
    <w:rsid w:val="00976458"/>
    <w:rsid w:val="009766B6"/>
    <w:rsid w:val="00976861"/>
    <w:rsid w:val="00976D74"/>
    <w:rsid w:val="00977BF4"/>
    <w:rsid w:val="00977EDB"/>
    <w:rsid w:val="009805D3"/>
    <w:rsid w:val="00981190"/>
    <w:rsid w:val="00981879"/>
    <w:rsid w:val="009833FA"/>
    <w:rsid w:val="00983799"/>
    <w:rsid w:val="00983C44"/>
    <w:rsid w:val="0098411B"/>
    <w:rsid w:val="009843CF"/>
    <w:rsid w:val="00986390"/>
    <w:rsid w:val="0098697E"/>
    <w:rsid w:val="00986BE5"/>
    <w:rsid w:val="009871D1"/>
    <w:rsid w:val="00987427"/>
    <w:rsid w:val="0098790D"/>
    <w:rsid w:val="00987913"/>
    <w:rsid w:val="00990236"/>
    <w:rsid w:val="009902A2"/>
    <w:rsid w:val="0099063F"/>
    <w:rsid w:val="0099064D"/>
    <w:rsid w:val="009907DB"/>
    <w:rsid w:val="00990835"/>
    <w:rsid w:val="0099144B"/>
    <w:rsid w:val="009916B5"/>
    <w:rsid w:val="00992CF6"/>
    <w:rsid w:val="00993026"/>
    <w:rsid w:val="00993A4B"/>
    <w:rsid w:val="009945AF"/>
    <w:rsid w:val="0099482E"/>
    <w:rsid w:val="00994E80"/>
    <w:rsid w:val="00995465"/>
    <w:rsid w:val="00995718"/>
    <w:rsid w:val="00995E06"/>
    <w:rsid w:val="00996487"/>
    <w:rsid w:val="009967C0"/>
    <w:rsid w:val="0099722E"/>
    <w:rsid w:val="00997285"/>
    <w:rsid w:val="009972B1"/>
    <w:rsid w:val="00997E03"/>
    <w:rsid w:val="009A0701"/>
    <w:rsid w:val="009A076E"/>
    <w:rsid w:val="009A086E"/>
    <w:rsid w:val="009A12E6"/>
    <w:rsid w:val="009A1AA2"/>
    <w:rsid w:val="009A1E09"/>
    <w:rsid w:val="009A2D3B"/>
    <w:rsid w:val="009A39D9"/>
    <w:rsid w:val="009A3AFA"/>
    <w:rsid w:val="009A3DA3"/>
    <w:rsid w:val="009A405E"/>
    <w:rsid w:val="009A419A"/>
    <w:rsid w:val="009A4404"/>
    <w:rsid w:val="009A4606"/>
    <w:rsid w:val="009A46DF"/>
    <w:rsid w:val="009A4E9D"/>
    <w:rsid w:val="009A4EFC"/>
    <w:rsid w:val="009A541C"/>
    <w:rsid w:val="009A566E"/>
    <w:rsid w:val="009A5930"/>
    <w:rsid w:val="009A71DB"/>
    <w:rsid w:val="009A7821"/>
    <w:rsid w:val="009B0499"/>
    <w:rsid w:val="009B080F"/>
    <w:rsid w:val="009B0931"/>
    <w:rsid w:val="009B21B4"/>
    <w:rsid w:val="009B2306"/>
    <w:rsid w:val="009B27F4"/>
    <w:rsid w:val="009B2B9E"/>
    <w:rsid w:val="009B3333"/>
    <w:rsid w:val="009B344C"/>
    <w:rsid w:val="009B3828"/>
    <w:rsid w:val="009B3B8E"/>
    <w:rsid w:val="009B3DE5"/>
    <w:rsid w:val="009B46A3"/>
    <w:rsid w:val="009B4CB9"/>
    <w:rsid w:val="009B53CB"/>
    <w:rsid w:val="009B59FE"/>
    <w:rsid w:val="009B61C3"/>
    <w:rsid w:val="009B6407"/>
    <w:rsid w:val="009B68AF"/>
    <w:rsid w:val="009B6D89"/>
    <w:rsid w:val="009B6EF4"/>
    <w:rsid w:val="009B752B"/>
    <w:rsid w:val="009C0FD4"/>
    <w:rsid w:val="009C0FDC"/>
    <w:rsid w:val="009C2417"/>
    <w:rsid w:val="009C2648"/>
    <w:rsid w:val="009C3A18"/>
    <w:rsid w:val="009C41C0"/>
    <w:rsid w:val="009C5436"/>
    <w:rsid w:val="009C54AE"/>
    <w:rsid w:val="009C567D"/>
    <w:rsid w:val="009C56B1"/>
    <w:rsid w:val="009C62BC"/>
    <w:rsid w:val="009C7408"/>
    <w:rsid w:val="009C7F1D"/>
    <w:rsid w:val="009D0AE7"/>
    <w:rsid w:val="009D0AF8"/>
    <w:rsid w:val="009D0ED9"/>
    <w:rsid w:val="009D0F02"/>
    <w:rsid w:val="009D1925"/>
    <w:rsid w:val="009D1A70"/>
    <w:rsid w:val="009D224B"/>
    <w:rsid w:val="009D2AD1"/>
    <w:rsid w:val="009D3844"/>
    <w:rsid w:val="009D3C4E"/>
    <w:rsid w:val="009D3E29"/>
    <w:rsid w:val="009D42F5"/>
    <w:rsid w:val="009D4767"/>
    <w:rsid w:val="009D4C91"/>
    <w:rsid w:val="009D5497"/>
    <w:rsid w:val="009D5AC1"/>
    <w:rsid w:val="009D5D77"/>
    <w:rsid w:val="009D66F8"/>
    <w:rsid w:val="009D7793"/>
    <w:rsid w:val="009E02CC"/>
    <w:rsid w:val="009E05D9"/>
    <w:rsid w:val="009E066B"/>
    <w:rsid w:val="009E13A7"/>
    <w:rsid w:val="009E1731"/>
    <w:rsid w:val="009E1DE7"/>
    <w:rsid w:val="009E1FCB"/>
    <w:rsid w:val="009E2ACB"/>
    <w:rsid w:val="009E3037"/>
    <w:rsid w:val="009E316F"/>
    <w:rsid w:val="009E31AD"/>
    <w:rsid w:val="009E35B9"/>
    <w:rsid w:val="009E4563"/>
    <w:rsid w:val="009E4583"/>
    <w:rsid w:val="009E4837"/>
    <w:rsid w:val="009E4BE7"/>
    <w:rsid w:val="009E4F5F"/>
    <w:rsid w:val="009E5D56"/>
    <w:rsid w:val="009E6006"/>
    <w:rsid w:val="009E6487"/>
    <w:rsid w:val="009E6B9E"/>
    <w:rsid w:val="009E6BFB"/>
    <w:rsid w:val="009E70FF"/>
    <w:rsid w:val="009E78B8"/>
    <w:rsid w:val="009E7EC9"/>
    <w:rsid w:val="009F012B"/>
    <w:rsid w:val="009F0CA8"/>
    <w:rsid w:val="009F147E"/>
    <w:rsid w:val="009F2162"/>
    <w:rsid w:val="009F2214"/>
    <w:rsid w:val="009F2FC2"/>
    <w:rsid w:val="009F3006"/>
    <w:rsid w:val="009F3250"/>
    <w:rsid w:val="009F370B"/>
    <w:rsid w:val="009F3A6D"/>
    <w:rsid w:val="009F3ABD"/>
    <w:rsid w:val="009F5417"/>
    <w:rsid w:val="009F586B"/>
    <w:rsid w:val="009F5BE7"/>
    <w:rsid w:val="009F69ED"/>
    <w:rsid w:val="009F7721"/>
    <w:rsid w:val="00A0053F"/>
    <w:rsid w:val="00A01552"/>
    <w:rsid w:val="00A01A34"/>
    <w:rsid w:val="00A01AEB"/>
    <w:rsid w:val="00A01E0B"/>
    <w:rsid w:val="00A033DD"/>
    <w:rsid w:val="00A03D40"/>
    <w:rsid w:val="00A03E44"/>
    <w:rsid w:val="00A03E4D"/>
    <w:rsid w:val="00A05099"/>
    <w:rsid w:val="00A05983"/>
    <w:rsid w:val="00A06358"/>
    <w:rsid w:val="00A0723D"/>
    <w:rsid w:val="00A0736A"/>
    <w:rsid w:val="00A0759F"/>
    <w:rsid w:val="00A07E2C"/>
    <w:rsid w:val="00A1037D"/>
    <w:rsid w:val="00A107BE"/>
    <w:rsid w:val="00A11AC9"/>
    <w:rsid w:val="00A11B81"/>
    <w:rsid w:val="00A11C12"/>
    <w:rsid w:val="00A11CC7"/>
    <w:rsid w:val="00A11D66"/>
    <w:rsid w:val="00A11D9B"/>
    <w:rsid w:val="00A11F39"/>
    <w:rsid w:val="00A12DEC"/>
    <w:rsid w:val="00A135CE"/>
    <w:rsid w:val="00A13709"/>
    <w:rsid w:val="00A1451D"/>
    <w:rsid w:val="00A148B3"/>
    <w:rsid w:val="00A14BD4"/>
    <w:rsid w:val="00A1578B"/>
    <w:rsid w:val="00A168A9"/>
    <w:rsid w:val="00A17677"/>
    <w:rsid w:val="00A17933"/>
    <w:rsid w:val="00A1798E"/>
    <w:rsid w:val="00A20079"/>
    <w:rsid w:val="00A201DA"/>
    <w:rsid w:val="00A2097A"/>
    <w:rsid w:val="00A20ADF"/>
    <w:rsid w:val="00A20CA7"/>
    <w:rsid w:val="00A22E96"/>
    <w:rsid w:val="00A22F3E"/>
    <w:rsid w:val="00A23649"/>
    <w:rsid w:val="00A23B4D"/>
    <w:rsid w:val="00A23F27"/>
    <w:rsid w:val="00A247EA"/>
    <w:rsid w:val="00A249E4"/>
    <w:rsid w:val="00A25D18"/>
    <w:rsid w:val="00A25DA4"/>
    <w:rsid w:val="00A2635B"/>
    <w:rsid w:val="00A26A96"/>
    <w:rsid w:val="00A27E02"/>
    <w:rsid w:val="00A3085B"/>
    <w:rsid w:val="00A309C7"/>
    <w:rsid w:val="00A30B65"/>
    <w:rsid w:val="00A321FA"/>
    <w:rsid w:val="00A32388"/>
    <w:rsid w:val="00A328E8"/>
    <w:rsid w:val="00A3293C"/>
    <w:rsid w:val="00A32C79"/>
    <w:rsid w:val="00A33041"/>
    <w:rsid w:val="00A33605"/>
    <w:rsid w:val="00A340FB"/>
    <w:rsid w:val="00A34168"/>
    <w:rsid w:val="00A3465A"/>
    <w:rsid w:val="00A34F6F"/>
    <w:rsid w:val="00A350AE"/>
    <w:rsid w:val="00A353B2"/>
    <w:rsid w:val="00A356E1"/>
    <w:rsid w:val="00A35AC7"/>
    <w:rsid w:val="00A35FED"/>
    <w:rsid w:val="00A36C9E"/>
    <w:rsid w:val="00A36CA4"/>
    <w:rsid w:val="00A3789F"/>
    <w:rsid w:val="00A40EAF"/>
    <w:rsid w:val="00A40FEC"/>
    <w:rsid w:val="00A4259A"/>
    <w:rsid w:val="00A43C2A"/>
    <w:rsid w:val="00A43C86"/>
    <w:rsid w:val="00A43E19"/>
    <w:rsid w:val="00A44E49"/>
    <w:rsid w:val="00A45278"/>
    <w:rsid w:val="00A45388"/>
    <w:rsid w:val="00A4585E"/>
    <w:rsid w:val="00A45D77"/>
    <w:rsid w:val="00A476B7"/>
    <w:rsid w:val="00A47C7C"/>
    <w:rsid w:val="00A47EF1"/>
    <w:rsid w:val="00A512FB"/>
    <w:rsid w:val="00A516CC"/>
    <w:rsid w:val="00A519DB"/>
    <w:rsid w:val="00A51FB7"/>
    <w:rsid w:val="00A539CA"/>
    <w:rsid w:val="00A53D36"/>
    <w:rsid w:val="00A549FF"/>
    <w:rsid w:val="00A5547C"/>
    <w:rsid w:val="00A55804"/>
    <w:rsid w:val="00A55EED"/>
    <w:rsid w:val="00A55F57"/>
    <w:rsid w:val="00A55F64"/>
    <w:rsid w:val="00A56581"/>
    <w:rsid w:val="00A57048"/>
    <w:rsid w:val="00A57ED1"/>
    <w:rsid w:val="00A60A73"/>
    <w:rsid w:val="00A6100B"/>
    <w:rsid w:val="00A61B17"/>
    <w:rsid w:val="00A61C76"/>
    <w:rsid w:val="00A61E3E"/>
    <w:rsid w:val="00A624A6"/>
    <w:rsid w:val="00A6265E"/>
    <w:rsid w:val="00A642B5"/>
    <w:rsid w:val="00A644FE"/>
    <w:rsid w:val="00A645EB"/>
    <w:rsid w:val="00A6470D"/>
    <w:rsid w:val="00A64B32"/>
    <w:rsid w:val="00A64B84"/>
    <w:rsid w:val="00A650DD"/>
    <w:rsid w:val="00A6512A"/>
    <w:rsid w:val="00A655A1"/>
    <w:rsid w:val="00A65C5C"/>
    <w:rsid w:val="00A667E5"/>
    <w:rsid w:val="00A66B8E"/>
    <w:rsid w:val="00A6718E"/>
    <w:rsid w:val="00A70DB9"/>
    <w:rsid w:val="00A710AD"/>
    <w:rsid w:val="00A7130E"/>
    <w:rsid w:val="00A71647"/>
    <w:rsid w:val="00A71970"/>
    <w:rsid w:val="00A71A07"/>
    <w:rsid w:val="00A71C62"/>
    <w:rsid w:val="00A71C6C"/>
    <w:rsid w:val="00A71CE0"/>
    <w:rsid w:val="00A72649"/>
    <w:rsid w:val="00A72A48"/>
    <w:rsid w:val="00A73073"/>
    <w:rsid w:val="00A732C3"/>
    <w:rsid w:val="00A7383C"/>
    <w:rsid w:val="00A74B26"/>
    <w:rsid w:val="00A754F8"/>
    <w:rsid w:val="00A75A11"/>
    <w:rsid w:val="00A76B1D"/>
    <w:rsid w:val="00A76B24"/>
    <w:rsid w:val="00A76C29"/>
    <w:rsid w:val="00A770DD"/>
    <w:rsid w:val="00A77168"/>
    <w:rsid w:val="00A7740A"/>
    <w:rsid w:val="00A77807"/>
    <w:rsid w:val="00A779BB"/>
    <w:rsid w:val="00A77DD6"/>
    <w:rsid w:val="00A80131"/>
    <w:rsid w:val="00A807B8"/>
    <w:rsid w:val="00A807FA"/>
    <w:rsid w:val="00A81363"/>
    <w:rsid w:val="00A81612"/>
    <w:rsid w:val="00A816C4"/>
    <w:rsid w:val="00A81998"/>
    <w:rsid w:val="00A81B2B"/>
    <w:rsid w:val="00A81C40"/>
    <w:rsid w:val="00A81E5A"/>
    <w:rsid w:val="00A824DB"/>
    <w:rsid w:val="00A83260"/>
    <w:rsid w:val="00A83687"/>
    <w:rsid w:val="00A83C6F"/>
    <w:rsid w:val="00A8404B"/>
    <w:rsid w:val="00A8423C"/>
    <w:rsid w:val="00A84420"/>
    <w:rsid w:val="00A8552A"/>
    <w:rsid w:val="00A863F0"/>
    <w:rsid w:val="00A86FAE"/>
    <w:rsid w:val="00A90574"/>
    <w:rsid w:val="00A90ED1"/>
    <w:rsid w:val="00A914A1"/>
    <w:rsid w:val="00A918FC"/>
    <w:rsid w:val="00A91AAA"/>
    <w:rsid w:val="00A9289A"/>
    <w:rsid w:val="00A92D21"/>
    <w:rsid w:val="00A931D6"/>
    <w:rsid w:val="00A9385A"/>
    <w:rsid w:val="00A938CC"/>
    <w:rsid w:val="00A939D9"/>
    <w:rsid w:val="00A93F25"/>
    <w:rsid w:val="00A94C12"/>
    <w:rsid w:val="00A9586F"/>
    <w:rsid w:val="00A95A34"/>
    <w:rsid w:val="00A96203"/>
    <w:rsid w:val="00A96421"/>
    <w:rsid w:val="00A97D3C"/>
    <w:rsid w:val="00A97F3E"/>
    <w:rsid w:val="00AA0500"/>
    <w:rsid w:val="00AA06F9"/>
    <w:rsid w:val="00AA0BB6"/>
    <w:rsid w:val="00AA0F18"/>
    <w:rsid w:val="00AA2EA0"/>
    <w:rsid w:val="00AA335B"/>
    <w:rsid w:val="00AA3AEF"/>
    <w:rsid w:val="00AA3E0B"/>
    <w:rsid w:val="00AA3F1B"/>
    <w:rsid w:val="00AA4569"/>
    <w:rsid w:val="00AA53D7"/>
    <w:rsid w:val="00AA5445"/>
    <w:rsid w:val="00AA58BA"/>
    <w:rsid w:val="00AA6C6C"/>
    <w:rsid w:val="00AA7255"/>
    <w:rsid w:val="00AA7AD9"/>
    <w:rsid w:val="00AB09D9"/>
    <w:rsid w:val="00AB0A79"/>
    <w:rsid w:val="00AB169E"/>
    <w:rsid w:val="00AB1F09"/>
    <w:rsid w:val="00AB29BC"/>
    <w:rsid w:val="00AB32E0"/>
    <w:rsid w:val="00AB3BE0"/>
    <w:rsid w:val="00AB3FF0"/>
    <w:rsid w:val="00AB4279"/>
    <w:rsid w:val="00AB58A4"/>
    <w:rsid w:val="00AB5A45"/>
    <w:rsid w:val="00AB5F88"/>
    <w:rsid w:val="00AB6111"/>
    <w:rsid w:val="00AB642D"/>
    <w:rsid w:val="00AB6AAE"/>
    <w:rsid w:val="00AB72EC"/>
    <w:rsid w:val="00AB74B3"/>
    <w:rsid w:val="00AB7529"/>
    <w:rsid w:val="00AC03D6"/>
    <w:rsid w:val="00AC06D9"/>
    <w:rsid w:val="00AC12E5"/>
    <w:rsid w:val="00AC172A"/>
    <w:rsid w:val="00AC1D9E"/>
    <w:rsid w:val="00AC26AF"/>
    <w:rsid w:val="00AC35D0"/>
    <w:rsid w:val="00AC444F"/>
    <w:rsid w:val="00AC5396"/>
    <w:rsid w:val="00AC53EC"/>
    <w:rsid w:val="00AC62D8"/>
    <w:rsid w:val="00AC6721"/>
    <w:rsid w:val="00AC701F"/>
    <w:rsid w:val="00AC70E4"/>
    <w:rsid w:val="00AC7159"/>
    <w:rsid w:val="00AD07A0"/>
    <w:rsid w:val="00AD0A71"/>
    <w:rsid w:val="00AD0EB7"/>
    <w:rsid w:val="00AD180C"/>
    <w:rsid w:val="00AD1F09"/>
    <w:rsid w:val="00AD2A74"/>
    <w:rsid w:val="00AD3647"/>
    <w:rsid w:val="00AD37EF"/>
    <w:rsid w:val="00AD38DC"/>
    <w:rsid w:val="00AD3AE2"/>
    <w:rsid w:val="00AD3D1A"/>
    <w:rsid w:val="00AD3E2E"/>
    <w:rsid w:val="00AD3E4F"/>
    <w:rsid w:val="00AD3F9F"/>
    <w:rsid w:val="00AD3FB3"/>
    <w:rsid w:val="00AD419C"/>
    <w:rsid w:val="00AD49BE"/>
    <w:rsid w:val="00AD4AF3"/>
    <w:rsid w:val="00AD652B"/>
    <w:rsid w:val="00AD7FA4"/>
    <w:rsid w:val="00AD7FCA"/>
    <w:rsid w:val="00AE02A2"/>
    <w:rsid w:val="00AE0E57"/>
    <w:rsid w:val="00AE0E6C"/>
    <w:rsid w:val="00AE11E6"/>
    <w:rsid w:val="00AE1331"/>
    <w:rsid w:val="00AE3268"/>
    <w:rsid w:val="00AE38B9"/>
    <w:rsid w:val="00AE4867"/>
    <w:rsid w:val="00AE48B7"/>
    <w:rsid w:val="00AE5732"/>
    <w:rsid w:val="00AE5BC6"/>
    <w:rsid w:val="00AE5C87"/>
    <w:rsid w:val="00AE5E5F"/>
    <w:rsid w:val="00AE68EB"/>
    <w:rsid w:val="00AE6AE5"/>
    <w:rsid w:val="00AE6FA9"/>
    <w:rsid w:val="00AE70B6"/>
    <w:rsid w:val="00AF0559"/>
    <w:rsid w:val="00AF0675"/>
    <w:rsid w:val="00AF110C"/>
    <w:rsid w:val="00AF2474"/>
    <w:rsid w:val="00AF3673"/>
    <w:rsid w:val="00AF3689"/>
    <w:rsid w:val="00AF3963"/>
    <w:rsid w:val="00AF3B12"/>
    <w:rsid w:val="00AF3E64"/>
    <w:rsid w:val="00AF45E7"/>
    <w:rsid w:val="00AF4F4F"/>
    <w:rsid w:val="00AF528D"/>
    <w:rsid w:val="00AF58ED"/>
    <w:rsid w:val="00AF6159"/>
    <w:rsid w:val="00AF67B0"/>
    <w:rsid w:val="00AF67C3"/>
    <w:rsid w:val="00AF7FE0"/>
    <w:rsid w:val="00B0027B"/>
    <w:rsid w:val="00B00561"/>
    <w:rsid w:val="00B00A09"/>
    <w:rsid w:val="00B00B84"/>
    <w:rsid w:val="00B0165F"/>
    <w:rsid w:val="00B01EE8"/>
    <w:rsid w:val="00B02097"/>
    <w:rsid w:val="00B0318C"/>
    <w:rsid w:val="00B035BF"/>
    <w:rsid w:val="00B036B7"/>
    <w:rsid w:val="00B03F5C"/>
    <w:rsid w:val="00B0411A"/>
    <w:rsid w:val="00B041C7"/>
    <w:rsid w:val="00B045A3"/>
    <w:rsid w:val="00B04767"/>
    <w:rsid w:val="00B05085"/>
    <w:rsid w:val="00B05191"/>
    <w:rsid w:val="00B05F15"/>
    <w:rsid w:val="00B0657A"/>
    <w:rsid w:val="00B07CD7"/>
    <w:rsid w:val="00B10D28"/>
    <w:rsid w:val="00B129BA"/>
    <w:rsid w:val="00B131AB"/>
    <w:rsid w:val="00B1373F"/>
    <w:rsid w:val="00B13A05"/>
    <w:rsid w:val="00B14012"/>
    <w:rsid w:val="00B145DA"/>
    <w:rsid w:val="00B147D5"/>
    <w:rsid w:val="00B158D7"/>
    <w:rsid w:val="00B15982"/>
    <w:rsid w:val="00B170BC"/>
    <w:rsid w:val="00B17CE0"/>
    <w:rsid w:val="00B20C31"/>
    <w:rsid w:val="00B20C96"/>
    <w:rsid w:val="00B20D82"/>
    <w:rsid w:val="00B20E6F"/>
    <w:rsid w:val="00B213D5"/>
    <w:rsid w:val="00B21983"/>
    <w:rsid w:val="00B21B3A"/>
    <w:rsid w:val="00B21CC9"/>
    <w:rsid w:val="00B21D36"/>
    <w:rsid w:val="00B22233"/>
    <w:rsid w:val="00B22F0A"/>
    <w:rsid w:val="00B230F2"/>
    <w:rsid w:val="00B2317E"/>
    <w:rsid w:val="00B23D22"/>
    <w:rsid w:val="00B23E72"/>
    <w:rsid w:val="00B23E97"/>
    <w:rsid w:val="00B240E9"/>
    <w:rsid w:val="00B24720"/>
    <w:rsid w:val="00B24EFC"/>
    <w:rsid w:val="00B2551D"/>
    <w:rsid w:val="00B26597"/>
    <w:rsid w:val="00B27942"/>
    <w:rsid w:val="00B27B39"/>
    <w:rsid w:val="00B31531"/>
    <w:rsid w:val="00B3212A"/>
    <w:rsid w:val="00B32EBE"/>
    <w:rsid w:val="00B331B3"/>
    <w:rsid w:val="00B3414D"/>
    <w:rsid w:val="00B342DF"/>
    <w:rsid w:val="00B34433"/>
    <w:rsid w:val="00B347FC"/>
    <w:rsid w:val="00B3481F"/>
    <w:rsid w:val="00B35140"/>
    <w:rsid w:val="00B3552E"/>
    <w:rsid w:val="00B35868"/>
    <w:rsid w:val="00B3619D"/>
    <w:rsid w:val="00B36422"/>
    <w:rsid w:val="00B3697A"/>
    <w:rsid w:val="00B3781B"/>
    <w:rsid w:val="00B37D5B"/>
    <w:rsid w:val="00B4062B"/>
    <w:rsid w:val="00B41064"/>
    <w:rsid w:val="00B414AA"/>
    <w:rsid w:val="00B41A05"/>
    <w:rsid w:val="00B41C9D"/>
    <w:rsid w:val="00B41DF4"/>
    <w:rsid w:val="00B41F10"/>
    <w:rsid w:val="00B42A5D"/>
    <w:rsid w:val="00B42C4C"/>
    <w:rsid w:val="00B42DA2"/>
    <w:rsid w:val="00B43B1C"/>
    <w:rsid w:val="00B442DB"/>
    <w:rsid w:val="00B452DD"/>
    <w:rsid w:val="00B45327"/>
    <w:rsid w:val="00B4543B"/>
    <w:rsid w:val="00B4557F"/>
    <w:rsid w:val="00B45CAB"/>
    <w:rsid w:val="00B4657A"/>
    <w:rsid w:val="00B465A0"/>
    <w:rsid w:val="00B468D1"/>
    <w:rsid w:val="00B468D5"/>
    <w:rsid w:val="00B47512"/>
    <w:rsid w:val="00B507F3"/>
    <w:rsid w:val="00B52D26"/>
    <w:rsid w:val="00B52D28"/>
    <w:rsid w:val="00B531DE"/>
    <w:rsid w:val="00B5322C"/>
    <w:rsid w:val="00B53C7E"/>
    <w:rsid w:val="00B54898"/>
    <w:rsid w:val="00B54E1C"/>
    <w:rsid w:val="00B54EFD"/>
    <w:rsid w:val="00B56264"/>
    <w:rsid w:val="00B563C5"/>
    <w:rsid w:val="00B56482"/>
    <w:rsid w:val="00B564F9"/>
    <w:rsid w:val="00B56533"/>
    <w:rsid w:val="00B56969"/>
    <w:rsid w:val="00B56C5E"/>
    <w:rsid w:val="00B56E82"/>
    <w:rsid w:val="00B57553"/>
    <w:rsid w:val="00B578E1"/>
    <w:rsid w:val="00B5790D"/>
    <w:rsid w:val="00B607D7"/>
    <w:rsid w:val="00B6149B"/>
    <w:rsid w:val="00B6183B"/>
    <w:rsid w:val="00B61C3B"/>
    <w:rsid w:val="00B61E32"/>
    <w:rsid w:val="00B62397"/>
    <w:rsid w:val="00B633B2"/>
    <w:rsid w:val="00B63C6D"/>
    <w:rsid w:val="00B63F1C"/>
    <w:rsid w:val="00B64B91"/>
    <w:rsid w:val="00B6595F"/>
    <w:rsid w:val="00B65A8A"/>
    <w:rsid w:val="00B65BF8"/>
    <w:rsid w:val="00B65CC9"/>
    <w:rsid w:val="00B65FAC"/>
    <w:rsid w:val="00B660A2"/>
    <w:rsid w:val="00B661C3"/>
    <w:rsid w:val="00B66446"/>
    <w:rsid w:val="00B66515"/>
    <w:rsid w:val="00B670B3"/>
    <w:rsid w:val="00B6758F"/>
    <w:rsid w:val="00B67676"/>
    <w:rsid w:val="00B67721"/>
    <w:rsid w:val="00B70316"/>
    <w:rsid w:val="00B704B6"/>
    <w:rsid w:val="00B7059A"/>
    <w:rsid w:val="00B709D6"/>
    <w:rsid w:val="00B7111E"/>
    <w:rsid w:val="00B711AD"/>
    <w:rsid w:val="00B71287"/>
    <w:rsid w:val="00B71320"/>
    <w:rsid w:val="00B715EA"/>
    <w:rsid w:val="00B726BD"/>
    <w:rsid w:val="00B72C7D"/>
    <w:rsid w:val="00B7309E"/>
    <w:rsid w:val="00B73424"/>
    <w:rsid w:val="00B73AA2"/>
    <w:rsid w:val="00B74510"/>
    <w:rsid w:val="00B745E7"/>
    <w:rsid w:val="00B74B47"/>
    <w:rsid w:val="00B7540B"/>
    <w:rsid w:val="00B7600F"/>
    <w:rsid w:val="00B76041"/>
    <w:rsid w:val="00B76464"/>
    <w:rsid w:val="00B76494"/>
    <w:rsid w:val="00B767A0"/>
    <w:rsid w:val="00B77CFF"/>
    <w:rsid w:val="00B803A1"/>
    <w:rsid w:val="00B8059E"/>
    <w:rsid w:val="00B80656"/>
    <w:rsid w:val="00B807C2"/>
    <w:rsid w:val="00B81470"/>
    <w:rsid w:val="00B825E3"/>
    <w:rsid w:val="00B82746"/>
    <w:rsid w:val="00B8327B"/>
    <w:rsid w:val="00B849E3"/>
    <w:rsid w:val="00B84F59"/>
    <w:rsid w:val="00B86155"/>
    <w:rsid w:val="00B86AF0"/>
    <w:rsid w:val="00B86B0D"/>
    <w:rsid w:val="00B86C1F"/>
    <w:rsid w:val="00B86F27"/>
    <w:rsid w:val="00B874DE"/>
    <w:rsid w:val="00B90058"/>
    <w:rsid w:val="00B903C8"/>
    <w:rsid w:val="00B90BFF"/>
    <w:rsid w:val="00B90EEA"/>
    <w:rsid w:val="00B91822"/>
    <w:rsid w:val="00B921C4"/>
    <w:rsid w:val="00B927C2"/>
    <w:rsid w:val="00B928EF"/>
    <w:rsid w:val="00B92A7F"/>
    <w:rsid w:val="00B92C39"/>
    <w:rsid w:val="00B95CA7"/>
    <w:rsid w:val="00B9722D"/>
    <w:rsid w:val="00B9745E"/>
    <w:rsid w:val="00BA026A"/>
    <w:rsid w:val="00BA0EA3"/>
    <w:rsid w:val="00BA1528"/>
    <w:rsid w:val="00BA156C"/>
    <w:rsid w:val="00BA242B"/>
    <w:rsid w:val="00BA27D7"/>
    <w:rsid w:val="00BA2F11"/>
    <w:rsid w:val="00BA3692"/>
    <w:rsid w:val="00BA36A5"/>
    <w:rsid w:val="00BA4371"/>
    <w:rsid w:val="00BA4C0F"/>
    <w:rsid w:val="00BA5E12"/>
    <w:rsid w:val="00BA64B7"/>
    <w:rsid w:val="00BA68B5"/>
    <w:rsid w:val="00BA6FE8"/>
    <w:rsid w:val="00BA71B8"/>
    <w:rsid w:val="00BA79C2"/>
    <w:rsid w:val="00BA7D11"/>
    <w:rsid w:val="00BB01E8"/>
    <w:rsid w:val="00BB16DF"/>
    <w:rsid w:val="00BB21FA"/>
    <w:rsid w:val="00BB232D"/>
    <w:rsid w:val="00BB37BE"/>
    <w:rsid w:val="00BB54C6"/>
    <w:rsid w:val="00BB56E2"/>
    <w:rsid w:val="00BB5B38"/>
    <w:rsid w:val="00BB5F5A"/>
    <w:rsid w:val="00BB62D9"/>
    <w:rsid w:val="00BB6324"/>
    <w:rsid w:val="00BB6407"/>
    <w:rsid w:val="00BB6B03"/>
    <w:rsid w:val="00BB6C88"/>
    <w:rsid w:val="00BB7421"/>
    <w:rsid w:val="00BB79DB"/>
    <w:rsid w:val="00BB7F98"/>
    <w:rsid w:val="00BC0D59"/>
    <w:rsid w:val="00BC0F66"/>
    <w:rsid w:val="00BC187D"/>
    <w:rsid w:val="00BC19F6"/>
    <w:rsid w:val="00BC1A66"/>
    <w:rsid w:val="00BC1B9D"/>
    <w:rsid w:val="00BC1F15"/>
    <w:rsid w:val="00BC2A45"/>
    <w:rsid w:val="00BC2A88"/>
    <w:rsid w:val="00BC2CA6"/>
    <w:rsid w:val="00BC31FC"/>
    <w:rsid w:val="00BC34D6"/>
    <w:rsid w:val="00BC3C4C"/>
    <w:rsid w:val="00BC3D68"/>
    <w:rsid w:val="00BC4421"/>
    <w:rsid w:val="00BC46D9"/>
    <w:rsid w:val="00BC495E"/>
    <w:rsid w:val="00BC4FFB"/>
    <w:rsid w:val="00BC6FB7"/>
    <w:rsid w:val="00BD1283"/>
    <w:rsid w:val="00BD189C"/>
    <w:rsid w:val="00BD272B"/>
    <w:rsid w:val="00BD2D24"/>
    <w:rsid w:val="00BD3B76"/>
    <w:rsid w:val="00BD3D54"/>
    <w:rsid w:val="00BD4CD8"/>
    <w:rsid w:val="00BD5095"/>
    <w:rsid w:val="00BD63AA"/>
    <w:rsid w:val="00BD676B"/>
    <w:rsid w:val="00BD6D2E"/>
    <w:rsid w:val="00BD7289"/>
    <w:rsid w:val="00BD7E9A"/>
    <w:rsid w:val="00BE25AD"/>
    <w:rsid w:val="00BE2FFA"/>
    <w:rsid w:val="00BE3245"/>
    <w:rsid w:val="00BE3D31"/>
    <w:rsid w:val="00BE443A"/>
    <w:rsid w:val="00BE45B5"/>
    <w:rsid w:val="00BE4B6C"/>
    <w:rsid w:val="00BE5B68"/>
    <w:rsid w:val="00BE6906"/>
    <w:rsid w:val="00BE6EC6"/>
    <w:rsid w:val="00BE71A0"/>
    <w:rsid w:val="00BE71B8"/>
    <w:rsid w:val="00BE7ADF"/>
    <w:rsid w:val="00BE7BB6"/>
    <w:rsid w:val="00BF0273"/>
    <w:rsid w:val="00BF0557"/>
    <w:rsid w:val="00BF215C"/>
    <w:rsid w:val="00BF2572"/>
    <w:rsid w:val="00BF33A2"/>
    <w:rsid w:val="00BF369D"/>
    <w:rsid w:val="00BF44D7"/>
    <w:rsid w:val="00BF461D"/>
    <w:rsid w:val="00BF5477"/>
    <w:rsid w:val="00BF6D64"/>
    <w:rsid w:val="00BF6E16"/>
    <w:rsid w:val="00BF7328"/>
    <w:rsid w:val="00BF790D"/>
    <w:rsid w:val="00C0083D"/>
    <w:rsid w:val="00C01441"/>
    <w:rsid w:val="00C02D51"/>
    <w:rsid w:val="00C02E8C"/>
    <w:rsid w:val="00C02F37"/>
    <w:rsid w:val="00C0357D"/>
    <w:rsid w:val="00C0381B"/>
    <w:rsid w:val="00C044A2"/>
    <w:rsid w:val="00C04619"/>
    <w:rsid w:val="00C0567B"/>
    <w:rsid w:val="00C0645E"/>
    <w:rsid w:val="00C07397"/>
    <w:rsid w:val="00C074F1"/>
    <w:rsid w:val="00C0759E"/>
    <w:rsid w:val="00C07D1C"/>
    <w:rsid w:val="00C07F23"/>
    <w:rsid w:val="00C10381"/>
    <w:rsid w:val="00C1039A"/>
    <w:rsid w:val="00C10643"/>
    <w:rsid w:val="00C10AFE"/>
    <w:rsid w:val="00C10BB4"/>
    <w:rsid w:val="00C11628"/>
    <w:rsid w:val="00C11DAB"/>
    <w:rsid w:val="00C13116"/>
    <w:rsid w:val="00C13435"/>
    <w:rsid w:val="00C137C8"/>
    <w:rsid w:val="00C13AD8"/>
    <w:rsid w:val="00C13D4E"/>
    <w:rsid w:val="00C147EB"/>
    <w:rsid w:val="00C1529C"/>
    <w:rsid w:val="00C15366"/>
    <w:rsid w:val="00C1567A"/>
    <w:rsid w:val="00C15E4A"/>
    <w:rsid w:val="00C16BBF"/>
    <w:rsid w:val="00C16C9F"/>
    <w:rsid w:val="00C16DD7"/>
    <w:rsid w:val="00C1722C"/>
    <w:rsid w:val="00C1730D"/>
    <w:rsid w:val="00C175C8"/>
    <w:rsid w:val="00C17B32"/>
    <w:rsid w:val="00C17C0C"/>
    <w:rsid w:val="00C20189"/>
    <w:rsid w:val="00C2076B"/>
    <w:rsid w:val="00C216B8"/>
    <w:rsid w:val="00C21935"/>
    <w:rsid w:val="00C22354"/>
    <w:rsid w:val="00C23668"/>
    <w:rsid w:val="00C2367D"/>
    <w:rsid w:val="00C23872"/>
    <w:rsid w:val="00C23CBD"/>
    <w:rsid w:val="00C24156"/>
    <w:rsid w:val="00C246DD"/>
    <w:rsid w:val="00C24B9D"/>
    <w:rsid w:val="00C24BDE"/>
    <w:rsid w:val="00C2523D"/>
    <w:rsid w:val="00C25CB9"/>
    <w:rsid w:val="00C25D8D"/>
    <w:rsid w:val="00C25E76"/>
    <w:rsid w:val="00C261ED"/>
    <w:rsid w:val="00C26D56"/>
    <w:rsid w:val="00C275A6"/>
    <w:rsid w:val="00C27EF6"/>
    <w:rsid w:val="00C27FD3"/>
    <w:rsid w:val="00C302B5"/>
    <w:rsid w:val="00C305F3"/>
    <w:rsid w:val="00C30EF6"/>
    <w:rsid w:val="00C30EFC"/>
    <w:rsid w:val="00C31BE1"/>
    <w:rsid w:val="00C3210C"/>
    <w:rsid w:val="00C32463"/>
    <w:rsid w:val="00C33308"/>
    <w:rsid w:val="00C3376B"/>
    <w:rsid w:val="00C33A31"/>
    <w:rsid w:val="00C34B7E"/>
    <w:rsid w:val="00C34C3B"/>
    <w:rsid w:val="00C3664E"/>
    <w:rsid w:val="00C36E31"/>
    <w:rsid w:val="00C37102"/>
    <w:rsid w:val="00C37132"/>
    <w:rsid w:val="00C3746F"/>
    <w:rsid w:val="00C37535"/>
    <w:rsid w:val="00C37899"/>
    <w:rsid w:val="00C37E8F"/>
    <w:rsid w:val="00C37E95"/>
    <w:rsid w:val="00C403A1"/>
    <w:rsid w:val="00C404EA"/>
    <w:rsid w:val="00C41578"/>
    <w:rsid w:val="00C41A4C"/>
    <w:rsid w:val="00C42280"/>
    <w:rsid w:val="00C428AD"/>
    <w:rsid w:val="00C42DEC"/>
    <w:rsid w:val="00C43465"/>
    <w:rsid w:val="00C43EA6"/>
    <w:rsid w:val="00C4543A"/>
    <w:rsid w:val="00C46349"/>
    <w:rsid w:val="00C46635"/>
    <w:rsid w:val="00C46879"/>
    <w:rsid w:val="00C475BE"/>
    <w:rsid w:val="00C478F8"/>
    <w:rsid w:val="00C50036"/>
    <w:rsid w:val="00C5074C"/>
    <w:rsid w:val="00C5095D"/>
    <w:rsid w:val="00C50F44"/>
    <w:rsid w:val="00C51139"/>
    <w:rsid w:val="00C517A5"/>
    <w:rsid w:val="00C52066"/>
    <w:rsid w:val="00C526D8"/>
    <w:rsid w:val="00C52B3E"/>
    <w:rsid w:val="00C53656"/>
    <w:rsid w:val="00C536D9"/>
    <w:rsid w:val="00C540B5"/>
    <w:rsid w:val="00C54202"/>
    <w:rsid w:val="00C544F7"/>
    <w:rsid w:val="00C54921"/>
    <w:rsid w:val="00C550CE"/>
    <w:rsid w:val="00C551B5"/>
    <w:rsid w:val="00C554C1"/>
    <w:rsid w:val="00C56443"/>
    <w:rsid w:val="00C5670B"/>
    <w:rsid w:val="00C56C56"/>
    <w:rsid w:val="00C57594"/>
    <w:rsid w:val="00C612F9"/>
    <w:rsid w:val="00C61348"/>
    <w:rsid w:val="00C61AED"/>
    <w:rsid w:val="00C61F3F"/>
    <w:rsid w:val="00C62590"/>
    <w:rsid w:val="00C62C14"/>
    <w:rsid w:val="00C62E8B"/>
    <w:rsid w:val="00C65145"/>
    <w:rsid w:val="00C65443"/>
    <w:rsid w:val="00C65FCE"/>
    <w:rsid w:val="00C6668B"/>
    <w:rsid w:val="00C66CD2"/>
    <w:rsid w:val="00C708C3"/>
    <w:rsid w:val="00C70A4B"/>
    <w:rsid w:val="00C70C32"/>
    <w:rsid w:val="00C71020"/>
    <w:rsid w:val="00C7159F"/>
    <w:rsid w:val="00C729E9"/>
    <w:rsid w:val="00C72A1F"/>
    <w:rsid w:val="00C72B34"/>
    <w:rsid w:val="00C72DD5"/>
    <w:rsid w:val="00C72F9D"/>
    <w:rsid w:val="00C74836"/>
    <w:rsid w:val="00C74A8E"/>
    <w:rsid w:val="00C74BCC"/>
    <w:rsid w:val="00C750EB"/>
    <w:rsid w:val="00C750ED"/>
    <w:rsid w:val="00C75501"/>
    <w:rsid w:val="00C75D0B"/>
    <w:rsid w:val="00C76563"/>
    <w:rsid w:val="00C76EE5"/>
    <w:rsid w:val="00C7787E"/>
    <w:rsid w:val="00C77C2C"/>
    <w:rsid w:val="00C804F7"/>
    <w:rsid w:val="00C8053F"/>
    <w:rsid w:val="00C813D4"/>
    <w:rsid w:val="00C81CBF"/>
    <w:rsid w:val="00C82E0B"/>
    <w:rsid w:val="00C8357E"/>
    <w:rsid w:val="00C8379F"/>
    <w:rsid w:val="00C83971"/>
    <w:rsid w:val="00C83B49"/>
    <w:rsid w:val="00C83E95"/>
    <w:rsid w:val="00C842E0"/>
    <w:rsid w:val="00C848C6"/>
    <w:rsid w:val="00C85254"/>
    <w:rsid w:val="00C85ED8"/>
    <w:rsid w:val="00C8621C"/>
    <w:rsid w:val="00C8690F"/>
    <w:rsid w:val="00C86D1B"/>
    <w:rsid w:val="00C87111"/>
    <w:rsid w:val="00C872C8"/>
    <w:rsid w:val="00C874F2"/>
    <w:rsid w:val="00C87687"/>
    <w:rsid w:val="00C87E1A"/>
    <w:rsid w:val="00C90211"/>
    <w:rsid w:val="00C902C3"/>
    <w:rsid w:val="00C9070C"/>
    <w:rsid w:val="00C913AB"/>
    <w:rsid w:val="00C91832"/>
    <w:rsid w:val="00C92857"/>
    <w:rsid w:val="00C92A63"/>
    <w:rsid w:val="00C92C89"/>
    <w:rsid w:val="00C931A1"/>
    <w:rsid w:val="00C932F6"/>
    <w:rsid w:val="00C93487"/>
    <w:rsid w:val="00C93D5C"/>
    <w:rsid w:val="00C941BC"/>
    <w:rsid w:val="00C94AF6"/>
    <w:rsid w:val="00C95502"/>
    <w:rsid w:val="00C955B7"/>
    <w:rsid w:val="00C95DA8"/>
    <w:rsid w:val="00C95ECF"/>
    <w:rsid w:val="00C9633B"/>
    <w:rsid w:val="00C96AF3"/>
    <w:rsid w:val="00C977AB"/>
    <w:rsid w:val="00C97A50"/>
    <w:rsid w:val="00C97FCA"/>
    <w:rsid w:val="00CA066F"/>
    <w:rsid w:val="00CA0DF5"/>
    <w:rsid w:val="00CA1224"/>
    <w:rsid w:val="00CA136F"/>
    <w:rsid w:val="00CA1FC3"/>
    <w:rsid w:val="00CA3102"/>
    <w:rsid w:val="00CA3348"/>
    <w:rsid w:val="00CA3774"/>
    <w:rsid w:val="00CA4145"/>
    <w:rsid w:val="00CA44FA"/>
    <w:rsid w:val="00CA4729"/>
    <w:rsid w:val="00CA518D"/>
    <w:rsid w:val="00CA569E"/>
    <w:rsid w:val="00CA59AB"/>
    <w:rsid w:val="00CA6CAD"/>
    <w:rsid w:val="00CA6E19"/>
    <w:rsid w:val="00CA7542"/>
    <w:rsid w:val="00CA767C"/>
    <w:rsid w:val="00CB076F"/>
    <w:rsid w:val="00CB085F"/>
    <w:rsid w:val="00CB0C30"/>
    <w:rsid w:val="00CB0E9C"/>
    <w:rsid w:val="00CB190A"/>
    <w:rsid w:val="00CB1F63"/>
    <w:rsid w:val="00CB22D3"/>
    <w:rsid w:val="00CB2753"/>
    <w:rsid w:val="00CB2B22"/>
    <w:rsid w:val="00CB3288"/>
    <w:rsid w:val="00CB33D3"/>
    <w:rsid w:val="00CB3715"/>
    <w:rsid w:val="00CB3A4C"/>
    <w:rsid w:val="00CB741B"/>
    <w:rsid w:val="00CB7CF0"/>
    <w:rsid w:val="00CC036B"/>
    <w:rsid w:val="00CC0957"/>
    <w:rsid w:val="00CC0CEF"/>
    <w:rsid w:val="00CC1961"/>
    <w:rsid w:val="00CC2198"/>
    <w:rsid w:val="00CC2BF8"/>
    <w:rsid w:val="00CC2ECE"/>
    <w:rsid w:val="00CC39BD"/>
    <w:rsid w:val="00CC4A09"/>
    <w:rsid w:val="00CC4DF8"/>
    <w:rsid w:val="00CC65C5"/>
    <w:rsid w:val="00CC6B3E"/>
    <w:rsid w:val="00CC724C"/>
    <w:rsid w:val="00CD02C5"/>
    <w:rsid w:val="00CD0671"/>
    <w:rsid w:val="00CD080E"/>
    <w:rsid w:val="00CD0A3D"/>
    <w:rsid w:val="00CD0D7F"/>
    <w:rsid w:val="00CD162A"/>
    <w:rsid w:val="00CD24A2"/>
    <w:rsid w:val="00CD268A"/>
    <w:rsid w:val="00CD2B9A"/>
    <w:rsid w:val="00CD2D0F"/>
    <w:rsid w:val="00CD2D94"/>
    <w:rsid w:val="00CD3351"/>
    <w:rsid w:val="00CD3437"/>
    <w:rsid w:val="00CD3472"/>
    <w:rsid w:val="00CD51E3"/>
    <w:rsid w:val="00CD56C3"/>
    <w:rsid w:val="00CD6EF9"/>
    <w:rsid w:val="00CD729D"/>
    <w:rsid w:val="00CD74C6"/>
    <w:rsid w:val="00CD762A"/>
    <w:rsid w:val="00CE08E3"/>
    <w:rsid w:val="00CE0FFB"/>
    <w:rsid w:val="00CE176E"/>
    <w:rsid w:val="00CE19A7"/>
    <w:rsid w:val="00CE19B6"/>
    <w:rsid w:val="00CE30B8"/>
    <w:rsid w:val="00CE35B5"/>
    <w:rsid w:val="00CE3A3F"/>
    <w:rsid w:val="00CE4152"/>
    <w:rsid w:val="00CE442E"/>
    <w:rsid w:val="00CE4917"/>
    <w:rsid w:val="00CE4D83"/>
    <w:rsid w:val="00CE4F33"/>
    <w:rsid w:val="00CE5ABB"/>
    <w:rsid w:val="00CE5C09"/>
    <w:rsid w:val="00CE6296"/>
    <w:rsid w:val="00CE7CE8"/>
    <w:rsid w:val="00CF0473"/>
    <w:rsid w:val="00CF0508"/>
    <w:rsid w:val="00CF07D7"/>
    <w:rsid w:val="00CF0C79"/>
    <w:rsid w:val="00CF1E45"/>
    <w:rsid w:val="00CF1F42"/>
    <w:rsid w:val="00CF2768"/>
    <w:rsid w:val="00CF2941"/>
    <w:rsid w:val="00CF371F"/>
    <w:rsid w:val="00CF3963"/>
    <w:rsid w:val="00CF39DD"/>
    <w:rsid w:val="00CF3C15"/>
    <w:rsid w:val="00CF4481"/>
    <w:rsid w:val="00CF4881"/>
    <w:rsid w:val="00CF4D50"/>
    <w:rsid w:val="00CF5580"/>
    <w:rsid w:val="00CF5B38"/>
    <w:rsid w:val="00CF5EDA"/>
    <w:rsid w:val="00CF6008"/>
    <w:rsid w:val="00CF6935"/>
    <w:rsid w:val="00CF6AA7"/>
    <w:rsid w:val="00CF74F8"/>
    <w:rsid w:val="00CF7B11"/>
    <w:rsid w:val="00D003A0"/>
    <w:rsid w:val="00D00539"/>
    <w:rsid w:val="00D00731"/>
    <w:rsid w:val="00D02D6B"/>
    <w:rsid w:val="00D02F50"/>
    <w:rsid w:val="00D03195"/>
    <w:rsid w:val="00D0354B"/>
    <w:rsid w:val="00D038C2"/>
    <w:rsid w:val="00D044B7"/>
    <w:rsid w:val="00D044D5"/>
    <w:rsid w:val="00D05785"/>
    <w:rsid w:val="00D063A8"/>
    <w:rsid w:val="00D06D46"/>
    <w:rsid w:val="00D07451"/>
    <w:rsid w:val="00D07A66"/>
    <w:rsid w:val="00D07B25"/>
    <w:rsid w:val="00D07BA7"/>
    <w:rsid w:val="00D10650"/>
    <w:rsid w:val="00D108A7"/>
    <w:rsid w:val="00D10ADB"/>
    <w:rsid w:val="00D10B17"/>
    <w:rsid w:val="00D115AC"/>
    <w:rsid w:val="00D11AB0"/>
    <w:rsid w:val="00D11F57"/>
    <w:rsid w:val="00D121A5"/>
    <w:rsid w:val="00D12388"/>
    <w:rsid w:val="00D1271A"/>
    <w:rsid w:val="00D12A43"/>
    <w:rsid w:val="00D13C90"/>
    <w:rsid w:val="00D1423F"/>
    <w:rsid w:val="00D14765"/>
    <w:rsid w:val="00D14EEA"/>
    <w:rsid w:val="00D1571A"/>
    <w:rsid w:val="00D16B5C"/>
    <w:rsid w:val="00D17254"/>
    <w:rsid w:val="00D178D0"/>
    <w:rsid w:val="00D17AF7"/>
    <w:rsid w:val="00D17CF6"/>
    <w:rsid w:val="00D17F1E"/>
    <w:rsid w:val="00D20216"/>
    <w:rsid w:val="00D20B9D"/>
    <w:rsid w:val="00D20D72"/>
    <w:rsid w:val="00D212F3"/>
    <w:rsid w:val="00D219B0"/>
    <w:rsid w:val="00D226A3"/>
    <w:rsid w:val="00D22A45"/>
    <w:rsid w:val="00D2374F"/>
    <w:rsid w:val="00D23BDE"/>
    <w:rsid w:val="00D23DC6"/>
    <w:rsid w:val="00D2440A"/>
    <w:rsid w:val="00D24792"/>
    <w:rsid w:val="00D2490F"/>
    <w:rsid w:val="00D24EEA"/>
    <w:rsid w:val="00D251A4"/>
    <w:rsid w:val="00D259C9"/>
    <w:rsid w:val="00D259F4"/>
    <w:rsid w:val="00D25E07"/>
    <w:rsid w:val="00D262C1"/>
    <w:rsid w:val="00D264DA"/>
    <w:rsid w:val="00D26CDA"/>
    <w:rsid w:val="00D27810"/>
    <w:rsid w:val="00D27D56"/>
    <w:rsid w:val="00D27F82"/>
    <w:rsid w:val="00D27FB4"/>
    <w:rsid w:val="00D30D1E"/>
    <w:rsid w:val="00D30EE0"/>
    <w:rsid w:val="00D316A3"/>
    <w:rsid w:val="00D31843"/>
    <w:rsid w:val="00D31CF0"/>
    <w:rsid w:val="00D32253"/>
    <w:rsid w:val="00D32C76"/>
    <w:rsid w:val="00D331B7"/>
    <w:rsid w:val="00D337BD"/>
    <w:rsid w:val="00D338D2"/>
    <w:rsid w:val="00D33A23"/>
    <w:rsid w:val="00D33B38"/>
    <w:rsid w:val="00D3427F"/>
    <w:rsid w:val="00D346D3"/>
    <w:rsid w:val="00D34B24"/>
    <w:rsid w:val="00D354BA"/>
    <w:rsid w:val="00D35588"/>
    <w:rsid w:val="00D37494"/>
    <w:rsid w:val="00D37835"/>
    <w:rsid w:val="00D37E42"/>
    <w:rsid w:val="00D40343"/>
    <w:rsid w:val="00D405A9"/>
    <w:rsid w:val="00D40890"/>
    <w:rsid w:val="00D40D75"/>
    <w:rsid w:val="00D414A1"/>
    <w:rsid w:val="00D418DF"/>
    <w:rsid w:val="00D424DF"/>
    <w:rsid w:val="00D42553"/>
    <w:rsid w:val="00D42C25"/>
    <w:rsid w:val="00D43B11"/>
    <w:rsid w:val="00D45B2E"/>
    <w:rsid w:val="00D46325"/>
    <w:rsid w:val="00D468A0"/>
    <w:rsid w:val="00D50137"/>
    <w:rsid w:val="00D50C3F"/>
    <w:rsid w:val="00D5177D"/>
    <w:rsid w:val="00D51E2A"/>
    <w:rsid w:val="00D51F2A"/>
    <w:rsid w:val="00D52734"/>
    <w:rsid w:val="00D5395B"/>
    <w:rsid w:val="00D53A12"/>
    <w:rsid w:val="00D53D69"/>
    <w:rsid w:val="00D53E71"/>
    <w:rsid w:val="00D54390"/>
    <w:rsid w:val="00D54823"/>
    <w:rsid w:val="00D54D3D"/>
    <w:rsid w:val="00D54E54"/>
    <w:rsid w:val="00D5538D"/>
    <w:rsid w:val="00D55593"/>
    <w:rsid w:val="00D5611C"/>
    <w:rsid w:val="00D5626C"/>
    <w:rsid w:val="00D56A5C"/>
    <w:rsid w:val="00D605FA"/>
    <w:rsid w:val="00D62CED"/>
    <w:rsid w:val="00D632AF"/>
    <w:rsid w:val="00D63740"/>
    <w:rsid w:val="00D637BF"/>
    <w:rsid w:val="00D6459F"/>
    <w:rsid w:val="00D64C83"/>
    <w:rsid w:val="00D652A0"/>
    <w:rsid w:val="00D656D2"/>
    <w:rsid w:val="00D65A29"/>
    <w:rsid w:val="00D65AA6"/>
    <w:rsid w:val="00D65DA7"/>
    <w:rsid w:val="00D65DE6"/>
    <w:rsid w:val="00D6667D"/>
    <w:rsid w:val="00D6727F"/>
    <w:rsid w:val="00D67AD7"/>
    <w:rsid w:val="00D709C7"/>
    <w:rsid w:val="00D71047"/>
    <w:rsid w:val="00D71128"/>
    <w:rsid w:val="00D71234"/>
    <w:rsid w:val="00D713EC"/>
    <w:rsid w:val="00D71848"/>
    <w:rsid w:val="00D71AA5"/>
    <w:rsid w:val="00D71C11"/>
    <w:rsid w:val="00D73D74"/>
    <w:rsid w:val="00D73D8E"/>
    <w:rsid w:val="00D73FE8"/>
    <w:rsid w:val="00D74A3C"/>
    <w:rsid w:val="00D74BB4"/>
    <w:rsid w:val="00D755C7"/>
    <w:rsid w:val="00D768E8"/>
    <w:rsid w:val="00D77911"/>
    <w:rsid w:val="00D77E9B"/>
    <w:rsid w:val="00D8037C"/>
    <w:rsid w:val="00D80841"/>
    <w:rsid w:val="00D8157D"/>
    <w:rsid w:val="00D81A70"/>
    <w:rsid w:val="00D81D04"/>
    <w:rsid w:val="00D81E76"/>
    <w:rsid w:val="00D8205B"/>
    <w:rsid w:val="00D82BF8"/>
    <w:rsid w:val="00D83177"/>
    <w:rsid w:val="00D837E8"/>
    <w:rsid w:val="00D84F4F"/>
    <w:rsid w:val="00D84FDB"/>
    <w:rsid w:val="00D85BB6"/>
    <w:rsid w:val="00D85EB7"/>
    <w:rsid w:val="00D862B3"/>
    <w:rsid w:val="00D8739D"/>
    <w:rsid w:val="00D87E4B"/>
    <w:rsid w:val="00D87F59"/>
    <w:rsid w:val="00D90252"/>
    <w:rsid w:val="00D904A0"/>
    <w:rsid w:val="00D9085E"/>
    <w:rsid w:val="00D91784"/>
    <w:rsid w:val="00D91DE2"/>
    <w:rsid w:val="00D93701"/>
    <w:rsid w:val="00D94ABC"/>
    <w:rsid w:val="00D950D1"/>
    <w:rsid w:val="00D960C3"/>
    <w:rsid w:val="00D97C1E"/>
    <w:rsid w:val="00D97D29"/>
    <w:rsid w:val="00DA00E2"/>
    <w:rsid w:val="00DA055E"/>
    <w:rsid w:val="00DA14CE"/>
    <w:rsid w:val="00DA1A83"/>
    <w:rsid w:val="00DA1C26"/>
    <w:rsid w:val="00DA2844"/>
    <w:rsid w:val="00DA2CD4"/>
    <w:rsid w:val="00DA371E"/>
    <w:rsid w:val="00DA3CB2"/>
    <w:rsid w:val="00DA47DC"/>
    <w:rsid w:val="00DA5F26"/>
    <w:rsid w:val="00DA6737"/>
    <w:rsid w:val="00DA7010"/>
    <w:rsid w:val="00DA7027"/>
    <w:rsid w:val="00DA7266"/>
    <w:rsid w:val="00DA7B46"/>
    <w:rsid w:val="00DB0618"/>
    <w:rsid w:val="00DB0FC0"/>
    <w:rsid w:val="00DB1264"/>
    <w:rsid w:val="00DB145A"/>
    <w:rsid w:val="00DB14C6"/>
    <w:rsid w:val="00DB197C"/>
    <w:rsid w:val="00DB1A92"/>
    <w:rsid w:val="00DB1ABD"/>
    <w:rsid w:val="00DB1CFB"/>
    <w:rsid w:val="00DB20DC"/>
    <w:rsid w:val="00DB2A3E"/>
    <w:rsid w:val="00DB2BD3"/>
    <w:rsid w:val="00DB2C47"/>
    <w:rsid w:val="00DB3727"/>
    <w:rsid w:val="00DB3D5F"/>
    <w:rsid w:val="00DB4EBF"/>
    <w:rsid w:val="00DB5E38"/>
    <w:rsid w:val="00DB602C"/>
    <w:rsid w:val="00DB7043"/>
    <w:rsid w:val="00DB799E"/>
    <w:rsid w:val="00DB7AAC"/>
    <w:rsid w:val="00DC0239"/>
    <w:rsid w:val="00DC0FCD"/>
    <w:rsid w:val="00DC12C5"/>
    <w:rsid w:val="00DC23B7"/>
    <w:rsid w:val="00DC2436"/>
    <w:rsid w:val="00DC2E34"/>
    <w:rsid w:val="00DC3404"/>
    <w:rsid w:val="00DC3617"/>
    <w:rsid w:val="00DC420D"/>
    <w:rsid w:val="00DC42DE"/>
    <w:rsid w:val="00DC47CD"/>
    <w:rsid w:val="00DC5A9A"/>
    <w:rsid w:val="00DC5C30"/>
    <w:rsid w:val="00DC6A68"/>
    <w:rsid w:val="00DC7CF3"/>
    <w:rsid w:val="00DC7EBC"/>
    <w:rsid w:val="00DD0585"/>
    <w:rsid w:val="00DD10AF"/>
    <w:rsid w:val="00DD2612"/>
    <w:rsid w:val="00DD27EC"/>
    <w:rsid w:val="00DD2D6D"/>
    <w:rsid w:val="00DD3286"/>
    <w:rsid w:val="00DD32B3"/>
    <w:rsid w:val="00DD5560"/>
    <w:rsid w:val="00DD5C41"/>
    <w:rsid w:val="00DD6127"/>
    <w:rsid w:val="00DD6EC9"/>
    <w:rsid w:val="00DD79C5"/>
    <w:rsid w:val="00DD7CEE"/>
    <w:rsid w:val="00DE036D"/>
    <w:rsid w:val="00DE0D4E"/>
    <w:rsid w:val="00DE0F5D"/>
    <w:rsid w:val="00DE1121"/>
    <w:rsid w:val="00DE23DD"/>
    <w:rsid w:val="00DE2CDD"/>
    <w:rsid w:val="00DE3386"/>
    <w:rsid w:val="00DE3DB1"/>
    <w:rsid w:val="00DE415B"/>
    <w:rsid w:val="00DE421A"/>
    <w:rsid w:val="00DE43A6"/>
    <w:rsid w:val="00DE4999"/>
    <w:rsid w:val="00DE5110"/>
    <w:rsid w:val="00DE5759"/>
    <w:rsid w:val="00DE5A62"/>
    <w:rsid w:val="00DE5E02"/>
    <w:rsid w:val="00DE61C1"/>
    <w:rsid w:val="00DE6AB8"/>
    <w:rsid w:val="00DE7181"/>
    <w:rsid w:val="00DE74C9"/>
    <w:rsid w:val="00DE74F9"/>
    <w:rsid w:val="00DE79BD"/>
    <w:rsid w:val="00DE79F0"/>
    <w:rsid w:val="00DE7BCD"/>
    <w:rsid w:val="00DE7C79"/>
    <w:rsid w:val="00DF046F"/>
    <w:rsid w:val="00DF0C3F"/>
    <w:rsid w:val="00DF10A1"/>
    <w:rsid w:val="00DF1782"/>
    <w:rsid w:val="00DF17B9"/>
    <w:rsid w:val="00DF19C9"/>
    <w:rsid w:val="00DF2B92"/>
    <w:rsid w:val="00DF369C"/>
    <w:rsid w:val="00DF40F5"/>
    <w:rsid w:val="00DF49DF"/>
    <w:rsid w:val="00DF4A7D"/>
    <w:rsid w:val="00DF4ECE"/>
    <w:rsid w:val="00DF549C"/>
    <w:rsid w:val="00DF5A41"/>
    <w:rsid w:val="00DF5E10"/>
    <w:rsid w:val="00DF663B"/>
    <w:rsid w:val="00DF6E19"/>
    <w:rsid w:val="00DF6EEF"/>
    <w:rsid w:val="00E00F89"/>
    <w:rsid w:val="00E014EA"/>
    <w:rsid w:val="00E01575"/>
    <w:rsid w:val="00E016E7"/>
    <w:rsid w:val="00E01744"/>
    <w:rsid w:val="00E017C9"/>
    <w:rsid w:val="00E029FF"/>
    <w:rsid w:val="00E02B1B"/>
    <w:rsid w:val="00E0312E"/>
    <w:rsid w:val="00E03573"/>
    <w:rsid w:val="00E048C9"/>
    <w:rsid w:val="00E0555B"/>
    <w:rsid w:val="00E06224"/>
    <w:rsid w:val="00E06798"/>
    <w:rsid w:val="00E071FC"/>
    <w:rsid w:val="00E07ACE"/>
    <w:rsid w:val="00E07B58"/>
    <w:rsid w:val="00E07DCF"/>
    <w:rsid w:val="00E1014F"/>
    <w:rsid w:val="00E10398"/>
    <w:rsid w:val="00E10785"/>
    <w:rsid w:val="00E108B3"/>
    <w:rsid w:val="00E1121F"/>
    <w:rsid w:val="00E12B66"/>
    <w:rsid w:val="00E1372D"/>
    <w:rsid w:val="00E13BCD"/>
    <w:rsid w:val="00E141E0"/>
    <w:rsid w:val="00E145CB"/>
    <w:rsid w:val="00E1487E"/>
    <w:rsid w:val="00E14B89"/>
    <w:rsid w:val="00E14F49"/>
    <w:rsid w:val="00E15512"/>
    <w:rsid w:val="00E15A50"/>
    <w:rsid w:val="00E15B10"/>
    <w:rsid w:val="00E15C0A"/>
    <w:rsid w:val="00E163FC"/>
    <w:rsid w:val="00E16E10"/>
    <w:rsid w:val="00E17E26"/>
    <w:rsid w:val="00E20C58"/>
    <w:rsid w:val="00E21DDD"/>
    <w:rsid w:val="00E2223F"/>
    <w:rsid w:val="00E22AF7"/>
    <w:rsid w:val="00E23453"/>
    <w:rsid w:val="00E23657"/>
    <w:rsid w:val="00E2454D"/>
    <w:rsid w:val="00E25844"/>
    <w:rsid w:val="00E25ABE"/>
    <w:rsid w:val="00E26558"/>
    <w:rsid w:val="00E265A1"/>
    <w:rsid w:val="00E2689C"/>
    <w:rsid w:val="00E26A92"/>
    <w:rsid w:val="00E2763B"/>
    <w:rsid w:val="00E302B1"/>
    <w:rsid w:val="00E3058B"/>
    <w:rsid w:val="00E310C5"/>
    <w:rsid w:val="00E3118E"/>
    <w:rsid w:val="00E31208"/>
    <w:rsid w:val="00E3173B"/>
    <w:rsid w:val="00E32505"/>
    <w:rsid w:val="00E33429"/>
    <w:rsid w:val="00E33524"/>
    <w:rsid w:val="00E349CD"/>
    <w:rsid w:val="00E35A80"/>
    <w:rsid w:val="00E35C3B"/>
    <w:rsid w:val="00E3616D"/>
    <w:rsid w:val="00E36A88"/>
    <w:rsid w:val="00E36CA0"/>
    <w:rsid w:val="00E373AD"/>
    <w:rsid w:val="00E4060F"/>
    <w:rsid w:val="00E4081D"/>
    <w:rsid w:val="00E40ADC"/>
    <w:rsid w:val="00E40C0A"/>
    <w:rsid w:val="00E40F17"/>
    <w:rsid w:val="00E414C3"/>
    <w:rsid w:val="00E4206A"/>
    <w:rsid w:val="00E426A5"/>
    <w:rsid w:val="00E426C3"/>
    <w:rsid w:val="00E430E2"/>
    <w:rsid w:val="00E43112"/>
    <w:rsid w:val="00E43208"/>
    <w:rsid w:val="00E43370"/>
    <w:rsid w:val="00E435DC"/>
    <w:rsid w:val="00E4461F"/>
    <w:rsid w:val="00E4478B"/>
    <w:rsid w:val="00E44E44"/>
    <w:rsid w:val="00E4531C"/>
    <w:rsid w:val="00E454FC"/>
    <w:rsid w:val="00E45853"/>
    <w:rsid w:val="00E469D5"/>
    <w:rsid w:val="00E4718A"/>
    <w:rsid w:val="00E47AFB"/>
    <w:rsid w:val="00E47F23"/>
    <w:rsid w:val="00E50031"/>
    <w:rsid w:val="00E50445"/>
    <w:rsid w:val="00E5089F"/>
    <w:rsid w:val="00E50F46"/>
    <w:rsid w:val="00E51118"/>
    <w:rsid w:val="00E5167B"/>
    <w:rsid w:val="00E528D7"/>
    <w:rsid w:val="00E545F4"/>
    <w:rsid w:val="00E54A1C"/>
    <w:rsid w:val="00E55868"/>
    <w:rsid w:val="00E55BA3"/>
    <w:rsid w:val="00E55F9A"/>
    <w:rsid w:val="00E562AA"/>
    <w:rsid w:val="00E57F0C"/>
    <w:rsid w:val="00E60CAB"/>
    <w:rsid w:val="00E626BA"/>
    <w:rsid w:val="00E62861"/>
    <w:rsid w:val="00E6330D"/>
    <w:rsid w:val="00E63C2A"/>
    <w:rsid w:val="00E63CA1"/>
    <w:rsid w:val="00E63F75"/>
    <w:rsid w:val="00E64275"/>
    <w:rsid w:val="00E6615E"/>
    <w:rsid w:val="00E664C0"/>
    <w:rsid w:val="00E7017C"/>
    <w:rsid w:val="00E7060C"/>
    <w:rsid w:val="00E70B2F"/>
    <w:rsid w:val="00E71B53"/>
    <w:rsid w:val="00E7207A"/>
    <w:rsid w:val="00E72FB4"/>
    <w:rsid w:val="00E72FEC"/>
    <w:rsid w:val="00E73602"/>
    <w:rsid w:val="00E73794"/>
    <w:rsid w:val="00E73E09"/>
    <w:rsid w:val="00E74169"/>
    <w:rsid w:val="00E7424B"/>
    <w:rsid w:val="00E74C28"/>
    <w:rsid w:val="00E74D8D"/>
    <w:rsid w:val="00E754C6"/>
    <w:rsid w:val="00E754CB"/>
    <w:rsid w:val="00E75855"/>
    <w:rsid w:val="00E75F55"/>
    <w:rsid w:val="00E7637E"/>
    <w:rsid w:val="00E77376"/>
    <w:rsid w:val="00E77E78"/>
    <w:rsid w:val="00E815EA"/>
    <w:rsid w:val="00E819DB"/>
    <w:rsid w:val="00E83395"/>
    <w:rsid w:val="00E833F0"/>
    <w:rsid w:val="00E835C8"/>
    <w:rsid w:val="00E84841"/>
    <w:rsid w:val="00E84F00"/>
    <w:rsid w:val="00E852FE"/>
    <w:rsid w:val="00E85C1E"/>
    <w:rsid w:val="00E85D9F"/>
    <w:rsid w:val="00E86726"/>
    <w:rsid w:val="00E868C6"/>
    <w:rsid w:val="00E900F7"/>
    <w:rsid w:val="00E90291"/>
    <w:rsid w:val="00E90E0E"/>
    <w:rsid w:val="00E91916"/>
    <w:rsid w:val="00E922D3"/>
    <w:rsid w:val="00E9231D"/>
    <w:rsid w:val="00E93141"/>
    <w:rsid w:val="00E93B19"/>
    <w:rsid w:val="00E949AE"/>
    <w:rsid w:val="00E94DC8"/>
    <w:rsid w:val="00E94F74"/>
    <w:rsid w:val="00E96464"/>
    <w:rsid w:val="00E971CB"/>
    <w:rsid w:val="00E9784F"/>
    <w:rsid w:val="00E97EA2"/>
    <w:rsid w:val="00E97F53"/>
    <w:rsid w:val="00EA0370"/>
    <w:rsid w:val="00EA05F9"/>
    <w:rsid w:val="00EA124D"/>
    <w:rsid w:val="00EA139E"/>
    <w:rsid w:val="00EA1450"/>
    <w:rsid w:val="00EA2D27"/>
    <w:rsid w:val="00EA37D5"/>
    <w:rsid w:val="00EA42B5"/>
    <w:rsid w:val="00EA4322"/>
    <w:rsid w:val="00EA4BA6"/>
    <w:rsid w:val="00EA59D0"/>
    <w:rsid w:val="00EA5C76"/>
    <w:rsid w:val="00EA6142"/>
    <w:rsid w:val="00EA616D"/>
    <w:rsid w:val="00EA675F"/>
    <w:rsid w:val="00EA7023"/>
    <w:rsid w:val="00EA707B"/>
    <w:rsid w:val="00EA76E8"/>
    <w:rsid w:val="00EA79BA"/>
    <w:rsid w:val="00EB0BBB"/>
    <w:rsid w:val="00EB0BE7"/>
    <w:rsid w:val="00EB0EF0"/>
    <w:rsid w:val="00EB1529"/>
    <w:rsid w:val="00EB1560"/>
    <w:rsid w:val="00EB1E99"/>
    <w:rsid w:val="00EB2794"/>
    <w:rsid w:val="00EB2F35"/>
    <w:rsid w:val="00EB341E"/>
    <w:rsid w:val="00EB3A9A"/>
    <w:rsid w:val="00EB3F4B"/>
    <w:rsid w:val="00EB4255"/>
    <w:rsid w:val="00EB5290"/>
    <w:rsid w:val="00EB52E8"/>
    <w:rsid w:val="00EB5AC6"/>
    <w:rsid w:val="00EB6308"/>
    <w:rsid w:val="00EB6384"/>
    <w:rsid w:val="00EB650B"/>
    <w:rsid w:val="00EB6B65"/>
    <w:rsid w:val="00EB6CD9"/>
    <w:rsid w:val="00EB700D"/>
    <w:rsid w:val="00EB7297"/>
    <w:rsid w:val="00EC013F"/>
    <w:rsid w:val="00EC028A"/>
    <w:rsid w:val="00EC0C52"/>
    <w:rsid w:val="00EC1207"/>
    <w:rsid w:val="00EC1B54"/>
    <w:rsid w:val="00EC26E8"/>
    <w:rsid w:val="00EC35B8"/>
    <w:rsid w:val="00EC3E98"/>
    <w:rsid w:val="00EC56D6"/>
    <w:rsid w:val="00EC6561"/>
    <w:rsid w:val="00EC6679"/>
    <w:rsid w:val="00EC7568"/>
    <w:rsid w:val="00EC7B5D"/>
    <w:rsid w:val="00ED0711"/>
    <w:rsid w:val="00ED1208"/>
    <w:rsid w:val="00ED1393"/>
    <w:rsid w:val="00ED15DB"/>
    <w:rsid w:val="00ED17B3"/>
    <w:rsid w:val="00ED1873"/>
    <w:rsid w:val="00ED1D04"/>
    <w:rsid w:val="00ED2C23"/>
    <w:rsid w:val="00ED2CE9"/>
    <w:rsid w:val="00ED3085"/>
    <w:rsid w:val="00ED31B4"/>
    <w:rsid w:val="00ED3314"/>
    <w:rsid w:val="00ED3F36"/>
    <w:rsid w:val="00ED4203"/>
    <w:rsid w:val="00ED5B07"/>
    <w:rsid w:val="00ED6085"/>
    <w:rsid w:val="00ED7267"/>
    <w:rsid w:val="00ED77AA"/>
    <w:rsid w:val="00ED7806"/>
    <w:rsid w:val="00EE0034"/>
    <w:rsid w:val="00EE04BE"/>
    <w:rsid w:val="00EE07BF"/>
    <w:rsid w:val="00EE0B77"/>
    <w:rsid w:val="00EE183F"/>
    <w:rsid w:val="00EE1B92"/>
    <w:rsid w:val="00EE21A9"/>
    <w:rsid w:val="00EE259C"/>
    <w:rsid w:val="00EE28FE"/>
    <w:rsid w:val="00EE2B00"/>
    <w:rsid w:val="00EE4440"/>
    <w:rsid w:val="00EE44CC"/>
    <w:rsid w:val="00EE48AF"/>
    <w:rsid w:val="00EE50B3"/>
    <w:rsid w:val="00EE517A"/>
    <w:rsid w:val="00EE56BD"/>
    <w:rsid w:val="00EE6EBD"/>
    <w:rsid w:val="00EE7566"/>
    <w:rsid w:val="00EF02D3"/>
    <w:rsid w:val="00EF0B26"/>
    <w:rsid w:val="00EF14FA"/>
    <w:rsid w:val="00EF1D52"/>
    <w:rsid w:val="00EF2F7A"/>
    <w:rsid w:val="00EF31D4"/>
    <w:rsid w:val="00EF3B7E"/>
    <w:rsid w:val="00EF3C47"/>
    <w:rsid w:val="00EF3D80"/>
    <w:rsid w:val="00EF49E4"/>
    <w:rsid w:val="00EF5374"/>
    <w:rsid w:val="00EF5922"/>
    <w:rsid w:val="00EF5D6A"/>
    <w:rsid w:val="00EF5E41"/>
    <w:rsid w:val="00EF6537"/>
    <w:rsid w:val="00EF6DA8"/>
    <w:rsid w:val="00EF6FE1"/>
    <w:rsid w:val="00EF7AB1"/>
    <w:rsid w:val="00F0028B"/>
    <w:rsid w:val="00F0029F"/>
    <w:rsid w:val="00F00832"/>
    <w:rsid w:val="00F009CC"/>
    <w:rsid w:val="00F009E7"/>
    <w:rsid w:val="00F0151D"/>
    <w:rsid w:val="00F01A34"/>
    <w:rsid w:val="00F01C88"/>
    <w:rsid w:val="00F020F0"/>
    <w:rsid w:val="00F02141"/>
    <w:rsid w:val="00F026D6"/>
    <w:rsid w:val="00F02742"/>
    <w:rsid w:val="00F028CE"/>
    <w:rsid w:val="00F02D1A"/>
    <w:rsid w:val="00F0443D"/>
    <w:rsid w:val="00F04A80"/>
    <w:rsid w:val="00F05941"/>
    <w:rsid w:val="00F05AA5"/>
    <w:rsid w:val="00F05D17"/>
    <w:rsid w:val="00F060B3"/>
    <w:rsid w:val="00F061D8"/>
    <w:rsid w:val="00F0708C"/>
    <w:rsid w:val="00F10536"/>
    <w:rsid w:val="00F106D4"/>
    <w:rsid w:val="00F10B61"/>
    <w:rsid w:val="00F122A4"/>
    <w:rsid w:val="00F122DE"/>
    <w:rsid w:val="00F128B3"/>
    <w:rsid w:val="00F132DF"/>
    <w:rsid w:val="00F1335F"/>
    <w:rsid w:val="00F13895"/>
    <w:rsid w:val="00F15208"/>
    <w:rsid w:val="00F15352"/>
    <w:rsid w:val="00F16A4D"/>
    <w:rsid w:val="00F16AE7"/>
    <w:rsid w:val="00F16C61"/>
    <w:rsid w:val="00F20533"/>
    <w:rsid w:val="00F206CC"/>
    <w:rsid w:val="00F20E4D"/>
    <w:rsid w:val="00F20F39"/>
    <w:rsid w:val="00F214A1"/>
    <w:rsid w:val="00F2227C"/>
    <w:rsid w:val="00F22379"/>
    <w:rsid w:val="00F22478"/>
    <w:rsid w:val="00F225B8"/>
    <w:rsid w:val="00F23001"/>
    <w:rsid w:val="00F23B04"/>
    <w:rsid w:val="00F23B79"/>
    <w:rsid w:val="00F253DE"/>
    <w:rsid w:val="00F2625D"/>
    <w:rsid w:val="00F262D6"/>
    <w:rsid w:val="00F2644F"/>
    <w:rsid w:val="00F26A83"/>
    <w:rsid w:val="00F27F05"/>
    <w:rsid w:val="00F30496"/>
    <w:rsid w:val="00F30A8F"/>
    <w:rsid w:val="00F310C4"/>
    <w:rsid w:val="00F310DB"/>
    <w:rsid w:val="00F3127A"/>
    <w:rsid w:val="00F315A8"/>
    <w:rsid w:val="00F3189D"/>
    <w:rsid w:val="00F327EC"/>
    <w:rsid w:val="00F32C77"/>
    <w:rsid w:val="00F33914"/>
    <w:rsid w:val="00F35167"/>
    <w:rsid w:val="00F36D37"/>
    <w:rsid w:val="00F40306"/>
    <w:rsid w:val="00F4036C"/>
    <w:rsid w:val="00F40E92"/>
    <w:rsid w:val="00F41281"/>
    <w:rsid w:val="00F418B5"/>
    <w:rsid w:val="00F41A06"/>
    <w:rsid w:val="00F423B1"/>
    <w:rsid w:val="00F42696"/>
    <w:rsid w:val="00F4296E"/>
    <w:rsid w:val="00F43355"/>
    <w:rsid w:val="00F433DB"/>
    <w:rsid w:val="00F433F5"/>
    <w:rsid w:val="00F43C12"/>
    <w:rsid w:val="00F43CD1"/>
    <w:rsid w:val="00F45982"/>
    <w:rsid w:val="00F46013"/>
    <w:rsid w:val="00F4641E"/>
    <w:rsid w:val="00F468EF"/>
    <w:rsid w:val="00F46C97"/>
    <w:rsid w:val="00F4715A"/>
    <w:rsid w:val="00F4745C"/>
    <w:rsid w:val="00F479A6"/>
    <w:rsid w:val="00F47A9E"/>
    <w:rsid w:val="00F50F82"/>
    <w:rsid w:val="00F51919"/>
    <w:rsid w:val="00F525F0"/>
    <w:rsid w:val="00F5290B"/>
    <w:rsid w:val="00F52E34"/>
    <w:rsid w:val="00F53865"/>
    <w:rsid w:val="00F548BA"/>
    <w:rsid w:val="00F54D28"/>
    <w:rsid w:val="00F54F72"/>
    <w:rsid w:val="00F553AA"/>
    <w:rsid w:val="00F566DF"/>
    <w:rsid w:val="00F56A0C"/>
    <w:rsid w:val="00F56AE0"/>
    <w:rsid w:val="00F56AF9"/>
    <w:rsid w:val="00F56B43"/>
    <w:rsid w:val="00F579A5"/>
    <w:rsid w:val="00F60097"/>
    <w:rsid w:val="00F6012B"/>
    <w:rsid w:val="00F601B1"/>
    <w:rsid w:val="00F607CF"/>
    <w:rsid w:val="00F60845"/>
    <w:rsid w:val="00F61EBC"/>
    <w:rsid w:val="00F62A61"/>
    <w:rsid w:val="00F62FDD"/>
    <w:rsid w:val="00F634E9"/>
    <w:rsid w:val="00F64949"/>
    <w:rsid w:val="00F653AF"/>
    <w:rsid w:val="00F654BD"/>
    <w:rsid w:val="00F6553E"/>
    <w:rsid w:val="00F656C7"/>
    <w:rsid w:val="00F66F48"/>
    <w:rsid w:val="00F67117"/>
    <w:rsid w:val="00F67175"/>
    <w:rsid w:val="00F706E0"/>
    <w:rsid w:val="00F70F02"/>
    <w:rsid w:val="00F711D9"/>
    <w:rsid w:val="00F72408"/>
    <w:rsid w:val="00F72611"/>
    <w:rsid w:val="00F7267A"/>
    <w:rsid w:val="00F734BA"/>
    <w:rsid w:val="00F73AC9"/>
    <w:rsid w:val="00F73E29"/>
    <w:rsid w:val="00F73FE6"/>
    <w:rsid w:val="00F74041"/>
    <w:rsid w:val="00F74097"/>
    <w:rsid w:val="00F743DC"/>
    <w:rsid w:val="00F74B04"/>
    <w:rsid w:val="00F74B76"/>
    <w:rsid w:val="00F74DB7"/>
    <w:rsid w:val="00F75D6C"/>
    <w:rsid w:val="00F76512"/>
    <w:rsid w:val="00F765FF"/>
    <w:rsid w:val="00F76DB7"/>
    <w:rsid w:val="00F76F0E"/>
    <w:rsid w:val="00F77552"/>
    <w:rsid w:val="00F77ACF"/>
    <w:rsid w:val="00F802E4"/>
    <w:rsid w:val="00F8145D"/>
    <w:rsid w:val="00F81622"/>
    <w:rsid w:val="00F81701"/>
    <w:rsid w:val="00F8179A"/>
    <w:rsid w:val="00F8191A"/>
    <w:rsid w:val="00F82A6A"/>
    <w:rsid w:val="00F82C42"/>
    <w:rsid w:val="00F832AB"/>
    <w:rsid w:val="00F8350D"/>
    <w:rsid w:val="00F837DD"/>
    <w:rsid w:val="00F84868"/>
    <w:rsid w:val="00F84D4A"/>
    <w:rsid w:val="00F854C5"/>
    <w:rsid w:val="00F855D1"/>
    <w:rsid w:val="00F85C50"/>
    <w:rsid w:val="00F86B71"/>
    <w:rsid w:val="00F873CC"/>
    <w:rsid w:val="00F87BA0"/>
    <w:rsid w:val="00F87D9C"/>
    <w:rsid w:val="00F87EA5"/>
    <w:rsid w:val="00F9002F"/>
    <w:rsid w:val="00F90137"/>
    <w:rsid w:val="00F9047E"/>
    <w:rsid w:val="00F904E6"/>
    <w:rsid w:val="00F908E7"/>
    <w:rsid w:val="00F90B1E"/>
    <w:rsid w:val="00F90F47"/>
    <w:rsid w:val="00F91D77"/>
    <w:rsid w:val="00F921F5"/>
    <w:rsid w:val="00F922B1"/>
    <w:rsid w:val="00F9247F"/>
    <w:rsid w:val="00F9270C"/>
    <w:rsid w:val="00F92767"/>
    <w:rsid w:val="00F9280B"/>
    <w:rsid w:val="00F92AFA"/>
    <w:rsid w:val="00F93321"/>
    <w:rsid w:val="00F93792"/>
    <w:rsid w:val="00F93C26"/>
    <w:rsid w:val="00F93F32"/>
    <w:rsid w:val="00F9400A"/>
    <w:rsid w:val="00F946EF"/>
    <w:rsid w:val="00F94879"/>
    <w:rsid w:val="00F94AB7"/>
    <w:rsid w:val="00F952DA"/>
    <w:rsid w:val="00F95B4B"/>
    <w:rsid w:val="00F96C46"/>
    <w:rsid w:val="00F96E7F"/>
    <w:rsid w:val="00F974A9"/>
    <w:rsid w:val="00F97BFD"/>
    <w:rsid w:val="00F97CB4"/>
    <w:rsid w:val="00FA0604"/>
    <w:rsid w:val="00FA06E6"/>
    <w:rsid w:val="00FA09A6"/>
    <w:rsid w:val="00FA0A71"/>
    <w:rsid w:val="00FA0B95"/>
    <w:rsid w:val="00FA13B2"/>
    <w:rsid w:val="00FA171D"/>
    <w:rsid w:val="00FA20CD"/>
    <w:rsid w:val="00FA2641"/>
    <w:rsid w:val="00FA2985"/>
    <w:rsid w:val="00FA2A8D"/>
    <w:rsid w:val="00FA2BC0"/>
    <w:rsid w:val="00FA2E86"/>
    <w:rsid w:val="00FA3AF7"/>
    <w:rsid w:val="00FA4487"/>
    <w:rsid w:val="00FA4921"/>
    <w:rsid w:val="00FA59FC"/>
    <w:rsid w:val="00FA5F0E"/>
    <w:rsid w:val="00FA67D8"/>
    <w:rsid w:val="00FA6899"/>
    <w:rsid w:val="00FA6F32"/>
    <w:rsid w:val="00FA6F91"/>
    <w:rsid w:val="00FA7033"/>
    <w:rsid w:val="00FA7BE6"/>
    <w:rsid w:val="00FB0BFA"/>
    <w:rsid w:val="00FB1156"/>
    <w:rsid w:val="00FB1BE3"/>
    <w:rsid w:val="00FB2077"/>
    <w:rsid w:val="00FB28F2"/>
    <w:rsid w:val="00FB2B4E"/>
    <w:rsid w:val="00FB4D96"/>
    <w:rsid w:val="00FB54F1"/>
    <w:rsid w:val="00FB6D01"/>
    <w:rsid w:val="00FB6D8D"/>
    <w:rsid w:val="00FB6DD0"/>
    <w:rsid w:val="00FB7707"/>
    <w:rsid w:val="00FB7FCB"/>
    <w:rsid w:val="00FC073F"/>
    <w:rsid w:val="00FC0BA9"/>
    <w:rsid w:val="00FC107A"/>
    <w:rsid w:val="00FC238F"/>
    <w:rsid w:val="00FC2578"/>
    <w:rsid w:val="00FC3026"/>
    <w:rsid w:val="00FC4361"/>
    <w:rsid w:val="00FC4A3A"/>
    <w:rsid w:val="00FC4C0F"/>
    <w:rsid w:val="00FC4CF6"/>
    <w:rsid w:val="00FC52B3"/>
    <w:rsid w:val="00FC5E37"/>
    <w:rsid w:val="00FC6527"/>
    <w:rsid w:val="00FC6724"/>
    <w:rsid w:val="00FD1D09"/>
    <w:rsid w:val="00FD2133"/>
    <w:rsid w:val="00FD29CC"/>
    <w:rsid w:val="00FD2D95"/>
    <w:rsid w:val="00FD387C"/>
    <w:rsid w:val="00FD3D2E"/>
    <w:rsid w:val="00FD3E41"/>
    <w:rsid w:val="00FD42EF"/>
    <w:rsid w:val="00FD49DF"/>
    <w:rsid w:val="00FD4D04"/>
    <w:rsid w:val="00FD53E9"/>
    <w:rsid w:val="00FD5698"/>
    <w:rsid w:val="00FD5AEE"/>
    <w:rsid w:val="00FD5ED8"/>
    <w:rsid w:val="00FD6DE0"/>
    <w:rsid w:val="00FE02CA"/>
    <w:rsid w:val="00FE0578"/>
    <w:rsid w:val="00FE058C"/>
    <w:rsid w:val="00FE0826"/>
    <w:rsid w:val="00FE0A5A"/>
    <w:rsid w:val="00FE0C5B"/>
    <w:rsid w:val="00FE1A44"/>
    <w:rsid w:val="00FE1ECC"/>
    <w:rsid w:val="00FE277C"/>
    <w:rsid w:val="00FE33CE"/>
    <w:rsid w:val="00FE3FA9"/>
    <w:rsid w:val="00FE41D5"/>
    <w:rsid w:val="00FE4208"/>
    <w:rsid w:val="00FE46F6"/>
    <w:rsid w:val="00FE4925"/>
    <w:rsid w:val="00FE4A26"/>
    <w:rsid w:val="00FE4DBC"/>
    <w:rsid w:val="00FE5C01"/>
    <w:rsid w:val="00FE6519"/>
    <w:rsid w:val="00FE6BC3"/>
    <w:rsid w:val="00FE6E85"/>
    <w:rsid w:val="00FE756B"/>
    <w:rsid w:val="00FE7BDA"/>
    <w:rsid w:val="00FE7C5B"/>
    <w:rsid w:val="00FE7EEB"/>
    <w:rsid w:val="00FF013B"/>
    <w:rsid w:val="00FF0B04"/>
    <w:rsid w:val="00FF0BE1"/>
    <w:rsid w:val="00FF0F0B"/>
    <w:rsid w:val="00FF17E3"/>
    <w:rsid w:val="00FF1B9E"/>
    <w:rsid w:val="00FF2670"/>
    <w:rsid w:val="00FF30BB"/>
    <w:rsid w:val="00FF3BFB"/>
    <w:rsid w:val="00FF522C"/>
    <w:rsid w:val="00FF6229"/>
    <w:rsid w:val="00FF65EE"/>
    <w:rsid w:val="00FF6D77"/>
    <w:rsid w:val="00FF7083"/>
    <w:rsid w:val="00FF7228"/>
    <w:rsid w:val="00FF7252"/>
    <w:rsid w:val="00FF77C6"/>
    <w:rsid w:val="00FF79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22D446AE"/>
  <w15:docId w15:val="{F467C5FA-16D3-40D9-A523-A82F9FB80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2"/>
        <w:szCs w:val="22"/>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locked="1" w:semiHidden="1" w:uiPriority="99" w:unhideWhenUsed="1"/>
    <w:lsdException w:name="index 2" w:locked="1" w:semiHidden="1" w:uiPriority="99" w:unhideWhenUsed="1"/>
    <w:lsdException w:name="index 3" w:locked="1" w:semiHidden="1" w:uiPriority="99" w:unhideWhenUsed="1"/>
    <w:lsdException w:name="index 4" w:locked="1" w:semiHidden="1" w:uiPriority="99" w:unhideWhenUsed="1"/>
    <w:lsdException w:name="index 5" w:locked="1" w:semiHidden="1" w:uiPriority="99" w:unhideWhenUsed="1"/>
    <w:lsdException w:name="index 6" w:locked="1" w:semiHidden="1" w:uiPriority="99" w:unhideWhenUsed="1"/>
    <w:lsdException w:name="index 7" w:locked="1" w:semiHidden="1" w:uiPriority="99" w:unhideWhenUsed="1"/>
    <w:lsdException w:name="index 8" w:locked="1" w:semiHidden="1" w:uiPriority="99" w:unhideWhenUsed="1"/>
    <w:lsdException w:name="index 9" w:locked="1" w:semiHidden="1" w:uiPriority="99" w:unhideWhenUsed="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iPriority="99" w:unhideWhenUsed="1" w:qFormat="1"/>
    <w:lsdException w:name="annotation text" w:locked="1" w:semiHidden="1" w:uiPriority="99" w:unhideWhenUsed="1"/>
    <w:lsdException w:name="header" w:locked="1" w:semiHidden="1" w:uiPriority="99" w:unhideWhenUsed="1" w:qFormat="1"/>
    <w:lsdException w:name="footer" w:locked="1" w:semiHidden="1" w:uiPriority="99" w:unhideWhenUsed="1"/>
    <w:lsdException w:name="index heading" w:locked="1" w:semiHidden="1" w:uiPriority="99" w:unhideWhenUsed="1"/>
    <w:lsdException w:name="caption" w:uiPriority="35" w:qFormat="1"/>
    <w:lsdException w:name="table of figures" w:locked="1" w:semiHidden="1" w:uiPriority="99" w:unhideWhenUsed="1"/>
    <w:lsdException w:name="envelope address" w:locked="1" w:semiHidden="1" w:unhideWhenUsed="1"/>
    <w:lsdException w:name="envelope return" w:locked="1" w:semiHidden="1" w:unhideWhenUsed="1"/>
    <w:lsdException w:name="footnote reference" w:locked="1" w:semiHidden="1" w:uiPriority="99" w:unhideWhenUsed="1"/>
    <w:lsdException w:name="annotation reference" w:locked="1" w:semiHidden="1" w:uiPriority="99" w:unhideWhenUsed="1"/>
    <w:lsdException w:name="line number" w:locked="1" w:semiHidden="1" w:uiPriority="99" w:unhideWhenUsed="1"/>
    <w:lsdException w:name="page number" w:locked="1" w:semiHidden="1" w:uiPriority="99" w:unhideWhenUsed="1"/>
    <w:lsdException w:name="endnote reference" w:locked="1" w:semiHidden="1" w:uiPriority="99" w:unhideWhenUsed="1"/>
    <w:lsdException w:name="endnote text" w:locked="1" w:semiHidden="1" w:uiPriority="99" w:unhideWhenUsed="1"/>
    <w:lsdException w:name="table of authorities" w:locked="1" w:semiHidden="1" w:uiPriority="99" w:unhideWhenUsed="1"/>
    <w:lsdException w:name="macro" w:locked="1" w:semiHidden="1" w:unhideWhenUsed="1"/>
    <w:lsdException w:name="toa heading" w:locked="1" w:semiHidden="1" w:uiPriority="99" w:unhideWhenUsed="1"/>
    <w:lsdException w:name="List" w:locked="1" w:semiHidden="1" w:uiPriority="99" w:unhideWhenUsed="1"/>
    <w:lsdException w:name="List Bullet" w:locked="1" w:semiHidden="1" w:unhideWhenUsed="1"/>
    <w:lsdException w:name="List Number" w:locked="1" w:semiHidden="1" w:uiPriority="99" w:unhideWhenUsed="1"/>
    <w:lsdException w:name="List 2" w:locked="1" w:semiHidden="1" w:unhideWhenUsed="1"/>
    <w:lsdException w:name="List 3" w:locked="1" w:semiHidden="1" w:uiPriority="99" w:unhideWhenUsed="1"/>
    <w:lsdException w:name="List 4" w:locked="1" w:semiHidden="1" w:uiPriority="99" w:unhideWhenUsed="1"/>
    <w:lsdException w:name="List 5" w:locked="1" w:semiHidden="1" w:uiPriority="99" w:unhideWhenUsed="1"/>
    <w:lsdException w:name="List Bullet 2" w:locked="1" w:semiHidden="1" w:uiPriority="99" w:unhideWhenUsed="1"/>
    <w:lsdException w:name="List Bullet 3" w:locked="1" w:semiHidden="1" w:unhideWhenUsed="1"/>
    <w:lsdException w:name="List Bullet 4" w:locked="1" w:semiHidden="1" w:uiPriority="99" w:unhideWhenUsed="1"/>
    <w:lsdException w:name="List Bullet 5" w:locked="1" w:semiHidden="1" w:uiPriority="99" w:unhideWhenUsed="1"/>
    <w:lsdException w:name="List Number 2" w:locked="1" w:semiHidden="1" w:uiPriority="99" w:unhideWhenUsed="1"/>
    <w:lsdException w:name="List Number 3" w:locked="1" w:semiHidden="1" w:uiPriority="99" w:unhideWhenUsed="1"/>
    <w:lsdException w:name="List Number 4" w:locked="1" w:semiHidden="1" w:uiPriority="99" w:unhideWhenUsed="1"/>
    <w:lsdException w:name="List Number 5" w:locked="1" w:semiHidden="1" w:uiPriority="99" w:unhideWhenUsed="1"/>
    <w:lsdException w:name="Title" w:uiPriority="10" w:qFormat="1"/>
    <w:lsdException w:name="Closing" w:locked="1" w:semiHidden="1" w:unhideWhenUsed="1"/>
    <w:lsdException w:name="Signature" w:locked="1" w:semiHidden="1" w:unhideWhenUsed="1"/>
    <w:lsdException w:name="Body Text" w:locked="1" w:semiHidden="1" w:unhideWhenUsed="1" w:qFormat="1"/>
    <w:lsdException w:name="Body Text Indent" w:locked="1" w:semiHidden="1" w:uiPriority="99" w:unhideWhenUsed="1"/>
    <w:lsdException w:name="List Continue" w:locked="1" w:semiHidden="1" w:uiPriority="99" w:unhideWhenUsed="1"/>
    <w:lsdException w:name="List Continue 2" w:locked="1" w:semiHidden="1" w:uiPriority="99" w:unhideWhenUsed="1"/>
    <w:lsdException w:name="List Continue 3" w:locked="1" w:semiHidden="1" w:uiPriority="99" w:unhideWhenUsed="1"/>
    <w:lsdException w:name="List Continue 4" w:locked="1" w:semiHidden="1" w:uiPriority="99" w:unhideWhenUsed="1"/>
    <w:lsdException w:name="List Continue 5" w:locked="1" w:semiHidden="1" w:uiPriority="99" w:unhideWhenUsed="1"/>
    <w:lsdException w:name="Message Header" w:locked="1" w:semiHidden="1" w:unhideWhenUsed="1"/>
    <w:lsdException w:name="Subtitle" w:uiPriority="99"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99" w:unhideWhenUsed="1"/>
    <w:lsdException w:name="Body Text 3" w:locked="1" w:semiHidden="1" w:uiPriority="99" w:unhideWhenUsed="1"/>
    <w:lsdException w:name="Body Text Indent 2" w:locked="1" w:semiHidden="1" w:unhideWhenUsed="1" w:qFormat="1"/>
    <w:lsdException w:name="Body Text Indent 3" w:locked="1" w:semiHidden="1" w:uiPriority="99" w:unhideWhenUsed="1"/>
    <w:lsdException w:name="Block Text" w:locked="1" w:semiHidden="1" w:uiPriority="99" w:unhideWhenUsed="1"/>
    <w:lsdException w:name="Hyperlink" w:locked="1" w:semiHidden="1" w:uiPriority="99" w:unhideWhenUsed="1"/>
    <w:lsdException w:name="FollowedHyperlink" w:locked="1" w:semiHidden="1" w:uiPriority="99" w:unhideWhenUsed="1"/>
    <w:lsdException w:name="Strong" w:uiPriority="22" w:qFormat="1"/>
    <w:lsdException w:name="Emphasis" w:uiPriority="20" w:qFormat="1"/>
    <w:lsdException w:name="Document Map" w:locked="1" w:semiHidden="1" w:unhideWhenUsed="1"/>
    <w:lsdException w:name="Plain Text" w:locked="1" w:semiHidden="1" w:uiPriority="99" w:unhideWhenUsed="1" w:qFormat="1"/>
    <w:lsdException w:name="E-mail Signature" w:locked="1" w:semiHidden="1" w:unhideWhenUsed="1"/>
    <w:lsdException w:name="HTML Top of Form" w:locked="1" w:semiHidden="1" w:uiPriority="99" w:unhideWhenUsed="1"/>
    <w:lsdException w:name="HTML Bottom of Form" w:locked="1" w:semiHidden="1" w:uiPriority="99" w:unhideWhenUsed="1"/>
    <w:lsdException w:name="Normal (Web)" w:locked="1" w:semiHidden="1" w:uiPriority="99"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99" w:unhideWhenUsed="1"/>
    <w:lsdException w:name="HTML Sample" w:locked="1" w:semiHidden="1" w:unhideWhenUsed="1"/>
    <w:lsdException w:name="HTML Typewriter" w:locked="1" w:semiHidden="1" w:unhideWhenUsed="1"/>
    <w:lsdException w:name="HTML Variable" w:locked="1" w:semiHidden="1" w:unhideWhenUsed="1"/>
    <w:lsdException w:name="Normal Table" w:locked="1" w:uiPriority="99"/>
    <w:lsdException w:name="annotation subject" w:locked="1" w:semiHidden="1" w:uiPriority="99" w:unhideWhenUsed="1"/>
    <w:lsdException w:name="No List" w:locked="1" w:semiHidden="1" w:uiPriority="99" w:unhideWhenUsed="1"/>
    <w:lsdException w:name="Outline List 1" w:locked="1" w:semiHidden="1" w:uiPriority="99" w:unhideWhenUsed="1"/>
    <w:lsdException w:name="Outline List 2" w:locked="1" w:semiHidden="1" w:unhideWhenUsed="1"/>
    <w:lsdException w:name="Outline List 3" w:locked="1"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lsdException w:name="Table Subtle 2" w:locked="1" w:semiHidden="1" w:unhideWhenUsed="1"/>
    <w:lsdException w:name="Table Web 1" w:locked="1" w:semiHidden="1" w:unhideWhenUsed="1"/>
    <w:lsdException w:name="Table Web 2" w:locked="1"/>
    <w:lsdException w:name="Table Web 3" w:locked="1"/>
    <w:lsdException w:name="Balloon Text" w:locked="1" w:semiHidden="1" w:unhideWhenUsed="1"/>
    <w:lsdException w:name="Table Grid" w:uiPriority="39" w:qFormat="1"/>
    <w:lsdException w:name="Table Theme" w:locked="1"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d">
    <w:name w:val="Normal"/>
    <w:qFormat/>
    <w:rsid w:val="001C48DB"/>
    <w:pPr>
      <w:spacing w:after="200" w:line="276" w:lineRule="auto"/>
    </w:pPr>
    <w:rPr>
      <w:lang w:eastAsia="en-US"/>
    </w:rPr>
  </w:style>
  <w:style w:type="paragraph" w:styleId="18">
    <w:name w:val="heading 1"/>
    <w:aliases w:val="Глава,Заголовок 1 Знак Знак Знак Знак Знак,Заголовок 1 Знак Знак,H1,новая страница,íîâàÿ ñòðàíèöà, Знак Знак Знак Знак, Знак Знак Знак Знак Знак,Знак Знак Знак Знак Знак,Пункт общий,Engineer Z 1,Engineer Main 1,Заголовок 1 (табл),1 уровень"/>
    <w:basedOn w:val="ad"/>
    <w:next w:val="ad"/>
    <w:link w:val="19"/>
    <w:qFormat/>
    <w:rsid w:val="004E18AA"/>
    <w:pPr>
      <w:keepNext/>
      <w:keepLines/>
      <w:spacing w:before="480" w:after="0"/>
      <w:outlineLvl w:val="0"/>
    </w:pPr>
    <w:rPr>
      <w:b/>
      <w:bCs/>
      <w:sz w:val="36"/>
      <w:szCs w:val="28"/>
    </w:rPr>
  </w:style>
  <w:style w:type="paragraph" w:styleId="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 Знак Знак Знак Знак Знак Знак Знак Знак Знак Знак,Заголовок 2 Знак1 Знак Знак,H2,h2"/>
    <w:basedOn w:val="ad"/>
    <w:next w:val="34"/>
    <w:link w:val="22"/>
    <w:autoRedefine/>
    <w:uiPriority w:val="9"/>
    <w:qFormat/>
    <w:rsid w:val="0083673C"/>
    <w:pPr>
      <w:keepNext/>
      <w:keepLines/>
      <w:numPr>
        <w:ilvl w:val="1"/>
        <w:numId w:val="3"/>
      </w:numPr>
      <w:spacing w:before="240" w:after="0"/>
      <w:outlineLvl w:val="1"/>
    </w:pPr>
    <w:rPr>
      <w:b/>
      <w:bCs/>
      <w:sz w:val="24"/>
      <w:szCs w:val="24"/>
    </w:rPr>
  </w:style>
  <w:style w:type="paragraph" w:styleId="34">
    <w:name w:val="heading 3"/>
    <w:aliases w:val="ПодЗаголовок,caption,H3,h3,Знак3,Caption Char Char Char1 Char Char Char, Знак3,3 уровень"/>
    <w:basedOn w:val="ad"/>
    <w:next w:val="ad"/>
    <w:link w:val="35"/>
    <w:autoRedefine/>
    <w:uiPriority w:val="9"/>
    <w:qFormat/>
    <w:rsid w:val="00AB6AAE"/>
    <w:pPr>
      <w:keepNext/>
      <w:keepLines/>
      <w:spacing w:before="200" w:after="0"/>
      <w:ind w:left="426"/>
      <w:jc w:val="both"/>
      <w:outlineLvl w:val="2"/>
    </w:pPr>
    <w:rPr>
      <w:b/>
      <w:noProof/>
      <w:sz w:val="24"/>
      <w:szCs w:val="24"/>
    </w:rPr>
  </w:style>
  <w:style w:type="paragraph" w:styleId="40">
    <w:name w:val="heading 4"/>
    <w:aliases w:val="Знак,Heading 4 Char,D&amp;M4,D&amp;M 4,рффи 4, Знак,Таб,4 уровень"/>
    <w:basedOn w:val="ad"/>
    <w:next w:val="ad"/>
    <w:link w:val="41"/>
    <w:uiPriority w:val="9"/>
    <w:qFormat/>
    <w:locked/>
    <w:rsid w:val="005A49D0"/>
    <w:pPr>
      <w:keepNext/>
      <w:spacing w:before="240" w:after="60"/>
      <w:outlineLvl w:val="3"/>
    </w:pPr>
    <w:rPr>
      <w:b/>
      <w:bCs/>
      <w:sz w:val="28"/>
      <w:szCs w:val="28"/>
    </w:rPr>
  </w:style>
  <w:style w:type="paragraph" w:styleId="5">
    <w:name w:val="heading 5"/>
    <w:aliases w:val="Underline"/>
    <w:basedOn w:val="ad"/>
    <w:next w:val="ad"/>
    <w:link w:val="50"/>
    <w:uiPriority w:val="9"/>
    <w:qFormat/>
    <w:locked/>
    <w:rsid w:val="00412497"/>
    <w:pPr>
      <w:spacing w:before="240" w:after="60"/>
      <w:outlineLvl w:val="4"/>
    </w:pPr>
    <w:rPr>
      <w:b/>
      <w:bCs/>
      <w:i/>
      <w:iCs/>
      <w:sz w:val="26"/>
      <w:szCs w:val="26"/>
    </w:rPr>
  </w:style>
  <w:style w:type="paragraph" w:styleId="6">
    <w:name w:val="heading 6"/>
    <w:aliases w:val="Заголовок таб."/>
    <w:basedOn w:val="ad"/>
    <w:next w:val="ad"/>
    <w:link w:val="60"/>
    <w:uiPriority w:val="9"/>
    <w:qFormat/>
    <w:rsid w:val="005F284A"/>
    <w:pPr>
      <w:widowControl w:val="0"/>
      <w:shd w:val="clear" w:color="auto" w:fill="FFFFFF"/>
      <w:autoSpaceDE w:val="0"/>
      <w:autoSpaceDN w:val="0"/>
      <w:adjustRightInd w:val="0"/>
      <w:spacing w:after="0" w:line="268" w:lineRule="auto"/>
      <w:ind w:left="1152" w:hanging="1152"/>
      <w:outlineLvl w:val="5"/>
    </w:pPr>
    <w:rPr>
      <w:rFonts w:ascii="Cambria" w:hAnsi="Cambria"/>
      <w:b/>
      <w:bCs/>
      <w:color w:val="595959"/>
      <w:spacing w:val="5"/>
      <w:sz w:val="20"/>
      <w:szCs w:val="20"/>
      <w:lang w:eastAsia="ru-RU"/>
    </w:rPr>
  </w:style>
  <w:style w:type="paragraph" w:styleId="7">
    <w:name w:val="heading 7"/>
    <w:aliases w:val="Заголовок x.x"/>
    <w:basedOn w:val="ad"/>
    <w:next w:val="ad"/>
    <w:link w:val="70"/>
    <w:uiPriority w:val="99"/>
    <w:qFormat/>
    <w:rsid w:val="005F284A"/>
    <w:pPr>
      <w:widowControl w:val="0"/>
      <w:autoSpaceDE w:val="0"/>
      <w:autoSpaceDN w:val="0"/>
      <w:adjustRightInd w:val="0"/>
      <w:spacing w:after="0"/>
      <w:ind w:left="1296" w:hanging="1296"/>
      <w:outlineLvl w:val="6"/>
    </w:pPr>
    <w:rPr>
      <w:rFonts w:ascii="Cambria" w:hAnsi="Cambria"/>
      <w:b/>
      <w:bCs/>
      <w:i/>
      <w:iCs/>
      <w:color w:val="5A5A5A"/>
      <w:sz w:val="20"/>
      <w:szCs w:val="20"/>
      <w:lang w:eastAsia="ru-RU"/>
    </w:rPr>
  </w:style>
  <w:style w:type="paragraph" w:styleId="8">
    <w:name w:val="heading 8"/>
    <w:basedOn w:val="ad"/>
    <w:next w:val="ad"/>
    <w:link w:val="80"/>
    <w:uiPriority w:val="99"/>
    <w:qFormat/>
    <w:rsid w:val="005F284A"/>
    <w:pPr>
      <w:widowControl w:val="0"/>
      <w:autoSpaceDE w:val="0"/>
      <w:autoSpaceDN w:val="0"/>
      <w:adjustRightInd w:val="0"/>
      <w:spacing w:after="0"/>
      <w:ind w:left="1440" w:hanging="1440"/>
      <w:outlineLvl w:val="7"/>
    </w:pPr>
    <w:rPr>
      <w:rFonts w:ascii="Cambria" w:hAnsi="Cambria"/>
      <w:b/>
      <w:bCs/>
      <w:color w:val="7F7F7F"/>
      <w:sz w:val="20"/>
      <w:szCs w:val="20"/>
      <w:lang w:eastAsia="ru-RU"/>
    </w:rPr>
  </w:style>
  <w:style w:type="paragraph" w:styleId="9">
    <w:name w:val="heading 9"/>
    <w:basedOn w:val="ad"/>
    <w:next w:val="ad"/>
    <w:link w:val="90"/>
    <w:uiPriority w:val="99"/>
    <w:qFormat/>
    <w:rsid w:val="005F284A"/>
    <w:pPr>
      <w:widowControl w:val="0"/>
      <w:autoSpaceDE w:val="0"/>
      <w:autoSpaceDN w:val="0"/>
      <w:adjustRightInd w:val="0"/>
      <w:spacing w:after="0" w:line="268" w:lineRule="auto"/>
      <w:ind w:left="1584" w:hanging="1584"/>
      <w:outlineLvl w:val="8"/>
    </w:pPr>
    <w:rPr>
      <w:rFonts w:ascii="Cambria" w:hAnsi="Cambria"/>
      <w:b/>
      <w:bCs/>
      <w:i/>
      <w:iCs/>
      <w:color w:val="7F7F7F"/>
      <w:sz w:val="18"/>
      <w:szCs w:val="18"/>
      <w:lang w:eastAsia="ru-RU"/>
    </w:rPr>
  </w:style>
  <w:style w:type="character" w:default="1" w:styleId="ae">
    <w:name w:val="Default Paragraph Font"/>
    <w:uiPriority w:val="1"/>
    <w:semiHidden/>
    <w:unhideWhenUsed/>
  </w:style>
  <w:style w:type="table" w:default="1" w:styleId="af">
    <w:name w:val="Normal Table"/>
    <w:uiPriority w:val="99"/>
    <w:semiHidden/>
    <w:unhideWhenUsed/>
    <w:tblPr>
      <w:tblInd w:w="0" w:type="dxa"/>
      <w:tblCellMar>
        <w:top w:w="0" w:type="dxa"/>
        <w:left w:w="108" w:type="dxa"/>
        <w:bottom w:w="0" w:type="dxa"/>
        <w:right w:w="108" w:type="dxa"/>
      </w:tblCellMar>
    </w:tblPr>
  </w:style>
  <w:style w:type="numbering" w:default="1" w:styleId="af0">
    <w:name w:val="No List"/>
    <w:uiPriority w:val="99"/>
    <w:semiHidden/>
    <w:unhideWhenUsed/>
  </w:style>
  <w:style w:type="character" w:customStyle="1" w:styleId="19">
    <w:name w:val="Заголовок 1 Знак"/>
    <w:aliases w:val="Глава Знак,Заголовок 1 Знак Знак Знак Знак Знак Знак,Заголовок 1 Знак Знак Знак1,H1 Знак1,новая страница Знак,íîâàÿ ñòðàíèöà Знак, Знак Знак Знак Знак Знак1, Знак Знак Знак Знак Знак Знак,Знак Знак Знак Знак Знак Знак1,Пункт общий Знак"/>
    <w:basedOn w:val="ae"/>
    <w:link w:val="18"/>
    <w:locked/>
    <w:rsid w:val="004E18AA"/>
    <w:rPr>
      <w:rFonts w:cs="Times New Roman"/>
      <w:b/>
      <w:sz w:val="28"/>
      <w:lang w:val="ru-RU" w:eastAsia="en-US"/>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 Знак Знак Знак Знак Знак Знак Знак Знак Знак Знак Знак,H2 Знак"/>
    <w:basedOn w:val="ae"/>
    <w:link w:val="2"/>
    <w:uiPriority w:val="9"/>
    <w:locked/>
    <w:rsid w:val="0083673C"/>
    <w:rPr>
      <w:b/>
      <w:bCs/>
      <w:sz w:val="24"/>
      <w:szCs w:val="24"/>
      <w:lang w:eastAsia="en-US"/>
    </w:rPr>
  </w:style>
  <w:style w:type="character" w:customStyle="1" w:styleId="35">
    <w:name w:val="Заголовок 3 Знак"/>
    <w:aliases w:val="ПодЗаголовок Знак,caption Знак,H3 Знак,h3 Знак,Знак3 Знак,Caption Char Char Char1 Char Char Char Знак, Знак3 Знак,3 уровень Знак"/>
    <w:basedOn w:val="ae"/>
    <w:link w:val="34"/>
    <w:uiPriority w:val="9"/>
    <w:locked/>
    <w:rsid w:val="00AB6AAE"/>
    <w:rPr>
      <w:b/>
      <w:noProof/>
      <w:sz w:val="24"/>
      <w:szCs w:val="24"/>
      <w:lang w:eastAsia="en-US"/>
    </w:rPr>
  </w:style>
  <w:style w:type="character" w:customStyle="1" w:styleId="41">
    <w:name w:val="Заголовок 4 Знак"/>
    <w:aliases w:val="Знак Знак,Heading 4 Char Знак,D&amp;M4 Знак,D&amp;M 4 Знак,рффи 4 Знак, Знак Знак,Таб Знак,4 уровень Знак"/>
    <w:basedOn w:val="ae"/>
    <w:link w:val="40"/>
    <w:uiPriority w:val="9"/>
    <w:locked/>
    <w:rsid w:val="00DB5E38"/>
    <w:rPr>
      <w:rFonts w:ascii="Calibri" w:hAnsi="Calibri" w:cs="Times New Roman"/>
      <w:b/>
      <w:bCs/>
      <w:sz w:val="28"/>
      <w:szCs w:val="28"/>
      <w:lang w:eastAsia="en-US"/>
    </w:rPr>
  </w:style>
  <w:style w:type="character" w:customStyle="1" w:styleId="50">
    <w:name w:val="Заголовок 5 Знак"/>
    <w:aliases w:val="Underline Знак"/>
    <w:basedOn w:val="ae"/>
    <w:link w:val="5"/>
    <w:uiPriority w:val="9"/>
    <w:locked/>
    <w:rsid w:val="00DB5E38"/>
    <w:rPr>
      <w:rFonts w:ascii="Calibri" w:hAnsi="Calibri" w:cs="Times New Roman"/>
      <w:b/>
      <w:bCs/>
      <w:i/>
      <w:iCs/>
      <w:sz w:val="26"/>
      <w:szCs w:val="26"/>
      <w:lang w:eastAsia="en-US"/>
    </w:rPr>
  </w:style>
  <w:style w:type="paragraph" w:customStyle="1" w:styleId="1a">
    <w:name w:val="Без интервала1"/>
    <w:link w:val="NoSpacingChar"/>
    <w:rsid w:val="00F946EF"/>
    <w:rPr>
      <w:lang w:eastAsia="en-US"/>
    </w:rPr>
  </w:style>
  <w:style w:type="paragraph" w:styleId="af1">
    <w:name w:val="Body Text Indent"/>
    <w:aliases w:val="Мой Заголовок 1,Основной текст 1,Нумерованный список !!,Надин стиль,Основной текст с отступом1"/>
    <w:basedOn w:val="ad"/>
    <w:link w:val="af2"/>
    <w:uiPriority w:val="99"/>
    <w:rsid w:val="0053398F"/>
    <w:pPr>
      <w:spacing w:after="0" w:line="240" w:lineRule="auto"/>
      <w:ind w:firstLine="720"/>
      <w:jc w:val="both"/>
    </w:pPr>
    <w:rPr>
      <w:sz w:val="20"/>
      <w:szCs w:val="20"/>
      <w:lang w:eastAsia="ru-RU"/>
    </w:rPr>
  </w:style>
  <w:style w:type="character" w:customStyle="1" w:styleId="af2">
    <w:name w:val="Основной текст с отступом Знак"/>
    <w:aliases w:val="Мой Заголовок 1 Знак,Основной текст 1 Знак,Нумерованный список !! Знак,Надин стиль Знак,Основной текст с отступом1 Знак"/>
    <w:basedOn w:val="ae"/>
    <w:link w:val="af1"/>
    <w:uiPriority w:val="99"/>
    <w:locked/>
    <w:rsid w:val="0053398F"/>
    <w:rPr>
      <w:rFonts w:ascii="Times New Roman" w:hAnsi="Times New Roman" w:cs="Times New Roman"/>
      <w:sz w:val="20"/>
      <w:lang w:eastAsia="ru-RU"/>
    </w:rPr>
  </w:style>
  <w:style w:type="table" w:styleId="af3">
    <w:name w:val="Table Grid"/>
    <w:aliases w:val="Table Grid Report"/>
    <w:basedOn w:val="af"/>
    <w:uiPriority w:val="39"/>
    <w:qFormat/>
    <w:rsid w:val="002800F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aliases w:val=" Знак5"/>
    <w:basedOn w:val="ad"/>
    <w:link w:val="af5"/>
    <w:rsid w:val="00F27F05"/>
    <w:pPr>
      <w:spacing w:after="0" w:line="240" w:lineRule="auto"/>
    </w:pPr>
    <w:rPr>
      <w:rFonts w:ascii="Tahoma" w:hAnsi="Tahoma"/>
      <w:sz w:val="16"/>
      <w:szCs w:val="16"/>
      <w:lang w:eastAsia="ru-RU"/>
    </w:rPr>
  </w:style>
  <w:style w:type="character" w:customStyle="1" w:styleId="af5">
    <w:name w:val="Текст выноски Знак"/>
    <w:aliases w:val=" Знак5 Знак"/>
    <w:basedOn w:val="ae"/>
    <w:link w:val="af4"/>
    <w:locked/>
    <w:rsid w:val="00F27F05"/>
    <w:rPr>
      <w:rFonts w:ascii="Tahoma" w:hAnsi="Tahoma" w:cs="Times New Roman"/>
      <w:sz w:val="16"/>
    </w:rPr>
  </w:style>
  <w:style w:type="paragraph" w:customStyle="1" w:styleId="1b">
    <w:name w:val="Абзац списка1"/>
    <w:basedOn w:val="ad"/>
    <w:qFormat/>
    <w:rsid w:val="007E4299"/>
    <w:pPr>
      <w:ind w:left="720"/>
      <w:contextualSpacing/>
    </w:pPr>
  </w:style>
  <w:style w:type="character" w:styleId="af6">
    <w:name w:val="Hyperlink"/>
    <w:basedOn w:val="ae"/>
    <w:uiPriority w:val="99"/>
    <w:rsid w:val="00957920"/>
    <w:rPr>
      <w:rFonts w:cs="Times New Roman"/>
      <w:color w:val="0000FF"/>
      <w:u w:val="single"/>
    </w:rPr>
  </w:style>
  <w:style w:type="character" w:styleId="af7">
    <w:name w:val="FollowedHyperlink"/>
    <w:basedOn w:val="ae"/>
    <w:uiPriority w:val="99"/>
    <w:rsid w:val="00957920"/>
    <w:rPr>
      <w:rFonts w:cs="Times New Roman"/>
      <w:color w:val="800080"/>
      <w:u w:val="single"/>
    </w:rPr>
  </w:style>
  <w:style w:type="paragraph" w:customStyle="1" w:styleId="font5">
    <w:name w:val="font5"/>
    <w:basedOn w:val="ad"/>
    <w:qFormat/>
    <w:rsid w:val="00957920"/>
    <w:pPr>
      <w:spacing w:before="100" w:beforeAutospacing="1" w:after="100" w:afterAutospacing="1" w:line="240" w:lineRule="auto"/>
    </w:pPr>
    <w:rPr>
      <w:color w:val="000000"/>
      <w:sz w:val="28"/>
      <w:szCs w:val="28"/>
      <w:lang w:eastAsia="ru-RU"/>
    </w:rPr>
  </w:style>
  <w:style w:type="paragraph" w:customStyle="1" w:styleId="font6">
    <w:name w:val="font6"/>
    <w:basedOn w:val="ad"/>
    <w:qFormat/>
    <w:rsid w:val="00957920"/>
    <w:pPr>
      <w:spacing w:before="100" w:beforeAutospacing="1" w:after="100" w:afterAutospacing="1" w:line="240" w:lineRule="auto"/>
    </w:pPr>
    <w:rPr>
      <w:color w:val="000000"/>
      <w:sz w:val="28"/>
      <w:szCs w:val="28"/>
      <w:u w:val="single"/>
      <w:lang w:eastAsia="ru-RU"/>
    </w:rPr>
  </w:style>
  <w:style w:type="paragraph" w:customStyle="1" w:styleId="xl65">
    <w:name w:val="xl65"/>
    <w:basedOn w:val="ad"/>
    <w:qFormat/>
    <w:rsid w:val="0095792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6">
    <w:name w:val="xl66"/>
    <w:basedOn w:val="ad"/>
    <w:qFormat/>
    <w:rsid w:val="00957920"/>
    <w:pPr>
      <w:pBdr>
        <w:top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7">
    <w:name w:val="xl67"/>
    <w:basedOn w:val="ad"/>
    <w:qFormat/>
    <w:rsid w:val="00957920"/>
    <w:pPr>
      <w:pBdr>
        <w:top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68">
    <w:name w:val="xl68"/>
    <w:basedOn w:val="ad"/>
    <w:qFormat/>
    <w:rsid w:val="00957920"/>
    <w:pPr>
      <w:pBdr>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69">
    <w:name w:val="xl69"/>
    <w:basedOn w:val="ad"/>
    <w:qFormat/>
    <w:rsid w:val="00957920"/>
    <w:pPr>
      <w:pBdr>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0">
    <w:name w:val="xl70"/>
    <w:basedOn w:val="ad"/>
    <w:qFormat/>
    <w:rsid w:val="00957920"/>
    <w:pPr>
      <w:pBdr>
        <w:bottom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1">
    <w:name w:val="xl71"/>
    <w:basedOn w:val="ad"/>
    <w:qFormat/>
    <w:rsid w:val="00957920"/>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2">
    <w:name w:val="xl72"/>
    <w:basedOn w:val="ad"/>
    <w:qFormat/>
    <w:rsid w:val="00957920"/>
    <w:pPr>
      <w:pBdr>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3">
    <w:name w:val="xl73"/>
    <w:basedOn w:val="ad"/>
    <w:qFormat/>
    <w:rsid w:val="00957920"/>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4">
    <w:name w:val="xl74"/>
    <w:basedOn w:val="ad"/>
    <w:qFormat/>
    <w:rsid w:val="00957920"/>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5">
    <w:name w:val="xl75"/>
    <w:basedOn w:val="ad"/>
    <w:qFormat/>
    <w:rsid w:val="0095792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6">
    <w:name w:val="xl76"/>
    <w:basedOn w:val="ad"/>
    <w:qFormat/>
    <w:rsid w:val="00957920"/>
    <w:pPr>
      <w:pBdr>
        <w:left w:val="single" w:sz="8" w:space="0" w:color="auto"/>
        <w:bottom w:val="single" w:sz="8" w:space="0" w:color="000000"/>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7">
    <w:name w:val="xl77"/>
    <w:basedOn w:val="ad"/>
    <w:qFormat/>
    <w:rsid w:val="00957920"/>
    <w:pPr>
      <w:pBdr>
        <w:top w:val="single" w:sz="8" w:space="0" w:color="000000"/>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8">
    <w:name w:val="xl78"/>
    <w:basedOn w:val="ad"/>
    <w:qFormat/>
    <w:rsid w:val="0095792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9">
    <w:name w:val="xl79"/>
    <w:basedOn w:val="ad"/>
    <w:qFormat/>
    <w:rsid w:val="009579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0">
    <w:name w:val="xl80"/>
    <w:basedOn w:val="ad"/>
    <w:qFormat/>
    <w:rsid w:val="0095792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81">
    <w:name w:val="xl81"/>
    <w:basedOn w:val="ad"/>
    <w:qFormat/>
    <w:rsid w:val="0095792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2">
    <w:name w:val="xl82"/>
    <w:basedOn w:val="ad"/>
    <w:qFormat/>
    <w:rsid w:val="0095792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3">
    <w:name w:val="xl83"/>
    <w:basedOn w:val="ad"/>
    <w:qFormat/>
    <w:rsid w:val="0095792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4">
    <w:name w:val="xl84"/>
    <w:basedOn w:val="ad"/>
    <w:qFormat/>
    <w:rsid w:val="00957920"/>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5">
    <w:name w:val="xl85"/>
    <w:basedOn w:val="ad"/>
    <w:qFormat/>
    <w:rsid w:val="00957920"/>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6">
    <w:name w:val="xl86"/>
    <w:basedOn w:val="ad"/>
    <w:qFormat/>
    <w:rsid w:val="00957920"/>
    <w:pPr>
      <w:pBdr>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7">
    <w:name w:val="xl87"/>
    <w:basedOn w:val="ad"/>
    <w:qFormat/>
    <w:rsid w:val="0095792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8">
    <w:name w:val="xl88"/>
    <w:basedOn w:val="ad"/>
    <w:qFormat/>
    <w:rsid w:val="009579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9">
    <w:name w:val="xl89"/>
    <w:basedOn w:val="ad"/>
    <w:qFormat/>
    <w:rsid w:val="00957920"/>
    <w:pPr>
      <w:pBdr>
        <w:top w:val="single" w:sz="4" w:space="0" w:color="auto"/>
        <w:left w:val="single" w:sz="4" w:space="0" w:color="auto"/>
        <w:bottom w:val="single" w:sz="4" w:space="0" w:color="auto"/>
      </w:pBdr>
      <w:spacing w:before="100" w:beforeAutospacing="1" w:after="100" w:afterAutospacing="1" w:line="240" w:lineRule="auto"/>
    </w:pPr>
    <w:rPr>
      <w:sz w:val="24"/>
      <w:szCs w:val="24"/>
      <w:lang w:eastAsia="ru-RU"/>
    </w:rPr>
  </w:style>
  <w:style w:type="paragraph" w:customStyle="1" w:styleId="xl90">
    <w:name w:val="xl90"/>
    <w:basedOn w:val="ad"/>
    <w:qFormat/>
    <w:rsid w:val="009579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4"/>
      <w:szCs w:val="24"/>
      <w:lang w:eastAsia="ru-RU"/>
    </w:rPr>
  </w:style>
  <w:style w:type="paragraph" w:styleId="af8">
    <w:name w:val="caption"/>
    <w:aliases w:val="нейминг рисунки,+Название объекта,Знак1,Знак11,Знак1 Знак Знак Знак,Знак1 Знак Знак,Знак111,Знак13,Знак12,Таблица - Название объекта,!! Object Novogor !!,Caption Char,Caption Char1 Char1 Char Char,Caption Char Char2 Char1 Char Char"/>
    <w:basedOn w:val="ad"/>
    <w:next w:val="ad"/>
    <w:link w:val="af9"/>
    <w:uiPriority w:val="35"/>
    <w:qFormat/>
    <w:rsid w:val="00957920"/>
    <w:pPr>
      <w:spacing w:line="240" w:lineRule="auto"/>
    </w:pPr>
    <w:rPr>
      <w:b/>
      <w:bCs/>
      <w:color w:val="4F81BD"/>
      <w:sz w:val="18"/>
      <w:szCs w:val="18"/>
    </w:rPr>
  </w:style>
  <w:style w:type="paragraph" w:styleId="afa">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d"/>
    <w:link w:val="afb"/>
    <w:uiPriority w:val="99"/>
    <w:qFormat/>
    <w:rsid w:val="00037C8E"/>
    <w:pPr>
      <w:tabs>
        <w:tab w:val="center" w:pos="4677"/>
        <w:tab w:val="right" w:pos="9355"/>
      </w:tabs>
      <w:spacing w:after="0" w:line="240" w:lineRule="auto"/>
    </w:pPr>
    <w:rPr>
      <w:sz w:val="20"/>
      <w:szCs w:val="20"/>
      <w:lang w:eastAsia="ru-RU"/>
    </w:rPr>
  </w:style>
  <w:style w:type="character" w:customStyle="1" w:styleId="afb">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e"/>
    <w:link w:val="afa"/>
    <w:uiPriority w:val="99"/>
    <w:locked/>
    <w:rsid w:val="00037C8E"/>
    <w:rPr>
      <w:rFonts w:cs="Times New Roman"/>
    </w:rPr>
  </w:style>
  <w:style w:type="paragraph" w:styleId="afc">
    <w:name w:val="footer"/>
    <w:aliases w:val=" Знак6, Знак14,Знак6"/>
    <w:basedOn w:val="ad"/>
    <w:link w:val="afd"/>
    <w:uiPriority w:val="99"/>
    <w:rsid w:val="00037C8E"/>
    <w:pPr>
      <w:tabs>
        <w:tab w:val="center" w:pos="4677"/>
        <w:tab w:val="right" w:pos="9355"/>
      </w:tabs>
      <w:spacing w:after="0" w:line="240" w:lineRule="auto"/>
    </w:pPr>
    <w:rPr>
      <w:sz w:val="20"/>
      <w:szCs w:val="20"/>
      <w:lang w:eastAsia="ru-RU"/>
    </w:rPr>
  </w:style>
  <w:style w:type="character" w:customStyle="1" w:styleId="afd">
    <w:name w:val="Нижний колонтитул Знак"/>
    <w:aliases w:val=" Знак6 Знак, Знак14 Знак,Знак6 Знак"/>
    <w:basedOn w:val="ae"/>
    <w:link w:val="afc"/>
    <w:uiPriority w:val="99"/>
    <w:locked/>
    <w:rsid w:val="00037C8E"/>
    <w:rPr>
      <w:rFonts w:cs="Times New Roman"/>
    </w:rPr>
  </w:style>
  <w:style w:type="character" w:styleId="afe">
    <w:name w:val="line number"/>
    <w:basedOn w:val="ae"/>
    <w:uiPriority w:val="99"/>
    <w:rsid w:val="00115699"/>
    <w:rPr>
      <w:rFonts w:cs="Times New Roman"/>
    </w:rPr>
  </w:style>
  <w:style w:type="paragraph" w:customStyle="1" w:styleId="1c">
    <w:name w:val="Стиль1"/>
    <w:basedOn w:val="1d"/>
    <w:link w:val="1e"/>
    <w:uiPriority w:val="99"/>
    <w:qFormat/>
    <w:rsid w:val="00EB6CD9"/>
    <w:pPr>
      <w:ind w:firstLine="709"/>
    </w:pPr>
    <w:rPr>
      <w:b w:val="0"/>
    </w:rPr>
  </w:style>
  <w:style w:type="paragraph" w:styleId="1f">
    <w:name w:val="toc 1"/>
    <w:basedOn w:val="ad"/>
    <w:next w:val="ad"/>
    <w:link w:val="1f0"/>
    <w:autoRedefine/>
    <w:uiPriority w:val="39"/>
    <w:qFormat/>
    <w:rsid w:val="00EB6CD9"/>
    <w:pPr>
      <w:spacing w:before="120" w:after="120"/>
    </w:pPr>
    <w:rPr>
      <w:b/>
      <w:bCs/>
      <w:caps/>
      <w:sz w:val="20"/>
      <w:szCs w:val="20"/>
    </w:rPr>
  </w:style>
  <w:style w:type="paragraph" w:customStyle="1" w:styleId="1d">
    <w:name w:val="Заголовок оглавления1"/>
    <w:basedOn w:val="18"/>
    <w:next w:val="ad"/>
    <w:qFormat/>
    <w:rsid w:val="00EB6CD9"/>
    <w:pPr>
      <w:outlineLvl w:val="9"/>
    </w:pPr>
  </w:style>
  <w:style w:type="paragraph" w:styleId="24">
    <w:name w:val="toc 2"/>
    <w:basedOn w:val="ad"/>
    <w:next w:val="ad"/>
    <w:autoRedefine/>
    <w:uiPriority w:val="39"/>
    <w:qFormat/>
    <w:rsid w:val="00EB6CD9"/>
    <w:pPr>
      <w:spacing w:after="0"/>
      <w:ind w:left="220"/>
    </w:pPr>
    <w:rPr>
      <w:smallCaps/>
      <w:sz w:val="20"/>
      <w:szCs w:val="20"/>
    </w:rPr>
  </w:style>
  <w:style w:type="paragraph" w:styleId="37">
    <w:name w:val="toc 3"/>
    <w:basedOn w:val="ad"/>
    <w:next w:val="ad"/>
    <w:link w:val="38"/>
    <w:autoRedefine/>
    <w:uiPriority w:val="39"/>
    <w:qFormat/>
    <w:rsid w:val="007B51AE"/>
    <w:pPr>
      <w:tabs>
        <w:tab w:val="left" w:pos="1100"/>
        <w:tab w:val="right" w:leader="dot" w:pos="9345"/>
      </w:tabs>
      <w:spacing w:after="0"/>
      <w:ind w:left="440"/>
      <w:jc w:val="both"/>
    </w:pPr>
    <w:rPr>
      <w:i/>
      <w:iCs/>
      <w:sz w:val="20"/>
      <w:szCs w:val="20"/>
    </w:rPr>
  </w:style>
  <w:style w:type="paragraph" w:styleId="44">
    <w:name w:val="toc 4"/>
    <w:basedOn w:val="ad"/>
    <w:next w:val="ad"/>
    <w:autoRedefine/>
    <w:uiPriority w:val="39"/>
    <w:rsid w:val="00EB6CD9"/>
    <w:pPr>
      <w:spacing w:after="0"/>
      <w:ind w:left="660"/>
    </w:pPr>
    <w:rPr>
      <w:sz w:val="18"/>
      <w:szCs w:val="18"/>
    </w:rPr>
  </w:style>
  <w:style w:type="paragraph" w:styleId="52">
    <w:name w:val="toc 5"/>
    <w:basedOn w:val="ad"/>
    <w:next w:val="ad"/>
    <w:autoRedefine/>
    <w:uiPriority w:val="39"/>
    <w:rsid w:val="00EB6CD9"/>
    <w:pPr>
      <w:spacing w:after="0"/>
      <w:ind w:left="880"/>
    </w:pPr>
    <w:rPr>
      <w:sz w:val="18"/>
      <w:szCs w:val="18"/>
    </w:rPr>
  </w:style>
  <w:style w:type="paragraph" w:styleId="61">
    <w:name w:val="toc 6"/>
    <w:basedOn w:val="ad"/>
    <w:next w:val="ad"/>
    <w:autoRedefine/>
    <w:uiPriority w:val="39"/>
    <w:rsid w:val="00EB6CD9"/>
    <w:pPr>
      <w:spacing w:after="0"/>
      <w:ind w:left="1100"/>
    </w:pPr>
    <w:rPr>
      <w:sz w:val="18"/>
      <w:szCs w:val="18"/>
    </w:rPr>
  </w:style>
  <w:style w:type="paragraph" w:styleId="71">
    <w:name w:val="toc 7"/>
    <w:basedOn w:val="ad"/>
    <w:next w:val="ad"/>
    <w:autoRedefine/>
    <w:uiPriority w:val="39"/>
    <w:rsid w:val="00EB6CD9"/>
    <w:pPr>
      <w:spacing w:after="0"/>
      <w:ind w:left="1320"/>
    </w:pPr>
    <w:rPr>
      <w:sz w:val="18"/>
      <w:szCs w:val="18"/>
    </w:rPr>
  </w:style>
  <w:style w:type="paragraph" w:styleId="81">
    <w:name w:val="toc 8"/>
    <w:basedOn w:val="ad"/>
    <w:next w:val="ad"/>
    <w:autoRedefine/>
    <w:uiPriority w:val="39"/>
    <w:rsid w:val="00EB6CD9"/>
    <w:pPr>
      <w:spacing w:after="0"/>
      <w:ind w:left="1540"/>
    </w:pPr>
    <w:rPr>
      <w:sz w:val="18"/>
      <w:szCs w:val="18"/>
    </w:rPr>
  </w:style>
  <w:style w:type="paragraph" w:styleId="91">
    <w:name w:val="toc 9"/>
    <w:basedOn w:val="ad"/>
    <w:next w:val="ad"/>
    <w:autoRedefine/>
    <w:uiPriority w:val="39"/>
    <w:rsid w:val="00EB6CD9"/>
    <w:pPr>
      <w:spacing w:after="0"/>
      <w:ind w:left="1760"/>
    </w:pPr>
    <w:rPr>
      <w:sz w:val="18"/>
      <w:szCs w:val="18"/>
    </w:rPr>
  </w:style>
  <w:style w:type="character" w:customStyle="1" w:styleId="apple-style-span">
    <w:name w:val="apple-style-span"/>
    <w:uiPriority w:val="99"/>
    <w:rsid w:val="00B67676"/>
  </w:style>
  <w:style w:type="character" w:customStyle="1" w:styleId="apple-converted-space">
    <w:name w:val="apple-converted-space"/>
    <w:rsid w:val="00F743DC"/>
  </w:style>
  <w:style w:type="paragraph" w:styleId="aff">
    <w:name w:val="Body Text"/>
    <w:aliases w:val="Основной текст Знак Знак Знак,Основной текст Знак Знак Знак Знак,Oaaee?iue,Oaaee?iue1,Oaaee?iue2,Oaaee?iue3,Oaaee?iue4,Oaaee?iue5,Oaaee?iue11,Oaaee?iue21,Oaaee?iue31,Oaaee?iue41,Табличный,Табличный1,Табличный2,Табличный3,Табличный4, Знак1"/>
    <w:basedOn w:val="ad"/>
    <w:link w:val="aff0"/>
    <w:qFormat/>
    <w:rsid w:val="00467040"/>
    <w:pPr>
      <w:spacing w:after="120"/>
    </w:pPr>
    <w:rPr>
      <w:sz w:val="20"/>
      <w:szCs w:val="20"/>
      <w:lang w:eastAsia="ru-RU"/>
    </w:rPr>
  </w:style>
  <w:style w:type="character" w:customStyle="1" w:styleId="aff0">
    <w:name w:val="Основной текст Знак"/>
    <w:aliases w:val="Основной текст Знак Знак Знак Знак2,Основной текст Знак Знак Знак Знак Знак,Oaaee?iue Знак,Oaaee?iue1 Знак,Oaaee?iue2 Знак,Oaaee?iue3 Знак,Oaaee?iue4 Знак,Oaaee?iue5 Знак,Oaaee?iue11 Знак,Oaaee?iue21 Знак,Oaaee?iue31 Знак, Знак1 Знак"/>
    <w:basedOn w:val="ae"/>
    <w:link w:val="aff"/>
    <w:locked/>
    <w:rsid w:val="00467040"/>
    <w:rPr>
      <w:rFonts w:ascii="Times New Roman" w:hAnsi="Times New Roman" w:cs="Times New Roman"/>
    </w:rPr>
  </w:style>
  <w:style w:type="paragraph" w:customStyle="1" w:styleId="ac">
    <w:name w:val="МаркТабл"/>
    <w:uiPriority w:val="99"/>
    <w:rsid w:val="002E5157"/>
    <w:pPr>
      <w:numPr>
        <w:numId w:val="1"/>
      </w:numPr>
      <w:tabs>
        <w:tab w:val="left" w:pos="680"/>
      </w:tabs>
    </w:pPr>
    <w:rPr>
      <w:rFonts w:eastAsia="SimSun"/>
      <w:sz w:val="24"/>
      <w:szCs w:val="20"/>
    </w:rPr>
  </w:style>
  <w:style w:type="character" w:customStyle="1" w:styleId="val">
    <w:name w:val="val"/>
    <w:uiPriority w:val="99"/>
    <w:rsid w:val="002E5157"/>
  </w:style>
  <w:style w:type="paragraph" w:customStyle="1" w:styleId="113">
    <w:name w:val="Без интервала11"/>
    <w:uiPriority w:val="99"/>
    <w:rsid w:val="00113807"/>
    <w:rPr>
      <w:lang w:eastAsia="en-US"/>
    </w:rPr>
  </w:style>
  <w:style w:type="paragraph" w:styleId="aff1">
    <w:name w:val="Plain Text"/>
    <w:aliases w:val="Знак7, Знак7"/>
    <w:basedOn w:val="ad"/>
    <w:link w:val="aff2"/>
    <w:uiPriority w:val="99"/>
    <w:qFormat/>
    <w:rsid w:val="00CF5EDA"/>
    <w:rPr>
      <w:rFonts w:ascii="Courier New" w:hAnsi="Courier New"/>
      <w:sz w:val="20"/>
      <w:szCs w:val="20"/>
    </w:rPr>
  </w:style>
  <w:style w:type="character" w:customStyle="1" w:styleId="PlainTextChar">
    <w:name w:val="Plain Text Char"/>
    <w:aliases w:val="Знак7 Char,Знак Знак Знак Знак Знак Знак Знак Знак Знак Char,Знак4 Char, Знак7 Char"/>
    <w:basedOn w:val="ae"/>
    <w:uiPriority w:val="99"/>
    <w:locked/>
    <w:rsid w:val="00DB5E38"/>
    <w:rPr>
      <w:rFonts w:ascii="Courier New" w:hAnsi="Courier New" w:cs="Courier New"/>
      <w:sz w:val="20"/>
      <w:szCs w:val="20"/>
      <w:lang w:eastAsia="en-US"/>
    </w:rPr>
  </w:style>
  <w:style w:type="character" w:customStyle="1" w:styleId="aff2">
    <w:name w:val="Текст Знак"/>
    <w:aliases w:val="Знак7 Знак, Знак7 Знак"/>
    <w:link w:val="aff1"/>
    <w:uiPriority w:val="99"/>
    <w:locked/>
    <w:rsid w:val="00CF5EDA"/>
    <w:rPr>
      <w:rFonts w:ascii="Courier New" w:hAnsi="Courier New"/>
      <w:lang w:eastAsia="en-US"/>
    </w:rPr>
  </w:style>
  <w:style w:type="paragraph" w:styleId="aff3">
    <w:name w:val="Normal (Web)"/>
    <w:aliases w:val="Обычный (Web),Обычный (Web)1,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d"/>
    <w:link w:val="aff4"/>
    <w:uiPriority w:val="99"/>
    <w:qFormat/>
    <w:rsid w:val="00F22478"/>
    <w:pPr>
      <w:spacing w:before="100" w:beforeAutospacing="1" w:after="100" w:afterAutospacing="1" w:line="240" w:lineRule="auto"/>
    </w:pPr>
    <w:rPr>
      <w:sz w:val="24"/>
      <w:szCs w:val="24"/>
      <w:lang w:eastAsia="ru-RU"/>
    </w:rPr>
  </w:style>
  <w:style w:type="character" w:customStyle="1" w:styleId="360">
    <w:name w:val="Знак Знак36"/>
    <w:uiPriority w:val="99"/>
    <w:rsid w:val="00062CE3"/>
    <w:rPr>
      <w:rFonts w:ascii="Cambria" w:hAnsi="Cambria"/>
      <w:b/>
      <w:color w:val="365F91"/>
      <w:sz w:val="28"/>
    </w:rPr>
  </w:style>
  <w:style w:type="character" w:customStyle="1" w:styleId="100">
    <w:name w:val="Знак Знак10"/>
    <w:rsid w:val="00FD42EF"/>
    <w:rPr>
      <w:rFonts w:ascii="Courier New" w:hAnsi="Courier New"/>
    </w:rPr>
  </w:style>
  <w:style w:type="paragraph" w:styleId="aff5">
    <w:name w:val="Body Text First Indent"/>
    <w:basedOn w:val="aff"/>
    <w:link w:val="aff6"/>
    <w:rsid w:val="005A49D0"/>
    <w:pPr>
      <w:ind w:firstLine="210"/>
    </w:pPr>
  </w:style>
  <w:style w:type="character" w:customStyle="1" w:styleId="aff6">
    <w:name w:val="Красная строка Знак"/>
    <w:basedOn w:val="aff0"/>
    <w:link w:val="aff5"/>
    <w:locked/>
    <w:rsid w:val="00DB5E38"/>
    <w:rPr>
      <w:rFonts w:ascii="Times New Roman" w:hAnsi="Times New Roman" w:cs="Times New Roman"/>
      <w:lang w:eastAsia="en-US"/>
    </w:rPr>
  </w:style>
  <w:style w:type="paragraph" w:styleId="HTML">
    <w:name w:val="HTML Preformatted"/>
    <w:basedOn w:val="ad"/>
    <w:link w:val="HTML0"/>
    <w:uiPriority w:val="99"/>
    <w:rsid w:val="005A49D0"/>
    <w:rPr>
      <w:rFonts w:ascii="Courier New" w:hAnsi="Courier New" w:cs="Courier New"/>
      <w:sz w:val="20"/>
      <w:szCs w:val="20"/>
    </w:rPr>
  </w:style>
  <w:style w:type="character" w:customStyle="1" w:styleId="HTML0">
    <w:name w:val="Стандартный HTML Знак"/>
    <w:basedOn w:val="ae"/>
    <w:link w:val="HTML"/>
    <w:uiPriority w:val="99"/>
    <w:locked/>
    <w:rsid w:val="00DB5E38"/>
    <w:rPr>
      <w:rFonts w:ascii="Courier New" w:hAnsi="Courier New" w:cs="Courier New"/>
      <w:sz w:val="20"/>
      <w:szCs w:val="20"/>
      <w:lang w:eastAsia="en-US"/>
    </w:rPr>
  </w:style>
  <w:style w:type="character" w:styleId="aff7">
    <w:name w:val="Strong"/>
    <w:basedOn w:val="ae"/>
    <w:uiPriority w:val="22"/>
    <w:qFormat/>
    <w:locked/>
    <w:rsid w:val="009B3B8E"/>
    <w:rPr>
      <w:rFonts w:cs="Times New Roman"/>
      <w:b/>
    </w:rPr>
  </w:style>
  <w:style w:type="paragraph" w:customStyle="1" w:styleId="39">
    <w:name w:val="Текст3"/>
    <w:basedOn w:val="34"/>
    <w:uiPriority w:val="99"/>
    <w:rsid w:val="00D71047"/>
    <w:pPr>
      <w:keepNext w:val="0"/>
      <w:keepLines w:val="0"/>
      <w:tabs>
        <w:tab w:val="num" w:pos="1287"/>
        <w:tab w:val="left" w:pos="1814"/>
        <w:tab w:val="num" w:pos="3556"/>
      </w:tabs>
      <w:spacing w:before="80" w:line="252" w:lineRule="auto"/>
      <w:ind w:left="2269" w:firstLine="567"/>
    </w:pPr>
    <w:rPr>
      <w:rFonts w:eastAsia="SimSun"/>
      <w:bCs/>
      <w:szCs w:val="26"/>
      <w:lang w:eastAsia="ru-RU"/>
    </w:rPr>
  </w:style>
  <w:style w:type="paragraph" w:styleId="aff8">
    <w:name w:val="No Spacing"/>
    <w:aliases w:val="Заголовок1,Title,!текст,С интервалом и отступом,Доп пункт"/>
    <w:basedOn w:val="ad"/>
    <w:link w:val="aff9"/>
    <w:uiPriority w:val="99"/>
    <w:qFormat/>
    <w:rsid w:val="00F4036C"/>
    <w:pPr>
      <w:spacing w:after="0" w:line="360" w:lineRule="auto"/>
      <w:ind w:firstLine="567"/>
      <w:jc w:val="both"/>
    </w:pPr>
    <w:rPr>
      <w:sz w:val="28"/>
      <w:szCs w:val="28"/>
      <w:lang w:eastAsia="ru-RU"/>
    </w:rPr>
  </w:style>
  <w:style w:type="character" w:customStyle="1" w:styleId="blk">
    <w:name w:val="blk"/>
    <w:basedOn w:val="ae"/>
    <w:uiPriority w:val="99"/>
    <w:rsid w:val="00BE2FFA"/>
    <w:rPr>
      <w:rFonts w:cs="Times New Roman"/>
    </w:rPr>
  </w:style>
  <w:style w:type="paragraph" w:customStyle="1" w:styleId="affa">
    <w:name w:val="Основной"/>
    <w:basedOn w:val="af1"/>
    <w:link w:val="affb"/>
    <w:qFormat/>
    <w:rsid w:val="00BE2FFA"/>
    <w:pPr>
      <w:ind w:firstLine="680"/>
    </w:pPr>
    <w:rPr>
      <w:sz w:val="28"/>
      <w:szCs w:val="24"/>
    </w:rPr>
  </w:style>
  <w:style w:type="paragraph" w:customStyle="1" w:styleId="a7">
    <w:name w:val="моё"/>
    <w:basedOn w:val="affc"/>
    <w:uiPriority w:val="99"/>
    <w:rsid w:val="00A57048"/>
    <w:pPr>
      <w:numPr>
        <w:numId w:val="4"/>
      </w:numPr>
      <w:tabs>
        <w:tab w:val="num" w:pos="596"/>
        <w:tab w:val="left" w:pos="993"/>
      </w:tabs>
      <w:ind w:left="0" w:firstLine="709"/>
      <w:contextualSpacing/>
      <w:jc w:val="both"/>
    </w:pPr>
    <w:rPr>
      <w:sz w:val="24"/>
      <w:szCs w:val="24"/>
    </w:rPr>
  </w:style>
  <w:style w:type="paragraph" w:styleId="affc">
    <w:name w:val="List Paragraph"/>
    <w:aliases w:val="Таблицы нейминг,Введение,ПАРАГРАФ,Маркер,Список - нумерованный абзац,List Paragraph,название,Bullet List,FooterText,numbered,SL_Абзац списка,f_Абзац 1,Bullet Number,Нумерованый список,lp1,Тема,Текстовая,it_List1,Ненумерованный список"/>
    <w:basedOn w:val="ad"/>
    <w:link w:val="affd"/>
    <w:uiPriority w:val="34"/>
    <w:qFormat/>
    <w:rsid w:val="00A57048"/>
    <w:pPr>
      <w:ind w:left="708"/>
    </w:pPr>
  </w:style>
  <w:style w:type="paragraph" w:customStyle="1" w:styleId="1f1">
    <w:name w:val="1"/>
    <w:basedOn w:val="ad"/>
    <w:link w:val="1f2"/>
    <w:uiPriority w:val="99"/>
    <w:qFormat/>
    <w:rsid w:val="005564BC"/>
    <w:pPr>
      <w:spacing w:after="0" w:line="312" w:lineRule="auto"/>
      <w:ind w:firstLine="709"/>
      <w:jc w:val="both"/>
    </w:pPr>
    <w:rPr>
      <w:sz w:val="24"/>
      <w:szCs w:val="20"/>
    </w:rPr>
  </w:style>
  <w:style w:type="character" w:customStyle="1" w:styleId="1f2">
    <w:name w:val="1 Знак"/>
    <w:link w:val="1f1"/>
    <w:locked/>
    <w:rsid w:val="005564BC"/>
    <w:rPr>
      <w:sz w:val="24"/>
      <w:lang w:eastAsia="en-US"/>
    </w:rPr>
  </w:style>
  <w:style w:type="paragraph" w:customStyle="1" w:styleId="12">
    <w:name w:val="Маркированный1"/>
    <w:link w:val="1f3"/>
    <w:uiPriority w:val="99"/>
    <w:rsid w:val="000A4691"/>
    <w:pPr>
      <w:numPr>
        <w:numId w:val="5"/>
      </w:numPr>
      <w:tabs>
        <w:tab w:val="clear" w:pos="851"/>
        <w:tab w:val="left" w:pos="1247"/>
      </w:tabs>
      <w:spacing w:before="40"/>
      <w:ind w:left="1248"/>
      <w:jc w:val="both"/>
    </w:pPr>
    <w:rPr>
      <w:rFonts w:eastAsia="SimSun"/>
      <w:sz w:val="28"/>
    </w:rPr>
  </w:style>
  <w:style w:type="character" w:customStyle="1" w:styleId="1f3">
    <w:name w:val="Маркированный1 Знак"/>
    <w:link w:val="12"/>
    <w:uiPriority w:val="99"/>
    <w:locked/>
    <w:rsid w:val="000A4691"/>
    <w:rPr>
      <w:rFonts w:eastAsia="SimSun"/>
      <w:sz w:val="28"/>
    </w:rPr>
  </w:style>
  <w:style w:type="paragraph" w:customStyle="1" w:styleId="31012211">
    <w:name w:val="Стиль Оглавление 3 + Слева:  101 см Выступ:  221 см1"/>
    <w:basedOn w:val="37"/>
    <w:uiPriority w:val="99"/>
    <w:rsid w:val="000A4691"/>
    <w:pPr>
      <w:tabs>
        <w:tab w:val="clear" w:pos="9345"/>
        <w:tab w:val="left" w:pos="1846"/>
        <w:tab w:val="right" w:leader="dot" w:pos="9344"/>
      </w:tabs>
      <w:spacing w:before="120" w:line="252" w:lineRule="auto"/>
      <w:ind w:left="2410" w:right="550" w:hanging="1843"/>
    </w:pPr>
    <w:rPr>
      <w:i w:val="0"/>
      <w:iCs w:val="0"/>
      <w:smallCaps/>
      <w:noProof/>
      <w:sz w:val="28"/>
      <w:lang w:eastAsia="ru-RU"/>
    </w:rPr>
  </w:style>
  <w:style w:type="paragraph" w:customStyle="1" w:styleId="xl63">
    <w:name w:val="xl63"/>
    <w:basedOn w:val="ad"/>
    <w:uiPriority w:val="99"/>
    <w:qFormat/>
    <w:rsid w:val="000A46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64">
    <w:name w:val="xl64"/>
    <w:basedOn w:val="ad"/>
    <w:qFormat/>
    <w:rsid w:val="000A46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character" w:customStyle="1" w:styleId="PlainTextChar2">
    <w:name w:val="Plain Text Char2"/>
    <w:aliases w:val="Знак7 Char2"/>
    <w:uiPriority w:val="99"/>
    <w:locked/>
    <w:rsid w:val="000A4691"/>
    <w:rPr>
      <w:rFonts w:eastAsia="SimSun"/>
      <w:sz w:val="28"/>
    </w:rPr>
  </w:style>
  <w:style w:type="table" w:styleId="affe">
    <w:name w:val="Table Elegant"/>
    <w:basedOn w:val="af"/>
    <w:rsid w:val="000A4691"/>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customStyle="1" w:styleId="afff">
    <w:name w:val="Стиль пункта схемы Знак Знак Знак Знак Знак Знак"/>
    <w:basedOn w:val="ad"/>
    <w:link w:val="afff0"/>
    <w:uiPriority w:val="99"/>
    <w:rsid w:val="000A4691"/>
    <w:pPr>
      <w:autoSpaceDE w:val="0"/>
      <w:autoSpaceDN w:val="0"/>
      <w:adjustRightInd w:val="0"/>
      <w:spacing w:after="0" w:line="360" w:lineRule="auto"/>
      <w:ind w:firstLine="680"/>
      <w:jc w:val="both"/>
    </w:pPr>
    <w:rPr>
      <w:sz w:val="28"/>
      <w:szCs w:val="20"/>
      <w:lang w:eastAsia="ru-RU"/>
    </w:rPr>
  </w:style>
  <w:style w:type="character" w:customStyle="1" w:styleId="afff0">
    <w:name w:val="Стиль пункта схемы Знак Знак Знак Знак Знак Знак Знак"/>
    <w:link w:val="afff"/>
    <w:uiPriority w:val="99"/>
    <w:locked/>
    <w:rsid w:val="000A4691"/>
    <w:rPr>
      <w:sz w:val="28"/>
      <w:lang w:val="ru-RU" w:eastAsia="ru-RU"/>
    </w:rPr>
  </w:style>
  <w:style w:type="character" w:styleId="afff1">
    <w:name w:val="Emphasis"/>
    <w:basedOn w:val="ae"/>
    <w:uiPriority w:val="20"/>
    <w:qFormat/>
    <w:locked/>
    <w:rsid w:val="00071C3A"/>
    <w:rPr>
      <w:rFonts w:cs="Times New Roman"/>
      <w:i/>
    </w:rPr>
  </w:style>
  <w:style w:type="paragraph" w:customStyle="1" w:styleId="0">
    <w:name w:val="0"/>
    <w:basedOn w:val="ad"/>
    <w:link w:val="00"/>
    <w:qFormat/>
    <w:rsid w:val="005564BC"/>
    <w:pPr>
      <w:spacing w:after="0" w:line="240" w:lineRule="auto"/>
      <w:jc w:val="center"/>
    </w:pPr>
    <w:rPr>
      <w:color w:val="000000"/>
      <w:szCs w:val="20"/>
    </w:rPr>
  </w:style>
  <w:style w:type="character" w:customStyle="1" w:styleId="00">
    <w:name w:val="0 Знак"/>
    <w:link w:val="0"/>
    <w:locked/>
    <w:rsid w:val="005564BC"/>
    <w:rPr>
      <w:color w:val="000000"/>
      <w:sz w:val="22"/>
      <w:lang w:eastAsia="en-US"/>
    </w:rPr>
  </w:style>
  <w:style w:type="paragraph" w:customStyle="1" w:styleId="25">
    <w:name w:val="Стиль2"/>
    <w:basedOn w:val="1f1"/>
    <w:link w:val="26"/>
    <w:uiPriority w:val="99"/>
    <w:qFormat/>
    <w:rsid w:val="00544BA3"/>
    <w:rPr>
      <w:b/>
      <w:szCs w:val="28"/>
    </w:rPr>
  </w:style>
  <w:style w:type="paragraph" w:styleId="a6">
    <w:name w:val="List Bullet"/>
    <w:basedOn w:val="ad"/>
    <w:link w:val="afff2"/>
    <w:rsid w:val="00001BD9"/>
    <w:pPr>
      <w:numPr>
        <w:numId w:val="6"/>
      </w:numPr>
    </w:pPr>
  </w:style>
  <w:style w:type="character" w:customStyle="1" w:styleId="8pt">
    <w:name w:val="Основной текст + 8 pt"/>
    <w:rsid w:val="0038247C"/>
    <w:rPr>
      <w:rFonts w:ascii="Times New Roman" w:hAnsi="Times New Roman"/>
      <w:spacing w:val="0"/>
      <w:sz w:val="16"/>
    </w:rPr>
  </w:style>
  <w:style w:type="paragraph" w:styleId="afff3">
    <w:name w:val="Document Map"/>
    <w:basedOn w:val="ad"/>
    <w:link w:val="afff4"/>
    <w:rsid w:val="00A6470D"/>
    <w:pPr>
      <w:shd w:val="clear" w:color="auto" w:fill="000080"/>
    </w:pPr>
    <w:rPr>
      <w:rFonts w:ascii="Tahoma" w:hAnsi="Tahoma" w:cs="Tahoma"/>
      <w:sz w:val="20"/>
      <w:szCs w:val="20"/>
    </w:rPr>
  </w:style>
  <w:style w:type="character" w:customStyle="1" w:styleId="afff4">
    <w:name w:val="Схема документа Знак"/>
    <w:basedOn w:val="ae"/>
    <w:link w:val="afff3"/>
    <w:locked/>
    <w:rsid w:val="00DB5E38"/>
    <w:rPr>
      <w:rFonts w:cs="Times New Roman"/>
      <w:sz w:val="2"/>
      <w:lang w:eastAsia="en-US"/>
    </w:rPr>
  </w:style>
  <w:style w:type="paragraph" w:styleId="afff5">
    <w:name w:val="endnote text"/>
    <w:basedOn w:val="ad"/>
    <w:link w:val="afff6"/>
    <w:uiPriority w:val="99"/>
    <w:rsid w:val="00104F0E"/>
    <w:rPr>
      <w:sz w:val="20"/>
      <w:szCs w:val="20"/>
    </w:rPr>
  </w:style>
  <w:style w:type="character" w:customStyle="1" w:styleId="afff6">
    <w:name w:val="Текст концевой сноски Знак"/>
    <w:basedOn w:val="ae"/>
    <w:link w:val="afff5"/>
    <w:uiPriority w:val="99"/>
    <w:locked/>
    <w:rsid w:val="00DB5E38"/>
    <w:rPr>
      <w:rFonts w:cs="Times New Roman"/>
      <w:sz w:val="20"/>
      <w:szCs w:val="20"/>
      <w:lang w:eastAsia="en-US"/>
    </w:rPr>
  </w:style>
  <w:style w:type="paragraph" w:styleId="afff7">
    <w:name w:val="footnote text"/>
    <w:aliases w:val="Table_Footnote_last Знак,Table_Footnote_last Знак Знак,Table_Footnote_last,Знак Знак Знак,Знак Знак Знак Знак Знак Знак Знак Знак Знак Знак Знак Знак Знак Знак Знак Знак Знак Знак Знак Знак Знак,Текст сноски Знак1 Знак"/>
    <w:basedOn w:val="ad"/>
    <w:link w:val="afff8"/>
    <w:uiPriority w:val="99"/>
    <w:qFormat/>
    <w:rsid w:val="00104F0E"/>
    <w:rPr>
      <w:sz w:val="20"/>
      <w:szCs w:val="20"/>
    </w:rPr>
  </w:style>
  <w:style w:type="character" w:customStyle="1" w:styleId="afff8">
    <w:name w:val="Текст сноски Знак"/>
    <w:aliases w:val="Table_Footnote_last Знак Знак1,Table_Footnote_last Знак Знак Знак,Table_Footnote_last Знак1,Знак Знак Знак Знак1,Знак Знак Знак Знак Знак Знак Знак Знак Знак Знак Знак Знак Знак Знак Знак Знак Знак Знак Знак Знак Знак Знак"/>
    <w:basedOn w:val="ae"/>
    <w:link w:val="afff7"/>
    <w:uiPriority w:val="99"/>
    <w:locked/>
    <w:rsid w:val="00DB5E38"/>
    <w:rPr>
      <w:rFonts w:cs="Times New Roman"/>
      <w:sz w:val="20"/>
      <w:szCs w:val="20"/>
      <w:lang w:eastAsia="en-US"/>
    </w:rPr>
  </w:style>
  <w:style w:type="character" w:styleId="afff9">
    <w:name w:val="endnote reference"/>
    <w:basedOn w:val="ae"/>
    <w:uiPriority w:val="99"/>
    <w:rsid w:val="00104F0E"/>
    <w:rPr>
      <w:rFonts w:cs="Times New Roman"/>
      <w:vertAlign w:val="superscript"/>
    </w:rPr>
  </w:style>
  <w:style w:type="character" w:styleId="afffa">
    <w:name w:val="footnote reference"/>
    <w:basedOn w:val="ae"/>
    <w:uiPriority w:val="99"/>
    <w:rsid w:val="00104F0E"/>
    <w:rPr>
      <w:rFonts w:cs="Times New Roman"/>
      <w:vertAlign w:val="superscript"/>
    </w:rPr>
  </w:style>
  <w:style w:type="paragraph" w:customStyle="1" w:styleId="01">
    <w:name w:val="0ъ"/>
    <w:basedOn w:val="af8"/>
    <w:uiPriority w:val="99"/>
    <w:rsid w:val="00B4557F"/>
    <w:pPr>
      <w:keepNext/>
    </w:pPr>
  </w:style>
  <w:style w:type="paragraph" w:customStyle="1" w:styleId="xl24">
    <w:name w:val="xl24"/>
    <w:basedOn w:val="ad"/>
    <w:qFormat/>
    <w:rsid w:val="00C428A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5">
    <w:name w:val="xl25"/>
    <w:basedOn w:val="ad"/>
    <w:qFormat/>
    <w:rsid w:val="00C428AD"/>
    <w:pPr>
      <w:pBdr>
        <w:top w:val="single" w:sz="4" w:space="0" w:color="auto"/>
        <w:left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6">
    <w:name w:val="xl26"/>
    <w:basedOn w:val="ad"/>
    <w:qFormat/>
    <w:rsid w:val="00C428AD"/>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sz w:val="24"/>
      <w:szCs w:val="24"/>
      <w:lang w:eastAsia="ru-RU"/>
    </w:rPr>
  </w:style>
  <w:style w:type="paragraph" w:customStyle="1" w:styleId="xl27">
    <w:name w:val="xl27"/>
    <w:basedOn w:val="ad"/>
    <w:qFormat/>
    <w:rsid w:val="00C428A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8">
    <w:name w:val="xl28"/>
    <w:basedOn w:val="ad"/>
    <w:qFormat/>
    <w:rsid w:val="00C428AD"/>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sz w:val="24"/>
      <w:szCs w:val="24"/>
      <w:lang w:eastAsia="ru-RU"/>
    </w:rPr>
  </w:style>
  <w:style w:type="paragraph" w:customStyle="1" w:styleId="xl29">
    <w:name w:val="xl29"/>
    <w:basedOn w:val="ad"/>
    <w:qFormat/>
    <w:rsid w:val="00C428AD"/>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0">
    <w:name w:val="xl30"/>
    <w:basedOn w:val="ad"/>
    <w:qFormat/>
    <w:rsid w:val="00C428A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1">
    <w:name w:val="xl31"/>
    <w:basedOn w:val="ad"/>
    <w:qFormat/>
    <w:rsid w:val="00C428AD"/>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xl32">
    <w:name w:val="xl32"/>
    <w:basedOn w:val="ad"/>
    <w:qFormat/>
    <w:rsid w:val="00C428A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3">
    <w:name w:val="xl33"/>
    <w:basedOn w:val="ad"/>
    <w:qFormat/>
    <w:rsid w:val="00C428A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xl34">
    <w:name w:val="xl34"/>
    <w:basedOn w:val="ad"/>
    <w:qFormat/>
    <w:rsid w:val="00C428AD"/>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35">
    <w:name w:val="xl35"/>
    <w:basedOn w:val="ad"/>
    <w:qFormat/>
    <w:rsid w:val="00C428A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36">
    <w:name w:val="xl36"/>
    <w:basedOn w:val="ad"/>
    <w:qFormat/>
    <w:rsid w:val="00C428A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sz w:val="24"/>
      <w:szCs w:val="24"/>
      <w:lang w:eastAsia="ru-RU"/>
    </w:rPr>
  </w:style>
  <w:style w:type="paragraph" w:customStyle="1" w:styleId="xl37">
    <w:name w:val="xl37"/>
    <w:basedOn w:val="ad"/>
    <w:qFormat/>
    <w:rsid w:val="00C428AD"/>
    <w:pPr>
      <w:pBdr>
        <w:top w:val="single" w:sz="4" w:space="0" w:color="auto"/>
        <w:left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8">
    <w:name w:val="xl38"/>
    <w:basedOn w:val="ad"/>
    <w:qFormat/>
    <w:rsid w:val="00C428A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9">
    <w:name w:val="xl39"/>
    <w:basedOn w:val="ad"/>
    <w:qFormat/>
    <w:rsid w:val="00C428A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xl40">
    <w:name w:val="xl40"/>
    <w:basedOn w:val="ad"/>
    <w:qFormat/>
    <w:rsid w:val="00C428A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41">
    <w:name w:val="xl41"/>
    <w:basedOn w:val="ad"/>
    <w:qFormat/>
    <w:rsid w:val="00C428A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sz w:val="24"/>
      <w:szCs w:val="24"/>
      <w:lang w:eastAsia="ru-RU"/>
    </w:rPr>
  </w:style>
  <w:style w:type="paragraph" w:customStyle="1" w:styleId="xl42">
    <w:name w:val="xl42"/>
    <w:basedOn w:val="ad"/>
    <w:qFormat/>
    <w:rsid w:val="00C428AD"/>
    <w:pPr>
      <w:shd w:val="clear" w:color="auto" w:fill="FFCC99"/>
      <w:spacing w:before="100" w:beforeAutospacing="1" w:after="100" w:afterAutospacing="1" w:line="240" w:lineRule="auto"/>
    </w:pPr>
    <w:rPr>
      <w:sz w:val="24"/>
      <w:szCs w:val="24"/>
      <w:lang w:eastAsia="ru-RU"/>
    </w:rPr>
  </w:style>
  <w:style w:type="paragraph" w:customStyle="1" w:styleId="xl43">
    <w:name w:val="xl43"/>
    <w:basedOn w:val="ad"/>
    <w:qFormat/>
    <w:rsid w:val="00C428AD"/>
    <w:pPr>
      <w:pBdr>
        <w:top w:val="single" w:sz="8" w:space="0" w:color="auto"/>
        <w:bottom w:val="single" w:sz="8" w:space="0" w:color="auto"/>
      </w:pBdr>
      <w:spacing w:before="100" w:beforeAutospacing="1" w:after="100" w:afterAutospacing="1" w:line="240" w:lineRule="auto"/>
      <w:jc w:val="center"/>
    </w:pPr>
    <w:rPr>
      <w:sz w:val="24"/>
      <w:szCs w:val="24"/>
      <w:lang w:eastAsia="ru-RU"/>
    </w:rPr>
  </w:style>
  <w:style w:type="paragraph" w:customStyle="1" w:styleId="xl44">
    <w:name w:val="xl44"/>
    <w:basedOn w:val="ad"/>
    <w:qFormat/>
    <w:rsid w:val="00C428AD"/>
    <w:pPr>
      <w:pBdr>
        <w:top w:val="single" w:sz="4" w:space="0" w:color="auto"/>
        <w:left w:val="single" w:sz="4" w:space="0" w:color="auto"/>
        <w:bottom w:val="single" w:sz="4"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5">
    <w:name w:val="xl45"/>
    <w:basedOn w:val="ad"/>
    <w:qFormat/>
    <w:rsid w:val="00C428AD"/>
    <w:pPr>
      <w:pBdr>
        <w:top w:val="single" w:sz="4" w:space="0" w:color="auto"/>
        <w:bottom w:val="single" w:sz="4"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6">
    <w:name w:val="xl46"/>
    <w:basedOn w:val="ad"/>
    <w:qFormat/>
    <w:rsid w:val="00C428AD"/>
    <w:pPr>
      <w:pBdr>
        <w:top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7">
    <w:name w:val="xl47"/>
    <w:basedOn w:val="ad"/>
    <w:qFormat/>
    <w:rsid w:val="00C428AD"/>
    <w:pPr>
      <w:pBdr>
        <w:top w:val="single" w:sz="8"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8">
    <w:name w:val="xl48"/>
    <w:basedOn w:val="ad"/>
    <w:qFormat/>
    <w:rsid w:val="00C428AD"/>
    <w:pPr>
      <w:pBdr>
        <w:top w:val="single" w:sz="4" w:space="0" w:color="auto"/>
        <w:left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49">
    <w:name w:val="xl49"/>
    <w:basedOn w:val="ad"/>
    <w:qFormat/>
    <w:rsid w:val="00C428AD"/>
    <w:pPr>
      <w:pBdr>
        <w:top w:val="single" w:sz="4" w:space="0" w:color="auto"/>
        <w:left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afffb">
    <w:name w:val="нт"/>
    <w:basedOn w:val="af8"/>
    <w:uiPriority w:val="99"/>
    <w:rsid w:val="00B704B6"/>
    <w:pPr>
      <w:keepNext/>
      <w:jc w:val="center"/>
    </w:pPr>
    <w:rPr>
      <w:b w:val="0"/>
      <w:color w:val="000000"/>
      <w:sz w:val="24"/>
      <w:szCs w:val="24"/>
    </w:rPr>
  </w:style>
  <w:style w:type="numbering" w:styleId="111111">
    <w:name w:val="Outline List 2"/>
    <w:aliases w:val="1 / 1.1 / 1.1."/>
    <w:basedOn w:val="af0"/>
    <w:unhideWhenUsed/>
    <w:locked/>
    <w:rsid w:val="00896BD8"/>
    <w:pPr>
      <w:numPr>
        <w:numId w:val="2"/>
      </w:numPr>
    </w:pPr>
  </w:style>
  <w:style w:type="character" w:styleId="afffc">
    <w:name w:val="annotation reference"/>
    <w:basedOn w:val="ae"/>
    <w:uiPriority w:val="99"/>
    <w:unhideWhenUsed/>
    <w:locked/>
    <w:rsid w:val="00371350"/>
    <w:rPr>
      <w:sz w:val="16"/>
      <w:szCs w:val="16"/>
    </w:rPr>
  </w:style>
  <w:style w:type="paragraph" w:styleId="afffd">
    <w:name w:val="annotation text"/>
    <w:basedOn w:val="ad"/>
    <w:link w:val="afffe"/>
    <w:uiPriority w:val="99"/>
    <w:unhideWhenUsed/>
    <w:locked/>
    <w:rsid w:val="00371350"/>
    <w:pPr>
      <w:spacing w:line="240" w:lineRule="auto"/>
    </w:pPr>
    <w:rPr>
      <w:sz w:val="20"/>
      <w:szCs w:val="20"/>
    </w:rPr>
  </w:style>
  <w:style w:type="character" w:customStyle="1" w:styleId="afffe">
    <w:name w:val="Текст примечания Знак"/>
    <w:basedOn w:val="ae"/>
    <w:link w:val="afffd"/>
    <w:uiPriority w:val="99"/>
    <w:rsid w:val="00371350"/>
    <w:rPr>
      <w:sz w:val="20"/>
      <w:szCs w:val="20"/>
      <w:lang w:eastAsia="en-US"/>
    </w:rPr>
  </w:style>
  <w:style w:type="paragraph" w:styleId="affff">
    <w:name w:val="annotation subject"/>
    <w:basedOn w:val="afffd"/>
    <w:next w:val="afffd"/>
    <w:link w:val="affff0"/>
    <w:uiPriority w:val="99"/>
    <w:unhideWhenUsed/>
    <w:locked/>
    <w:rsid w:val="00371350"/>
    <w:rPr>
      <w:b/>
      <w:bCs/>
    </w:rPr>
  </w:style>
  <w:style w:type="character" w:customStyle="1" w:styleId="affff0">
    <w:name w:val="Тема примечания Знак"/>
    <w:basedOn w:val="afffe"/>
    <w:link w:val="affff"/>
    <w:uiPriority w:val="99"/>
    <w:rsid w:val="00371350"/>
    <w:rPr>
      <w:b/>
      <w:bCs/>
      <w:sz w:val="20"/>
      <w:szCs w:val="20"/>
      <w:lang w:eastAsia="en-US"/>
    </w:rPr>
  </w:style>
  <w:style w:type="paragraph" w:customStyle="1" w:styleId="TableParagraph">
    <w:name w:val="Table Paragraph"/>
    <w:basedOn w:val="ad"/>
    <w:uiPriority w:val="1"/>
    <w:qFormat/>
    <w:rsid w:val="00A353B2"/>
    <w:pPr>
      <w:widowControl w:val="0"/>
      <w:spacing w:after="0" w:line="240" w:lineRule="auto"/>
    </w:pPr>
    <w:rPr>
      <w:lang w:val="en-US"/>
    </w:rPr>
  </w:style>
  <w:style w:type="paragraph" w:styleId="affff1">
    <w:name w:val="TOC Heading"/>
    <w:basedOn w:val="18"/>
    <w:next w:val="ad"/>
    <w:uiPriority w:val="39"/>
    <w:unhideWhenUsed/>
    <w:qFormat/>
    <w:rsid w:val="008B5FA0"/>
    <w:pPr>
      <w:outlineLvl w:val="9"/>
    </w:pPr>
    <w:rPr>
      <w:rFonts w:asciiTheme="majorHAnsi" w:eastAsiaTheme="majorEastAsia" w:hAnsiTheme="majorHAnsi" w:cstheme="majorBidi"/>
      <w:color w:val="365F91" w:themeColor="accent1" w:themeShade="BF"/>
      <w:sz w:val="28"/>
    </w:rPr>
  </w:style>
  <w:style w:type="paragraph" w:customStyle="1" w:styleId="xl91">
    <w:name w:val="xl91"/>
    <w:basedOn w:val="ad"/>
    <w:qFormat/>
    <w:rsid w:val="00964A79"/>
    <w:pPr>
      <w:pBdr>
        <w:top w:val="single" w:sz="4" w:space="0" w:color="auto"/>
        <w:left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xl92">
    <w:name w:val="xl92"/>
    <w:basedOn w:val="ad"/>
    <w:qFormat/>
    <w:rsid w:val="00964A79"/>
    <w:pPr>
      <w:pBdr>
        <w:left w:val="single" w:sz="4" w:space="0" w:color="auto"/>
        <w:bottom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Default">
    <w:name w:val="Default"/>
    <w:qFormat/>
    <w:rsid w:val="0021183D"/>
    <w:pPr>
      <w:autoSpaceDE w:val="0"/>
      <w:autoSpaceDN w:val="0"/>
      <w:adjustRightInd w:val="0"/>
    </w:pPr>
    <w:rPr>
      <w:color w:val="000000"/>
      <w:sz w:val="24"/>
      <w:szCs w:val="24"/>
    </w:rPr>
  </w:style>
  <w:style w:type="paragraph" w:customStyle="1" w:styleId="affff2">
    <w:name w:val="Абзац"/>
    <w:basedOn w:val="ad"/>
    <w:link w:val="affff3"/>
    <w:qFormat/>
    <w:rsid w:val="00B35140"/>
    <w:pPr>
      <w:spacing w:before="120" w:after="60" w:line="240" w:lineRule="auto"/>
      <w:ind w:firstLine="567"/>
      <w:jc w:val="both"/>
    </w:pPr>
    <w:rPr>
      <w:rFonts w:eastAsia="Calibri"/>
      <w:sz w:val="24"/>
      <w:szCs w:val="24"/>
      <w:lang w:eastAsia="ru-RU"/>
    </w:rPr>
  </w:style>
  <w:style w:type="character" w:customStyle="1" w:styleId="affff3">
    <w:name w:val="Абзац Знак"/>
    <w:link w:val="affff2"/>
    <w:qFormat/>
    <w:locked/>
    <w:rsid w:val="00B35140"/>
    <w:rPr>
      <w:rFonts w:eastAsia="Calibri"/>
      <w:sz w:val="24"/>
      <w:szCs w:val="24"/>
    </w:rPr>
  </w:style>
  <w:style w:type="character" w:customStyle="1" w:styleId="affff4">
    <w:name w:val="Текст_Жирный"/>
    <w:uiPriority w:val="1"/>
    <w:qFormat/>
    <w:rsid w:val="00CF0C79"/>
    <w:rPr>
      <w:rFonts w:ascii="Times New Roman" w:hAnsi="Times New Roman" w:cs="Times New Roman"/>
      <w:b/>
      <w:bCs/>
    </w:rPr>
  </w:style>
  <w:style w:type="paragraph" w:customStyle="1" w:styleId="16">
    <w:name w:val="Список_нумерованный_1_уровень"/>
    <w:link w:val="1f4"/>
    <w:qFormat/>
    <w:rsid w:val="00CF0C79"/>
    <w:pPr>
      <w:numPr>
        <w:numId w:val="9"/>
      </w:numPr>
      <w:spacing w:before="60" w:after="100"/>
      <w:jc w:val="both"/>
    </w:pPr>
    <w:rPr>
      <w:sz w:val="24"/>
      <w:szCs w:val="24"/>
    </w:rPr>
  </w:style>
  <w:style w:type="character" w:customStyle="1" w:styleId="1f4">
    <w:name w:val="Список_нумерованный_1_уровень Знак"/>
    <w:link w:val="16"/>
    <w:locked/>
    <w:rsid w:val="00CF0C79"/>
    <w:rPr>
      <w:sz w:val="24"/>
      <w:szCs w:val="24"/>
    </w:rPr>
  </w:style>
  <w:style w:type="paragraph" w:customStyle="1" w:styleId="20">
    <w:name w:val="Список_нумерованный_2_уровень"/>
    <w:basedOn w:val="16"/>
    <w:qFormat/>
    <w:rsid w:val="00CF0C79"/>
    <w:pPr>
      <w:numPr>
        <w:ilvl w:val="1"/>
      </w:numPr>
      <w:tabs>
        <w:tab w:val="num" w:pos="1440"/>
      </w:tabs>
      <w:ind w:left="1440" w:hanging="360"/>
    </w:pPr>
  </w:style>
  <w:style w:type="paragraph" w:customStyle="1" w:styleId="33">
    <w:name w:val="Список_нумерованный_3_уровень"/>
    <w:basedOn w:val="16"/>
    <w:qFormat/>
    <w:rsid w:val="00CF0C79"/>
    <w:pPr>
      <w:numPr>
        <w:ilvl w:val="2"/>
      </w:numPr>
      <w:tabs>
        <w:tab w:val="num" w:pos="2160"/>
      </w:tabs>
      <w:ind w:left="2160" w:hanging="360"/>
    </w:pPr>
  </w:style>
  <w:style w:type="paragraph" w:customStyle="1" w:styleId="114">
    <w:name w:val="Табличный_таблица_11"/>
    <w:link w:val="115"/>
    <w:qFormat/>
    <w:rsid w:val="00CF0C79"/>
    <w:pPr>
      <w:jc w:val="center"/>
    </w:pPr>
    <w:rPr>
      <w:sz w:val="20"/>
      <w:szCs w:val="20"/>
    </w:rPr>
  </w:style>
  <w:style w:type="character" w:customStyle="1" w:styleId="115">
    <w:name w:val="Табличный_таблица_11 Знак"/>
    <w:link w:val="114"/>
    <w:locked/>
    <w:rsid w:val="00CF0C79"/>
    <w:rPr>
      <w:sz w:val="20"/>
      <w:szCs w:val="20"/>
    </w:rPr>
  </w:style>
  <w:style w:type="paragraph" w:customStyle="1" w:styleId="116">
    <w:name w:val="Табличный_боковик_11"/>
    <w:link w:val="117"/>
    <w:qFormat/>
    <w:rsid w:val="00CF0C79"/>
    <w:rPr>
      <w:sz w:val="20"/>
      <w:szCs w:val="20"/>
    </w:rPr>
  </w:style>
  <w:style w:type="character" w:customStyle="1" w:styleId="117">
    <w:name w:val="Табличный_боковик_11 Знак"/>
    <w:link w:val="116"/>
    <w:qFormat/>
    <w:locked/>
    <w:rsid w:val="00CF0C79"/>
    <w:rPr>
      <w:sz w:val="20"/>
      <w:szCs w:val="20"/>
    </w:rPr>
  </w:style>
  <w:style w:type="character" w:customStyle="1" w:styleId="affff5">
    <w:name w:val="Текст_Обычный"/>
    <w:qFormat/>
    <w:rsid w:val="00CF0C79"/>
    <w:rPr>
      <w:rFonts w:cs="Times New Roman"/>
    </w:rPr>
  </w:style>
  <w:style w:type="paragraph" w:customStyle="1" w:styleId="-0">
    <w:name w:val="Таблица - текст основной"/>
    <w:basedOn w:val="aff"/>
    <w:link w:val="-1"/>
    <w:qFormat/>
    <w:rsid w:val="00CF0C79"/>
    <w:pPr>
      <w:suppressAutoHyphens/>
      <w:spacing w:before="40" w:after="40" w:line="240" w:lineRule="auto"/>
    </w:pPr>
    <w:rPr>
      <w:rFonts w:ascii="Arial" w:hAnsi="Arial"/>
    </w:rPr>
  </w:style>
  <w:style w:type="character" w:customStyle="1" w:styleId="-1">
    <w:name w:val="Таблица - текст основной Знак"/>
    <w:link w:val="-0"/>
    <w:rsid w:val="00CF0C79"/>
    <w:rPr>
      <w:rFonts w:ascii="Arial" w:hAnsi="Arial"/>
      <w:sz w:val="20"/>
      <w:szCs w:val="20"/>
    </w:rPr>
  </w:style>
  <w:style w:type="paragraph" w:styleId="ab">
    <w:name w:val="List"/>
    <w:aliases w:val="List Char"/>
    <w:basedOn w:val="ad"/>
    <w:link w:val="affff6"/>
    <w:uiPriority w:val="99"/>
    <w:locked/>
    <w:rsid w:val="0008364C"/>
    <w:pPr>
      <w:numPr>
        <w:numId w:val="10"/>
      </w:numPr>
      <w:tabs>
        <w:tab w:val="left" w:pos="992"/>
      </w:tabs>
      <w:spacing w:after="0" w:line="240" w:lineRule="auto"/>
      <w:jc w:val="both"/>
    </w:pPr>
    <w:rPr>
      <w:rFonts w:eastAsia="Calibri"/>
      <w:sz w:val="24"/>
      <w:szCs w:val="24"/>
      <w:lang w:eastAsia="ru-RU"/>
    </w:rPr>
  </w:style>
  <w:style w:type="character" w:customStyle="1" w:styleId="affff6">
    <w:name w:val="Список Знак"/>
    <w:aliases w:val="List Char Знак"/>
    <w:link w:val="ab"/>
    <w:uiPriority w:val="99"/>
    <w:locked/>
    <w:rsid w:val="0008364C"/>
    <w:rPr>
      <w:rFonts w:eastAsia="Calibri"/>
      <w:sz w:val="24"/>
      <w:szCs w:val="24"/>
    </w:rPr>
  </w:style>
  <w:style w:type="numbering" w:customStyle="1" w:styleId="1111111">
    <w:name w:val="1 / 1.1 / 1.1.11"/>
    <w:rsid w:val="0008364C"/>
    <w:pPr>
      <w:numPr>
        <w:numId w:val="11"/>
      </w:numPr>
    </w:pPr>
  </w:style>
  <w:style w:type="character" w:customStyle="1" w:styleId="f">
    <w:name w:val="f"/>
    <w:basedOn w:val="ae"/>
    <w:uiPriority w:val="99"/>
    <w:rsid w:val="00541898"/>
  </w:style>
  <w:style w:type="character" w:customStyle="1" w:styleId="affd">
    <w:name w:val="Абзац списка Знак"/>
    <w:aliases w:val="Таблицы нейминг Знак,Введение Знак,ПАРАГРАФ Знак,Маркер Знак,Список - нумерованный абзац Знак,List Paragraph Знак,название Знак,Bullet List Знак,FooterText Знак,numbered Знак,SL_Абзац списка Знак,f_Абзац 1 Знак,Bullet Number Знак"/>
    <w:basedOn w:val="ae"/>
    <w:link w:val="affc"/>
    <w:uiPriority w:val="34"/>
    <w:locked/>
    <w:rsid w:val="007F5816"/>
    <w:rPr>
      <w:lang w:eastAsia="en-US"/>
    </w:rPr>
  </w:style>
  <w:style w:type="paragraph" w:customStyle="1" w:styleId="S5">
    <w:name w:val="S_Обычный"/>
    <w:basedOn w:val="ad"/>
    <w:link w:val="S6"/>
    <w:qFormat/>
    <w:rsid w:val="007F5816"/>
    <w:pPr>
      <w:spacing w:after="0" w:line="360" w:lineRule="auto"/>
      <w:ind w:firstLine="709"/>
      <w:jc w:val="both"/>
    </w:pPr>
    <w:rPr>
      <w:sz w:val="24"/>
      <w:szCs w:val="24"/>
      <w:lang w:eastAsia="ru-RU"/>
    </w:rPr>
  </w:style>
  <w:style w:type="character" w:customStyle="1" w:styleId="S6">
    <w:name w:val="S_Обычный Знак"/>
    <w:basedOn w:val="ae"/>
    <w:link w:val="S5"/>
    <w:locked/>
    <w:rsid w:val="007F5816"/>
    <w:rPr>
      <w:sz w:val="24"/>
      <w:szCs w:val="24"/>
    </w:rPr>
  </w:style>
  <w:style w:type="character" w:customStyle="1" w:styleId="60">
    <w:name w:val="Заголовок 6 Знак"/>
    <w:aliases w:val="Заголовок таб. Знак"/>
    <w:basedOn w:val="ae"/>
    <w:link w:val="6"/>
    <w:uiPriority w:val="9"/>
    <w:rsid w:val="005F284A"/>
    <w:rPr>
      <w:rFonts w:ascii="Cambria" w:hAnsi="Cambria"/>
      <w:b/>
      <w:bCs/>
      <w:color w:val="595959"/>
      <w:spacing w:val="5"/>
      <w:sz w:val="20"/>
      <w:szCs w:val="20"/>
      <w:shd w:val="clear" w:color="auto" w:fill="FFFFFF"/>
    </w:rPr>
  </w:style>
  <w:style w:type="character" w:customStyle="1" w:styleId="70">
    <w:name w:val="Заголовок 7 Знак"/>
    <w:aliases w:val="Заголовок x.x Знак"/>
    <w:basedOn w:val="ae"/>
    <w:link w:val="7"/>
    <w:uiPriority w:val="99"/>
    <w:rsid w:val="005F284A"/>
    <w:rPr>
      <w:rFonts w:ascii="Cambria" w:hAnsi="Cambria"/>
      <w:b/>
      <w:bCs/>
      <w:i/>
      <w:iCs/>
      <w:color w:val="5A5A5A"/>
      <w:sz w:val="20"/>
      <w:szCs w:val="20"/>
    </w:rPr>
  </w:style>
  <w:style w:type="character" w:customStyle="1" w:styleId="80">
    <w:name w:val="Заголовок 8 Знак"/>
    <w:basedOn w:val="ae"/>
    <w:link w:val="8"/>
    <w:uiPriority w:val="99"/>
    <w:rsid w:val="005F284A"/>
    <w:rPr>
      <w:rFonts w:ascii="Cambria" w:hAnsi="Cambria"/>
      <w:b/>
      <w:bCs/>
      <w:color w:val="7F7F7F"/>
      <w:sz w:val="20"/>
      <w:szCs w:val="20"/>
    </w:rPr>
  </w:style>
  <w:style w:type="character" w:customStyle="1" w:styleId="90">
    <w:name w:val="Заголовок 9 Знак"/>
    <w:basedOn w:val="ae"/>
    <w:link w:val="9"/>
    <w:uiPriority w:val="99"/>
    <w:rsid w:val="005F284A"/>
    <w:rPr>
      <w:rFonts w:ascii="Cambria" w:hAnsi="Cambria"/>
      <w:b/>
      <w:bCs/>
      <w:i/>
      <w:iCs/>
      <w:color w:val="7F7F7F"/>
      <w:sz w:val="18"/>
      <w:szCs w:val="18"/>
    </w:rPr>
  </w:style>
  <w:style w:type="character" w:customStyle="1" w:styleId="26">
    <w:name w:val="Стиль2 Знак"/>
    <w:link w:val="25"/>
    <w:uiPriority w:val="99"/>
    <w:locked/>
    <w:rsid w:val="005F284A"/>
    <w:rPr>
      <w:b/>
      <w:sz w:val="24"/>
      <w:szCs w:val="28"/>
      <w:lang w:eastAsia="en-US"/>
    </w:rPr>
  </w:style>
  <w:style w:type="paragraph" w:customStyle="1" w:styleId="affff7">
    <w:name w:val="А_текст"/>
    <w:link w:val="affff8"/>
    <w:qFormat/>
    <w:rsid w:val="005F284A"/>
    <w:pPr>
      <w:suppressAutoHyphens/>
      <w:spacing w:line="360" w:lineRule="atLeast"/>
      <w:ind w:firstLine="567"/>
      <w:jc w:val="both"/>
    </w:pPr>
    <w:rPr>
      <w:rFonts w:eastAsiaTheme="minorHAnsi"/>
      <w:kern w:val="2"/>
      <w:sz w:val="24"/>
      <w:szCs w:val="24"/>
      <w:lang w:eastAsia="ar-SA"/>
    </w:rPr>
  </w:style>
  <w:style w:type="character" w:customStyle="1" w:styleId="affff8">
    <w:name w:val="А_текст Знак"/>
    <w:basedOn w:val="ae"/>
    <w:link w:val="affff7"/>
    <w:rsid w:val="005F284A"/>
    <w:rPr>
      <w:rFonts w:eastAsiaTheme="minorHAnsi"/>
      <w:kern w:val="2"/>
      <w:sz w:val="24"/>
      <w:szCs w:val="24"/>
      <w:lang w:eastAsia="ar-SA"/>
    </w:rPr>
  </w:style>
  <w:style w:type="paragraph" w:customStyle="1" w:styleId="27">
    <w:name w:val="Моё Оглавление 2"/>
    <w:basedOn w:val="1f"/>
    <w:next w:val="ad"/>
    <w:qFormat/>
    <w:rsid w:val="005F284A"/>
    <w:pPr>
      <w:widowControl w:val="0"/>
      <w:tabs>
        <w:tab w:val="left" w:pos="709"/>
        <w:tab w:val="right" w:leader="dot" w:pos="9639"/>
      </w:tabs>
      <w:suppressAutoHyphens/>
      <w:autoSpaceDE w:val="0"/>
      <w:autoSpaceDN w:val="0"/>
      <w:adjustRightInd w:val="0"/>
      <w:spacing w:line="312" w:lineRule="auto"/>
      <w:outlineLvl w:val="0"/>
    </w:pPr>
    <w:rPr>
      <w:rFonts w:cs="Arial"/>
      <w:caps w:val="0"/>
      <w:noProof/>
      <w:sz w:val="24"/>
      <w:szCs w:val="24"/>
      <w:lang w:eastAsia="ru-RU"/>
    </w:rPr>
  </w:style>
  <w:style w:type="paragraph" w:customStyle="1" w:styleId="affff9">
    <w:name w:val="Редак"/>
    <w:basedOn w:val="ad"/>
    <w:qFormat/>
    <w:rsid w:val="005F284A"/>
    <w:pPr>
      <w:widowControl w:val="0"/>
      <w:autoSpaceDE w:val="0"/>
      <w:autoSpaceDN w:val="0"/>
      <w:adjustRightInd w:val="0"/>
      <w:spacing w:after="0" w:line="312" w:lineRule="auto"/>
    </w:pPr>
    <w:rPr>
      <w:rFonts w:ascii="Arial" w:hAnsi="Arial" w:cs="Arial"/>
      <w:sz w:val="20"/>
      <w:szCs w:val="20"/>
      <w:lang w:eastAsia="ru-RU"/>
    </w:rPr>
  </w:style>
  <w:style w:type="paragraph" w:customStyle="1" w:styleId="affffa">
    <w:name w:val="Заголовок Сева"/>
    <w:basedOn w:val="25"/>
    <w:qFormat/>
    <w:rsid w:val="005F284A"/>
    <w:pPr>
      <w:widowControl w:val="0"/>
      <w:autoSpaceDE w:val="0"/>
      <w:autoSpaceDN w:val="0"/>
      <w:adjustRightInd w:val="0"/>
      <w:spacing w:before="120" w:after="120" w:line="240" w:lineRule="auto"/>
      <w:ind w:firstLine="851"/>
      <w:jc w:val="left"/>
      <w:outlineLvl w:val="1"/>
    </w:pPr>
    <w:rPr>
      <w:rFonts w:asciiTheme="minorHAnsi" w:eastAsiaTheme="minorHAnsi" w:hAnsiTheme="minorHAnsi" w:cstheme="minorBidi"/>
      <w:bCs/>
      <w:spacing w:val="-2"/>
      <w:sz w:val="28"/>
      <w:lang w:val="en-US" w:eastAsia="ru-RU"/>
    </w:rPr>
  </w:style>
  <w:style w:type="paragraph" w:customStyle="1" w:styleId="affffb">
    <w:name w:val="с"/>
    <w:basedOn w:val="aff1"/>
    <w:link w:val="affffc"/>
    <w:qFormat/>
    <w:rsid w:val="005F284A"/>
    <w:pPr>
      <w:widowControl w:val="0"/>
      <w:tabs>
        <w:tab w:val="left" w:pos="1701"/>
      </w:tabs>
      <w:autoSpaceDE w:val="0"/>
      <w:autoSpaceDN w:val="0"/>
      <w:adjustRightInd w:val="0"/>
      <w:spacing w:before="120" w:after="120" w:line="240" w:lineRule="auto"/>
      <w:ind w:left="1068" w:hanging="360"/>
    </w:pPr>
    <w:rPr>
      <w:rFonts w:ascii="Times New Roman" w:eastAsia="SimSun" w:hAnsi="Times New Roman"/>
      <w:b/>
      <w:bCs/>
      <w:sz w:val="28"/>
      <w:szCs w:val="28"/>
      <w:lang w:eastAsia="ru-RU"/>
    </w:rPr>
  </w:style>
  <w:style w:type="character" w:customStyle="1" w:styleId="affffc">
    <w:name w:val="с Знак"/>
    <w:basedOn w:val="ae"/>
    <w:link w:val="affffb"/>
    <w:rsid w:val="005F284A"/>
    <w:rPr>
      <w:rFonts w:eastAsia="SimSun"/>
      <w:b/>
      <w:bCs/>
      <w:sz w:val="28"/>
      <w:szCs w:val="28"/>
    </w:rPr>
  </w:style>
  <w:style w:type="paragraph" w:customStyle="1" w:styleId="affffd">
    <w:name w:val="Текстт"/>
    <w:basedOn w:val="ad"/>
    <w:qFormat/>
    <w:rsid w:val="005F284A"/>
    <w:pPr>
      <w:widowControl w:val="0"/>
      <w:autoSpaceDE w:val="0"/>
      <w:autoSpaceDN w:val="0"/>
      <w:adjustRightInd w:val="0"/>
      <w:spacing w:after="0" w:line="240" w:lineRule="auto"/>
    </w:pPr>
    <w:rPr>
      <w:rFonts w:ascii="Arial" w:hAnsi="Arial" w:cs="Arial"/>
      <w:sz w:val="20"/>
      <w:szCs w:val="20"/>
      <w:lang w:eastAsia="ru-RU"/>
    </w:rPr>
  </w:style>
  <w:style w:type="paragraph" w:customStyle="1" w:styleId="28">
    <w:name w:val="с2"/>
    <w:basedOn w:val="1f1"/>
    <w:link w:val="2a"/>
    <w:uiPriority w:val="1"/>
    <w:qFormat/>
    <w:rsid w:val="005F284A"/>
    <w:pPr>
      <w:widowControl w:val="0"/>
      <w:autoSpaceDE w:val="0"/>
      <w:autoSpaceDN w:val="0"/>
      <w:adjustRightInd w:val="0"/>
      <w:spacing w:line="259" w:lineRule="auto"/>
      <w:ind w:left="1428" w:hanging="360"/>
      <w:jc w:val="left"/>
    </w:pPr>
    <w:rPr>
      <w:rFonts w:eastAsia="SimSun"/>
      <w:b/>
      <w:bCs/>
      <w:sz w:val="28"/>
      <w:lang w:eastAsia="ru-RU"/>
    </w:rPr>
  </w:style>
  <w:style w:type="character" w:customStyle="1" w:styleId="2a">
    <w:name w:val="с2 Знак"/>
    <w:basedOn w:val="affffc"/>
    <w:link w:val="28"/>
    <w:uiPriority w:val="1"/>
    <w:rsid w:val="005F284A"/>
    <w:rPr>
      <w:rFonts w:eastAsia="SimSun"/>
      <w:b/>
      <w:bCs/>
      <w:sz w:val="28"/>
      <w:szCs w:val="20"/>
    </w:rPr>
  </w:style>
  <w:style w:type="paragraph" w:customStyle="1" w:styleId="45">
    <w:name w:val="Стиль4"/>
    <w:basedOn w:val="1f1"/>
    <w:link w:val="46"/>
    <w:qFormat/>
    <w:rsid w:val="005F284A"/>
    <w:pPr>
      <w:widowControl w:val="0"/>
      <w:autoSpaceDE w:val="0"/>
      <w:autoSpaceDN w:val="0"/>
      <w:adjustRightInd w:val="0"/>
      <w:spacing w:line="259" w:lineRule="auto"/>
      <w:ind w:left="1080" w:hanging="360"/>
      <w:jc w:val="left"/>
      <w:outlineLvl w:val="1"/>
    </w:pPr>
    <w:rPr>
      <w:b/>
      <w:sz w:val="28"/>
    </w:rPr>
  </w:style>
  <w:style w:type="character" w:customStyle="1" w:styleId="46">
    <w:name w:val="Стиль4 Знак"/>
    <w:basedOn w:val="1f2"/>
    <w:link w:val="45"/>
    <w:rsid w:val="005F284A"/>
    <w:rPr>
      <w:b/>
      <w:sz w:val="28"/>
      <w:szCs w:val="20"/>
      <w:lang w:eastAsia="en-US"/>
    </w:rPr>
  </w:style>
  <w:style w:type="paragraph" w:customStyle="1" w:styleId="53">
    <w:name w:val="Стиль5"/>
    <w:basedOn w:val="45"/>
    <w:link w:val="54"/>
    <w:qFormat/>
    <w:rsid w:val="005F284A"/>
    <w:pPr>
      <w:ind w:left="0" w:firstLine="0"/>
    </w:pPr>
  </w:style>
  <w:style w:type="character" w:customStyle="1" w:styleId="54">
    <w:name w:val="Стиль5 Знак"/>
    <w:basedOn w:val="46"/>
    <w:link w:val="53"/>
    <w:rsid w:val="005F284A"/>
    <w:rPr>
      <w:b/>
      <w:sz w:val="28"/>
      <w:szCs w:val="20"/>
      <w:lang w:eastAsia="en-US"/>
    </w:rPr>
  </w:style>
  <w:style w:type="paragraph" w:customStyle="1" w:styleId="55">
    <w:name w:val="СВ_5_обычный"/>
    <w:basedOn w:val="2b"/>
    <w:link w:val="57"/>
    <w:qFormat/>
    <w:rsid w:val="005F284A"/>
    <w:pPr>
      <w:spacing w:line="252" w:lineRule="auto"/>
      <w:ind w:firstLine="720"/>
    </w:pPr>
    <w:rPr>
      <w:rFonts w:ascii="Times New Roman" w:eastAsia="Calibri" w:hAnsi="Times New Roman" w:cs="Times New Roman"/>
      <w:bCs/>
      <w:sz w:val="24"/>
      <w:szCs w:val="24"/>
    </w:rPr>
  </w:style>
  <w:style w:type="paragraph" w:styleId="2b">
    <w:name w:val="Body Text 2"/>
    <w:basedOn w:val="ad"/>
    <w:link w:val="2c"/>
    <w:uiPriority w:val="99"/>
    <w:unhideWhenUsed/>
    <w:locked/>
    <w:rsid w:val="005F284A"/>
    <w:pPr>
      <w:widowControl w:val="0"/>
      <w:autoSpaceDE w:val="0"/>
      <w:autoSpaceDN w:val="0"/>
      <w:adjustRightInd w:val="0"/>
      <w:spacing w:after="120" w:line="480" w:lineRule="auto"/>
    </w:pPr>
    <w:rPr>
      <w:rFonts w:ascii="Arial" w:hAnsi="Arial" w:cs="Arial"/>
      <w:sz w:val="20"/>
      <w:szCs w:val="20"/>
      <w:lang w:eastAsia="ru-RU"/>
    </w:rPr>
  </w:style>
  <w:style w:type="character" w:customStyle="1" w:styleId="2c">
    <w:name w:val="Основной текст 2 Знак"/>
    <w:basedOn w:val="ae"/>
    <w:link w:val="2b"/>
    <w:uiPriority w:val="99"/>
    <w:rsid w:val="005F284A"/>
    <w:rPr>
      <w:rFonts w:ascii="Arial" w:hAnsi="Arial" w:cs="Arial"/>
      <w:sz w:val="20"/>
      <w:szCs w:val="20"/>
    </w:rPr>
  </w:style>
  <w:style w:type="character" w:customStyle="1" w:styleId="57">
    <w:name w:val="СВ_5_обычный Знак"/>
    <w:link w:val="55"/>
    <w:rsid w:val="005F284A"/>
    <w:rPr>
      <w:rFonts w:eastAsia="Calibri"/>
      <w:bCs/>
      <w:sz w:val="24"/>
      <w:szCs w:val="24"/>
    </w:rPr>
  </w:style>
  <w:style w:type="paragraph" w:customStyle="1" w:styleId="58">
    <w:name w:val="СВ_5_курсив_простой"/>
    <w:basedOn w:val="55"/>
    <w:link w:val="59"/>
    <w:qFormat/>
    <w:rsid w:val="005F284A"/>
    <w:rPr>
      <w:i/>
    </w:rPr>
  </w:style>
  <w:style w:type="character" w:customStyle="1" w:styleId="59">
    <w:name w:val="СВ_5_курсив_простой Знак"/>
    <w:link w:val="58"/>
    <w:rsid w:val="005F284A"/>
    <w:rPr>
      <w:rFonts w:eastAsia="Calibri"/>
      <w:bCs/>
      <w:i/>
      <w:sz w:val="24"/>
      <w:szCs w:val="24"/>
    </w:rPr>
  </w:style>
  <w:style w:type="paragraph" w:customStyle="1" w:styleId="affffe">
    <w:name w:val="СВ_обычный жирный"/>
    <w:basedOn w:val="55"/>
    <w:link w:val="afffff"/>
    <w:qFormat/>
    <w:rsid w:val="005F284A"/>
    <w:rPr>
      <w:b/>
      <w:color w:val="000000"/>
    </w:rPr>
  </w:style>
  <w:style w:type="character" w:customStyle="1" w:styleId="afffff">
    <w:name w:val="СВ_обычный жирный Знак"/>
    <w:link w:val="affffe"/>
    <w:rsid w:val="005F284A"/>
    <w:rPr>
      <w:rFonts w:eastAsia="Calibri"/>
      <w:b/>
      <w:bCs/>
      <w:color w:val="000000"/>
      <w:sz w:val="24"/>
      <w:szCs w:val="24"/>
    </w:rPr>
  </w:style>
  <w:style w:type="paragraph" w:customStyle="1" w:styleId="62">
    <w:name w:val="СВ_6_обычный_маркер"/>
    <w:basedOn w:val="55"/>
    <w:link w:val="63"/>
    <w:qFormat/>
    <w:rsid w:val="005F284A"/>
    <w:pPr>
      <w:ind w:left="1440" w:hanging="360"/>
    </w:pPr>
  </w:style>
  <w:style w:type="character" w:customStyle="1" w:styleId="63">
    <w:name w:val="СВ_6_обычный_маркер Знак"/>
    <w:basedOn w:val="57"/>
    <w:link w:val="62"/>
    <w:rsid w:val="005F284A"/>
    <w:rPr>
      <w:rFonts w:eastAsia="Calibri"/>
      <w:bCs/>
      <w:sz w:val="24"/>
      <w:szCs w:val="24"/>
    </w:rPr>
  </w:style>
  <w:style w:type="paragraph" w:customStyle="1" w:styleId="3a">
    <w:name w:val="СВ_заголовок3"/>
    <w:basedOn w:val="55"/>
    <w:link w:val="3b"/>
    <w:qFormat/>
    <w:rsid w:val="005F284A"/>
    <w:rPr>
      <w:b/>
    </w:rPr>
  </w:style>
  <w:style w:type="character" w:customStyle="1" w:styleId="3b">
    <w:name w:val="СВ_заголовок3 Знак"/>
    <w:link w:val="3a"/>
    <w:rsid w:val="005F284A"/>
    <w:rPr>
      <w:rFonts w:eastAsia="Calibri"/>
      <w:b/>
      <w:bCs/>
      <w:sz w:val="24"/>
      <w:szCs w:val="24"/>
    </w:rPr>
  </w:style>
  <w:style w:type="paragraph" w:customStyle="1" w:styleId="afffff0">
    <w:name w:val="св_ПРОСТО_ТЕКСТ"/>
    <w:basedOn w:val="ad"/>
    <w:link w:val="afffff1"/>
    <w:qFormat/>
    <w:rsid w:val="005F284A"/>
    <w:pPr>
      <w:widowControl w:val="0"/>
      <w:autoSpaceDE w:val="0"/>
      <w:autoSpaceDN w:val="0"/>
      <w:adjustRightInd w:val="0"/>
      <w:spacing w:before="120" w:after="0" w:line="240" w:lineRule="auto"/>
    </w:pPr>
    <w:rPr>
      <w:rFonts w:eastAsia="Calibri"/>
      <w:sz w:val="24"/>
      <w:szCs w:val="24"/>
      <w:lang w:eastAsia="ru-RU"/>
    </w:rPr>
  </w:style>
  <w:style w:type="character" w:customStyle="1" w:styleId="afffff1">
    <w:name w:val="св_ПРОСТО_ТЕКСТ Знак"/>
    <w:link w:val="afffff0"/>
    <w:rsid w:val="005F284A"/>
    <w:rPr>
      <w:rFonts w:eastAsia="Calibri"/>
      <w:sz w:val="24"/>
      <w:szCs w:val="24"/>
    </w:rPr>
  </w:style>
  <w:style w:type="paragraph" w:customStyle="1" w:styleId="afffff2">
    <w:name w:val="СВ_маркер_просто текст"/>
    <w:basedOn w:val="ad"/>
    <w:link w:val="afffff3"/>
    <w:qFormat/>
    <w:rsid w:val="005F284A"/>
    <w:pPr>
      <w:widowControl w:val="0"/>
      <w:tabs>
        <w:tab w:val="num" w:pos="720"/>
      </w:tabs>
      <w:autoSpaceDE w:val="0"/>
      <w:autoSpaceDN w:val="0"/>
      <w:adjustRightInd w:val="0"/>
      <w:spacing w:before="120" w:after="0" w:line="240" w:lineRule="auto"/>
      <w:ind w:left="720" w:hanging="360"/>
    </w:pPr>
    <w:rPr>
      <w:rFonts w:eastAsia="Calibri"/>
      <w:sz w:val="24"/>
      <w:szCs w:val="24"/>
      <w:lang w:eastAsia="ru-RU"/>
    </w:rPr>
  </w:style>
  <w:style w:type="character" w:customStyle="1" w:styleId="afffff3">
    <w:name w:val="СВ_маркер_просто текст Знак"/>
    <w:link w:val="afffff2"/>
    <w:rsid w:val="005F284A"/>
    <w:rPr>
      <w:rFonts w:eastAsia="Calibri"/>
      <w:sz w:val="24"/>
      <w:szCs w:val="24"/>
    </w:rPr>
  </w:style>
  <w:style w:type="paragraph" w:customStyle="1" w:styleId="afffff4">
    <w:name w:val="СВ_простой_курсор"/>
    <w:basedOn w:val="afffff0"/>
    <w:link w:val="afffff5"/>
    <w:qFormat/>
    <w:rsid w:val="005F284A"/>
    <w:rPr>
      <w:i/>
    </w:rPr>
  </w:style>
  <w:style w:type="character" w:customStyle="1" w:styleId="afffff5">
    <w:name w:val="СВ_простой_курсор Знак"/>
    <w:link w:val="afffff4"/>
    <w:rsid w:val="005F284A"/>
    <w:rPr>
      <w:rFonts w:eastAsia="Calibri"/>
      <w:i/>
      <w:sz w:val="24"/>
      <w:szCs w:val="24"/>
    </w:rPr>
  </w:style>
  <w:style w:type="paragraph" w:customStyle="1" w:styleId="3c">
    <w:name w:val="раздел3_Светогорск"/>
    <w:qFormat/>
    <w:rsid w:val="005F284A"/>
    <w:pPr>
      <w:keepNext/>
      <w:spacing w:before="120" w:after="120" w:line="360" w:lineRule="auto"/>
      <w:ind w:firstLine="720"/>
      <w:jc w:val="both"/>
      <w:outlineLvl w:val="2"/>
    </w:pPr>
    <w:rPr>
      <w:rFonts w:asciiTheme="minorHAnsi" w:eastAsia="SimSun" w:hAnsiTheme="minorHAnsi"/>
      <w:b/>
      <w:sz w:val="24"/>
      <w:szCs w:val="24"/>
      <w:lang w:val="en-US" w:eastAsia="en-US" w:bidi="en-US"/>
    </w:rPr>
  </w:style>
  <w:style w:type="paragraph" w:customStyle="1" w:styleId="02">
    <w:name w:val="основной0_Светогорск"/>
    <w:qFormat/>
    <w:rsid w:val="005F284A"/>
    <w:pPr>
      <w:spacing w:before="120" w:after="120" w:line="360" w:lineRule="auto"/>
      <w:ind w:firstLine="720"/>
      <w:jc w:val="both"/>
    </w:pPr>
    <w:rPr>
      <w:rFonts w:asciiTheme="minorHAnsi" w:eastAsia="SimSun" w:hAnsiTheme="minorHAnsi"/>
      <w:sz w:val="24"/>
      <w:szCs w:val="24"/>
      <w:lang w:val="en-US" w:eastAsia="en-US" w:bidi="en-US"/>
    </w:rPr>
  </w:style>
  <w:style w:type="paragraph" w:customStyle="1" w:styleId="afffff6">
    <w:name w:val="внутри таблиц"/>
    <w:basedOn w:val="ad"/>
    <w:link w:val="afffff7"/>
    <w:qFormat/>
    <w:rsid w:val="005F284A"/>
    <w:pPr>
      <w:widowControl w:val="0"/>
      <w:autoSpaceDE w:val="0"/>
      <w:autoSpaceDN w:val="0"/>
      <w:adjustRightInd w:val="0"/>
      <w:spacing w:after="0" w:line="240" w:lineRule="auto"/>
      <w:jc w:val="center"/>
    </w:pPr>
    <w:rPr>
      <w:rFonts w:eastAsiaTheme="minorEastAsia"/>
      <w:sz w:val="20"/>
      <w:szCs w:val="28"/>
      <w:lang w:eastAsia="ru-RU"/>
    </w:rPr>
  </w:style>
  <w:style w:type="character" w:customStyle="1" w:styleId="afffff7">
    <w:name w:val="внутри таблиц Знак"/>
    <w:link w:val="afffff6"/>
    <w:locked/>
    <w:rsid w:val="005F284A"/>
    <w:rPr>
      <w:rFonts w:eastAsiaTheme="minorEastAsia"/>
      <w:sz w:val="20"/>
      <w:szCs w:val="28"/>
    </w:rPr>
  </w:style>
  <w:style w:type="paragraph" w:customStyle="1" w:styleId="afffff8">
    <w:name w:val="Таблицы"/>
    <w:basedOn w:val="ad"/>
    <w:next w:val="ad"/>
    <w:link w:val="afffff9"/>
    <w:qFormat/>
    <w:rsid w:val="005F284A"/>
    <w:pPr>
      <w:widowControl w:val="0"/>
      <w:autoSpaceDE w:val="0"/>
      <w:autoSpaceDN w:val="0"/>
      <w:adjustRightInd w:val="0"/>
      <w:spacing w:before="160" w:after="80" w:line="240" w:lineRule="auto"/>
      <w:ind w:firstLine="851"/>
    </w:pPr>
    <w:rPr>
      <w:rFonts w:eastAsiaTheme="minorEastAsia"/>
      <w:color w:val="000000"/>
      <w:sz w:val="24"/>
      <w:szCs w:val="20"/>
      <w:lang w:eastAsia="ru-RU" w:bidi="en-US"/>
    </w:rPr>
  </w:style>
  <w:style w:type="character" w:customStyle="1" w:styleId="afffff9">
    <w:name w:val="Таблицы Знак"/>
    <w:link w:val="afffff8"/>
    <w:rsid w:val="005F284A"/>
    <w:rPr>
      <w:rFonts w:eastAsiaTheme="minorEastAsia"/>
      <w:color w:val="000000"/>
      <w:sz w:val="24"/>
      <w:szCs w:val="20"/>
      <w:lang w:bidi="en-US"/>
    </w:rPr>
  </w:style>
  <w:style w:type="paragraph" w:customStyle="1" w:styleId="afffffa">
    <w:name w:val="рисунок"/>
    <w:basedOn w:val="ad"/>
    <w:link w:val="afffffb"/>
    <w:qFormat/>
    <w:rsid w:val="005F284A"/>
    <w:pPr>
      <w:widowControl w:val="0"/>
      <w:autoSpaceDE w:val="0"/>
      <w:autoSpaceDN w:val="0"/>
      <w:adjustRightInd w:val="0"/>
      <w:spacing w:before="120" w:after="120" w:line="360" w:lineRule="auto"/>
      <w:ind w:firstLine="720"/>
    </w:pPr>
    <w:rPr>
      <w:rFonts w:ascii="Arial" w:eastAsia="SimSun" w:hAnsi="Arial" w:cs="Arial"/>
      <w:sz w:val="20"/>
      <w:szCs w:val="20"/>
      <w:lang w:eastAsia="ru-RU" w:bidi="en-US"/>
    </w:rPr>
  </w:style>
  <w:style w:type="paragraph" w:customStyle="1" w:styleId="-2">
    <w:name w:val="Обычный Усть-Луга"/>
    <w:basedOn w:val="ad"/>
    <w:link w:val="-3"/>
    <w:uiPriority w:val="99"/>
    <w:qFormat/>
    <w:rsid w:val="005F284A"/>
    <w:pPr>
      <w:widowControl w:val="0"/>
      <w:autoSpaceDE w:val="0"/>
      <w:autoSpaceDN w:val="0"/>
      <w:adjustRightInd w:val="0"/>
      <w:snapToGrid w:val="0"/>
      <w:spacing w:after="80" w:line="240" w:lineRule="auto"/>
    </w:pPr>
    <w:rPr>
      <w:sz w:val="24"/>
      <w:szCs w:val="20"/>
      <w:lang w:eastAsia="ru-RU"/>
    </w:rPr>
  </w:style>
  <w:style w:type="character" w:customStyle="1" w:styleId="-3">
    <w:name w:val="Обычный Усть-Луга Знак"/>
    <w:basedOn w:val="ae"/>
    <w:link w:val="-2"/>
    <w:uiPriority w:val="99"/>
    <w:rsid w:val="005F284A"/>
    <w:rPr>
      <w:sz w:val="24"/>
      <w:szCs w:val="20"/>
    </w:rPr>
  </w:style>
  <w:style w:type="paragraph" w:customStyle="1" w:styleId="5a">
    <w:name w:val="Абзац списка5"/>
    <w:basedOn w:val="ad"/>
    <w:uiPriority w:val="34"/>
    <w:qFormat/>
    <w:rsid w:val="005F284A"/>
    <w:pPr>
      <w:widowControl w:val="0"/>
      <w:suppressAutoHyphens/>
      <w:autoSpaceDE w:val="0"/>
      <w:autoSpaceDN w:val="0"/>
      <w:adjustRightInd w:val="0"/>
      <w:spacing w:before="120" w:after="0" w:line="240" w:lineRule="auto"/>
      <w:ind w:left="720" w:firstLine="720"/>
      <w:contextualSpacing/>
    </w:pPr>
    <w:rPr>
      <w:rFonts w:ascii="Arial" w:hAnsi="Arial" w:cs="Arial"/>
      <w:sz w:val="20"/>
      <w:szCs w:val="20"/>
      <w:lang w:eastAsia="ar-SA"/>
    </w:rPr>
  </w:style>
  <w:style w:type="paragraph" w:customStyle="1" w:styleId="3d">
    <w:name w:val="Без интервала3"/>
    <w:uiPriority w:val="99"/>
    <w:qFormat/>
    <w:rsid w:val="005F284A"/>
    <w:pPr>
      <w:widowControl w:val="0"/>
      <w:suppressAutoHyphens/>
      <w:autoSpaceDE w:val="0"/>
      <w:ind w:firstLine="720"/>
      <w:jc w:val="both"/>
    </w:pPr>
    <w:rPr>
      <w:rFonts w:eastAsiaTheme="minorHAnsi"/>
      <w:sz w:val="24"/>
      <w:szCs w:val="20"/>
      <w:lang w:eastAsia="ar-SA"/>
    </w:rPr>
  </w:style>
  <w:style w:type="paragraph" w:customStyle="1" w:styleId="afffffc">
    <w:name w:val="Ттттекст_основа"/>
    <w:basedOn w:val="ad"/>
    <w:link w:val="afffffd"/>
    <w:qFormat/>
    <w:rsid w:val="005F284A"/>
    <w:pPr>
      <w:widowControl w:val="0"/>
      <w:autoSpaceDE w:val="0"/>
      <w:autoSpaceDN w:val="0"/>
      <w:adjustRightInd w:val="0"/>
      <w:spacing w:before="40" w:after="40" w:line="240" w:lineRule="auto"/>
    </w:pPr>
    <w:rPr>
      <w:sz w:val="24"/>
      <w:szCs w:val="24"/>
      <w:lang w:eastAsia="ru-RU"/>
    </w:rPr>
  </w:style>
  <w:style w:type="character" w:customStyle="1" w:styleId="afffffd">
    <w:name w:val="Ттттекст_основа Знак"/>
    <w:basedOn w:val="ae"/>
    <w:link w:val="afffffc"/>
    <w:rsid w:val="005F284A"/>
    <w:rPr>
      <w:sz w:val="24"/>
      <w:szCs w:val="24"/>
    </w:rPr>
  </w:style>
  <w:style w:type="paragraph" w:customStyle="1" w:styleId="afffffe">
    <w:name w:val="Подзаголовок для ПКР"/>
    <w:basedOn w:val="ad"/>
    <w:link w:val="affffff"/>
    <w:qFormat/>
    <w:rsid w:val="005F284A"/>
    <w:pPr>
      <w:widowControl w:val="0"/>
      <w:autoSpaceDE w:val="0"/>
      <w:autoSpaceDN w:val="0"/>
      <w:adjustRightInd w:val="0"/>
      <w:spacing w:after="0" w:line="240" w:lineRule="auto"/>
    </w:pPr>
    <w:rPr>
      <w:b/>
      <w:sz w:val="24"/>
      <w:szCs w:val="24"/>
      <w:lang w:eastAsia="ru-RU"/>
    </w:rPr>
  </w:style>
  <w:style w:type="character" w:customStyle="1" w:styleId="affffff">
    <w:name w:val="Подзаголовок для ПКР Знак"/>
    <w:basedOn w:val="ae"/>
    <w:link w:val="afffffe"/>
    <w:rsid w:val="005F284A"/>
    <w:rPr>
      <w:b/>
      <w:sz w:val="24"/>
      <w:szCs w:val="24"/>
    </w:rPr>
  </w:style>
  <w:style w:type="paragraph" w:customStyle="1" w:styleId="affffff0">
    <w:name w:val="Списки"/>
    <w:basedOn w:val="ad"/>
    <w:link w:val="affffff1"/>
    <w:qFormat/>
    <w:rsid w:val="005F284A"/>
    <w:pPr>
      <w:widowControl w:val="0"/>
      <w:tabs>
        <w:tab w:val="num" w:pos="720"/>
      </w:tabs>
      <w:autoSpaceDE w:val="0"/>
      <w:autoSpaceDN w:val="0"/>
      <w:adjustRightInd w:val="0"/>
      <w:spacing w:after="0" w:line="240" w:lineRule="auto"/>
      <w:ind w:left="720" w:hanging="360"/>
    </w:pPr>
    <w:rPr>
      <w:sz w:val="24"/>
      <w:szCs w:val="24"/>
      <w:lang w:eastAsia="ru-RU"/>
    </w:rPr>
  </w:style>
  <w:style w:type="character" w:customStyle="1" w:styleId="affffff1">
    <w:name w:val="Списки Знак"/>
    <w:basedOn w:val="ae"/>
    <w:link w:val="affffff0"/>
    <w:rsid w:val="005F284A"/>
    <w:rPr>
      <w:sz w:val="24"/>
      <w:szCs w:val="24"/>
    </w:rPr>
  </w:style>
  <w:style w:type="paragraph" w:customStyle="1" w:styleId="1f5">
    <w:name w:val="Моё Оглавление 1"/>
    <w:basedOn w:val="1f"/>
    <w:qFormat/>
    <w:rsid w:val="005F284A"/>
    <w:pPr>
      <w:widowControl w:val="0"/>
      <w:tabs>
        <w:tab w:val="left" w:pos="709"/>
        <w:tab w:val="right" w:leader="dot" w:pos="9639"/>
      </w:tabs>
      <w:suppressAutoHyphens/>
      <w:autoSpaceDE w:val="0"/>
      <w:autoSpaceDN w:val="0"/>
      <w:adjustRightInd w:val="0"/>
      <w:spacing w:line="312" w:lineRule="auto"/>
      <w:outlineLvl w:val="0"/>
    </w:pPr>
    <w:rPr>
      <w:rFonts w:cs="Arial"/>
      <w:caps w:val="0"/>
      <w:noProof/>
      <w:sz w:val="24"/>
      <w:szCs w:val="24"/>
      <w:lang w:eastAsia="ru-RU"/>
    </w:rPr>
  </w:style>
  <w:style w:type="character" w:customStyle="1" w:styleId="af9">
    <w:name w:val="Название объекта Знак"/>
    <w:aliases w:val="нейминг рисунки Знак,+Название объекта Знак,Знак1 Знак,Знак11 Знак,Знак1 Знак Знак Знак Знак,Знак1 Знак Знак Знак1,Знак111 Знак,Знак13 Знак,Знак12 Знак,Таблица - Название объекта Знак,!! Object Novogor !! Знак,Caption Char Знак"/>
    <w:link w:val="af8"/>
    <w:uiPriority w:val="35"/>
    <w:qFormat/>
    <w:locked/>
    <w:rsid w:val="005F284A"/>
    <w:rPr>
      <w:b/>
      <w:bCs/>
      <w:color w:val="4F81BD"/>
      <w:sz w:val="18"/>
      <w:szCs w:val="18"/>
      <w:lang w:eastAsia="en-US"/>
    </w:rPr>
  </w:style>
  <w:style w:type="paragraph" w:styleId="affffff2">
    <w:name w:val="Title"/>
    <w:aliases w:val="Заголовок2,Название1,Название таблица"/>
    <w:basedOn w:val="ad"/>
    <w:next w:val="ad"/>
    <w:link w:val="affffff3"/>
    <w:uiPriority w:val="10"/>
    <w:qFormat/>
    <w:rsid w:val="005F284A"/>
    <w:pPr>
      <w:widowControl w:val="0"/>
      <w:autoSpaceDE w:val="0"/>
      <w:autoSpaceDN w:val="0"/>
      <w:adjustRightInd w:val="0"/>
      <w:spacing w:after="300" w:line="240" w:lineRule="auto"/>
      <w:contextualSpacing/>
    </w:pPr>
    <w:rPr>
      <w:rFonts w:ascii="Cambria" w:hAnsi="Cambria"/>
      <w:b/>
      <w:bCs/>
      <w:kern w:val="28"/>
      <w:sz w:val="32"/>
      <w:szCs w:val="32"/>
      <w:lang w:eastAsia="ru-RU"/>
    </w:rPr>
  </w:style>
  <w:style w:type="character" w:customStyle="1" w:styleId="affffff3">
    <w:name w:val="Заголовок Знак"/>
    <w:aliases w:val="Заголовок2 Знак1,Название1 Знак1,Название таблица Знак"/>
    <w:basedOn w:val="ae"/>
    <w:link w:val="affffff2"/>
    <w:rsid w:val="005F284A"/>
    <w:rPr>
      <w:rFonts w:ascii="Cambria" w:hAnsi="Cambria"/>
      <w:b/>
      <w:bCs/>
      <w:kern w:val="28"/>
      <w:sz w:val="32"/>
      <w:szCs w:val="32"/>
    </w:rPr>
  </w:style>
  <w:style w:type="paragraph" w:styleId="affffff4">
    <w:name w:val="Subtitle"/>
    <w:aliases w:val="Таб. нал."/>
    <w:basedOn w:val="ad"/>
    <w:next w:val="ad"/>
    <w:link w:val="affffff5"/>
    <w:uiPriority w:val="99"/>
    <w:qFormat/>
    <w:rsid w:val="005F284A"/>
    <w:pPr>
      <w:widowControl w:val="0"/>
      <w:autoSpaceDE w:val="0"/>
      <w:autoSpaceDN w:val="0"/>
      <w:adjustRightInd w:val="0"/>
    </w:pPr>
    <w:rPr>
      <w:rFonts w:ascii="Cambria" w:hAnsi="Cambria"/>
      <w:sz w:val="24"/>
      <w:szCs w:val="24"/>
      <w:lang w:eastAsia="ru-RU"/>
    </w:rPr>
  </w:style>
  <w:style w:type="character" w:customStyle="1" w:styleId="affffff5">
    <w:name w:val="Подзаголовок Знак"/>
    <w:aliases w:val="Таб. нал. Знак"/>
    <w:basedOn w:val="ae"/>
    <w:link w:val="affffff4"/>
    <w:uiPriority w:val="99"/>
    <w:rsid w:val="005F284A"/>
    <w:rPr>
      <w:rFonts w:ascii="Cambria" w:hAnsi="Cambria"/>
      <w:sz w:val="24"/>
      <w:szCs w:val="24"/>
    </w:rPr>
  </w:style>
  <w:style w:type="character" w:customStyle="1" w:styleId="aff9">
    <w:name w:val="Без интервала Знак"/>
    <w:aliases w:val="Заголовок1 Знак,Title Знак,!текст Знак,С интервалом и отступом Знак,Доп пункт Знак"/>
    <w:link w:val="aff8"/>
    <w:uiPriority w:val="99"/>
    <w:qFormat/>
    <w:locked/>
    <w:rsid w:val="005F284A"/>
    <w:rPr>
      <w:sz w:val="28"/>
      <w:szCs w:val="28"/>
    </w:rPr>
  </w:style>
  <w:style w:type="paragraph" w:styleId="2d">
    <w:name w:val="Quote"/>
    <w:basedOn w:val="ad"/>
    <w:next w:val="ad"/>
    <w:link w:val="2e"/>
    <w:uiPriority w:val="29"/>
    <w:qFormat/>
    <w:rsid w:val="005F284A"/>
    <w:pPr>
      <w:widowControl w:val="0"/>
      <w:autoSpaceDE w:val="0"/>
      <w:autoSpaceDN w:val="0"/>
      <w:adjustRightInd w:val="0"/>
    </w:pPr>
    <w:rPr>
      <w:i/>
      <w:iCs/>
      <w:color w:val="000000"/>
      <w:sz w:val="24"/>
      <w:szCs w:val="24"/>
      <w:lang w:eastAsia="ru-RU"/>
    </w:rPr>
  </w:style>
  <w:style w:type="character" w:customStyle="1" w:styleId="2e">
    <w:name w:val="Цитата 2 Знак"/>
    <w:basedOn w:val="ae"/>
    <w:link w:val="2d"/>
    <w:uiPriority w:val="29"/>
    <w:rsid w:val="005F284A"/>
    <w:rPr>
      <w:i/>
      <w:iCs/>
      <w:color w:val="000000"/>
      <w:sz w:val="24"/>
      <w:szCs w:val="24"/>
    </w:rPr>
  </w:style>
  <w:style w:type="paragraph" w:styleId="affffff6">
    <w:name w:val="Intense Quote"/>
    <w:basedOn w:val="ad"/>
    <w:next w:val="ad"/>
    <w:link w:val="affffff7"/>
    <w:uiPriority w:val="30"/>
    <w:qFormat/>
    <w:rsid w:val="005F284A"/>
    <w:pPr>
      <w:widowControl w:val="0"/>
      <w:pBdr>
        <w:top w:val="single" w:sz="4" w:space="10" w:color="auto"/>
        <w:bottom w:val="single" w:sz="4" w:space="10" w:color="auto"/>
      </w:pBdr>
      <w:autoSpaceDE w:val="0"/>
      <w:autoSpaceDN w:val="0"/>
      <w:adjustRightInd w:val="0"/>
      <w:spacing w:before="240" w:after="240" w:line="300" w:lineRule="auto"/>
      <w:ind w:left="1152" w:right="1152"/>
    </w:pPr>
    <w:rPr>
      <w:b/>
      <w:bCs/>
      <w:i/>
      <w:iCs/>
      <w:color w:val="4F81BD"/>
      <w:sz w:val="24"/>
      <w:szCs w:val="24"/>
      <w:lang w:eastAsia="ru-RU"/>
    </w:rPr>
  </w:style>
  <w:style w:type="character" w:customStyle="1" w:styleId="affffff7">
    <w:name w:val="Выделенная цитата Знак"/>
    <w:basedOn w:val="ae"/>
    <w:link w:val="affffff6"/>
    <w:uiPriority w:val="30"/>
    <w:rsid w:val="005F284A"/>
    <w:rPr>
      <w:b/>
      <w:bCs/>
      <w:i/>
      <w:iCs/>
      <w:color w:val="4F81BD"/>
      <w:sz w:val="24"/>
      <w:szCs w:val="24"/>
    </w:rPr>
  </w:style>
  <w:style w:type="character" w:styleId="affffff8">
    <w:name w:val="Subtle Emphasis"/>
    <w:basedOn w:val="ae"/>
    <w:uiPriority w:val="19"/>
    <w:qFormat/>
    <w:rsid w:val="005F284A"/>
    <w:rPr>
      <w:rFonts w:cs="Times New Roman"/>
      <w:i/>
    </w:rPr>
  </w:style>
  <w:style w:type="character" w:styleId="affffff9">
    <w:name w:val="Intense Emphasis"/>
    <w:basedOn w:val="ae"/>
    <w:uiPriority w:val="21"/>
    <w:qFormat/>
    <w:rsid w:val="005F284A"/>
    <w:rPr>
      <w:rFonts w:cs="Times New Roman"/>
      <w:b/>
      <w:i/>
    </w:rPr>
  </w:style>
  <w:style w:type="character" w:styleId="affffffa">
    <w:name w:val="Subtle Reference"/>
    <w:basedOn w:val="ae"/>
    <w:uiPriority w:val="31"/>
    <w:qFormat/>
    <w:rsid w:val="005F284A"/>
    <w:rPr>
      <w:rFonts w:cs="Times New Roman"/>
      <w:smallCaps/>
    </w:rPr>
  </w:style>
  <w:style w:type="character" w:styleId="affffffb">
    <w:name w:val="Intense Reference"/>
    <w:basedOn w:val="ae"/>
    <w:uiPriority w:val="32"/>
    <w:qFormat/>
    <w:rsid w:val="005F284A"/>
    <w:rPr>
      <w:rFonts w:cs="Times New Roman"/>
      <w:b/>
      <w:smallCaps/>
    </w:rPr>
  </w:style>
  <w:style w:type="character" w:styleId="affffffc">
    <w:name w:val="Book Title"/>
    <w:aliases w:val="Таблица2"/>
    <w:basedOn w:val="ae"/>
    <w:uiPriority w:val="33"/>
    <w:qFormat/>
    <w:rsid w:val="005F284A"/>
    <w:rPr>
      <w:rFonts w:cs="Times New Roman"/>
      <w:i/>
      <w:smallCaps/>
      <w:spacing w:val="5"/>
    </w:rPr>
  </w:style>
  <w:style w:type="paragraph" w:customStyle="1" w:styleId="affffffd">
    <w:name w:val="МОй"/>
    <w:basedOn w:val="ad"/>
    <w:link w:val="affffffe"/>
    <w:autoRedefine/>
    <w:qFormat/>
    <w:rsid w:val="005F284A"/>
    <w:pPr>
      <w:widowControl w:val="0"/>
      <w:suppressAutoHyphens/>
      <w:autoSpaceDE w:val="0"/>
      <w:autoSpaceDN w:val="0"/>
      <w:adjustRightInd w:val="0"/>
      <w:spacing w:before="100" w:after="100" w:line="240" w:lineRule="auto"/>
    </w:pPr>
    <w:rPr>
      <w:b/>
      <w:sz w:val="20"/>
      <w:szCs w:val="20"/>
      <w:lang w:eastAsia="ar-SA"/>
    </w:rPr>
  </w:style>
  <w:style w:type="character" w:customStyle="1" w:styleId="affffffe">
    <w:name w:val="МОй Знак"/>
    <w:basedOn w:val="ae"/>
    <w:link w:val="affffffd"/>
    <w:rsid w:val="005F284A"/>
    <w:rPr>
      <w:b/>
      <w:sz w:val="20"/>
      <w:szCs w:val="20"/>
      <w:lang w:eastAsia="ar-SA"/>
    </w:rPr>
  </w:style>
  <w:style w:type="paragraph" w:customStyle="1" w:styleId="2f">
    <w:name w:val="мой 2"/>
    <w:basedOn w:val="ad"/>
    <w:link w:val="2f0"/>
    <w:autoRedefine/>
    <w:qFormat/>
    <w:rsid w:val="005F284A"/>
    <w:pPr>
      <w:widowControl w:val="0"/>
      <w:suppressAutoHyphens/>
      <w:autoSpaceDE w:val="0"/>
      <w:autoSpaceDN w:val="0"/>
      <w:adjustRightInd w:val="0"/>
      <w:spacing w:before="100" w:after="100" w:line="240" w:lineRule="auto"/>
    </w:pPr>
    <w:rPr>
      <w:sz w:val="24"/>
      <w:szCs w:val="28"/>
      <w:lang w:eastAsia="ar-SA"/>
    </w:rPr>
  </w:style>
  <w:style w:type="character" w:customStyle="1" w:styleId="2f0">
    <w:name w:val="мой 2 Знак"/>
    <w:basedOn w:val="ae"/>
    <w:link w:val="2f"/>
    <w:rsid w:val="005F284A"/>
    <w:rPr>
      <w:sz w:val="24"/>
      <w:szCs w:val="28"/>
      <w:lang w:eastAsia="ar-SA"/>
    </w:rPr>
  </w:style>
  <w:style w:type="paragraph" w:customStyle="1" w:styleId="ConsPlusNormal">
    <w:name w:val="ConsPlusNormal"/>
    <w:link w:val="ConsPlusNormal0"/>
    <w:qFormat/>
    <w:rsid w:val="005F284A"/>
    <w:pPr>
      <w:widowControl w:val="0"/>
      <w:autoSpaceDE w:val="0"/>
      <w:autoSpaceDN w:val="0"/>
      <w:adjustRightInd w:val="0"/>
      <w:ind w:firstLine="720"/>
    </w:pPr>
    <w:rPr>
      <w:rFonts w:ascii="Arial" w:eastAsia="SimSun" w:hAnsi="Arial" w:cs="Arial"/>
      <w:sz w:val="20"/>
      <w:szCs w:val="20"/>
      <w:lang w:eastAsia="zh-CN"/>
    </w:rPr>
  </w:style>
  <w:style w:type="paragraph" w:customStyle="1" w:styleId="ConsPlusTitle">
    <w:name w:val="ConsPlusTitle"/>
    <w:qFormat/>
    <w:rsid w:val="005F284A"/>
    <w:pPr>
      <w:widowControl w:val="0"/>
      <w:autoSpaceDE w:val="0"/>
      <w:autoSpaceDN w:val="0"/>
      <w:adjustRightInd w:val="0"/>
    </w:pPr>
    <w:rPr>
      <w:rFonts w:ascii="Arial" w:eastAsia="SimSun" w:hAnsi="Arial" w:cs="Arial"/>
      <w:b/>
      <w:bCs/>
      <w:sz w:val="16"/>
      <w:szCs w:val="16"/>
      <w:lang w:eastAsia="zh-CN"/>
    </w:rPr>
  </w:style>
  <w:style w:type="paragraph" w:customStyle="1" w:styleId="afffffff">
    <w:name w:val="+Таб"/>
    <w:basedOn w:val="ad"/>
    <w:link w:val="afffffff0"/>
    <w:uiPriority w:val="99"/>
    <w:rsid w:val="00CD0D7F"/>
    <w:pPr>
      <w:spacing w:after="0" w:line="240" w:lineRule="auto"/>
      <w:jc w:val="center"/>
    </w:pPr>
    <w:rPr>
      <w:rFonts w:eastAsia="Calibri"/>
      <w:sz w:val="20"/>
      <w:szCs w:val="20"/>
    </w:rPr>
  </w:style>
  <w:style w:type="character" w:customStyle="1" w:styleId="afffffff0">
    <w:name w:val="+Таб Знак"/>
    <w:basedOn w:val="ae"/>
    <w:link w:val="afffffff"/>
    <w:uiPriority w:val="99"/>
    <w:locked/>
    <w:rsid w:val="00CD0D7F"/>
    <w:rPr>
      <w:rFonts w:eastAsia="Calibri"/>
      <w:sz w:val="20"/>
      <w:szCs w:val="20"/>
      <w:lang w:eastAsia="en-US"/>
    </w:rPr>
  </w:style>
  <w:style w:type="character" w:customStyle="1" w:styleId="FontStyle162">
    <w:name w:val="Font Style162"/>
    <w:rsid w:val="00EB1E99"/>
    <w:rPr>
      <w:rFonts w:ascii="Times New Roman" w:hAnsi="Times New Roman" w:cs="Times New Roman"/>
      <w:b/>
      <w:bCs/>
      <w:sz w:val="18"/>
      <w:szCs w:val="18"/>
      <w:lang w:val="ru-RU" w:eastAsia="zh-CN"/>
    </w:rPr>
  </w:style>
  <w:style w:type="paragraph" w:customStyle="1" w:styleId="afffffff1">
    <w:name w:val="+таб"/>
    <w:basedOn w:val="ad"/>
    <w:link w:val="afffffff2"/>
    <w:uiPriority w:val="99"/>
    <w:rsid w:val="00EB1E99"/>
    <w:pPr>
      <w:spacing w:after="0" w:line="240" w:lineRule="auto"/>
      <w:jc w:val="center"/>
    </w:pPr>
    <w:rPr>
      <w:sz w:val="20"/>
      <w:szCs w:val="20"/>
      <w:lang w:eastAsia="ru-RU"/>
    </w:rPr>
  </w:style>
  <w:style w:type="character" w:customStyle="1" w:styleId="afffffff2">
    <w:name w:val="+таб Знак"/>
    <w:basedOn w:val="ae"/>
    <w:link w:val="afffffff1"/>
    <w:uiPriority w:val="99"/>
    <w:locked/>
    <w:rsid w:val="00EB1E99"/>
    <w:rPr>
      <w:sz w:val="20"/>
      <w:szCs w:val="20"/>
    </w:rPr>
  </w:style>
  <w:style w:type="paragraph" w:customStyle="1" w:styleId="72">
    <w:name w:val="7 МГП Таблица Нумерация"/>
    <w:basedOn w:val="ad"/>
    <w:link w:val="73"/>
    <w:qFormat/>
    <w:rsid w:val="00C41578"/>
    <w:pPr>
      <w:spacing w:after="0" w:line="240" w:lineRule="auto"/>
    </w:pPr>
    <w:rPr>
      <w:color w:val="000000"/>
      <w:sz w:val="28"/>
      <w:szCs w:val="28"/>
      <w:lang w:eastAsia="ru-RU"/>
    </w:rPr>
  </w:style>
  <w:style w:type="character" w:customStyle="1" w:styleId="73">
    <w:name w:val="7 МГП Таблица Нумерация Знак"/>
    <w:link w:val="72"/>
    <w:rsid w:val="00C41578"/>
    <w:rPr>
      <w:color w:val="000000"/>
      <w:sz w:val="28"/>
      <w:szCs w:val="28"/>
    </w:rPr>
  </w:style>
  <w:style w:type="character" w:customStyle="1" w:styleId="aff4">
    <w:name w:val="Обычный (Интернет) Знак"/>
    <w:aliases w:val="Обычный (Web) Знак,Обычный (Web)1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
    <w:link w:val="aff3"/>
    <w:uiPriority w:val="99"/>
    <w:rsid w:val="00C41578"/>
    <w:rPr>
      <w:sz w:val="24"/>
      <w:szCs w:val="24"/>
    </w:rPr>
  </w:style>
  <w:style w:type="paragraph" w:styleId="2f1">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w:basedOn w:val="ad"/>
    <w:link w:val="2f2"/>
    <w:unhideWhenUsed/>
    <w:qFormat/>
    <w:locked/>
    <w:rsid w:val="00535BAB"/>
    <w:pPr>
      <w:spacing w:after="120" w:line="480" w:lineRule="auto"/>
      <w:ind w:left="283"/>
    </w:pPr>
  </w:style>
  <w:style w:type="character" w:customStyle="1" w:styleId="2f2">
    <w:name w:val="Основной текст с отступом 2 Знак"/>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1"/>
    <w:basedOn w:val="ae"/>
    <w:link w:val="2f1"/>
    <w:uiPriority w:val="99"/>
    <w:rsid w:val="00535BAB"/>
    <w:rPr>
      <w:lang w:eastAsia="en-US"/>
    </w:rPr>
  </w:style>
  <w:style w:type="paragraph" w:customStyle="1" w:styleId="formattext">
    <w:name w:val="formattext"/>
    <w:basedOn w:val="ad"/>
    <w:rsid w:val="00E32505"/>
    <w:pPr>
      <w:spacing w:before="100" w:beforeAutospacing="1" w:after="100" w:afterAutospacing="1" w:line="240" w:lineRule="auto"/>
    </w:pPr>
    <w:rPr>
      <w:sz w:val="24"/>
      <w:szCs w:val="24"/>
      <w:lang w:eastAsia="ru-RU"/>
    </w:rPr>
  </w:style>
  <w:style w:type="table" w:customStyle="1" w:styleId="1f6">
    <w:name w:val="Стиль таблицы1"/>
    <w:basedOn w:val="af"/>
    <w:rsid w:val="00F2625D"/>
    <w:rPr>
      <w:sz w:val="20"/>
      <w:szCs w:val="20"/>
    </w:rPr>
    <w:tblPr/>
  </w:style>
  <w:style w:type="character" w:customStyle="1" w:styleId="afffffff3">
    <w:name w:val="_Обычный Знак"/>
    <w:link w:val="afffffff4"/>
    <w:locked/>
    <w:rsid w:val="006E6C06"/>
    <w:rPr>
      <w:rFonts w:eastAsia="Calibri"/>
      <w:iCs/>
      <w:sz w:val="26"/>
      <w:szCs w:val="26"/>
    </w:rPr>
  </w:style>
  <w:style w:type="paragraph" w:customStyle="1" w:styleId="afffffff4">
    <w:name w:val="_Обычный"/>
    <w:basedOn w:val="ad"/>
    <w:link w:val="afffffff3"/>
    <w:qFormat/>
    <w:rsid w:val="006E6C06"/>
    <w:pPr>
      <w:spacing w:after="0" w:line="360" w:lineRule="auto"/>
      <w:ind w:firstLine="709"/>
      <w:jc w:val="both"/>
    </w:pPr>
    <w:rPr>
      <w:rFonts w:eastAsia="Calibri"/>
      <w:iCs/>
      <w:sz w:val="26"/>
      <w:szCs w:val="26"/>
      <w:lang w:eastAsia="ru-RU"/>
    </w:rPr>
  </w:style>
  <w:style w:type="character" w:customStyle="1" w:styleId="1f7">
    <w:name w:val="Неразрешенное упоминание1"/>
    <w:basedOn w:val="ae"/>
    <w:uiPriority w:val="99"/>
    <w:semiHidden/>
    <w:unhideWhenUsed/>
    <w:rsid w:val="000F676A"/>
    <w:rPr>
      <w:color w:val="605E5C"/>
      <w:shd w:val="clear" w:color="auto" w:fill="E1DFDD"/>
    </w:rPr>
  </w:style>
  <w:style w:type="numbering" w:customStyle="1" w:styleId="1f8">
    <w:name w:val="Нет списка1"/>
    <w:next w:val="af0"/>
    <w:uiPriority w:val="99"/>
    <w:semiHidden/>
    <w:unhideWhenUsed/>
    <w:rsid w:val="00A96421"/>
  </w:style>
  <w:style w:type="table" w:customStyle="1" w:styleId="1f9">
    <w:name w:val="ТАБЛИЦА ДЛЯ ЗАПИСОК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1">
    <w:name w:val="HTML Acronym"/>
    <w:basedOn w:val="ae"/>
    <w:unhideWhenUsed/>
    <w:locked/>
    <w:rsid w:val="00A96421"/>
    <w:rPr>
      <w:lang w:val="ru-RU" w:eastAsia="x-none"/>
    </w:rPr>
  </w:style>
  <w:style w:type="paragraph" w:styleId="HTML2">
    <w:name w:val="HTML Address"/>
    <w:basedOn w:val="ad"/>
    <w:link w:val="HTML3"/>
    <w:unhideWhenUsed/>
    <w:locked/>
    <w:rsid w:val="00A96421"/>
    <w:pPr>
      <w:spacing w:after="0" w:line="360" w:lineRule="auto"/>
      <w:ind w:left="1080" w:firstLine="709"/>
      <w:jc w:val="both"/>
    </w:pPr>
    <w:rPr>
      <w:rFonts w:ascii="Arial" w:hAnsi="Arial" w:cs="Arial"/>
      <w:i/>
      <w:iCs/>
      <w:spacing w:val="-5"/>
      <w:sz w:val="20"/>
      <w:szCs w:val="20"/>
    </w:rPr>
  </w:style>
  <w:style w:type="character" w:customStyle="1" w:styleId="HTML3">
    <w:name w:val="Адрес HTML Знак"/>
    <w:basedOn w:val="ae"/>
    <w:link w:val="HTML2"/>
    <w:rsid w:val="00A96421"/>
    <w:rPr>
      <w:rFonts w:ascii="Arial" w:hAnsi="Arial" w:cs="Arial"/>
      <w:i/>
      <w:iCs/>
      <w:spacing w:val="-5"/>
      <w:sz w:val="20"/>
      <w:szCs w:val="20"/>
      <w:lang w:eastAsia="en-US"/>
    </w:rPr>
  </w:style>
  <w:style w:type="character" w:styleId="HTML4">
    <w:name w:val="HTML Cite"/>
    <w:basedOn w:val="ae"/>
    <w:unhideWhenUsed/>
    <w:locked/>
    <w:rsid w:val="00A96421"/>
    <w:rPr>
      <w:i/>
      <w:iCs/>
      <w:lang w:val="ru-RU" w:eastAsia="x-none"/>
    </w:rPr>
  </w:style>
  <w:style w:type="character" w:styleId="HTML5">
    <w:name w:val="HTML Code"/>
    <w:basedOn w:val="ae"/>
    <w:unhideWhenUsed/>
    <w:locked/>
    <w:rsid w:val="00A96421"/>
    <w:rPr>
      <w:rFonts w:ascii="Courier New" w:eastAsia="Times New Roman" w:hAnsi="Courier New" w:cs="Courier New" w:hint="default"/>
      <w:sz w:val="20"/>
      <w:szCs w:val="20"/>
      <w:lang w:val="ru-RU" w:eastAsia="x-none"/>
    </w:rPr>
  </w:style>
  <w:style w:type="character" w:styleId="HTML6">
    <w:name w:val="HTML Definition"/>
    <w:basedOn w:val="ae"/>
    <w:unhideWhenUsed/>
    <w:locked/>
    <w:rsid w:val="00A96421"/>
    <w:rPr>
      <w:i/>
      <w:iCs/>
      <w:lang w:val="ru-RU" w:eastAsia="x-none"/>
    </w:rPr>
  </w:style>
  <w:style w:type="character" w:customStyle="1" w:styleId="118">
    <w:name w:val="Заголовок 1 Знак1"/>
    <w:aliases w:val="Заголовок 1 Знак Знак Знак Знак Знак Знак1,Заголовок 1 Знак Знак Знак,H1 Знак,новая страница Знак1,íîâàÿ ñòðàíèöà Знак1,Заголовок 1 Знак2 Знак Знак,Заголовок 1 Знак1 Знак Знак Знак"/>
    <w:uiPriority w:val="9"/>
    <w:locked/>
    <w:rsid w:val="00A96421"/>
    <w:rPr>
      <w:rFonts w:ascii="Arial" w:eastAsia="MS Mincho" w:hAnsi="Arial" w:cs="Arial" w:hint="default"/>
      <w:b/>
      <w:bCs/>
      <w:kern w:val="32"/>
      <w:sz w:val="32"/>
      <w:szCs w:val="32"/>
      <w:lang w:eastAsia="ja-JP"/>
    </w:rPr>
  </w:style>
  <w:style w:type="character" w:customStyle="1" w:styleId="310">
    <w:name w:val="Заголовок 3 Знак1"/>
    <w:aliases w:val="H3 Знак1,h3 Знак1,Знак Знак1,Знак3 Знак1"/>
    <w:rsid w:val="00A96421"/>
    <w:rPr>
      <w:rFonts w:ascii="Cambria" w:eastAsia="Times New Roman" w:hAnsi="Cambria" w:cs="Times New Roman" w:hint="default"/>
      <w:b/>
      <w:bCs/>
      <w:color w:val="4F81BD"/>
      <w:sz w:val="24"/>
      <w:szCs w:val="24"/>
    </w:rPr>
  </w:style>
  <w:style w:type="character" w:customStyle="1" w:styleId="510">
    <w:name w:val="Заголовок 5 Знак1"/>
    <w:aliases w:val="Underline Знак1"/>
    <w:rsid w:val="00A96421"/>
    <w:rPr>
      <w:rFonts w:ascii="Cambria" w:eastAsia="Times New Roman" w:hAnsi="Cambria" w:cs="Times New Roman" w:hint="default"/>
      <w:color w:val="243F60"/>
      <w:sz w:val="24"/>
      <w:szCs w:val="24"/>
    </w:rPr>
  </w:style>
  <w:style w:type="character" w:styleId="HTML7">
    <w:name w:val="HTML Keyboard"/>
    <w:basedOn w:val="ae"/>
    <w:unhideWhenUsed/>
    <w:locked/>
    <w:rsid w:val="00A96421"/>
    <w:rPr>
      <w:rFonts w:ascii="Courier New" w:eastAsia="Times New Roman" w:hAnsi="Courier New" w:cs="Courier New" w:hint="default"/>
      <w:sz w:val="20"/>
      <w:szCs w:val="20"/>
      <w:lang w:val="ru-RU" w:eastAsia="x-none"/>
    </w:rPr>
  </w:style>
  <w:style w:type="character" w:styleId="HTML8">
    <w:name w:val="HTML Sample"/>
    <w:basedOn w:val="ae"/>
    <w:unhideWhenUsed/>
    <w:locked/>
    <w:rsid w:val="00A96421"/>
    <w:rPr>
      <w:rFonts w:ascii="Courier New" w:eastAsia="Times New Roman" w:hAnsi="Courier New" w:cs="Courier New" w:hint="default"/>
      <w:lang w:val="ru-RU" w:eastAsia="x-none"/>
    </w:rPr>
  </w:style>
  <w:style w:type="character" w:styleId="HTML9">
    <w:name w:val="HTML Typewriter"/>
    <w:basedOn w:val="ae"/>
    <w:unhideWhenUsed/>
    <w:locked/>
    <w:rsid w:val="00A96421"/>
    <w:rPr>
      <w:rFonts w:ascii="Courier New" w:eastAsia="Times New Roman" w:hAnsi="Courier New" w:cs="Courier New" w:hint="default"/>
      <w:sz w:val="20"/>
      <w:szCs w:val="20"/>
      <w:lang w:val="ru-RU" w:eastAsia="x-none"/>
    </w:rPr>
  </w:style>
  <w:style w:type="character" w:styleId="HTMLa">
    <w:name w:val="HTML Variable"/>
    <w:basedOn w:val="ae"/>
    <w:unhideWhenUsed/>
    <w:locked/>
    <w:rsid w:val="00A96421"/>
    <w:rPr>
      <w:i/>
      <w:iCs/>
      <w:lang w:val="ru-RU" w:eastAsia="x-none"/>
    </w:rPr>
  </w:style>
  <w:style w:type="character" w:customStyle="1" w:styleId="1f0">
    <w:name w:val="Оглавление 1 Знак"/>
    <w:basedOn w:val="ae"/>
    <w:link w:val="1f"/>
    <w:uiPriority w:val="39"/>
    <w:locked/>
    <w:rsid w:val="00A96421"/>
    <w:rPr>
      <w:b/>
      <w:bCs/>
      <w:caps/>
      <w:sz w:val="20"/>
      <w:szCs w:val="20"/>
      <w:lang w:eastAsia="en-US"/>
    </w:rPr>
  </w:style>
  <w:style w:type="character" w:customStyle="1" w:styleId="38">
    <w:name w:val="Оглавление 3 Знак"/>
    <w:basedOn w:val="ae"/>
    <w:link w:val="37"/>
    <w:locked/>
    <w:rsid w:val="00A96421"/>
    <w:rPr>
      <w:i/>
      <w:iCs/>
      <w:sz w:val="20"/>
      <w:szCs w:val="20"/>
      <w:lang w:eastAsia="en-US"/>
    </w:rPr>
  </w:style>
  <w:style w:type="character" w:customStyle="1" w:styleId="afffffff5">
    <w:name w:val="Обычный отступ Знак"/>
    <w:link w:val="afffffff6"/>
    <w:locked/>
    <w:rsid w:val="00A96421"/>
    <w:rPr>
      <w:sz w:val="24"/>
      <w:szCs w:val="20"/>
      <w:lang w:val="x-none" w:eastAsia="x-none"/>
    </w:rPr>
  </w:style>
  <w:style w:type="character" w:customStyle="1" w:styleId="1fa">
    <w:name w:val="Текст сноски Знак1"/>
    <w:aliases w:val="Table_Footnote_last Знак Знак2,Table_Footnote_last Знак Знак Знак1,Table_Footnote_last Знак2,Знак Знак Знак Знак,Знак Знак Знак Знак Знак Знак Знак Знак Знак Знак Знак Знак Знак Знак Знак Знак Знак Знак Знак Знак Знак Знак1"/>
    <w:basedOn w:val="ae"/>
    <w:uiPriority w:val="99"/>
    <w:rsid w:val="00A96421"/>
    <w:rPr>
      <w:sz w:val="20"/>
      <w:szCs w:val="20"/>
    </w:rPr>
  </w:style>
  <w:style w:type="character" w:customStyle="1" w:styleId="1fb">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basedOn w:val="ae"/>
    <w:uiPriority w:val="99"/>
    <w:rsid w:val="00A96421"/>
  </w:style>
  <w:style w:type="character" w:customStyle="1" w:styleId="afff2">
    <w:name w:val="Маркированный список Знак"/>
    <w:basedOn w:val="1fc"/>
    <w:link w:val="a6"/>
    <w:locked/>
    <w:rsid w:val="00A96421"/>
    <w:rPr>
      <w:sz w:val="24"/>
      <w:szCs w:val="24"/>
      <w:lang w:eastAsia="en-US"/>
    </w:rPr>
  </w:style>
  <w:style w:type="paragraph" w:styleId="a">
    <w:name w:val="List Number"/>
    <w:basedOn w:val="ad"/>
    <w:uiPriority w:val="99"/>
    <w:unhideWhenUsed/>
    <w:locked/>
    <w:rsid w:val="00A96421"/>
    <w:pPr>
      <w:numPr>
        <w:numId w:val="41"/>
      </w:numPr>
      <w:spacing w:line="360" w:lineRule="auto"/>
      <w:contextualSpacing/>
    </w:pPr>
    <w:rPr>
      <w:sz w:val="28"/>
      <w:lang w:eastAsia="ru-RU"/>
    </w:rPr>
  </w:style>
  <w:style w:type="character" w:customStyle="1" w:styleId="1fd">
    <w:name w:val="Заголовок Знак1"/>
    <w:aliases w:val="Заголовок2 Знак,Название1 Знак,Название таблица Знак1"/>
    <w:locked/>
    <w:rsid w:val="00A96421"/>
    <w:rPr>
      <w:rFonts w:ascii="Times New Roman" w:eastAsia="Times New Roman" w:hAnsi="Times New Roman" w:cs="Times New Roman"/>
      <w:sz w:val="24"/>
      <w:szCs w:val="20"/>
      <w:lang w:val="x-none" w:eastAsia="x-none"/>
    </w:rPr>
  </w:style>
  <w:style w:type="character" w:customStyle="1" w:styleId="afffffff7">
    <w:name w:val="Прощание Знак"/>
    <w:basedOn w:val="ae"/>
    <w:link w:val="afffffff8"/>
    <w:locked/>
    <w:rsid w:val="00A96421"/>
    <w:rPr>
      <w:rFonts w:ascii="Arial" w:hAnsi="Arial" w:cs="Arial"/>
      <w:spacing w:val="-5"/>
      <w:sz w:val="20"/>
      <w:szCs w:val="20"/>
    </w:rPr>
  </w:style>
  <w:style w:type="character" w:customStyle="1" w:styleId="afffffff9">
    <w:name w:val="Подпись Знак"/>
    <w:basedOn w:val="ae"/>
    <w:link w:val="afffffffa"/>
    <w:locked/>
    <w:rsid w:val="00A96421"/>
    <w:rPr>
      <w:sz w:val="24"/>
      <w:szCs w:val="20"/>
      <w:lang w:val="x-none" w:eastAsia="x-none"/>
    </w:rPr>
  </w:style>
  <w:style w:type="character" w:customStyle="1" w:styleId="1fe">
    <w:name w:val="Основной текст Знак1"/>
    <w:aliases w:val="Основной текст Знак Знак Знак Знак1,Основной текст Знак Знак Знак Знак Знак1,Основной текст Знак Знак Знак Знак Знак Знак,TabelTekst Знак1,text Знак1,Body Text2 Знак1,Char Знак1,Main text Знак1,Body Text Char2 Char Знак1"/>
    <w:basedOn w:val="ae"/>
    <w:uiPriority w:val="99"/>
    <w:rsid w:val="00A96421"/>
  </w:style>
  <w:style w:type="paragraph" w:styleId="afffffffb">
    <w:name w:val="List Continue"/>
    <w:basedOn w:val="ad"/>
    <w:uiPriority w:val="99"/>
    <w:unhideWhenUsed/>
    <w:locked/>
    <w:rsid w:val="00A96421"/>
    <w:pPr>
      <w:spacing w:after="120" w:line="360" w:lineRule="auto"/>
      <w:ind w:left="283" w:firstLine="709"/>
      <w:contextualSpacing/>
    </w:pPr>
    <w:rPr>
      <w:sz w:val="28"/>
      <w:lang w:eastAsia="ru-RU"/>
    </w:rPr>
  </w:style>
  <w:style w:type="character" w:customStyle="1" w:styleId="afffffffc">
    <w:name w:val="Шапка Знак"/>
    <w:basedOn w:val="ae"/>
    <w:link w:val="afffffffd"/>
    <w:locked/>
    <w:rsid w:val="00A96421"/>
    <w:rPr>
      <w:rFonts w:ascii="NTHelvetica/Cyrillic" w:hAnsi="NTHelvetica/Cyrillic"/>
      <w:sz w:val="16"/>
      <w:szCs w:val="20"/>
      <w:shd w:val="pct20" w:color="auto" w:fill="auto"/>
      <w:lang w:val="x-none" w:eastAsia="x-none"/>
    </w:rPr>
  </w:style>
  <w:style w:type="character" w:customStyle="1" w:styleId="afffffffe">
    <w:name w:val="Приветствие Знак"/>
    <w:basedOn w:val="ae"/>
    <w:link w:val="affffffff"/>
    <w:locked/>
    <w:rsid w:val="00A96421"/>
    <w:rPr>
      <w:rFonts w:ascii="Arial" w:hAnsi="Arial" w:cs="Arial"/>
      <w:spacing w:val="-5"/>
      <w:sz w:val="20"/>
      <w:szCs w:val="20"/>
    </w:rPr>
  </w:style>
  <w:style w:type="character" w:customStyle="1" w:styleId="affffffff0">
    <w:name w:val="Дата Знак"/>
    <w:basedOn w:val="ae"/>
    <w:link w:val="affffffff1"/>
    <w:locked/>
    <w:rsid w:val="00A96421"/>
    <w:rPr>
      <w:rFonts w:ascii="Arial" w:hAnsi="Arial" w:cs="Arial"/>
      <w:spacing w:val="-5"/>
      <w:sz w:val="20"/>
      <w:szCs w:val="20"/>
    </w:rPr>
  </w:style>
  <w:style w:type="character" w:customStyle="1" w:styleId="1ff">
    <w:name w:val="Основной текст с отступом Знак1"/>
    <w:basedOn w:val="ae"/>
    <w:uiPriority w:val="99"/>
    <w:rsid w:val="00A96421"/>
  </w:style>
  <w:style w:type="character" w:customStyle="1" w:styleId="2f3">
    <w:name w:val="Красная строка 2 Знак"/>
    <w:basedOn w:val="af2"/>
    <w:link w:val="2f4"/>
    <w:locked/>
    <w:rsid w:val="00A96421"/>
    <w:rPr>
      <w:rFonts w:ascii="Times New Roman" w:hAnsi="Times New Roman" w:cs="Times New Roman"/>
      <w:sz w:val="24"/>
      <w:szCs w:val="24"/>
      <w:lang w:val="x-none" w:eastAsia="x-none"/>
    </w:rPr>
  </w:style>
  <w:style w:type="character" w:customStyle="1" w:styleId="affffffff2">
    <w:name w:val="Заголовок записки Знак"/>
    <w:basedOn w:val="ae"/>
    <w:link w:val="affffffff3"/>
    <w:locked/>
    <w:rsid w:val="00A96421"/>
    <w:rPr>
      <w:rFonts w:ascii="Arial" w:hAnsi="Arial" w:cs="Arial"/>
      <w:spacing w:val="-5"/>
      <w:sz w:val="20"/>
      <w:szCs w:val="20"/>
    </w:rPr>
  </w:style>
  <w:style w:type="character" w:customStyle="1" w:styleId="3e">
    <w:name w:val="Основной текст 3 Знак"/>
    <w:basedOn w:val="ae"/>
    <w:link w:val="3f"/>
    <w:uiPriority w:val="99"/>
    <w:locked/>
    <w:rsid w:val="00A96421"/>
    <w:rPr>
      <w:sz w:val="16"/>
      <w:szCs w:val="16"/>
      <w:lang w:val="x-none" w:eastAsia="x-none"/>
    </w:rPr>
  </w:style>
  <w:style w:type="character" w:customStyle="1" w:styleId="210">
    <w:name w:val="Основной текст с отступом 2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Основной текст с отступом 2 Знак Знак Знак Знак Знак2"/>
    <w:basedOn w:val="ae"/>
    <w:uiPriority w:val="99"/>
    <w:rsid w:val="00A96421"/>
  </w:style>
  <w:style w:type="character" w:customStyle="1" w:styleId="3f0">
    <w:name w:val="Основной текст с отступом 3 Знак"/>
    <w:basedOn w:val="ae"/>
    <w:link w:val="3f1"/>
    <w:uiPriority w:val="99"/>
    <w:locked/>
    <w:rsid w:val="00A96421"/>
    <w:rPr>
      <w:sz w:val="16"/>
      <w:szCs w:val="16"/>
      <w:lang w:val="x-none" w:eastAsia="x-none"/>
    </w:rPr>
  </w:style>
  <w:style w:type="character" w:customStyle="1" w:styleId="1ff0">
    <w:name w:val="Текст Знак1"/>
    <w:aliases w:val="Знак7 Знак1,Знак Знак Знак Знак Знак Знак Знак Знак Знак Знак1"/>
    <w:basedOn w:val="ae"/>
    <w:rsid w:val="00A96421"/>
    <w:rPr>
      <w:rFonts w:ascii="Consolas" w:hAnsi="Consolas"/>
      <w:sz w:val="21"/>
      <w:szCs w:val="21"/>
    </w:rPr>
  </w:style>
  <w:style w:type="character" w:customStyle="1" w:styleId="affffffff4">
    <w:name w:val="Электронная подпись Знак"/>
    <w:basedOn w:val="ae"/>
    <w:link w:val="affffffff5"/>
    <w:locked/>
    <w:rsid w:val="00A96421"/>
    <w:rPr>
      <w:rFonts w:ascii="Arial" w:hAnsi="Arial" w:cs="Arial"/>
      <w:spacing w:val="-5"/>
      <w:sz w:val="20"/>
      <w:szCs w:val="20"/>
    </w:rPr>
  </w:style>
  <w:style w:type="character" w:customStyle="1" w:styleId="1ff1">
    <w:name w:val="Текст примечания Знак1"/>
    <w:basedOn w:val="ae"/>
    <w:uiPriority w:val="99"/>
    <w:semiHidden/>
    <w:rsid w:val="00A96421"/>
    <w:rPr>
      <w:sz w:val="20"/>
      <w:szCs w:val="20"/>
    </w:rPr>
  </w:style>
  <w:style w:type="paragraph" w:customStyle="1" w:styleId="xl93">
    <w:name w:val="xl93"/>
    <w:basedOn w:val="ad"/>
    <w:qFormat/>
    <w:rsid w:val="00A96421"/>
    <w:pPr>
      <w:pBdr>
        <w:top w:val="single" w:sz="8" w:space="0" w:color="auto"/>
        <w:left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94">
    <w:name w:val="xl94"/>
    <w:basedOn w:val="ad"/>
    <w:qFormat/>
    <w:rsid w:val="00A9642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95">
    <w:name w:val="xl95"/>
    <w:basedOn w:val="ad"/>
    <w:qFormat/>
    <w:rsid w:val="00A96421"/>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96">
    <w:name w:val="xl96"/>
    <w:basedOn w:val="ad"/>
    <w:qFormat/>
    <w:rsid w:val="00A9642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20"/>
      <w:szCs w:val="20"/>
      <w:lang w:eastAsia="ru-RU"/>
    </w:rPr>
  </w:style>
  <w:style w:type="paragraph" w:customStyle="1" w:styleId="xl97">
    <w:name w:val="xl97"/>
    <w:basedOn w:val="ad"/>
    <w:qFormat/>
    <w:rsid w:val="00A9642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98">
    <w:name w:val="xl98"/>
    <w:basedOn w:val="ad"/>
    <w:qFormat/>
    <w:rsid w:val="00A96421"/>
    <w:pPr>
      <w:pBdr>
        <w:left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99">
    <w:name w:val="xl99"/>
    <w:basedOn w:val="ad"/>
    <w:qFormat/>
    <w:rsid w:val="00A96421"/>
    <w:pPr>
      <w:pBdr>
        <w:left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00">
    <w:name w:val="xl100"/>
    <w:basedOn w:val="ad"/>
    <w:qFormat/>
    <w:rsid w:val="00A96421"/>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01">
    <w:name w:val="xl101"/>
    <w:basedOn w:val="ad"/>
    <w:qFormat/>
    <w:rsid w:val="00A96421"/>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02">
    <w:name w:val="xl102"/>
    <w:basedOn w:val="ad"/>
    <w:qFormat/>
    <w:rsid w:val="00A96421"/>
    <w:pPr>
      <w:pBdr>
        <w:left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03">
    <w:name w:val="xl103"/>
    <w:basedOn w:val="ad"/>
    <w:qFormat/>
    <w:rsid w:val="00A9642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04">
    <w:name w:val="xl104"/>
    <w:basedOn w:val="ad"/>
    <w:qFormat/>
    <w:rsid w:val="00A9642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05">
    <w:name w:val="xl105"/>
    <w:basedOn w:val="ad"/>
    <w:qFormat/>
    <w:rsid w:val="00A96421"/>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06">
    <w:name w:val="xl106"/>
    <w:basedOn w:val="ad"/>
    <w:qFormat/>
    <w:rsid w:val="00A96421"/>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07">
    <w:name w:val="xl107"/>
    <w:basedOn w:val="ad"/>
    <w:qFormat/>
    <w:rsid w:val="00A9642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08">
    <w:name w:val="xl108"/>
    <w:basedOn w:val="ad"/>
    <w:qFormat/>
    <w:rsid w:val="00A96421"/>
    <w:pPr>
      <w:shd w:val="clear" w:color="auto" w:fill="FFFFFF"/>
      <w:spacing w:before="100" w:beforeAutospacing="1" w:after="100" w:afterAutospacing="1" w:line="240" w:lineRule="auto"/>
    </w:pPr>
    <w:rPr>
      <w:sz w:val="24"/>
      <w:szCs w:val="24"/>
      <w:lang w:eastAsia="ru-RU"/>
    </w:rPr>
  </w:style>
  <w:style w:type="paragraph" w:customStyle="1" w:styleId="xl109">
    <w:name w:val="xl109"/>
    <w:basedOn w:val="ad"/>
    <w:qFormat/>
    <w:rsid w:val="00A96421"/>
    <w:pPr>
      <w:pBdr>
        <w:top w:val="single" w:sz="8" w:space="0" w:color="auto"/>
        <w:bottom w:val="single" w:sz="4" w:space="0" w:color="auto"/>
        <w:right w:val="single" w:sz="4" w:space="0" w:color="auto"/>
      </w:pBdr>
      <w:shd w:val="clear" w:color="auto" w:fill="FFFFFF"/>
      <w:spacing w:before="100" w:beforeAutospacing="1" w:after="100" w:afterAutospacing="1" w:line="240" w:lineRule="auto"/>
      <w:jc w:val="center"/>
    </w:pPr>
    <w:rPr>
      <w:sz w:val="18"/>
      <w:szCs w:val="18"/>
      <w:lang w:eastAsia="ru-RU"/>
    </w:rPr>
  </w:style>
  <w:style w:type="paragraph" w:customStyle="1" w:styleId="xl110">
    <w:name w:val="xl110"/>
    <w:basedOn w:val="ad"/>
    <w:qFormat/>
    <w:rsid w:val="00A96421"/>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sz w:val="18"/>
      <w:szCs w:val="18"/>
      <w:lang w:eastAsia="ru-RU"/>
    </w:rPr>
  </w:style>
  <w:style w:type="paragraph" w:customStyle="1" w:styleId="xl111">
    <w:name w:val="xl111"/>
    <w:basedOn w:val="ad"/>
    <w:qFormat/>
    <w:rsid w:val="00A96421"/>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18"/>
      <w:szCs w:val="18"/>
      <w:lang w:eastAsia="ru-RU"/>
    </w:rPr>
  </w:style>
  <w:style w:type="paragraph" w:customStyle="1" w:styleId="xl112">
    <w:name w:val="xl112"/>
    <w:basedOn w:val="ad"/>
    <w:qFormat/>
    <w:rsid w:val="00A96421"/>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16"/>
      <w:szCs w:val="16"/>
      <w:lang w:eastAsia="ru-RU"/>
    </w:rPr>
  </w:style>
  <w:style w:type="paragraph" w:customStyle="1" w:styleId="xl113">
    <w:name w:val="xl113"/>
    <w:basedOn w:val="ad"/>
    <w:qFormat/>
    <w:rsid w:val="00A9642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sz w:val="16"/>
      <w:szCs w:val="16"/>
      <w:lang w:eastAsia="ru-RU"/>
    </w:rPr>
  </w:style>
  <w:style w:type="paragraph" w:customStyle="1" w:styleId="ConsPlusNonformat">
    <w:name w:val="ConsPlusNonformat"/>
    <w:qFormat/>
    <w:rsid w:val="00A96421"/>
    <w:pPr>
      <w:widowControl w:val="0"/>
      <w:autoSpaceDE w:val="0"/>
      <w:autoSpaceDN w:val="0"/>
      <w:adjustRightInd w:val="0"/>
    </w:pPr>
    <w:rPr>
      <w:rFonts w:ascii="Courier New" w:hAnsi="Courier New" w:cs="Courier New"/>
      <w:sz w:val="20"/>
      <w:szCs w:val="20"/>
    </w:rPr>
  </w:style>
  <w:style w:type="character" w:customStyle="1" w:styleId="Bodytext">
    <w:name w:val="Body text_"/>
    <w:link w:val="92"/>
    <w:locked/>
    <w:rsid w:val="00A96421"/>
    <w:rPr>
      <w:shd w:val="clear" w:color="auto" w:fill="FFFFFF"/>
    </w:rPr>
  </w:style>
  <w:style w:type="paragraph" w:customStyle="1" w:styleId="92">
    <w:name w:val="Основной текст9"/>
    <w:basedOn w:val="ad"/>
    <w:link w:val="Bodytext"/>
    <w:qFormat/>
    <w:rsid w:val="00A96421"/>
    <w:pPr>
      <w:shd w:val="clear" w:color="auto" w:fill="FFFFFF"/>
      <w:spacing w:after="0" w:line="480" w:lineRule="exact"/>
      <w:ind w:hanging="380"/>
    </w:pPr>
    <w:rPr>
      <w:lang w:eastAsia="ru-RU"/>
    </w:rPr>
  </w:style>
  <w:style w:type="character" w:customStyle="1" w:styleId="affffffff6">
    <w:name w:val="Основной текст_"/>
    <w:link w:val="74"/>
    <w:locked/>
    <w:rsid w:val="00A96421"/>
    <w:rPr>
      <w:rFonts w:ascii="Arial" w:hAnsi="Arial" w:cs="Arial"/>
      <w:shd w:val="clear" w:color="auto" w:fill="FFFFFF"/>
    </w:rPr>
  </w:style>
  <w:style w:type="paragraph" w:customStyle="1" w:styleId="74">
    <w:name w:val="Основной текст7"/>
    <w:basedOn w:val="ad"/>
    <w:link w:val="affffffff6"/>
    <w:uiPriority w:val="99"/>
    <w:qFormat/>
    <w:rsid w:val="00A96421"/>
    <w:pPr>
      <w:widowControl w:val="0"/>
      <w:shd w:val="clear" w:color="auto" w:fill="FFFFFF"/>
      <w:spacing w:before="4380" w:after="0" w:line="240" w:lineRule="atLeast"/>
      <w:jc w:val="center"/>
    </w:pPr>
    <w:rPr>
      <w:rFonts w:ascii="Arial" w:hAnsi="Arial" w:cs="Arial"/>
      <w:lang w:eastAsia="ru-RU"/>
    </w:rPr>
  </w:style>
  <w:style w:type="character" w:customStyle="1" w:styleId="Bodytext3">
    <w:name w:val="Body text (3)_"/>
    <w:link w:val="Bodytext30"/>
    <w:locked/>
    <w:rsid w:val="00A96421"/>
    <w:rPr>
      <w:sz w:val="27"/>
      <w:szCs w:val="27"/>
      <w:shd w:val="clear" w:color="auto" w:fill="FFFFFF"/>
    </w:rPr>
  </w:style>
  <w:style w:type="paragraph" w:customStyle="1" w:styleId="Bodytext30">
    <w:name w:val="Body text (3)"/>
    <w:basedOn w:val="ad"/>
    <w:link w:val="Bodytext3"/>
    <w:qFormat/>
    <w:rsid w:val="00A96421"/>
    <w:pPr>
      <w:shd w:val="clear" w:color="auto" w:fill="FFFFFF"/>
      <w:spacing w:after="2160" w:line="0" w:lineRule="atLeast"/>
      <w:ind w:hanging="2100"/>
      <w:jc w:val="center"/>
    </w:pPr>
    <w:rPr>
      <w:sz w:val="27"/>
      <w:szCs w:val="27"/>
      <w:lang w:eastAsia="ru-RU"/>
    </w:rPr>
  </w:style>
  <w:style w:type="paragraph" w:customStyle="1" w:styleId="xl114">
    <w:name w:val="xl114"/>
    <w:basedOn w:val="ad"/>
    <w:qFormat/>
    <w:rsid w:val="00A96421"/>
    <w:pPr>
      <w:pBdr>
        <w:top w:val="single" w:sz="8" w:space="0" w:color="000000"/>
        <w:left w:val="single" w:sz="8" w:space="0" w:color="000000"/>
        <w:right w:val="single" w:sz="8" w:space="0" w:color="000000"/>
      </w:pBdr>
      <w:spacing w:before="100" w:beforeAutospacing="1" w:after="100" w:afterAutospacing="1" w:line="240" w:lineRule="auto"/>
      <w:jc w:val="center"/>
    </w:pPr>
    <w:rPr>
      <w:rFonts w:ascii="Calibri" w:hAnsi="Calibri"/>
      <w:sz w:val="16"/>
      <w:szCs w:val="16"/>
      <w:lang w:eastAsia="ru-RU"/>
    </w:rPr>
  </w:style>
  <w:style w:type="paragraph" w:customStyle="1" w:styleId="xl115">
    <w:name w:val="xl115"/>
    <w:basedOn w:val="ad"/>
    <w:qFormat/>
    <w:rsid w:val="00A96421"/>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Calibri" w:hAnsi="Calibri"/>
      <w:sz w:val="16"/>
      <w:szCs w:val="16"/>
      <w:lang w:eastAsia="ru-RU"/>
    </w:rPr>
  </w:style>
  <w:style w:type="paragraph" w:customStyle="1" w:styleId="xl116">
    <w:name w:val="xl116"/>
    <w:basedOn w:val="ad"/>
    <w:qFormat/>
    <w:rsid w:val="00A96421"/>
    <w:pPr>
      <w:pBdr>
        <w:top w:val="single" w:sz="8" w:space="0" w:color="000000"/>
        <w:left w:val="single" w:sz="8" w:space="0" w:color="000000"/>
        <w:right w:val="single" w:sz="8" w:space="0" w:color="000000"/>
      </w:pBdr>
      <w:spacing w:before="100" w:beforeAutospacing="1" w:after="100" w:afterAutospacing="1" w:line="240" w:lineRule="auto"/>
      <w:jc w:val="center"/>
    </w:pPr>
    <w:rPr>
      <w:rFonts w:ascii="Calibri" w:hAnsi="Calibri"/>
      <w:sz w:val="16"/>
      <w:szCs w:val="16"/>
      <w:lang w:eastAsia="ru-RU"/>
    </w:rPr>
  </w:style>
  <w:style w:type="paragraph" w:customStyle="1" w:styleId="xl117">
    <w:name w:val="xl117"/>
    <w:basedOn w:val="ad"/>
    <w:qFormat/>
    <w:rsid w:val="00A96421"/>
    <w:pPr>
      <w:pBdr>
        <w:left w:val="single" w:sz="8" w:space="0" w:color="000000"/>
        <w:bottom w:val="single" w:sz="8" w:space="0" w:color="000000"/>
        <w:right w:val="single" w:sz="8" w:space="0" w:color="000000"/>
      </w:pBdr>
      <w:spacing w:before="100" w:beforeAutospacing="1" w:after="100" w:afterAutospacing="1" w:line="240" w:lineRule="auto"/>
      <w:jc w:val="center"/>
    </w:pPr>
    <w:rPr>
      <w:rFonts w:ascii="Calibri" w:hAnsi="Calibri"/>
      <w:sz w:val="16"/>
      <w:szCs w:val="16"/>
      <w:lang w:eastAsia="ru-RU"/>
    </w:rPr>
  </w:style>
  <w:style w:type="paragraph" w:customStyle="1" w:styleId="ConsPlusCell">
    <w:name w:val="ConsPlusCell"/>
    <w:uiPriority w:val="99"/>
    <w:qFormat/>
    <w:rsid w:val="00A96421"/>
    <w:pPr>
      <w:widowControl w:val="0"/>
      <w:autoSpaceDE w:val="0"/>
      <w:autoSpaceDN w:val="0"/>
      <w:adjustRightInd w:val="0"/>
    </w:pPr>
    <w:rPr>
      <w:sz w:val="24"/>
      <w:szCs w:val="24"/>
    </w:rPr>
  </w:style>
  <w:style w:type="paragraph" w:customStyle="1" w:styleId="affffffff7">
    <w:name w:val="Обычный текст"/>
    <w:basedOn w:val="ad"/>
    <w:uiPriority w:val="99"/>
    <w:qFormat/>
    <w:rsid w:val="00A96421"/>
    <w:pPr>
      <w:spacing w:after="0" w:line="240" w:lineRule="auto"/>
      <w:ind w:left="397" w:hanging="397"/>
      <w:jc w:val="both"/>
    </w:pPr>
    <w:rPr>
      <w:rFonts w:cs="Arial"/>
      <w:sz w:val="24"/>
      <w:szCs w:val="20"/>
    </w:rPr>
  </w:style>
  <w:style w:type="character" w:customStyle="1" w:styleId="affffffff8">
    <w:name w:val="Название таблицы Знак"/>
    <w:link w:val="affffffff9"/>
    <w:locked/>
    <w:rsid w:val="00A96421"/>
    <w:rPr>
      <w:b/>
      <w:bCs/>
      <w:sz w:val="24"/>
      <w:szCs w:val="24"/>
    </w:rPr>
  </w:style>
  <w:style w:type="paragraph" w:customStyle="1" w:styleId="affffffff9">
    <w:name w:val="Название таблицы"/>
    <w:basedOn w:val="ad"/>
    <w:link w:val="affffffff8"/>
    <w:qFormat/>
    <w:rsid w:val="00A96421"/>
    <w:pPr>
      <w:tabs>
        <w:tab w:val="num" w:pos="360"/>
      </w:tabs>
      <w:spacing w:after="160" w:line="240" w:lineRule="exact"/>
    </w:pPr>
    <w:rPr>
      <w:b/>
      <w:bCs/>
      <w:sz w:val="24"/>
      <w:szCs w:val="24"/>
      <w:lang w:eastAsia="ru-RU"/>
    </w:rPr>
  </w:style>
  <w:style w:type="character" w:customStyle="1" w:styleId="affffffffa">
    <w:name w:val="Обычный ТКП Знак"/>
    <w:link w:val="affffffffb"/>
    <w:locked/>
    <w:rsid w:val="00A96421"/>
    <w:rPr>
      <w:sz w:val="24"/>
    </w:rPr>
  </w:style>
  <w:style w:type="paragraph" w:customStyle="1" w:styleId="affffffffb">
    <w:name w:val="Обычный ТКП"/>
    <w:basedOn w:val="ad"/>
    <w:link w:val="affffffffa"/>
    <w:qFormat/>
    <w:rsid w:val="00A96421"/>
    <w:pPr>
      <w:suppressAutoHyphens/>
      <w:spacing w:after="0" w:line="360" w:lineRule="auto"/>
      <w:ind w:left="57" w:right="-2" w:firstLine="709"/>
      <w:jc w:val="both"/>
    </w:pPr>
    <w:rPr>
      <w:sz w:val="24"/>
      <w:lang w:eastAsia="ru-RU"/>
    </w:rPr>
  </w:style>
  <w:style w:type="paragraph" w:customStyle="1" w:styleId="affffffffc">
    <w:name w:val="Табл крупная по центру"/>
    <w:basedOn w:val="affffffffb"/>
    <w:uiPriority w:val="99"/>
    <w:qFormat/>
    <w:rsid w:val="00A96421"/>
    <w:pPr>
      <w:snapToGrid w:val="0"/>
      <w:spacing w:line="240" w:lineRule="exact"/>
      <w:ind w:left="0" w:right="0" w:firstLine="0"/>
      <w:jc w:val="center"/>
    </w:pPr>
    <w:rPr>
      <w:rFonts w:ascii="Calibri" w:eastAsia="Calibri" w:hAnsi="Calibri"/>
      <w:color w:val="000000"/>
      <w:sz w:val="22"/>
    </w:rPr>
  </w:style>
  <w:style w:type="character" w:customStyle="1" w:styleId="affffffffd">
    <w:name w:val="Просто текст Знак"/>
    <w:link w:val="affffffffe"/>
    <w:locked/>
    <w:rsid w:val="00A96421"/>
    <w:rPr>
      <w:rFonts w:ascii="Arial" w:hAnsi="Arial" w:cs="Arial"/>
      <w:szCs w:val="24"/>
    </w:rPr>
  </w:style>
  <w:style w:type="paragraph" w:customStyle="1" w:styleId="affffffffe">
    <w:name w:val="Просто текст"/>
    <w:basedOn w:val="aff"/>
    <w:link w:val="affffffffd"/>
    <w:qFormat/>
    <w:rsid w:val="00A96421"/>
    <w:pPr>
      <w:spacing w:before="60" w:after="60" w:line="260" w:lineRule="atLeast"/>
      <w:jc w:val="both"/>
    </w:pPr>
    <w:rPr>
      <w:rFonts w:ascii="Arial" w:hAnsi="Arial" w:cs="Arial"/>
      <w:sz w:val="22"/>
      <w:szCs w:val="24"/>
    </w:rPr>
  </w:style>
  <w:style w:type="paragraph" w:customStyle="1" w:styleId="CharChar">
    <w:name w:val="Char Char Знак Знак Знак Знак Знак Знак"/>
    <w:basedOn w:val="ad"/>
    <w:uiPriority w:val="99"/>
    <w:qFormat/>
    <w:rsid w:val="00A96421"/>
    <w:pPr>
      <w:spacing w:after="160" w:line="240" w:lineRule="exact"/>
    </w:pPr>
    <w:rPr>
      <w:rFonts w:ascii="Verdana" w:hAnsi="Verdana" w:cs="Verdana"/>
      <w:sz w:val="20"/>
      <w:szCs w:val="20"/>
      <w:lang w:val="en-US"/>
    </w:rPr>
  </w:style>
  <w:style w:type="paragraph" w:customStyle="1" w:styleId="afffffffff">
    <w:name w:val="Для таблицы"/>
    <w:basedOn w:val="ad"/>
    <w:next w:val="ad"/>
    <w:qFormat/>
    <w:rsid w:val="00A96421"/>
    <w:pPr>
      <w:spacing w:after="0" w:line="240" w:lineRule="auto"/>
      <w:jc w:val="center"/>
    </w:pPr>
    <w:rPr>
      <w:rFonts w:eastAsia="Calibri"/>
      <w:sz w:val="20"/>
    </w:rPr>
  </w:style>
  <w:style w:type="paragraph" w:customStyle="1" w:styleId="afffffffff0">
    <w:name w:val="для таблицы шапка"/>
    <w:basedOn w:val="afffffffff"/>
    <w:qFormat/>
    <w:rsid w:val="00A96421"/>
    <w:rPr>
      <w:b/>
      <w:lang w:eastAsia="ru-RU"/>
    </w:rPr>
  </w:style>
  <w:style w:type="paragraph" w:customStyle="1" w:styleId="1ff2">
    <w:name w:val="1 подзаголовки таблиц"/>
    <w:basedOn w:val="ad"/>
    <w:uiPriority w:val="99"/>
    <w:qFormat/>
    <w:rsid w:val="00A96421"/>
    <w:pPr>
      <w:spacing w:after="0" w:line="240" w:lineRule="auto"/>
      <w:jc w:val="center"/>
    </w:pPr>
    <w:rPr>
      <w:rFonts w:ascii="Calibri" w:hAnsi="Calibri"/>
      <w:b/>
      <w:bCs/>
      <w:sz w:val="24"/>
      <w:szCs w:val="24"/>
      <w:lang w:eastAsia="ar-SA"/>
    </w:rPr>
  </w:style>
  <w:style w:type="paragraph" w:customStyle="1" w:styleId="1ff3">
    <w:name w:val="1 стиль таблицы"/>
    <w:basedOn w:val="ad"/>
    <w:uiPriority w:val="99"/>
    <w:qFormat/>
    <w:rsid w:val="00A96421"/>
    <w:pPr>
      <w:spacing w:after="0" w:line="240" w:lineRule="auto"/>
      <w:jc w:val="center"/>
    </w:pPr>
    <w:rPr>
      <w:rFonts w:ascii="Calibri" w:hAnsi="Calibri"/>
      <w:sz w:val="24"/>
      <w:szCs w:val="24"/>
      <w:lang w:eastAsia="ar-SA"/>
    </w:rPr>
  </w:style>
  <w:style w:type="paragraph" w:customStyle="1" w:styleId="1ff4">
    <w:name w:val="1 стиль таблицы по левому краю"/>
    <w:basedOn w:val="1ff3"/>
    <w:uiPriority w:val="99"/>
    <w:qFormat/>
    <w:rsid w:val="00A96421"/>
    <w:pPr>
      <w:jc w:val="left"/>
    </w:pPr>
  </w:style>
  <w:style w:type="paragraph" w:customStyle="1" w:styleId="1ff5">
    <w:name w:val="1 Основной текст"/>
    <w:basedOn w:val="ad"/>
    <w:uiPriority w:val="99"/>
    <w:qFormat/>
    <w:rsid w:val="00A96421"/>
    <w:pPr>
      <w:spacing w:after="0"/>
      <w:ind w:firstLine="709"/>
      <w:jc w:val="both"/>
    </w:pPr>
    <w:rPr>
      <w:rFonts w:ascii="Calibri" w:hAnsi="Calibri"/>
      <w:sz w:val="24"/>
      <w:szCs w:val="24"/>
      <w:lang w:eastAsia="ar-SA"/>
    </w:rPr>
  </w:style>
  <w:style w:type="paragraph" w:customStyle="1" w:styleId="1ff6">
    <w:name w:val="1 жирный текст"/>
    <w:basedOn w:val="ad"/>
    <w:uiPriority w:val="99"/>
    <w:qFormat/>
    <w:rsid w:val="00A96421"/>
    <w:pPr>
      <w:spacing w:after="0" w:line="312" w:lineRule="auto"/>
      <w:ind w:firstLine="709"/>
    </w:pPr>
    <w:rPr>
      <w:rFonts w:ascii="Calibri" w:hAnsi="Calibri"/>
      <w:b/>
      <w:bCs/>
      <w:sz w:val="24"/>
      <w:szCs w:val="24"/>
      <w:lang w:eastAsia="ru-RU"/>
    </w:rPr>
  </w:style>
  <w:style w:type="paragraph" w:customStyle="1" w:styleId="textn">
    <w:name w:val="textn"/>
    <w:basedOn w:val="ad"/>
    <w:qFormat/>
    <w:rsid w:val="00A96421"/>
    <w:pPr>
      <w:spacing w:before="100" w:beforeAutospacing="1" w:after="100" w:afterAutospacing="1" w:line="240" w:lineRule="auto"/>
    </w:pPr>
    <w:rPr>
      <w:sz w:val="24"/>
      <w:szCs w:val="24"/>
      <w:lang w:eastAsia="ru-RU"/>
    </w:rPr>
  </w:style>
  <w:style w:type="paragraph" w:customStyle="1" w:styleId="font7">
    <w:name w:val="font7"/>
    <w:basedOn w:val="ad"/>
    <w:qFormat/>
    <w:rsid w:val="00A96421"/>
    <w:pPr>
      <w:spacing w:before="100" w:beforeAutospacing="1" w:after="100" w:afterAutospacing="1" w:line="240" w:lineRule="auto"/>
    </w:pPr>
    <w:rPr>
      <w:sz w:val="16"/>
      <w:szCs w:val="16"/>
      <w:lang w:eastAsia="ru-RU"/>
    </w:rPr>
  </w:style>
  <w:style w:type="paragraph" w:customStyle="1" w:styleId="font8">
    <w:name w:val="font8"/>
    <w:basedOn w:val="ad"/>
    <w:qFormat/>
    <w:rsid w:val="00A96421"/>
    <w:pPr>
      <w:spacing w:before="100" w:beforeAutospacing="1" w:after="100" w:afterAutospacing="1" w:line="240" w:lineRule="auto"/>
    </w:pPr>
    <w:rPr>
      <w:sz w:val="28"/>
      <w:szCs w:val="28"/>
      <w:lang w:eastAsia="ru-RU"/>
    </w:rPr>
  </w:style>
  <w:style w:type="paragraph" w:customStyle="1" w:styleId="font9">
    <w:name w:val="font9"/>
    <w:basedOn w:val="ad"/>
    <w:uiPriority w:val="99"/>
    <w:qFormat/>
    <w:rsid w:val="00A96421"/>
    <w:pPr>
      <w:spacing w:before="100" w:beforeAutospacing="1" w:after="100" w:afterAutospacing="1" w:line="240" w:lineRule="auto"/>
    </w:pPr>
    <w:rPr>
      <w:rFonts w:ascii="Arial CYR" w:hAnsi="Arial CYR" w:cs="Arial CYR"/>
      <w:sz w:val="18"/>
      <w:szCs w:val="18"/>
      <w:lang w:eastAsia="ru-RU"/>
    </w:rPr>
  </w:style>
  <w:style w:type="paragraph" w:customStyle="1" w:styleId="font10">
    <w:name w:val="font10"/>
    <w:basedOn w:val="ad"/>
    <w:qFormat/>
    <w:rsid w:val="00A96421"/>
    <w:pPr>
      <w:spacing w:before="100" w:beforeAutospacing="1" w:after="100" w:afterAutospacing="1" w:line="240" w:lineRule="auto"/>
    </w:pPr>
    <w:rPr>
      <w:rFonts w:ascii="Arial CYR" w:hAnsi="Arial CYR" w:cs="Arial CYR"/>
      <w:sz w:val="14"/>
      <w:szCs w:val="14"/>
      <w:lang w:eastAsia="ru-RU"/>
    </w:rPr>
  </w:style>
  <w:style w:type="paragraph" w:customStyle="1" w:styleId="font11">
    <w:name w:val="font11"/>
    <w:basedOn w:val="ad"/>
    <w:qFormat/>
    <w:rsid w:val="00A96421"/>
    <w:pPr>
      <w:spacing w:before="100" w:beforeAutospacing="1" w:after="100" w:afterAutospacing="1" w:line="240" w:lineRule="auto"/>
    </w:pPr>
    <w:rPr>
      <w:rFonts w:ascii="Arial CYR" w:hAnsi="Arial CYR" w:cs="Arial CYR"/>
      <w:sz w:val="14"/>
      <w:szCs w:val="14"/>
      <w:lang w:eastAsia="ru-RU"/>
    </w:rPr>
  </w:style>
  <w:style w:type="paragraph" w:customStyle="1" w:styleId="font12">
    <w:name w:val="font12"/>
    <w:basedOn w:val="ad"/>
    <w:qFormat/>
    <w:rsid w:val="00A96421"/>
    <w:pPr>
      <w:spacing w:before="100" w:beforeAutospacing="1" w:after="100" w:afterAutospacing="1" w:line="240" w:lineRule="auto"/>
    </w:pPr>
    <w:rPr>
      <w:rFonts w:ascii="Arial CYR" w:hAnsi="Arial CYR" w:cs="Arial CYR"/>
      <w:sz w:val="18"/>
      <w:szCs w:val="18"/>
      <w:lang w:eastAsia="ru-RU"/>
    </w:rPr>
  </w:style>
  <w:style w:type="paragraph" w:customStyle="1" w:styleId="font13">
    <w:name w:val="font13"/>
    <w:basedOn w:val="ad"/>
    <w:qFormat/>
    <w:rsid w:val="00A96421"/>
    <w:pPr>
      <w:spacing w:before="100" w:beforeAutospacing="1" w:after="100" w:afterAutospacing="1" w:line="240" w:lineRule="auto"/>
    </w:pPr>
    <w:rPr>
      <w:rFonts w:ascii="Arial CYR" w:hAnsi="Arial CYR" w:cs="Arial CYR"/>
      <w:b/>
      <w:bCs/>
      <w:sz w:val="18"/>
      <w:szCs w:val="18"/>
      <w:lang w:eastAsia="ru-RU"/>
    </w:rPr>
  </w:style>
  <w:style w:type="paragraph" w:customStyle="1" w:styleId="font14">
    <w:name w:val="font14"/>
    <w:basedOn w:val="ad"/>
    <w:qFormat/>
    <w:rsid w:val="00A96421"/>
    <w:pPr>
      <w:spacing w:before="100" w:beforeAutospacing="1" w:after="100" w:afterAutospacing="1" w:line="240" w:lineRule="auto"/>
    </w:pPr>
    <w:rPr>
      <w:rFonts w:ascii="Arial CYR" w:hAnsi="Arial CYR" w:cs="Arial CYR"/>
      <w:b/>
      <w:bCs/>
      <w:sz w:val="18"/>
      <w:szCs w:val="18"/>
      <w:lang w:eastAsia="ru-RU"/>
    </w:rPr>
  </w:style>
  <w:style w:type="paragraph" w:customStyle="1" w:styleId="font15">
    <w:name w:val="font15"/>
    <w:basedOn w:val="ad"/>
    <w:qFormat/>
    <w:rsid w:val="00A96421"/>
    <w:pPr>
      <w:spacing w:before="100" w:beforeAutospacing="1" w:after="100" w:afterAutospacing="1" w:line="240" w:lineRule="auto"/>
    </w:pPr>
    <w:rPr>
      <w:rFonts w:ascii="Arial CYR" w:hAnsi="Arial CYR" w:cs="Arial CYR"/>
      <w:b/>
      <w:bCs/>
      <w:lang w:eastAsia="ru-RU"/>
    </w:rPr>
  </w:style>
  <w:style w:type="paragraph" w:customStyle="1" w:styleId="font16">
    <w:name w:val="font16"/>
    <w:basedOn w:val="ad"/>
    <w:qFormat/>
    <w:rsid w:val="00A96421"/>
    <w:pPr>
      <w:spacing w:before="100" w:beforeAutospacing="1" w:after="100" w:afterAutospacing="1" w:line="240" w:lineRule="auto"/>
    </w:pPr>
    <w:rPr>
      <w:b/>
      <w:bCs/>
      <w:lang w:eastAsia="ru-RU"/>
    </w:rPr>
  </w:style>
  <w:style w:type="paragraph" w:customStyle="1" w:styleId="font17">
    <w:name w:val="font17"/>
    <w:basedOn w:val="ad"/>
    <w:uiPriority w:val="99"/>
    <w:qFormat/>
    <w:rsid w:val="00A96421"/>
    <w:pPr>
      <w:spacing w:before="100" w:beforeAutospacing="1" w:after="100" w:afterAutospacing="1" w:line="240" w:lineRule="auto"/>
    </w:pPr>
    <w:rPr>
      <w:rFonts w:ascii="Arial CYR" w:hAnsi="Arial CYR" w:cs="Arial CYR"/>
      <w:b/>
      <w:bCs/>
      <w:lang w:eastAsia="ru-RU"/>
    </w:rPr>
  </w:style>
  <w:style w:type="paragraph" w:customStyle="1" w:styleId="font18">
    <w:name w:val="font18"/>
    <w:basedOn w:val="ad"/>
    <w:uiPriority w:val="99"/>
    <w:qFormat/>
    <w:rsid w:val="00A96421"/>
    <w:pPr>
      <w:spacing w:before="100" w:beforeAutospacing="1" w:after="100" w:afterAutospacing="1" w:line="240" w:lineRule="auto"/>
    </w:pPr>
    <w:rPr>
      <w:b/>
      <w:bCs/>
      <w:lang w:eastAsia="ru-RU"/>
    </w:rPr>
  </w:style>
  <w:style w:type="paragraph" w:customStyle="1" w:styleId="font19">
    <w:name w:val="font19"/>
    <w:basedOn w:val="ad"/>
    <w:uiPriority w:val="99"/>
    <w:qFormat/>
    <w:rsid w:val="00A96421"/>
    <w:pPr>
      <w:spacing w:before="100" w:beforeAutospacing="1" w:after="100" w:afterAutospacing="1" w:line="240" w:lineRule="auto"/>
    </w:pPr>
    <w:rPr>
      <w:b/>
      <w:bCs/>
      <w:lang w:eastAsia="ru-RU"/>
    </w:rPr>
  </w:style>
  <w:style w:type="paragraph" w:customStyle="1" w:styleId="font20">
    <w:name w:val="font20"/>
    <w:basedOn w:val="ad"/>
    <w:uiPriority w:val="99"/>
    <w:qFormat/>
    <w:rsid w:val="00A96421"/>
    <w:pPr>
      <w:spacing w:before="100" w:beforeAutospacing="1" w:after="100" w:afterAutospacing="1" w:line="240" w:lineRule="auto"/>
    </w:pPr>
    <w:rPr>
      <w:lang w:eastAsia="ru-RU"/>
    </w:rPr>
  </w:style>
  <w:style w:type="paragraph" w:customStyle="1" w:styleId="font21">
    <w:name w:val="font21"/>
    <w:basedOn w:val="ad"/>
    <w:uiPriority w:val="99"/>
    <w:qFormat/>
    <w:rsid w:val="00A96421"/>
    <w:pPr>
      <w:spacing w:before="100" w:beforeAutospacing="1" w:after="100" w:afterAutospacing="1" w:line="240" w:lineRule="auto"/>
    </w:pPr>
    <w:rPr>
      <w:rFonts w:ascii="Arial CYR" w:hAnsi="Arial CYR" w:cs="Arial CYR"/>
      <w:b/>
      <w:bCs/>
      <w:sz w:val="14"/>
      <w:szCs w:val="14"/>
      <w:lang w:eastAsia="ru-RU"/>
    </w:rPr>
  </w:style>
  <w:style w:type="paragraph" w:customStyle="1" w:styleId="font22">
    <w:name w:val="font22"/>
    <w:basedOn w:val="ad"/>
    <w:uiPriority w:val="99"/>
    <w:qFormat/>
    <w:rsid w:val="00A96421"/>
    <w:pPr>
      <w:spacing w:before="100" w:beforeAutospacing="1" w:after="100" w:afterAutospacing="1" w:line="240" w:lineRule="auto"/>
    </w:pPr>
    <w:rPr>
      <w:rFonts w:ascii="Arial CYR" w:hAnsi="Arial CYR" w:cs="Arial CYR"/>
      <w:b/>
      <w:bCs/>
      <w:sz w:val="14"/>
      <w:szCs w:val="14"/>
      <w:lang w:eastAsia="ru-RU"/>
    </w:rPr>
  </w:style>
  <w:style w:type="paragraph" w:customStyle="1" w:styleId="font23">
    <w:name w:val="font23"/>
    <w:basedOn w:val="ad"/>
    <w:uiPriority w:val="99"/>
    <w:qFormat/>
    <w:rsid w:val="00A96421"/>
    <w:pPr>
      <w:spacing w:before="100" w:beforeAutospacing="1" w:after="100" w:afterAutospacing="1" w:line="240" w:lineRule="auto"/>
    </w:pPr>
    <w:rPr>
      <w:rFonts w:ascii="Arial CYR" w:hAnsi="Arial CYR" w:cs="Arial CYR"/>
      <w:b/>
      <w:bCs/>
      <w:lang w:eastAsia="ru-RU"/>
    </w:rPr>
  </w:style>
  <w:style w:type="paragraph" w:customStyle="1" w:styleId="font24">
    <w:name w:val="font24"/>
    <w:basedOn w:val="ad"/>
    <w:uiPriority w:val="99"/>
    <w:qFormat/>
    <w:rsid w:val="00A96421"/>
    <w:pPr>
      <w:spacing w:before="100" w:beforeAutospacing="1" w:after="100" w:afterAutospacing="1" w:line="240" w:lineRule="auto"/>
    </w:pPr>
    <w:rPr>
      <w:rFonts w:ascii="Arial CYR" w:hAnsi="Arial CYR" w:cs="Arial CYR"/>
      <w:b/>
      <w:bCs/>
      <w:sz w:val="14"/>
      <w:szCs w:val="14"/>
      <w:lang w:eastAsia="ru-RU"/>
    </w:rPr>
  </w:style>
  <w:style w:type="paragraph" w:customStyle="1" w:styleId="font25">
    <w:name w:val="font25"/>
    <w:basedOn w:val="ad"/>
    <w:uiPriority w:val="99"/>
    <w:qFormat/>
    <w:rsid w:val="00A96421"/>
    <w:pPr>
      <w:spacing w:before="100" w:beforeAutospacing="1" w:after="100" w:afterAutospacing="1" w:line="240" w:lineRule="auto"/>
    </w:pPr>
    <w:rPr>
      <w:sz w:val="28"/>
      <w:szCs w:val="28"/>
      <w:lang w:eastAsia="ru-RU"/>
    </w:rPr>
  </w:style>
  <w:style w:type="paragraph" w:customStyle="1" w:styleId="font26">
    <w:name w:val="font26"/>
    <w:basedOn w:val="ad"/>
    <w:uiPriority w:val="99"/>
    <w:qFormat/>
    <w:rsid w:val="00A96421"/>
    <w:pPr>
      <w:spacing w:before="100" w:beforeAutospacing="1" w:after="100" w:afterAutospacing="1" w:line="240" w:lineRule="auto"/>
    </w:pPr>
    <w:rPr>
      <w:b/>
      <w:bCs/>
      <w:color w:val="FF0000"/>
      <w:sz w:val="20"/>
      <w:szCs w:val="20"/>
      <w:lang w:eastAsia="ru-RU"/>
    </w:rPr>
  </w:style>
  <w:style w:type="paragraph" w:customStyle="1" w:styleId="xl118">
    <w:name w:val="xl118"/>
    <w:basedOn w:val="ad"/>
    <w:qFormat/>
    <w:rsid w:val="00A96421"/>
    <w:pPr>
      <w:pBdr>
        <w:top w:val="single" w:sz="4" w:space="0" w:color="808080"/>
        <w:left w:val="single" w:sz="4" w:space="0" w:color="808080"/>
        <w:right w:val="single" w:sz="4" w:space="0" w:color="808080"/>
      </w:pBdr>
      <w:shd w:val="clear" w:color="auto" w:fill="FFFFFF"/>
      <w:spacing w:before="100" w:beforeAutospacing="1" w:after="100" w:afterAutospacing="1" w:line="240" w:lineRule="auto"/>
      <w:jc w:val="center"/>
    </w:pPr>
    <w:rPr>
      <w:rFonts w:ascii="Arial CYR" w:hAnsi="Arial CYR" w:cs="Arial CYR"/>
      <w:sz w:val="18"/>
      <w:szCs w:val="18"/>
      <w:lang w:eastAsia="ru-RU"/>
    </w:rPr>
  </w:style>
  <w:style w:type="paragraph" w:customStyle="1" w:styleId="xl119">
    <w:name w:val="xl119"/>
    <w:basedOn w:val="ad"/>
    <w:qFormat/>
    <w:rsid w:val="00A96421"/>
    <w:pPr>
      <w:pBdr>
        <w:top w:val="single" w:sz="4" w:space="0" w:color="808080"/>
        <w:left w:val="single" w:sz="4" w:space="0" w:color="808080"/>
        <w:right w:val="single" w:sz="4" w:space="0" w:color="808080"/>
      </w:pBdr>
      <w:shd w:val="clear" w:color="auto" w:fill="FFFFFF"/>
      <w:spacing w:before="100" w:beforeAutospacing="1" w:after="100" w:afterAutospacing="1" w:line="240" w:lineRule="auto"/>
      <w:jc w:val="center"/>
    </w:pPr>
    <w:rPr>
      <w:rFonts w:ascii="Arial CYR" w:hAnsi="Arial CYR" w:cs="Arial CYR"/>
      <w:sz w:val="18"/>
      <w:szCs w:val="18"/>
      <w:lang w:eastAsia="ru-RU"/>
    </w:rPr>
  </w:style>
  <w:style w:type="paragraph" w:customStyle="1" w:styleId="xl120">
    <w:name w:val="xl120"/>
    <w:basedOn w:val="ad"/>
    <w:qFormat/>
    <w:rsid w:val="00A96421"/>
    <w:pPr>
      <w:pBdr>
        <w:top w:val="single" w:sz="4" w:space="0" w:color="808080"/>
        <w:left w:val="single" w:sz="4" w:space="0" w:color="808080"/>
        <w:right w:val="single" w:sz="4" w:space="0" w:color="808080"/>
      </w:pBdr>
      <w:shd w:val="clear" w:color="auto" w:fill="FFFFFF"/>
      <w:spacing w:before="100" w:beforeAutospacing="1" w:after="100" w:afterAutospacing="1" w:line="240" w:lineRule="auto"/>
    </w:pPr>
    <w:rPr>
      <w:rFonts w:ascii="Arial CYR" w:hAnsi="Arial CYR" w:cs="Arial CYR"/>
      <w:sz w:val="18"/>
      <w:szCs w:val="18"/>
      <w:lang w:eastAsia="ru-RU"/>
    </w:rPr>
  </w:style>
  <w:style w:type="paragraph" w:customStyle="1" w:styleId="xl121">
    <w:name w:val="xl121"/>
    <w:basedOn w:val="ad"/>
    <w:qFormat/>
    <w:rsid w:val="00A96421"/>
    <w:pPr>
      <w:pBdr>
        <w:top w:val="single" w:sz="4" w:space="0" w:color="808080"/>
        <w:left w:val="single" w:sz="4" w:space="0" w:color="808080"/>
        <w:right w:val="single" w:sz="4" w:space="0" w:color="808080"/>
      </w:pBdr>
      <w:shd w:val="clear" w:color="auto" w:fill="FFFFFF"/>
      <w:spacing w:before="100" w:beforeAutospacing="1" w:after="100" w:afterAutospacing="1" w:line="240" w:lineRule="auto"/>
    </w:pPr>
    <w:rPr>
      <w:rFonts w:ascii="Arial CYR" w:hAnsi="Arial CYR" w:cs="Arial CYR"/>
      <w:sz w:val="18"/>
      <w:szCs w:val="18"/>
      <w:lang w:eastAsia="ru-RU"/>
    </w:rPr>
  </w:style>
  <w:style w:type="paragraph" w:customStyle="1" w:styleId="xl122">
    <w:name w:val="xl122"/>
    <w:basedOn w:val="ad"/>
    <w:qFormat/>
    <w:rsid w:val="00A9642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rFonts w:ascii="Arial CYR" w:hAnsi="Arial CYR" w:cs="Arial CYR"/>
      <w:color w:val="FF0000"/>
      <w:sz w:val="18"/>
      <w:szCs w:val="18"/>
      <w:lang w:eastAsia="ru-RU"/>
    </w:rPr>
  </w:style>
  <w:style w:type="paragraph" w:customStyle="1" w:styleId="xl123">
    <w:name w:val="xl123"/>
    <w:basedOn w:val="ad"/>
    <w:qFormat/>
    <w:rsid w:val="00A9642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rFonts w:ascii="Arial CYR" w:hAnsi="Arial CYR" w:cs="Arial CYR"/>
      <w:color w:val="FF0000"/>
      <w:sz w:val="18"/>
      <w:szCs w:val="18"/>
      <w:lang w:eastAsia="ru-RU"/>
    </w:rPr>
  </w:style>
  <w:style w:type="paragraph" w:customStyle="1" w:styleId="xl124">
    <w:name w:val="xl124"/>
    <w:basedOn w:val="ad"/>
    <w:qFormat/>
    <w:rsid w:val="00A9642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rFonts w:ascii="Arial CYR" w:hAnsi="Arial CYR" w:cs="Arial CYR"/>
      <w:sz w:val="18"/>
      <w:szCs w:val="18"/>
      <w:lang w:eastAsia="ru-RU"/>
    </w:rPr>
  </w:style>
  <w:style w:type="paragraph" w:customStyle="1" w:styleId="xl125">
    <w:name w:val="xl125"/>
    <w:basedOn w:val="ad"/>
    <w:qFormat/>
    <w:rsid w:val="00A96421"/>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b/>
      <w:bCs/>
      <w:sz w:val="20"/>
      <w:szCs w:val="20"/>
      <w:lang w:eastAsia="ru-RU"/>
    </w:rPr>
  </w:style>
  <w:style w:type="paragraph" w:customStyle="1" w:styleId="xl126">
    <w:name w:val="xl126"/>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Arial CYR" w:hAnsi="Arial CYR" w:cs="Arial CYR"/>
      <w:sz w:val="14"/>
      <w:szCs w:val="14"/>
      <w:lang w:eastAsia="ru-RU"/>
    </w:rPr>
  </w:style>
  <w:style w:type="paragraph" w:customStyle="1" w:styleId="xl127">
    <w:name w:val="xl127"/>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Arial CYR" w:hAnsi="Arial CYR" w:cs="Arial CYR"/>
      <w:sz w:val="14"/>
      <w:szCs w:val="14"/>
      <w:lang w:eastAsia="ru-RU"/>
    </w:rPr>
  </w:style>
  <w:style w:type="paragraph" w:customStyle="1" w:styleId="xl128">
    <w:name w:val="xl128"/>
    <w:basedOn w:val="ad"/>
    <w:qFormat/>
    <w:rsid w:val="00A96421"/>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jc w:val="center"/>
    </w:pPr>
    <w:rPr>
      <w:rFonts w:ascii="Arial CYR" w:hAnsi="Arial CYR" w:cs="Arial CYR"/>
      <w:sz w:val="14"/>
      <w:szCs w:val="14"/>
      <w:lang w:eastAsia="ru-RU"/>
    </w:rPr>
  </w:style>
  <w:style w:type="paragraph" w:customStyle="1" w:styleId="xl129">
    <w:name w:val="xl129"/>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Arial CYR" w:hAnsi="Arial CYR" w:cs="Arial CYR"/>
      <w:b/>
      <w:bCs/>
      <w:sz w:val="24"/>
      <w:szCs w:val="24"/>
      <w:lang w:eastAsia="ru-RU"/>
    </w:rPr>
  </w:style>
  <w:style w:type="paragraph" w:customStyle="1" w:styleId="xl130">
    <w:name w:val="xl130"/>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b/>
      <w:bCs/>
      <w:sz w:val="24"/>
      <w:szCs w:val="24"/>
      <w:lang w:eastAsia="ru-RU"/>
    </w:rPr>
  </w:style>
  <w:style w:type="paragraph" w:customStyle="1" w:styleId="xl131">
    <w:name w:val="xl131"/>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Arial CYR" w:hAnsi="Arial CYR" w:cs="Arial CYR"/>
      <w:b/>
      <w:bCs/>
      <w:sz w:val="24"/>
      <w:szCs w:val="24"/>
      <w:lang w:eastAsia="ru-RU"/>
    </w:rPr>
  </w:style>
  <w:style w:type="paragraph" w:customStyle="1" w:styleId="xl132">
    <w:name w:val="xl132"/>
    <w:basedOn w:val="ad"/>
    <w:qFormat/>
    <w:rsid w:val="00A96421"/>
    <w:pPr>
      <w:pBdr>
        <w:top w:val="single" w:sz="4" w:space="0" w:color="969696"/>
        <w:left w:val="single" w:sz="4" w:space="0" w:color="969696"/>
        <w:bottom w:val="single" w:sz="4" w:space="0" w:color="969696"/>
      </w:pBdr>
      <w:shd w:val="clear" w:color="auto" w:fill="FFFFFF"/>
      <w:spacing w:before="100" w:beforeAutospacing="1" w:after="100" w:afterAutospacing="1" w:line="240" w:lineRule="auto"/>
      <w:jc w:val="center"/>
    </w:pPr>
    <w:rPr>
      <w:rFonts w:ascii="Arial CYR" w:hAnsi="Arial CYR" w:cs="Arial CYR"/>
      <w:b/>
      <w:bCs/>
      <w:sz w:val="18"/>
      <w:szCs w:val="18"/>
      <w:lang w:eastAsia="ru-RU"/>
    </w:rPr>
  </w:style>
  <w:style w:type="paragraph" w:customStyle="1" w:styleId="xl133">
    <w:name w:val="xl133"/>
    <w:basedOn w:val="ad"/>
    <w:qFormat/>
    <w:rsid w:val="00A96421"/>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jc w:val="center"/>
    </w:pPr>
    <w:rPr>
      <w:rFonts w:ascii="Arial CYR" w:hAnsi="Arial CYR" w:cs="Arial CYR"/>
      <w:b/>
      <w:bCs/>
      <w:sz w:val="18"/>
      <w:szCs w:val="18"/>
      <w:lang w:eastAsia="ru-RU"/>
    </w:rPr>
  </w:style>
  <w:style w:type="paragraph" w:customStyle="1" w:styleId="xl134">
    <w:name w:val="xl134"/>
    <w:basedOn w:val="ad"/>
    <w:qFormat/>
    <w:rsid w:val="00A96421"/>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jc w:val="center"/>
    </w:pPr>
    <w:rPr>
      <w:rFonts w:ascii="Arial CYR" w:hAnsi="Arial CYR" w:cs="Arial CYR"/>
      <w:b/>
      <w:bCs/>
      <w:sz w:val="18"/>
      <w:szCs w:val="18"/>
      <w:lang w:eastAsia="ru-RU"/>
    </w:rPr>
  </w:style>
  <w:style w:type="paragraph" w:customStyle="1" w:styleId="xl135">
    <w:name w:val="xl135"/>
    <w:basedOn w:val="ad"/>
    <w:qFormat/>
    <w:rsid w:val="00A96421"/>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jc w:val="center"/>
    </w:pPr>
    <w:rPr>
      <w:rFonts w:ascii="Arial CYR" w:hAnsi="Arial CYR" w:cs="Arial CYR"/>
      <w:b/>
      <w:bCs/>
      <w:sz w:val="18"/>
      <w:szCs w:val="18"/>
      <w:lang w:eastAsia="ru-RU"/>
    </w:rPr>
  </w:style>
  <w:style w:type="paragraph" w:customStyle="1" w:styleId="xl136">
    <w:name w:val="xl136"/>
    <w:basedOn w:val="ad"/>
    <w:qFormat/>
    <w:rsid w:val="00A96421"/>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jc w:val="center"/>
    </w:pPr>
    <w:rPr>
      <w:rFonts w:ascii="Arial CYR" w:hAnsi="Arial CYR" w:cs="Arial CYR"/>
      <w:sz w:val="18"/>
      <w:szCs w:val="18"/>
      <w:lang w:eastAsia="ru-RU"/>
    </w:rPr>
  </w:style>
  <w:style w:type="paragraph" w:customStyle="1" w:styleId="xl137">
    <w:name w:val="xl137"/>
    <w:basedOn w:val="ad"/>
    <w:qFormat/>
    <w:rsid w:val="00A96421"/>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jc w:val="center"/>
    </w:pPr>
    <w:rPr>
      <w:rFonts w:ascii="Arial CYR" w:hAnsi="Arial CYR" w:cs="Arial CYR"/>
      <w:sz w:val="18"/>
      <w:szCs w:val="18"/>
      <w:lang w:eastAsia="ru-RU"/>
    </w:rPr>
  </w:style>
  <w:style w:type="paragraph" w:customStyle="1" w:styleId="xl138">
    <w:name w:val="xl138"/>
    <w:basedOn w:val="ad"/>
    <w:qFormat/>
    <w:rsid w:val="00A96421"/>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jc w:val="center"/>
    </w:pPr>
    <w:rPr>
      <w:rFonts w:ascii="Arial CYR" w:hAnsi="Arial CYR" w:cs="Arial CYR"/>
      <w:sz w:val="18"/>
      <w:szCs w:val="18"/>
      <w:lang w:eastAsia="ru-RU"/>
    </w:rPr>
  </w:style>
  <w:style w:type="paragraph" w:customStyle="1" w:styleId="xl139">
    <w:name w:val="xl139"/>
    <w:basedOn w:val="ad"/>
    <w:qFormat/>
    <w:rsid w:val="00A96421"/>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jc w:val="center"/>
    </w:pPr>
    <w:rPr>
      <w:rFonts w:ascii="Arial CYR" w:hAnsi="Arial CYR" w:cs="Arial CYR"/>
      <w:b/>
      <w:bCs/>
      <w:sz w:val="18"/>
      <w:szCs w:val="18"/>
      <w:u w:val="single"/>
      <w:lang w:eastAsia="ru-RU"/>
    </w:rPr>
  </w:style>
  <w:style w:type="paragraph" w:customStyle="1" w:styleId="xl140">
    <w:name w:val="xl140"/>
    <w:basedOn w:val="ad"/>
    <w:qFormat/>
    <w:rsid w:val="00A96421"/>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jc w:val="center"/>
    </w:pPr>
    <w:rPr>
      <w:rFonts w:ascii="Arial CYR" w:hAnsi="Arial CYR" w:cs="Arial CYR"/>
      <w:b/>
      <w:bCs/>
      <w:sz w:val="18"/>
      <w:szCs w:val="18"/>
      <w:u w:val="single"/>
      <w:lang w:eastAsia="ru-RU"/>
    </w:rPr>
  </w:style>
  <w:style w:type="paragraph" w:customStyle="1" w:styleId="xl141">
    <w:name w:val="xl141"/>
    <w:basedOn w:val="ad"/>
    <w:qFormat/>
    <w:rsid w:val="00A9642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jc w:val="center"/>
    </w:pPr>
    <w:rPr>
      <w:rFonts w:ascii="Arial CYR" w:hAnsi="Arial CYR" w:cs="Arial CYR"/>
      <w:b/>
      <w:bCs/>
      <w:sz w:val="18"/>
      <w:szCs w:val="18"/>
      <w:lang w:eastAsia="ru-RU"/>
    </w:rPr>
  </w:style>
  <w:style w:type="paragraph" w:customStyle="1" w:styleId="xl142">
    <w:name w:val="xl142"/>
    <w:basedOn w:val="ad"/>
    <w:qFormat/>
    <w:rsid w:val="00A96421"/>
    <w:pPr>
      <w:pBdr>
        <w:top w:val="single" w:sz="4" w:space="0" w:color="808080"/>
        <w:bottom w:val="single" w:sz="4" w:space="0" w:color="808080"/>
      </w:pBdr>
      <w:shd w:val="clear" w:color="auto" w:fill="FFFFFF"/>
      <w:spacing w:before="100" w:beforeAutospacing="1" w:after="100" w:afterAutospacing="1" w:line="240" w:lineRule="auto"/>
      <w:jc w:val="center"/>
    </w:pPr>
    <w:rPr>
      <w:sz w:val="24"/>
      <w:szCs w:val="24"/>
      <w:lang w:eastAsia="ru-RU"/>
    </w:rPr>
  </w:style>
  <w:style w:type="paragraph" w:customStyle="1" w:styleId="xl143">
    <w:name w:val="xl143"/>
    <w:basedOn w:val="ad"/>
    <w:qFormat/>
    <w:rsid w:val="00A9642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sz w:val="24"/>
      <w:szCs w:val="24"/>
      <w:lang w:eastAsia="ru-RU"/>
    </w:rPr>
  </w:style>
  <w:style w:type="paragraph" w:customStyle="1" w:styleId="xl144">
    <w:name w:val="xl144"/>
    <w:basedOn w:val="ad"/>
    <w:qFormat/>
    <w:rsid w:val="00A96421"/>
    <w:pPr>
      <w:pBdr>
        <w:top w:val="single" w:sz="4" w:space="0" w:color="auto"/>
        <w:bottom w:val="single" w:sz="4" w:space="0" w:color="969696"/>
      </w:pBdr>
      <w:shd w:val="clear" w:color="auto" w:fill="FFFFFF"/>
      <w:spacing w:before="100" w:beforeAutospacing="1" w:after="100" w:afterAutospacing="1" w:line="240" w:lineRule="auto"/>
      <w:jc w:val="center"/>
    </w:pPr>
    <w:rPr>
      <w:b/>
      <w:bCs/>
      <w:sz w:val="20"/>
      <w:szCs w:val="20"/>
      <w:lang w:eastAsia="ru-RU"/>
    </w:rPr>
  </w:style>
  <w:style w:type="paragraph" w:customStyle="1" w:styleId="xl145">
    <w:name w:val="xl145"/>
    <w:basedOn w:val="ad"/>
    <w:qFormat/>
    <w:rsid w:val="00A96421"/>
    <w:pPr>
      <w:pBdr>
        <w:top w:val="single" w:sz="4" w:space="0" w:color="auto"/>
        <w:bottom w:val="single" w:sz="4" w:space="0" w:color="969696"/>
      </w:pBdr>
      <w:shd w:val="clear" w:color="auto" w:fill="FFFFFF"/>
      <w:spacing w:before="100" w:beforeAutospacing="1" w:after="100" w:afterAutospacing="1" w:line="240" w:lineRule="auto"/>
      <w:jc w:val="center"/>
    </w:pPr>
    <w:rPr>
      <w:sz w:val="24"/>
      <w:szCs w:val="24"/>
      <w:lang w:eastAsia="ru-RU"/>
    </w:rPr>
  </w:style>
  <w:style w:type="paragraph" w:customStyle="1" w:styleId="xl146">
    <w:name w:val="xl146"/>
    <w:basedOn w:val="ad"/>
    <w:qFormat/>
    <w:rsid w:val="00A96421"/>
    <w:pPr>
      <w:pBdr>
        <w:top w:val="single" w:sz="4" w:space="0" w:color="auto"/>
        <w:bottom w:val="single" w:sz="4" w:space="0" w:color="969696"/>
        <w:right w:val="single" w:sz="8"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47">
    <w:name w:val="xl147"/>
    <w:basedOn w:val="ad"/>
    <w:qFormat/>
    <w:rsid w:val="00A96421"/>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48">
    <w:name w:val="xl148"/>
    <w:basedOn w:val="ad"/>
    <w:qFormat/>
    <w:rsid w:val="00A9642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49">
    <w:name w:val="xl149"/>
    <w:basedOn w:val="ad"/>
    <w:qFormat/>
    <w:rsid w:val="00A96421"/>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50">
    <w:name w:val="xl150"/>
    <w:basedOn w:val="ad"/>
    <w:qFormat/>
    <w:rsid w:val="00A96421"/>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51">
    <w:name w:val="xl151"/>
    <w:basedOn w:val="ad"/>
    <w:qFormat/>
    <w:rsid w:val="00A9642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52">
    <w:name w:val="xl152"/>
    <w:basedOn w:val="ad"/>
    <w:qFormat/>
    <w:rsid w:val="00A96421"/>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53">
    <w:name w:val="xl153"/>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b/>
      <w:bCs/>
      <w:sz w:val="20"/>
      <w:szCs w:val="20"/>
      <w:lang w:eastAsia="ru-RU"/>
    </w:rPr>
  </w:style>
  <w:style w:type="paragraph" w:customStyle="1" w:styleId="xl154">
    <w:name w:val="xl154"/>
    <w:basedOn w:val="ad"/>
    <w:qFormat/>
    <w:rsid w:val="00A96421"/>
    <w:pPr>
      <w:pBdr>
        <w:top w:val="single" w:sz="4" w:space="0" w:color="969696"/>
        <w:left w:val="single" w:sz="4" w:space="0" w:color="969696"/>
        <w:bottom w:val="single" w:sz="4" w:space="0" w:color="969696"/>
      </w:pBdr>
      <w:shd w:val="clear" w:color="auto" w:fill="FFFFFF"/>
      <w:spacing w:before="100" w:beforeAutospacing="1" w:after="100" w:afterAutospacing="1" w:line="240" w:lineRule="auto"/>
      <w:jc w:val="center"/>
    </w:pPr>
    <w:rPr>
      <w:rFonts w:ascii="Arial CYR" w:hAnsi="Arial CYR" w:cs="Arial CYR"/>
      <w:b/>
      <w:bCs/>
      <w:sz w:val="14"/>
      <w:szCs w:val="14"/>
      <w:lang w:eastAsia="ru-RU"/>
    </w:rPr>
  </w:style>
  <w:style w:type="paragraph" w:customStyle="1" w:styleId="xl155">
    <w:name w:val="xl155"/>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Arial CYR" w:hAnsi="Arial CYR" w:cs="Arial CYR"/>
      <w:b/>
      <w:bCs/>
      <w:sz w:val="14"/>
      <w:szCs w:val="14"/>
      <w:lang w:eastAsia="ru-RU"/>
    </w:rPr>
  </w:style>
  <w:style w:type="paragraph" w:customStyle="1" w:styleId="xl156">
    <w:name w:val="xl156"/>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b/>
      <w:bCs/>
      <w:sz w:val="14"/>
      <w:szCs w:val="14"/>
      <w:lang w:eastAsia="ru-RU"/>
    </w:rPr>
  </w:style>
  <w:style w:type="paragraph" w:customStyle="1" w:styleId="xl157">
    <w:name w:val="xl157"/>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b/>
      <w:bCs/>
      <w:sz w:val="20"/>
      <w:szCs w:val="20"/>
      <w:lang w:eastAsia="ru-RU"/>
    </w:rPr>
  </w:style>
  <w:style w:type="paragraph" w:customStyle="1" w:styleId="xl158">
    <w:name w:val="xl158"/>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b/>
      <w:bCs/>
      <w:sz w:val="20"/>
      <w:szCs w:val="20"/>
      <w:lang w:eastAsia="ru-RU"/>
    </w:rPr>
  </w:style>
  <w:style w:type="paragraph" w:customStyle="1" w:styleId="xl159">
    <w:name w:val="xl159"/>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jc w:val="center"/>
    </w:pPr>
    <w:rPr>
      <w:rFonts w:ascii="Arial CYR" w:hAnsi="Arial CYR" w:cs="Arial CYR"/>
      <w:b/>
      <w:bCs/>
      <w:sz w:val="14"/>
      <w:szCs w:val="14"/>
      <w:lang w:eastAsia="ru-RU"/>
    </w:rPr>
  </w:style>
  <w:style w:type="paragraph" w:customStyle="1" w:styleId="xl160">
    <w:name w:val="xl160"/>
    <w:basedOn w:val="ad"/>
    <w:qFormat/>
    <w:rsid w:val="00A96421"/>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pPr>
    <w:rPr>
      <w:b/>
      <w:bCs/>
      <w:sz w:val="14"/>
      <w:szCs w:val="14"/>
      <w:lang w:eastAsia="ru-RU"/>
    </w:rPr>
  </w:style>
  <w:style w:type="paragraph" w:customStyle="1" w:styleId="xl161">
    <w:name w:val="xl161"/>
    <w:basedOn w:val="ad"/>
    <w:qFormat/>
    <w:rsid w:val="00A96421"/>
    <w:pPr>
      <w:pBdr>
        <w:top w:val="single" w:sz="8" w:space="0" w:color="auto"/>
        <w:left w:val="single" w:sz="8" w:space="0" w:color="auto"/>
        <w:bottom w:val="single" w:sz="4" w:space="0" w:color="auto"/>
      </w:pBdr>
      <w:shd w:val="clear" w:color="auto" w:fill="FFFFFF"/>
      <w:spacing w:before="100" w:beforeAutospacing="1" w:after="100" w:afterAutospacing="1" w:line="240" w:lineRule="auto"/>
      <w:jc w:val="center"/>
    </w:pPr>
    <w:rPr>
      <w:b/>
      <w:bCs/>
      <w:sz w:val="20"/>
      <w:szCs w:val="20"/>
      <w:lang w:eastAsia="ru-RU"/>
    </w:rPr>
  </w:style>
  <w:style w:type="paragraph" w:customStyle="1" w:styleId="xl162">
    <w:name w:val="xl162"/>
    <w:basedOn w:val="ad"/>
    <w:qFormat/>
    <w:rsid w:val="00A96421"/>
    <w:pPr>
      <w:pBdr>
        <w:top w:val="single" w:sz="8" w:space="0" w:color="auto"/>
        <w:bottom w:val="single" w:sz="4"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63">
    <w:name w:val="xl163"/>
    <w:basedOn w:val="ad"/>
    <w:qFormat/>
    <w:rsid w:val="00A96421"/>
    <w:pPr>
      <w:pBdr>
        <w:top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64">
    <w:name w:val="xl164"/>
    <w:basedOn w:val="ad"/>
    <w:qFormat/>
    <w:rsid w:val="00A96421"/>
    <w:pPr>
      <w:pBdr>
        <w:top w:val="single" w:sz="8" w:space="0" w:color="auto"/>
        <w:bottom w:val="single" w:sz="4" w:space="0" w:color="auto"/>
        <w:right w:val="single" w:sz="8"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65">
    <w:name w:val="xl165"/>
    <w:basedOn w:val="ad"/>
    <w:qFormat/>
    <w:rsid w:val="00A96421"/>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66">
    <w:name w:val="xl166"/>
    <w:basedOn w:val="ad"/>
    <w:qFormat/>
    <w:rsid w:val="00A96421"/>
    <w:pPr>
      <w:pBdr>
        <w:top w:val="single" w:sz="4" w:space="0" w:color="auto"/>
        <w:bottom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67">
    <w:name w:val="xl167"/>
    <w:basedOn w:val="ad"/>
    <w:qFormat/>
    <w:rsid w:val="00A96421"/>
    <w:pPr>
      <w:pBdr>
        <w:top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68">
    <w:name w:val="xl168"/>
    <w:basedOn w:val="ad"/>
    <w:qFormat/>
    <w:rsid w:val="00A96421"/>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b/>
      <w:bCs/>
      <w:sz w:val="16"/>
      <w:szCs w:val="16"/>
      <w:lang w:eastAsia="ru-RU"/>
    </w:rPr>
  </w:style>
  <w:style w:type="paragraph" w:customStyle="1" w:styleId="xl169">
    <w:name w:val="xl169"/>
    <w:basedOn w:val="ad"/>
    <w:qFormat/>
    <w:rsid w:val="00A96421"/>
    <w:pPr>
      <w:pBdr>
        <w:top w:val="single" w:sz="4" w:space="0" w:color="auto"/>
        <w:bottom w:val="single" w:sz="4" w:space="0" w:color="auto"/>
      </w:pBdr>
      <w:shd w:val="clear" w:color="auto" w:fill="FFFFFF"/>
      <w:spacing w:before="100" w:beforeAutospacing="1" w:after="100" w:afterAutospacing="1" w:line="240" w:lineRule="auto"/>
      <w:jc w:val="center"/>
    </w:pPr>
    <w:rPr>
      <w:sz w:val="16"/>
      <w:szCs w:val="16"/>
      <w:lang w:eastAsia="ru-RU"/>
    </w:rPr>
  </w:style>
  <w:style w:type="paragraph" w:customStyle="1" w:styleId="xl170">
    <w:name w:val="xl170"/>
    <w:basedOn w:val="ad"/>
    <w:qFormat/>
    <w:rsid w:val="00A96421"/>
    <w:pPr>
      <w:pBdr>
        <w:top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sz w:val="16"/>
      <w:szCs w:val="16"/>
      <w:lang w:eastAsia="ru-RU"/>
    </w:rPr>
  </w:style>
  <w:style w:type="paragraph" w:customStyle="1" w:styleId="xl171">
    <w:name w:val="xl171"/>
    <w:basedOn w:val="ad"/>
    <w:qFormat/>
    <w:rsid w:val="00A96421"/>
    <w:pPr>
      <w:pBdr>
        <w:top w:val="single" w:sz="8" w:space="0" w:color="auto"/>
        <w:bottom w:val="single" w:sz="4" w:space="0" w:color="auto"/>
      </w:pBdr>
      <w:shd w:val="clear" w:color="auto" w:fill="FFFFFF"/>
      <w:spacing w:before="100" w:beforeAutospacing="1" w:after="100" w:afterAutospacing="1" w:line="240" w:lineRule="auto"/>
    </w:pPr>
    <w:rPr>
      <w:sz w:val="24"/>
      <w:szCs w:val="24"/>
      <w:lang w:eastAsia="ru-RU"/>
    </w:rPr>
  </w:style>
  <w:style w:type="paragraph" w:customStyle="1" w:styleId="xl172">
    <w:name w:val="xl172"/>
    <w:basedOn w:val="ad"/>
    <w:qFormat/>
    <w:rsid w:val="00A96421"/>
    <w:pPr>
      <w:pBdr>
        <w:top w:val="single" w:sz="8" w:space="0" w:color="auto"/>
        <w:bottom w:val="single" w:sz="4" w:space="0" w:color="auto"/>
        <w:right w:val="single" w:sz="8" w:space="0" w:color="auto"/>
      </w:pBdr>
      <w:shd w:val="clear" w:color="auto" w:fill="FFFFFF"/>
      <w:spacing w:before="100" w:beforeAutospacing="1" w:after="100" w:afterAutospacing="1" w:line="240" w:lineRule="auto"/>
    </w:pPr>
    <w:rPr>
      <w:sz w:val="24"/>
      <w:szCs w:val="24"/>
      <w:lang w:eastAsia="ru-RU"/>
    </w:rPr>
  </w:style>
  <w:style w:type="paragraph" w:customStyle="1" w:styleId="xl173">
    <w:name w:val="xl173"/>
    <w:basedOn w:val="ad"/>
    <w:qFormat/>
    <w:rsid w:val="00A96421"/>
    <w:pPr>
      <w:pBdr>
        <w:top w:val="single" w:sz="8" w:space="0" w:color="auto"/>
        <w:left w:val="single" w:sz="8" w:space="0" w:color="auto"/>
      </w:pBdr>
      <w:shd w:val="clear" w:color="auto" w:fill="FFFFFF"/>
      <w:spacing w:before="100" w:beforeAutospacing="1" w:after="100" w:afterAutospacing="1" w:line="240" w:lineRule="auto"/>
      <w:jc w:val="center"/>
    </w:pPr>
    <w:rPr>
      <w:b/>
      <w:bCs/>
      <w:sz w:val="20"/>
      <w:szCs w:val="20"/>
      <w:lang w:eastAsia="ru-RU"/>
    </w:rPr>
  </w:style>
  <w:style w:type="paragraph" w:customStyle="1" w:styleId="xl174">
    <w:name w:val="xl174"/>
    <w:basedOn w:val="ad"/>
    <w:qFormat/>
    <w:rsid w:val="00A96421"/>
    <w:pPr>
      <w:pBdr>
        <w:top w:val="single" w:sz="8"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75">
    <w:name w:val="xl175"/>
    <w:basedOn w:val="ad"/>
    <w:qFormat/>
    <w:rsid w:val="00A96421"/>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pPr>
    <w:rPr>
      <w:b/>
      <w:bCs/>
      <w:sz w:val="20"/>
      <w:szCs w:val="20"/>
      <w:lang w:eastAsia="ru-RU"/>
    </w:rPr>
  </w:style>
  <w:style w:type="paragraph" w:customStyle="1" w:styleId="xl176">
    <w:name w:val="xl176"/>
    <w:basedOn w:val="ad"/>
    <w:qFormat/>
    <w:rsid w:val="00A96421"/>
    <w:pPr>
      <w:pBdr>
        <w:top w:val="single" w:sz="8" w:space="0" w:color="auto"/>
        <w:bottom w:val="single" w:sz="8"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77">
    <w:name w:val="xl177"/>
    <w:basedOn w:val="ad"/>
    <w:qFormat/>
    <w:rsid w:val="00A96421"/>
    <w:pPr>
      <w:pBdr>
        <w:top w:val="single" w:sz="8" w:space="0" w:color="auto"/>
        <w:left w:val="single" w:sz="8" w:space="0" w:color="auto"/>
        <w:bottom w:val="single" w:sz="8" w:space="0" w:color="auto"/>
      </w:pBdr>
      <w:shd w:val="clear" w:color="auto" w:fill="FFFFFF"/>
      <w:spacing w:before="100" w:beforeAutospacing="1" w:after="100" w:afterAutospacing="1" w:line="240" w:lineRule="auto"/>
      <w:jc w:val="center"/>
    </w:pPr>
    <w:rPr>
      <w:b/>
      <w:bCs/>
      <w:sz w:val="20"/>
      <w:szCs w:val="20"/>
      <w:lang w:eastAsia="ru-RU"/>
    </w:rPr>
  </w:style>
  <w:style w:type="paragraph" w:customStyle="1" w:styleId="xl178">
    <w:name w:val="xl178"/>
    <w:basedOn w:val="ad"/>
    <w:qFormat/>
    <w:rsid w:val="00A96421"/>
    <w:pPr>
      <w:pBdr>
        <w:top w:val="single" w:sz="8" w:space="0" w:color="auto"/>
        <w:bottom w:val="single" w:sz="8" w:space="0" w:color="auto"/>
        <w:righ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79">
    <w:name w:val="xl179"/>
    <w:basedOn w:val="ad"/>
    <w:qFormat/>
    <w:rsid w:val="00A96421"/>
    <w:pPr>
      <w:pBdr>
        <w:top w:val="single" w:sz="4" w:space="0" w:color="auto"/>
        <w:left w:val="single" w:sz="4"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80">
    <w:name w:val="xl180"/>
    <w:basedOn w:val="ad"/>
    <w:qFormat/>
    <w:rsid w:val="00A96421"/>
    <w:pPr>
      <w:pBdr>
        <w:top w:val="single" w:sz="4"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81">
    <w:name w:val="xl181"/>
    <w:basedOn w:val="ad"/>
    <w:qFormat/>
    <w:rsid w:val="00A96421"/>
    <w:pPr>
      <w:pBdr>
        <w:top w:val="single" w:sz="4" w:space="0" w:color="auto"/>
        <w:right w:val="single" w:sz="8" w:space="0" w:color="auto"/>
      </w:pBdr>
      <w:shd w:val="clear" w:color="auto" w:fill="FFFFFF"/>
      <w:spacing w:before="100" w:beforeAutospacing="1" w:after="100" w:afterAutospacing="1" w:line="240" w:lineRule="auto"/>
      <w:jc w:val="center"/>
    </w:pPr>
    <w:rPr>
      <w:b/>
      <w:bCs/>
      <w:sz w:val="24"/>
      <w:szCs w:val="24"/>
      <w:lang w:eastAsia="ru-RU"/>
    </w:rPr>
  </w:style>
  <w:style w:type="paragraph" w:customStyle="1" w:styleId="xl182">
    <w:name w:val="xl182"/>
    <w:basedOn w:val="ad"/>
    <w:qFormat/>
    <w:rsid w:val="00A96421"/>
    <w:pPr>
      <w:pBdr>
        <w:left w:val="single" w:sz="4"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83">
    <w:name w:val="xl183"/>
    <w:basedOn w:val="ad"/>
    <w:qFormat/>
    <w:rsid w:val="00A96421"/>
    <w:pPr>
      <w:shd w:val="clear" w:color="auto" w:fill="FFFFFF"/>
      <w:spacing w:before="100" w:beforeAutospacing="1" w:after="100" w:afterAutospacing="1" w:line="240" w:lineRule="auto"/>
      <w:jc w:val="center"/>
    </w:pPr>
    <w:rPr>
      <w:sz w:val="24"/>
      <w:szCs w:val="24"/>
      <w:lang w:eastAsia="ru-RU"/>
    </w:rPr>
  </w:style>
  <w:style w:type="paragraph" w:customStyle="1" w:styleId="xl184">
    <w:name w:val="xl184"/>
    <w:basedOn w:val="ad"/>
    <w:qFormat/>
    <w:rsid w:val="00A96421"/>
    <w:pPr>
      <w:pBdr>
        <w:right w:val="single" w:sz="8"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85">
    <w:name w:val="xl185"/>
    <w:basedOn w:val="ad"/>
    <w:qFormat/>
    <w:rsid w:val="00A96421"/>
    <w:pPr>
      <w:pBdr>
        <w:left w:val="single" w:sz="8" w:space="0" w:color="808080"/>
        <w:bottom w:val="single" w:sz="4" w:space="0" w:color="808080"/>
      </w:pBdr>
      <w:shd w:val="clear" w:color="auto" w:fill="FFFFFF"/>
      <w:spacing w:before="100" w:beforeAutospacing="1" w:after="100" w:afterAutospacing="1" w:line="240" w:lineRule="auto"/>
      <w:jc w:val="center"/>
    </w:pPr>
    <w:rPr>
      <w:rFonts w:ascii="Arial CYR" w:hAnsi="Arial CYR" w:cs="Arial CYR"/>
      <w:b/>
      <w:bCs/>
      <w:sz w:val="18"/>
      <w:szCs w:val="18"/>
      <w:lang w:eastAsia="ru-RU"/>
    </w:rPr>
  </w:style>
  <w:style w:type="paragraph" w:customStyle="1" w:styleId="xl186">
    <w:name w:val="xl186"/>
    <w:basedOn w:val="ad"/>
    <w:qFormat/>
    <w:rsid w:val="00A96421"/>
    <w:pPr>
      <w:pBdr>
        <w:bottom w:val="single" w:sz="4" w:space="0" w:color="808080"/>
      </w:pBdr>
      <w:spacing w:before="100" w:beforeAutospacing="1" w:after="100" w:afterAutospacing="1" w:line="240" w:lineRule="auto"/>
      <w:jc w:val="center"/>
    </w:pPr>
    <w:rPr>
      <w:sz w:val="24"/>
      <w:szCs w:val="24"/>
      <w:lang w:eastAsia="ru-RU"/>
    </w:rPr>
  </w:style>
  <w:style w:type="paragraph" w:customStyle="1" w:styleId="xl187">
    <w:name w:val="xl187"/>
    <w:basedOn w:val="ad"/>
    <w:qFormat/>
    <w:rsid w:val="00A9642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jc w:val="center"/>
    </w:pPr>
    <w:rPr>
      <w:rFonts w:ascii="Arial CYR" w:hAnsi="Arial CYR" w:cs="Arial CYR"/>
      <w:b/>
      <w:bCs/>
      <w:color w:val="FF0000"/>
      <w:sz w:val="18"/>
      <w:szCs w:val="18"/>
      <w:lang w:eastAsia="ru-RU"/>
    </w:rPr>
  </w:style>
  <w:style w:type="paragraph" w:customStyle="1" w:styleId="xl188">
    <w:name w:val="xl188"/>
    <w:basedOn w:val="ad"/>
    <w:qFormat/>
    <w:rsid w:val="00A96421"/>
    <w:pPr>
      <w:pBdr>
        <w:top w:val="single" w:sz="4" w:space="0" w:color="808080"/>
        <w:bottom w:val="single" w:sz="4" w:space="0" w:color="808080"/>
      </w:pBdr>
      <w:shd w:val="clear" w:color="auto" w:fill="FFFFFF"/>
      <w:spacing w:before="100" w:beforeAutospacing="1" w:after="100" w:afterAutospacing="1" w:line="240" w:lineRule="auto"/>
      <w:jc w:val="center"/>
    </w:pPr>
    <w:rPr>
      <w:b/>
      <w:bCs/>
      <w:color w:val="FF0000"/>
      <w:sz w:val="24"/>
      <w:szCs w:val="24"/>
      <w:lang w:eastAsia="ru-RU"/>
    </w:rPr>
  </w:style>
  <w:style w:type="paragraph" w:customStyle="1" w:styleId="xl189">
    <w:name w:val="xl189"/>
    <w:basedOn w:val="ad"/>
    <w:qFormat/>
    <w:rsid w:val="00A9642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b/>
      <w:bCs/>
      <w:color w:val="FF0000"/>
      <w:sz w:val="24"/>
      <w:szCs w:val="24"/>
      <w:lang w:eastAsia="ru-RU"/>
    </w:rPr>
  </w:style>
  <w:style w:type="paragraph" w:customStyle="1" w:styleId="xl190">
    <w:name w:val="xl190"/>
    <w:basedOn w:val="ad"/>
    <w:qFormat/>
    <w:rsid w:val="00A9642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sz w:val="24"/>
      <w:szCs w:val="24"/>
      <w:lang w:eastAsia="ru-RU"/>
    </w:rPr>
  </w:style>
  <w:style w:type="paragraph" w:customStyle="1" w:styleId="xl191">
    <w:name w:val="xl191"/>
    <w:basedOn w:val="ad"/>
    <w:qFormat/>
    <w:rsid w:val="00A96421"/>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b/>
      <w:bCs/>
      <w:color w:val="FF0000"/>
      <w:sz w:val="24"/>
      <w:szCs w:val="24"/>
      <w:lang w:eastAsia="ru-RU"/>
    </w:rPr>
  </w:style>
  <w:style w:type="paragraph" w:customStyle="1" w:styleId="xl192">
    <w:name w:val="xl192"/>
    <w:basedOn w:val="ad"/>
    <w:qFormat/>
    <w:rsid w:val="00A96421"/>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CYR" w:hAnsi="Arial CYR" w:cs="Arial CYR"/>
      <w:b/>
      <w:bCs/>
      <w:sz w:val="14"/>
      <w:szCs w:val="14"/>
      <w:lang w:eastAsia="ru-RU"/>
    </w:rPr>
  </w:style>
  <w:style w:type="paragraph" w:customStyle="1" w:styleId="xl193">
    <w:name w:val="xl193"/>
    <w:basedOn w:val="ad"/>
    <w:qFormat/>
    <w:rsid w:val="00A9642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sz w:val="24"/>
      <w:szCs w:val="24"/>
      <w:lang w:eastAsia="ru-RU"/>
    </w:rPr>
  </w:style>
  <w:style w:type="paragraph" w:customStyle="1" w:styleId="xl194">
    <w:name w:val="xl194"/>
    <w:basedOn w:val="ad"/>
    <w:qFormat/>
    <w:rsid w:val="00A96421"/>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jc w:val="center"/>
    </w:pPr>
    <w:rPr>
      <w:rFonts w:ascii="Arial CYR" w:hAnsi="Arial CYR" w:cs="Arial CYR"/>
      <w:b/>
      <w:bCs/>
      <w:sz w:val="14"/>
      <w:szCs w:val="14"/>
      <w:lang w:eastAsia="ru-RU"/>
    </w:rPr>
  </w:style>
  <w:style w:type="paragraph" w:customStyle="1" w:styleId="xl195">
    <w:name w:val="xl195"/>
    <w:basedOn w:val="ad"/>
    <w:qFormat/>
    <w:rsid w:val="00A96421"/>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jc w:val="center"/>
    </w:pPr>
    <w:rPr>
      <w:sz w:val="24"/>
      <w:szCs w:val="24"/>
      <w:lang w:eastAsia="ru-RU"/>
    </w:rPr>
  </w:style>
  <w:style w:type="paragraph" w:customStyle="1" w:styleId="xl196">
    <w:name w:val="xl196"/>
    <w:basedOn w:val="ad"/>
    <w:qFormat/>
    <w:rsid w:val="00A96421"/>
    <w:pPr>
      <w:pBdr>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CYR" w:hAnsi="Arial CYR" w:cs="Arial CYR"/>
      <w:b/>
      <w:bCs/>
      <w:sz w:val="14"/>
      <w:szCs w:val="14"/>
      <w:lang w:eastAsia="ru-RU"/>
    </w:rPr>
  </w:style>
  <w:style w:type="paragraph" w:customStyle="1" w:styleId="xl197">
    <w:name w:val="xl197"/>
    <w:basedOn w:val="ad"/>
    <w:qFormat/>
    <w:rsid w:val="00A96421"/>
    <w:pPr>
      <w:pBdr>
        <w:left w:val="single" w:sz="4" w:space="0" w:color="969696"/>
      </w:pBdr>
      <w:shd w:val="clear" w:color="auto" w:fill="FFFFFF"/>
      <w:spacing w:before="100" w:beforeAutospacing="1" w:after="100" w:afterAutospacing="1" w:line="240" w:lineRule="auto"/>
      <w:jc w:val="center"/>
    </w:pPr>
    <w:rPr>
      <w:rFonts w:ascii="Arial" w:hAnsi="Arial" w:cs="Arial"/>
      <w:b/>
      <w:bCs/>
      <w:sz w:val="14"/>
      <w:szCs w:val="14"/>
      <w:lang w:eastAsia="ru-RU"/>
    </w:rPr>
  </w:style>
  <w:style w:type="paragraph" w:customStyle="1" w:styleId="xl198">
    <w:name w:val="xl198"/>
    <w:basedOn w:val="ad"/>
    <w:qFormat/>
    <w:rsid w:val="00A96421"/>
    <w:pPr>
      <w:shd w:val="clear" w:color="auto" w:fill="FFFFFF"/>
      <w:spacing w:before="100" w:beforeAutospacing="1" w:after="100" w:afterAutospacing="1" w:line="240" w:lineRule="auto"/>
      <w:jc w:val="center"/>
    </w:pPr>
    <w:rPr>
      <w:rFonts w:ascii="Arial" w:hAnsi="Arial" w:cs="Arial"/>
      <w:b/>
      <w:bCs/>
      <w:sz w:val="14"/>
      <w:szCs w:val="14"/>
      <w:lang w:eastAsia="ru-RU"/>
    </w:rPr>
  </w:style>
  <w:style w:type="paragraph" w:customStyle="1" w:styleId="xl199">
    <w:name w:val="xl199"/>
    <w:basedOn w:val="ad"/>
    <w:uiPriority w:val="99"/>
    <w:qFormat/>
    <w:rsid w:val="00A96421"/>
    <w:pPr>
      <w:pBdr>
        <w:right w:val="single" w:sz="8" w:space="0" w:color="auto"/>
      </w:pBdr>
      <w:shd w:val="clear" w:color="auto" w:fill="FFFFFF"/>
      <w:spacing w:before="100" w:beforeAutospacing="1" w:after="100" w:afterAutospacing="1" w:line="240" w:lineRule="auto"/>
      <w:jc w:val="center"/>
    </w:pPr>
    <w:rPr>
      <w:rFonts w:ascii="Arial" w:hAnsi="Arial" w:cs="Arial"/>
      <w:b/>
      <w:bCs/>
      <w:sz w:val="14"/>
      <w:szCs w:val="14"/>
      <w:lang w:eastAsia="ru-RU"/>
    </w:rPr>
  </w:style>
  <w:style w:type="paragraph" w:customStyle="1" w:styleId="xl200">
    <w:name w:val="xl200"/>
    <w:basedOn w:val="ad"/>
    <w:uiPriority w:val="99"/>
    <w:qFormat/>
    <w:rsid w:val="00A96421"/>
    <w:pPr>
      <w:pBdr>
        <w:left w:val="single" w:sz="4" w:space="0" w:color="969696"/>
      </w:pBdr>
      <w:shd w:val="clear" w:color="auto" w:fill="FFFFFF"/>
      <w:spacing w:before="100" w:beforeAutospacing="1" w:after="100" w:afterAutospacing="1" w:line="240" w:lineRule="auto"/>
      <w:jc w:val="center"/>
    </w:pPr>
    <w:rPr>
      <w:rFonts w:ascii="Arial" w:hAnsi="Arial" w:cs="Arial"/>
      <w:b/>
      <w:bCs/>
      <w:sz w:val="14"/>
      <w:szCs w:val="14"/>
      <w:lang w:eastAsia="ru-RU"/>
    </w:rPr>
  </w:style>
  <w:style w:type="paragraph" w:customStyle="1" w:styleId="xl201">
    <w:name w:val="xl201"/>
    <w:basedOn w:val="ad"/>
    <w:uiPriority w:val="99"/>
    <w:qFormat/>
    <w:rsid w:val="00A96421"/>
    <w:pPr>
      <w:pBdr>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w:hAnsi="Arial" w:cs="Arial"/>
      <w:b/>
      <w:bCs/>
      <w:sz w:val="14"/>
      <w:szCs w:val="14"/>
      <w:lang w:eastAsia="ru-RU"/>
    </w:rPr>
  </w:style>
  <w:style w:type="paragraph" w:customStyle="1" w:styleId="xl202">
    <w:name w:val="xl202"/>
    <w:basedOn w:val="ad"/>
    <w:uiPriority w:val="99"/>
    <w:qFormat/>
    <w:rsid w:val="00A9642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w:hAnsi="Arial" w:cs="Arial"/>
      <w:b/>
      <w:bCs/>
      <w:sz w:val="14"/>
      <w:szCs w:val="14"/>
      <w:lang w:eastAsia="ru-RU"/>
    </w:rPr>
  </w:style>
  <w:style w:type="paragraph" w:customStyle="1" w:styleId="xl203">
    <w:name w:val="xl203"/>
    <w:basedOn w:val="ad"/>
    <w:uiPriority w:val="99"/>
    <w:qFormat/>
    <w:rsid w:val="00A96421"/>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jc w:val="center"/>
    </w:pPr>
    <w:rPr>
      <w:rFonts w:ascii="Arial" w:hAnsi="Arial" w:cs="Arial"/>
      <w:b/>
      <w:bCs/>
      <w:sz w:val="24"/>
      <w:szCs w:val="24"/>
      <w:lang w:eastAsia="ru-RU"/>
    </w:rPr>
  </w:style>
  <w:style w:type="paragraph" w:customStyle="1" w:styleId="xl204">
    <w:name w:val="xl204"/>
    <w:basedOn w:val="ad"/>
    <w:uiPriority w:val="99"/>
    <w:qFormat/>
    <w:rsid w:val="00A96421"/>
    <w:pPr>
      <w:pBdr>
        <w:left w:val="single" w:sz="4" w:space="0" w:color="969696"/>
        <w:bottom w:val="single" w:sz="4" w:space="0" w:color="969696"/>
      </w:pBdr>
      <w:shd w:val="clear" w:color="auto" w:fill="FFFFFF"/>
      <w:spacing w:before="100" w:beforeAutospacing="1" w:after="100" w:afterAutospacing="1" w:line="240" w:lineRule="auto"/>
      <w:jc w:val="center"/>
    </w:pPr>
    <w:rPr>
      <w:rFonts w:ascii="Arial" w:hAnsi="Arial" w:cs="Arial"/>
      <w:b/>
      <w:bCs/>
      <w:sz w:val="14"/>
      <w:szCs w:val="14"/>
      <w:lang w:eastAsia="ru-RU"/>
    </w:rPr>
  </w:style>
  <w:style w:type="paragraph" w:customStyle="1" w:styleId="xl205">
    <w:name w:val="xl205"/>
    <w:basedOn w:val="ad"/>
    <w:uiPriority w:val="99"/>
    <w:qFormat/>
    <w:rsid w:val="00A96421"/>
    <w:pPr>
      <w:pBdr>
        <w:bottom w:val="single" w:sz="4" w:space="0" w:color="969696"/>
      </w:pBdr>
      <w:shd w:val="clear" w:color="auto" w:fill="FFFFFF"/>
      <w:spacing w:before="100" w:beforeAutospacing="1" w:after="100" w:afterAutospacing="1" w:line="240" w:lineRule="auto"/>
      <w:jc w:val="center"/>
    </w:pPr>
    <w:rPr>
      <w:rFonts w:ascii="Arial" w:hAnsi="Arial" w:cs="Arial"/>
      <w:b/>
      <w:bCs/>
      <w:sz w:val="14"/>
      <w:szCs w:val="14"/>
      <w:lang w:eastAsia="ru-RU"/>
    </w:rPr>
  </w:style>
  <w:style w:type="paragraph" w:customStyle="1" w:styleId="xl206">
    <w:name w:val="xl206"/>
    <w:basedOn w:val="ad"/>
    <w:uiPriority w:val="99"/>
    <w:qFormat/>
    <w:rsid w:val="00A96421"/>
    <w:pPr>
      <w:pBdr>
        <w:bottom w:val="single" w:sz="4" w:space="0" w:color="969696"/>
        <w:right w:val="single" w:sz="8" w:space="0" w:color="auto"/>
      </w:pBdr>
      <w:shd w:val="clear" w:color="auto" w:fill="FFFFFF"/>
      <w:spacing w:before="100" w:beforeAutospacing="1" w:after="100" w:afterAutospacing="1" w:line="240" w:lineRule="auto"/>
      <w:jc w:val="center"/>
    </w:pPr>
    <w:rPr>
      <w:rFonts w:ascii="Arial" w:hAnsi="Arial" w:cs="Arial"/>
      <w:b/>
      <w:bCs/>
      <w:sz w:val="14"/>
      <w:szCs w:val="14"/>
      <w:lang w:eastAsia="ru-RU"/>
    </w:rPr>
  </w:style>
  <w:style w:type="paragraph" w:customStyle="1" w:styleId="xl207">
    <w:name w:val="xl207"/>
    <w:basedOn w:val="ad"/>
    <w:uiPriority w:val="99"/>
    <w:qFormat/>
    <w:rsid w:val="00A96421"/>
    <w:pPr>
      <w:pBdr>
        <w:top w:val="single" w:sz="4" w:space="0" w:color="808080"/>
        <w:left w:val="single" w:sz="4" w:space="0" w:color="808080"/>
        <w:bottom w:val="single" w:sz="4" w:space="0" w:color="808080"/>
      </w:pBdr>
      <w:shd w:val="clear" w:color="auto" w:fill="FFFFFF"/>
      <w:spacing w:before="100" w:beforeAutospacing="1" w:after="100" w:afterAutospacing="1" w:line="240" w:lineRule="auto"/>
      <w:jc w:val="center"/>
    </w:pPr>
    <w:rPr>
      <w:rFonts w:ascii="Arial CYR" w:hAnsi="Arial CYR" w:cs="Arial CYR"/>
      <w:b/>
      <w:bCs/>
      <w:sz w:val="18"/>
      <w:szCs w:val="18"/>
      <w:lang w:eastAsia="ru-RU"/>
    </w:rPr>
  </w:style>
  <w:style w:type="paragraph" w:customStyle="1" w:styleId="xl208">
    <w:name w:val="xl208"/>
    <w:basedOn w:val="ad"/>
    <w:uiPriority w:val="99"/>
    <w:qFormat/>
    <w:rsid w:val="00A96421"/>
    <w:pPr>
      <w:pBdr>
        <w:top w:val="single" w:sz="4" w:space="0" w:color="808080"/>
        <w:bottom w:val="single" w:sz="4" w:space="0" w:color="808080"/>
      </w:pBdr>
      <w:shd w:val="clear" w:color="auto" w:fill="FFFFFF"/>
      <w:spacing w:before="100" w:beforeAutospacing="1" w:after="100" w:afterAutospacing="1" w:line="240" w:lineRule="auto"/>
      <w:jc w:val="center"/>
    </w:pPr>
    <w:rPr>
      <w:sz w:val="24"/>
      <w:szCs w:val="24"/>
      <w:lang w:eastAsia="ru-RU"/>
    </w:rPr>
  </w:style>
  <w:style w:type="paragraph" w:customStyle="1" w:styleId="xl209">
    <w:name w:val="xl209"/>
    <w:basedOn w:val="ad"/>
    <w:uiPriority w:val="99"/>
    <w:qFormat/>
    <w:rsid w:val="00A96421"/>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jc w:val="center"/>
    </w:pPr>
    <w:rPr>
      <w:sz w:val="24"/>
      <w:szCs w:val="24"/>
      <w:lang w:eastAsia="ru-RU"/>
    </w:rPr>
  </w:style>
  <w:style w:type="paragraph" w:customStyle="1" w:styleId="3f2">
    <w:name w:val="Пункт 3"/>
    <w:basedOn w:val="34"/>
    <w:qFormat/>
    <w:locked/>
    <w:rsid w:val="00A96421"/>
    <w:pPr>
      <w:keepNext w:val="0"/>
      <w:keepLines w:val="0"/>
      <w:tabs>
        <w:tab w:val="left" w:pos="1276"/>
        <w:tab w:val="num" w:pos="2160"/>
      </w:tabs>
      <w:spacing w:before="120" w:after="60" w:line="240" w:lineRule="auto"/>
      <w:ind w:left="567"/>
    </w:pPr>
    <w:rPr>
      <w:b w:val="0"/>
      <w:bCs/>
      <w:noProof w:val="0"/>
      <w:sz w:val="26"/>
      <w:lang w:val="x-none" w:eastAsia="x-none"/>
    </w:rPr>
  </w:style>
  <w:style w:type="character" w:customStyle="1" w:styleId="2f5">
    <w:name w:val="Заголовок_подзаголовок_2 Знак"/>
    <w:link w:val="2f6"/>
    <w:locked/>
    <w:rsid w:val="00A96421"/>
    <w:rPr>
      <w:b/>
      <w:bCs/>
      <w:sz w:val="24"/>
      <w:szCs w:val="24"/>
    </w:rPr>
  </w:style>
  <w:style w:type="paragraph" w:customStyle="1" w:styleId="2f6">
    <w:name w:val="Заголовок_подзаголовок_2"/>
    <w:next w:val="affff2"/>
    <w:link w:val="2f5"/>
    <w:qFormat/>
    <w:rsid w:val="00A96421"/>
    <w:pPr>
      <w:keepNext/>
      <w:spacing w:before="120" w:after="60"/>
      <w:ind w:left="567"/>
      <w:jc w:val="both"/>
    </w:pPr>
    <w:rPr>
      <w:b/>
      <w:bCs/>
      <w:sz w:val="24"/>
      <w:szCs w:val="24"/>
    </w:rPr>
  </w:style>
  <w:style w:type="character" w:customStyle="1" w:styleId="1ff7">
    <w:name w:val="Список_маркерный_1_уровень Знак"/>
    <w:link w:val="17"/>
    <w:locked/>
    <w:rsid w:val="00A96421"/>
    <w:rPr>
      <w:sz w:val="24"/>
      <w:szCs w:val="24"/>
    </w:rPr>
  </w:style>
  <w:style w:type="paragraph" w:customStyle="1" w:styleId="17">
    <w:name w:val="Список_маркерный_1_уровень"/>
    <w:link w:val="1ff7"/>
    <w:qFormat/>
    <w:rsid w:val="00A96421"/>
    <w:pPr>
      <w:numPr>
        <w:numId w:val="42"/>
      </w:numPr>
      <w:snapToGrid w:val="0"/>
      <w:spacing w:before="60" w:after="100"/>
      <w:jc w:val="both"/>
    </w:pPr>
    <w:rPr>
      <w:sz w:val="24"/>
      <w:szCs w:val="24"/>
    </w:rPr>
  </w:style>
  <w:style w:type="character" w:customStyle="1" w:styleId="1ff8">
    <w:name w:val="Заголовок_подзаголовок_1 Знак"/>
    <w:link w:val="1ff9"/>
    <w:locked/>
    <w:rsid w:val="00A96421"/>
    <w:rPr>
      <w:b/>
      <w:bCs/>
      <w:sz w:val="24"/>
      <w:szCs w:val="24"/>
      <w:u w:val="single"/>
    </w:rPr>
  </w:style>
  <w:style w:type="paragraph" w:customStyle="1" w:styleId="1ff9">
    <w:name w:val="Заголовок_подзаголовок_1"/>
    <w:next w:val="affff2"/>
    <w:link w:val="1ff8"/>
    <w:qFormat/>
    <w:rsid w:val="00A96421"/>
    <w:pPr>
      <w:keepNext/>
      <w:spacing w:before="120" w:after="60"/>
      <w:ind w:left="567"/>
      <w:jc w:val="both"/>
    </w:pPr>
    <w:rPr>
      <w:b/>
      <w:bCs/>
      <w:sz w:val="24"/>
      <w:szCs w:val="24"/>
      <w:u w:val="single"/>
    </w:rPr>
  </w:style>
  <w:style w:type="character" w:customStyle="1" w:styleId="afffffffff1">
    <w:name w:val="Таблица_номер_таблицы Знак"/>
    <w:link w:val="afffffffff2"/>
    <w:locked/>
    <w:rsid w:val="00A96421"/>
    <w:rPr>
      <w:bCs/>
      <w:sz w:val="24"/>
      <w:szCs w:val="20"/>
    </w:rPr>
  </w:style>
  <w:style w:type="paragraph" w:customStyle="1" w:styleId="afffffffff2">
    <w:name w:val="Таблица_номер_таблицы"/>
    <w:link w:val="afffffffff1"/>
    <w:qFormat/>
    <w:rsid w:val="00A96421"/>
    <w:pPr>
      <w:keepNext/>
      <w:jc w:val="right"/>
    </w:pPr>
    <w:rPr>
      <w:bCs/>
      <w:sz w:val="24"/>
      <w:szCs w:val="20"/>
    </w:rPr>
  </w:style>
  <w:style w:type="character" w:customStyle="1" w:styleId="afffffffff3">
    <w:name w:val="Таблица_название_таблицы Знак"/>
    <w:link w:val="afffffffff4"/>
    <w:locked/>
    <w:rsid w:val="00A96421"/>
    <w:rPr>
      <w:bCs/>
      <w:sz w:val="24"/>
      <w:szCs w:val="20"/>
    </w:rPr>
  </w:style>
  <w:style w:type="paragraph" w:customStyle="1" w:styleId="afffffffff4">
    <w:name w:val="Таблица_название_таблицы"/>
    <w:next w:val="affff2"/>
    <w:link w:val="afffffffff3"/>
    <w:qFormat/>
    <w:rsid w:val="00A96421"/>
    <w:pPr>
      <w:keepNext/>
      <w:spacing w:after="120"/>
      <w:jc w:val="center"/>
    </w:pPr>
    <w:rPr>
      <w:bCs/>
      <w:sz w:val="24"/>
      <w:szCs w:val="20"/>
    </w:rPr>
  </w:style>
  <w:style w:type="paragraph" w:customStyle="1" w:styleId="textindent">
    <w:name w:val="textindent"/>
    <w:basedOn w:val="ad"/>
    <w:qFormat/>
    <w:rsid w:val="00A96421"/>
    <w:pPr>
      <w:spacing w:before="100" w:beforeAutospacing="1" w:after="100" w:afterAutospacing="1" w:line="240" w:lineRule="auto"/>
    </w:pPr>
    <w:rPr>
      <w:sz w:val="24"/>
      <w:szCs w:val="24"/>
      <w:lang w:eastAsia="ru-RU"/>
    </w:rPr>
  </w:style>
  <w:style w:type="paragraph" w:customStyle="1" w:styleId="conspluscell0">
    <w:name w:val="conspluscell"/>
    <w:basedOn w:val="ad"/>
    <w:qFormat/>
    <w:rsid w:val="00A96421"/>
    <w:pPr>
      <w:spacing w:before="100" w:beforeAutospacing="1" w:after="100" w:afterAutospacing="1" w:line="240" w:lineRule="auto"/>
    </w:pPr>
    <w:rPr>
      <w:sz w:val="24"/>
      <w:szCs w:val="24"/>
      <w:lang w:eastAsia="ru-RU"/>
    </w:rPr>
  </w:style>
  <w:style w:type="character" w:customStyle="1" w:styleId="2f7">
    <w:name w:val="2 Глава раздела Знак"/>
    <w:link w:val="2f8"/>
    <w:locked/>
    <w:rsid w:val="00A96421"/>
    <w:rPr>
      <w:bCs/>
      <w:noProof/>
      <w:sz w:val="28"/>
      <w:szCs w:val="26"/>
      <w:lang w:val="x-none" w:eastAsia="x-none"/>
    </w:rPr>
  </w:style>
  <w:style w:type="paragraph" w:customStyle="1" w:styleId="2f8">
    <w:name w:val="2 Глава раздела"/>
    <w:basedOn w:val="afa"/>
    <w:link w:val="2f7"/>
    <w:qFormat/>
    <w:rsid w:val="00A96421"/>
    <w:pPr>
      <w:spacing w:before="120" w:after="120" w:line="360" w:lineRule="auto"/>
      <w:ind w:firstLine="425"/>
      <w:jc w:val="center"/>
    </w:pPr>
    <w:rPr>
      <w:bCs/>
      <w:noProof/>
      <w:sz w:val="28"/>
      <w:szCs w:val="26"/>
      <w:lang w:val="x-none" w:eastAsia="x-none"/>
    </w:rPr>
  </w:style>
  <w:style w:type="character" w:customStyle="1" w:styleId="000">
    <w:name w:val="00_Обычный текст Знак"/>
    <w:link w:val="002"/>
    <w:locked/>
    <w:rsid w:val="00A96421"/>
    <w:rPr>
      <w:sz w:val="26"/>
      <w:szCs w:val="26"/>
    </w:rPr>
  </w:style>
  <w:style w:type="paragraph" w:customStyle="1" w:styleId="002">
    <w:name w:val="00_Обычный текст"/>
    <w:basedOn w:val="ad"/>
    <w:link w:val="000"/>
    <w:qFormat/>
    <w:rsid w:val="00A96421"/>
    <w:pPr>
      <w:snapToGrid w:val="0"/>
      <w:spacing w:after="0" w:line="360" w:lineRule="auto"/>
      <w:ind w:firstLine="709"/>
      <w:contextualSpacing/>
      <w:jc w:val="both"/>
    </w:pPr>
    <w:rPr>
      <w:sz w:val="26"/>
      <w:szCs w:val="26"/>
      <w:lang w:eastAsia="ru-RU"/>
    </w:rPr>
  </w:style>
  <w:style w:type="character" w:customStyle="1" w:styleId="119">
    <w:name w:val="1_1 Список ненумерной Знак"/>
    <w:link w:val="110"/>
    <w:locked/>
    <w:rsid w:val="00A96421"/>
    <w:rPr>
      <w:sz w:val="26"/>
      <w:szCs w:val="26"/>
      <w:lang w:val="x-none"/>
    </w:rPr>
  </w:style>
  <w:style w:type="paragraph" w:customStyle="1" w:styleId="110">
    <w:name w:val="1_1 Список ненумерной"/>
    <w:basedOn w:val="ad"/>
    <w:link w:val="119"/>
    <w:qFormat/>
    <w:rsid w:val="00A96421"/>
    <w:pPr>
      <w:numPr>
        <w:numId w:val="43"/>
      </w:numPr>
      <w:snapToGrid w:val="0"/>
      <w:spacing w:after="40" w:line="360" w:lineRule="auto"/>
      <w:ind w:left="0" w:firstLine="709"/>
      <w:contextualSpacing/>
      <w:jc w:val="both"/>
    </w:pPr>
    <w:rPr>
      <w:sz w:val="26"/>
      <w:szCs w:val="26"/>
      <w:lang w:val="x-none" w:eastAsia="ru-RU"/>
    </w:rPr>
  </w:style>
  <w:style w:type="character" w:customStyle="1" w:styleId="afffffffff5">
    <w:name w:val="_Таблица Знак"/>
    <w:link w:val="afffffffff6"/>
    <w:locked/>
    <w:rsid w:val="00A96421"/>
    <w:rPr>
      <w:rFonts w:eastAsia="Calibri"/>
      <w:b/>
      <w:sz w:val="28"/>
      <w:szCs w:val="26"/>
    </w:rPr>
  </w:style>
  <w:style w:type="paragraph" w:customStyle="1" w:styleId="afffffffff6">
    <w:name w:val="_Таблица"/>
    <w:basedOn w:val="ad"/>
    <w:link w:val="afffffffff5"/>
    <w:autoRedefine/>
    <w:qFormat/>
    <w:rsid w:val="00A96421"/>
    <w:pPr>
      <w:keepNext/>
      <w:framePr w:hSpace="180" w:wrap="around" w:vAnchor="text" w:hAnchor="text" w:xAlign="center" w:y="1"/>
      <w:tabs>
        <w:tab w:val="left" w:pos="1985"/>
      </w:tabs>
      <w:spacing w:after="0" w:line="360" w:lineRule="auto"/>
      <w:ind w:right="-1"/>
      <w:jc w:val="both"/>
    </w:pPr>
    <w:rPr>
      <w:rFonts w:eastAsia="Calibri"/>
      <w:b/>
      <w:sz w:val="28"/>
      <w:szCs w:val="26"/>
      <w:lang w:eastAsia="ru-RU"/>
    </w:rPr>
  </w:style>
  <w:style w:type="paragraph" w:customStyle="1" w:styleId="130">
    <w:name w:val="Основной текст13"/>
    <w:basedOn w:val="ad"/>
    <w:qFormat/>
    <w:rsid w:val="00A96421"/>
    <w:pPr>
      <w:widowControl w:val="0"/>
      <w:shd w:val="clear" w:color="auto" w:fill="FFFFFF"/>
      <w:spacing w:before="720" w:after="0" w:line="480" w:lineRule="exact"/>
      <w:ind w:hanging="420"/>
      <w:jc w:val="both"/>
    </w:pPr>
    <w:rPr>
      <w:color w:val="000000"/>
      <w:sz w:val="27"/>
      <w:szCs w:val="27"/>
      <w:lang w:eastAsia="ru-RU"/>
    </w:rPr>
  </w:style>
  <w:style w:type="character" w:customStyle="1" w:styleId="afffffffff7">
    <w:name w:val="Колонтитул_"/>
    <w:link w:val="afffffffff8"/>
    <w:locked/>
    <w:rsid w:val="00A96421"/>
    <w:rPr>
      <w:sz w:val="27"/>
      <w:szCs w:val="27"/>
      <w:shd w:val="clear" w:color="auto" w:fill="FFFFFF"/>
    </w:rPr>
  </w:style>
  <w:style w:type="paragraph" w:customStyle="1" w:styleId="afffffffff8">
    <w:name w:val="Колонтитул"/>
    <w:basedOn w:val="ad"/>
    <w:link w:val="afffffffff7"/>
    <w:qFormat/>
    <w:rsid w:val="00A96421"/>
    <w:pPr>
      <w:widowControl w:val="0"/>
      <w:shd w:val="clear" w:color="auto" w:fill="FFFFFF"/>
      <w:spacing w:after="0" w:line="0" w:lineRule="atLeast"/>
    </w:pPr>
    <w:rPr>
      <w:sz w:val="27"/>
      <w:szCs w:val="27"/>
      <w:lang w:eastAsia="ru-RU"/>
    </w:rPr>
  </w:style>
  <w:style w:type="paragraph" w:customStyle="1" w:styleId="47">
    <w:name w:val="Основной текст4"/>
    <w:basedOn w:val="ad"/>
    <w:qFormat/>
    <w:rsid w:val="00A96421"/>
    <w:pPr>
      <w:widowControl w:val="0"/>
      <w:shd w:val="clear" w:color="auto" w:fill="FFFFFF"/>
      <w:spacing w:before="240" w:after="0" w:line="209" w:lineRule="exact"/>
      <w:jc w:val="center"/>
    </w:pPr>
    <w:rPr>
      <w:color w:val="000000"/>
      <w:sz w:val="18"/>
      <w:szCs w:val="18"/>
      <w:lang w:eastAsia="ru-RU"/>
    </w:rPr>
  </w:style>
  <w:style w:type="character" w:customStyle="1" w:styleId="3Exact">
    <w:name w:val="Основной текст (3) Exact"/>
    <w:link w:val="3f3"/>
    <w:locked/>
    <w:rsid w:val="00A96421"/>
    <w:rPr>
      <w:sz w:val="18"/>
      <w:szCs w:val="18"/>
      <w:shd w:val="clear" w:color="auto" w:fill="FFFFFF"/>
    </w:rPr>
  </w:style>
  <w:style w:type="paragraph" w:customStyle="1" w:styleId="3f3">
    <w:name w:val="Основной текст (3)"/>
    <w:basedOn w:val="ad"/>
    <w:link w:val="3Exact"/>
    <w:qFormat/>
    <w:rsid w:val="00A96421"/>
    <w:pPr>
      <w:widowControl w:val="0"/>
      <w:shd w:val="clear" w:color="auto" w:fill="FFFFFF"/>
      <w:spacing w:after="0" w:line="0" w:lineRule="atLeast"/>
    </w:pPr>
    <w:rPr>
      <w:sz w:val="18"/>
      <w:szCs w:val="18"/>
      <w:lang w:eastAsia="ru-RU"/>
    </w:rPr>
  </w:style>
  <w:style w:type="paragraph" w:customStyle="1" w:styleId="3f4">
    <w:name w:val="Основной текст3"/>
    <w:basedOn w:val="ad"/>
    <w:qFormat/>
    <w:rsid w:val="00A96421"/>
    <w:pPr>
      <w:widowControl w:val="0"/>
      <w:shd w:val="clear" w:color="auto" w:fill="FFFFFF"/>
      <w:spacing w:after="120" w:line="212" w:lineRule="exact"/>
      <w:jc w:val="center"/>
    </w:pPr>
    <w:rPr>
      <w:color w:val="000000"/>
      <w:sz w:val="19"/>
      <w:szCs w:val="19"/>
      <w:lang w:eastAsia="ru-RU"/>
    </w:rPr>
  </w:style>
  <w:style w:type="paragraph" w:customStyle="1" w:styleId="212">
    <w:name w:val="Основной текст с отступом 21"/>
    <w:basedOn w:val="ad"/>
    <w:uiPriority w:val="99"/>
    <w:qFormat/>
    <w:rsid w:val="00A96421"/>
    <w:pPr>
      <w:spacing w:before="240" w:after="0" w:line="240" w:lineRule="auto"/>
      <w:ind w:firstLine="567"/>
      <w:jc w:val="both"/>
    </w:pPr>
    <w:rPr>
      <w:sz w:val="28"/>
      <w:szCs w:val="20"/>
      <w:lang w:eastAsia="ru-RU"/>
    </w:rPr>
  </w:style>
  <w:style w:type="paragraph" w:customStyle="1" w:styleId="BodyText21">
    <w:name w:val="Body Text 21"/>
    <w:basedOn w:val="ad"/>
    <w:qFormat/>
    <w:rsid w:val="00A96421"/>
    <w:pPr>
      <w:spacing w:after="0" w:line="240" w:lineRule="auto"/>
      <w:jc w:val="both"/>
    </w:pPr>
    <w:rPr>
      <w:sz w:val="24"/>
      <w:szCs w:val="20"/>
      <w:lang w:eastAsia="ru-RU"/>
    </w:rPr>
  </w:style>
  <w:style w:type="paragraph" w:customStyle="1" w:styleId="213">
    <w:name w:val="Основной текст 21"/>
    <w:basedOn w:val="ad"/>
    <w:uiPriority w:val="99"/>
    <w:qFormat/>
    <w:rsid w:val="00A96421"/>
    <w:pPr>
      <w:overflowPunct w:val="0"/>
      <w:autoSpaceDE w:val="0"/>
      <w:autoSpaceDN w:val="0"/>
      <w:adjustRightInd w:val="0"/>
      <w:spacing w:after="0" w:line="240" w:lineRule="auto"/>
      <w:jc w:val="both"/>
    </w:pPr>
    <w:rPr>
      <w:sz w:val="24"/>
      <w:szCs w:val="20"/>
      <w:lang w:eastAsia="ru-RU"/>
    </w:rPr>
  </w:style>
  <w:style w:type="paragraph" w:customStyle="1" w:styleId="2f9">
    <w:name w:val="Обычный2"/>
    <w:basedOn w:val="ad"/>
    <w:autoRedefine/>
    <w:qFormat/>
    <w:rsid w:val="00A96421"/>
    <w:pPr>
      <w:widowControl w:val="0"/>
      <w:tabs>
        <w:tab w:val="left" w:pos="513"/>
      </w:tabs>
      <w:suppressAutoHyphens/>
      <w:adjustRightInd w:val="0"/>
      <w:spacing w:after="0" w:line="240" w:lineRule="auto"/>
      <w:ind w:firstLine="570"/>
      <w:jc w:val="both"/>
    </w:pPr>
    <w:rPr>
      <w:rFonts w:eastAsia="MS Mincho"/>
      <w:color w:val="800000"/>
      <w:sz w:val="24"/>
      <w:szCs w:val="24"/>
      <w:lang w:eastAsia="ja-JP"/>
    </w:rPr>
  </w:style>
  <w:style w:type="paragraph" w:customStyle="1" w:styleId="afffffffff9">
    <w:name w:val="Содержание"/>
    <w:basedOn w:val="ad"/>
    <w:link w:val="afffffffffa"/>
    <w:qFormat/>
    <w:rsid w:val="00A96421"/>
    <w:pPr>
      <w:tabs>
        <w:tab w:val="right" w:leader="dot" w:pos="9356"/>
      </w:tabs>
      <w:spacing w:after="0" w:line="360" w:lineRule="auto"/>
    </w:pPr>
    <w:rPr>
      <w:b/>
      <w:caps/>
      <w:sz w:val="24"/>
      <w:szCs w:val="20"/>
      <w:lang w:eastAsia="ru-RU"/>
    </w:rPr>
  </w:style>
  <w:style w:type="paragraph" w:customStyle="1" w:styleId="230">
    <w:name w:val="Основной текст с отступом 23"/>
    <w:basedOn w:val="ad"/>
    <w:qFormat/>
    <w:rsid w:val="00A96421"/>
    <w:pPr>
      <w:overflowPunct w:val="0"/>
      <w:autoSpaceDE w:val="0"/>
      <w:autoSpaceDN w:val="0"/>
      <w:adjustRightInd w:val="0"/>
      <w:spacing w:before="240" w:after="0" w:line="240" w:lineRule="auto"/>
      <w:ind w:firstLine="567"/>
      <w:jc w:val="both"/>
    </w:pPr>
    <w:rPr>
      <w:sz w:val="28"/>
      <w:szCs w:val="20"/>
      <w:lang w:eastAsia="ru-RU"/>
    </w:rPr>
  </w:style>
  <w:style w:type="paragraph" w:customStyle="1" w:styleId="Iacaaieaoaaeeou">
    <w:name w:val="Iacaaiea oaaeeou"/>
    <w:basedOn w:val="aff"/>
    <w:qFormat/>
    <w:rsid w:val="00A96421"/>
    <w:pPr>
      <w:overflowPunct w:val="0"/>
      <w:autoSpaceDE w:val="0"/>
      <w:autoSpaceDN w:val="0"/>
      <w:adjustRightInd w:val="0"/>
      <w:spacing w:after="0" w:line="240" w:lineRule="auto"/>
      <w:ind w:left="720"/>
      <w:jc w:val="center"/>
    </w:pPr>
    <w:rPr>
      <w:b/>
      <w:sz w:val="24"/>
      <w:lang w:val="x-none" w:eastAsia="x-none"/>
    </w:rPr>
  </w:style>
  <w:style w:type="paragraph" w:customStyle="1" w:styleId="Noeeu1">
    <w:name w:val="Noeeu1"/>
    <w:basedOn w:val="ad"/>
    <w:qFormat/>
    <w:rsid w:val="00A96421"/>
    <w:pPr>
      <w:overflowPunct w:val="0"/>
      <w:autoSpaceDE w:val="0"/>
      <w:autoSpaceDN w:val="0"/>
      <w:adjustRightInd w:val="0"/>
      <w:spacing w:after="0" w:line="240" w:lineRule="auto"/>
      <w:ind w:firstLine="720"/>
      <w:jc w:val="both"/>
    </w:pPr>
    <w:rPr>
      <w:sz w:val="24"/>
      <w:szCs w:val="20"/>
      <w:lang w:eastAsia="ru-RU"/>
    </w:rPr>
  </w:style>
  <w:style w:type="paragraph" w:customStyle="1" w:styleId="101">
    <w:name w:val="Стиль Основной текст + по ширине Первая строка:  1 см После:  0 пт"/>
    <w:basedOn w:val="aff"/>
    <w:qFormat/>
    <w:rsid w:val="00A96421"/>
    <w:pPr>
      <w:overflowPunct w:val="0"/>
      <w:autoSpaceDE w:val="0"/>
      <w:autoSpaceDN w:val="0"/>
      <w:adjustRightInd w:val="0"/>
      <w:spacing w:after="0" w:line="360" w:lineRule="auto"/>
      <w:ind w:firstLine="567"/>
      <w:jc w:val="both"/>
    </w:pPr>
    <w:rPr>
      <w:sz w:val="24"/>
      <w:lang w:val="x-none" w:eastAsia="x-none"/>
    </w:rPr>
  </w:style>
  <w:style w:type="paragraph" w:customStyle="1" w:styleId="1ffa">
    <w:name w:val="Заголовок 1 с Нум"/>
    <w:basedOn w:val="18"/>
    <w:qFormat/>
    <w:rsid w:val="00A96421"/>
    <w:pPr>
      <w:keepLines w:val="0"/>
      <w:spacing w:before="240" w:after="60" w:line="240" w:lineRule="auto"/>
    </w:pPr>
    <w:rPr>
      <w:rFonts w:cs="Arial"/>
      <w:kern w:val="32"/>
      <w:sz w:val="24"/>
      <w:szCs w:val="32"/>
      <w:lang w:val="x-none" w:eastAsia="x-none"/>
    </w:rPr>
  </w:style>
  <w:style w:type="paragraph" w:customStyle="1" w:styleId="afffffffffb">
    <w:name w:val="ВВедение"/>
    <w:basedOn w:val="ad"/>
    <w:qFormat/>
    <w:rsid w:val="00A96421"/>
    <w:pPr>
      <w:spacing w:before="120" w:after="120" w:line="240" w:lineRule="auto"/>
      <w:ind w:left="709" w:hanging="709"/>
      <w:jc w:val="both"/>
    </w:pPr>
    <w:rPr>
      <w:b/>
      <w:bCs/>
      <w:sz w:val="28"/>
      <w:szCs w:val="20"/>
      <w:lang w:eastAsia="ru-RU"/>
    </w:rPr>
  </w:style>
  <w:style w:type="paragraph" w:customStyle="1" w:styleId="12562">
    <w:name w:val="Стиль По ширине Первая строка:  125 см Перед:  6 пт После:  2 пт"/>
    <w:basedOn w:val="ad"/>
    <w:qFormat/>
    <w:rsid w:val="00A96421"/>
    <w:pPr>
      <w:spacing w:before="40" w:after="40" w:line="240" w:lineRule="auto"/>
      <w:ind w:firstLine="709"/>
      <w:jc w:val="both"/>
    </w:pPr>
    <w:rPr>
      <w:sz w:val="24"/>
      <w:szCs w:val="20"/>
      <w:lang w:eastAsia="ru-RU"/>
    </w:rPr>
  </w:style>
  <w:style w:type="paragraph" w:customStyle="1" w:styleId="12521">
    <w:name w:val="Стиль По ширине Первая строка:  125 см После:  2 пт1"/>
    <w:basedOn w:val="ad"/>
    <w:qFormat/>
    <w:rsid w:val="00A96421"/>
    <w:pPr>
      <w:spacing w:after="40" w:line="240" w:lineRule="auto"/>
      <w:ind w:firstLine="709"/>
      <w:jc w:val="both"/>
    </w:pPr>
    <w:rPr>
      <w:sz w:val="24"/>
      <w:szCs w:val="20"/>
      <w:lang w:eastAsia="ru-RU"/>
    </w:rPr>
  </w:style>
  <w:style w:type="paragraph" w:customStyle="1" w:styleId="1ffb">
    <w:name w:val="Текст1"/>
    <w:basedOn w:val="ad"/>
    <w:qFormat/>
    <w:rsid w:val="00A96421"/>
    <w:pPr>
      <w:spacing w:after="0" w:line="240" w:lineRule="auto"/>
      <w:ind w:firstLine="709"/>
      <w:jc w:val="both"/>
    </w:pPr>
    <w:rPr>
      <w:sz w:val="24"/>
      <w:szCs w:val="20"/>
      <w:lang w:eastAsia="ru-RU"/>
    </w:rPr>
  </w:style>
  <w:style w:type="character" w:customStyle="1" w:styleId="214">
    <w:name w:val="Основной текст 2 Знак1"/>
    <w:basedOn w:val="ae"/>
    <w:uiPriority w:val="99"/>
    <w:semiHidden/>
    <w:rsid w:val="00A96421"/>
  </w:style>
  <w:style w:type="paragraph" w:customStyle="1" w:styleId="afffffffffc">
    <w:name w:val="Название закона"/>
    <w:basedOn w:val="ad"/>
    <w:next w:val="2b"/>
    <w:qFormat/>
    <w:rsid w:val="00A96421"/>
    <w:pPr>
      <w:spacing w:after="0" w:line="240" w:lineRule="auto"/>
      <w:jc w:val="center"/>
    </w:pPr>
    <w:rPr>
      <w:b/>
      <w:sz w:val="24"/>
      <w:szCs w:val="24"/>
      <w:lang w:eastAsia="ru-RU"/>
    </w:rPr>
  </w:style>
  <w:style w:type="paragraph" w:customStyle="1" w:styleId="311">
    <w:name w:val="Основной текст с отступом 31"/>
    <w:basedOn w:val="ad"/>
    <w:uiPriority w:val="99"/>
    <w:qFormat/>
    <w:rsid w:val="00A96421"/>
    <w:pPr>
      <w:overflowPunct w:val="0"/>
      <w:autoSpaceDE w:val="0"/>
      <w:autoSpaceDN w:val="0"/>
      <w:adjustRightInd w:val="0"/>
      <w:spacing w:after="0" w:line="240" w:lineRule="auto"/>
      <w:ind w:firstLine="720"/>
      <w:jc w:val="both"/>
    </w:pPr>
    <w:rPr>
      <w:rFonts w:ascii="AcademyACTT" w:hAnsi="AcademyACTT"/>
      <w:sz w:val="28"/>
      <w:szCs w:val="20"/>
      <w:lang w:val="en-US" w:eastAsia="ru-RU"/>
    </w:rPr>
  </w:style>
  <w:style w:type="paragraph" w:customStyle="1" w:styleId="312">
    <w:name w:val="Основной текст 31"/>
    <w:basedOn w:val="ad"/>
    <w:uiPriority w:val="99"/>
    <w:qFormat/>
    <w:rsid w:val="00A96421"/>
    <w:pPr>
      <w:overflowPunct w:val="0"/>
      <w:autoSpaceDE w:val="0"/>
      <w:autoSpaceDN w:val="0"/>
      <w:adjustRightInd w:val="0"/>
      <w:spacing w:after="0" w:line="240" w:lineRule="auto"/>
      <w:jc w:val="center"/>
    </w:pPr>
    <w:rPr>
      <w:b/>
      <w:sz w:val="24"/>
      <w:szCs w:val="20"/>
      <w:lang w:eastAsia="ru-RU"/>
    </w:rPr>
  </w:style>
  <w:style w:type="character" w:customStyle="1" w:styleId="1e">
    <w:name w:val="Стиль1 Знак"/>
    <w:basedOn w:val="ae"/>
    <w:link w:val="1c"/>
    <w:uiPriority w:val="99"/>
    <w:locked/>
    <w:rsid w:val="00A96421"/>
    <w:rPr>
      <w:bCs/>
      <w:sz w:val="36"/>
      <w:szCs w:val="28"/>
      <w:lang w:eastAsia="en-US"/>
    </w:rPr>
  </w:style>
  <w:style w:type="paragraph" w:customStyle="1" w:styleId="1ffc">
    <w:name w:val="Обычный (веб)1"/>
    <w:basedOn w:val="ad"/>
    <w:qFormat/>
    <w:rsid w:val="00A96421"/>
    <w:pPr>
      <w:overflowPunct w:val="0"/>
      <w:autoSpaceDE w:val="0"/>
      <w:autoSpaceDN w:val="0"/>
      <w:adjustRightInd w:val="0"/>
      <w:spacing w:before="100" w:after="100" w:line="240" w:lineRule="auto"/>
    </w:pPr>
    <w:rPr>
      <w:color w:val="000000"/>
      <w:sz w:val="24"/>
      <w:szCs w:val="20"/>
      <w:lang w:eastAsia="ru-RU"/>
    </w:rPr>
  </w:style>
  <w:style w:type="character" w:customStyle="1" w:styleId="212pt">
    <w:name w:val="Заголовок 2 + 12 pt Знак Знак Знак"/>
    <w:link w:val="212pt0"/>
    <w:locked/>
    <w:rsid w:val="00A96421"/>
    <w:rPr>
      <w:b/>
      <w:bCs/>
      <w:sz w:val="24"/>
    </w:rPr>
  </w:style>
  <w:style w:type="paragraph" w:customStyle="1" w:styleId="212pt0">
    <w:name w:val="Заголовок 2 + 12 pt Знак Знак"/>
    <w:basedOn w:val="ad"/>
    <w:next w:val="ad"/>
    <w:link w:val="212pt"/>
    <w:autoRedefine/>
    <w:qFormat/>
    <w:rsid w:val="00A96421"/>
    <w:pPr>
      <w:keepNext/>
      <w:spacing w:after="0" w:line="240" w:lineRule="auto"/>
      <w:jc w:val="center"/>
      <w:outlineLvl w:val="0"/>
    </w:pPr>
    <w:rPr>
      <w:b/>
      <w:bCs/>
      <w:sz w:val="24"/>
      <w:lang w:eastAsia="ru-RU"/>
    </w:rPr>
  </w:style>
  <w:style w:type="paragraph" w:customStyle="1" w:styleId="212pt1">
    <w:name w:val="Заголовок 2 + 12 pt"/>
    <w:basedOn w:val="ad"/>
    <w:next w:val="ad"/>
    <w:autoRedefine/>
    <w:qFormat/>
    <w:rsid w:val="00A96421"/>
    <w:pPr>
      <w:keepNext/>
      <w:spacing w:after="120" w:line="240" w:lineRule="auto"/>
      <w:jc w:val="center"/>
      <w:outlineLvl w:val="0"/>
    </w:pPr>
    <w:rPr>
      <w:bCs/>
      <w:sz w:val="20"/>
      <w:szCs w:val="20"/>
      <w:lang w:eastAsia="ru-RU"/>
    </w:rPr>
  </w:style>
  <w:style w:type="paragraph" w:customStyle="1" w:styleId="2TimesNewRoman">
    <w:name w:val="Стиль Заголовок 2 + Times New Roman по центру"/>
    <w:basedOn w:val="2"/>
    <w:next w:val="aff"/>
    <w:autoRedefine/>
    <w:qFormat/>
    <w:rsid w:val="00A96421"/>
    <w:pPr>
      <w:keepLines w:val="0"/>
      <w:numPr>
        <w:numId w:val="36"/>
      </w:numPr>
      <w:spacing w:after="60" w:line="240" w:lineRule="auto"/>
      <w:ind w:left="1702" w:firstLine="0"/>
      <w:jc w:val="center"/>
    </w:pPr>
    <w:rPr>
      <w:b w:val="0"/>
      <w:iCs/>
      <w:sz w:val="28"/>
      <w:szCs w:val="20"/>
      <w:lang w:val="x-none" w:eastAsia="x-none"/>
    </w:rPr>
  </w:style>
  <w:style w:type="paragraph" w:customStyle="1" w:styleId="212pt2">
    <w:name w:val="Заголовок 2 + 12 pt Знак"/>
    <w:basedOn w:val="ad"/>
    <w:next w:val="ad"/>
    <w:autoRedefine/>
    <w:qFormat/>
    <w:rsid w:val="00A96421"/>
    <w:pPr>
      <w:keepNext/>
      <w:spacing w:after="0" w:line="240" w:lineRule="auto"/>
      <w:jc w:val="center"/>
      <w:outlineLvl w:val="0"/>
    </w:pPr>
    <w:rPr>
      <w:bCs/>
      <w:sz w:val="20"/>
      <w:szCs w:val="20"/>
      <w:lang w:eastAsia="ru-RU"/>
    </w:rPr>
  </w:style>
  <w:style w:type="paragraph" w:customStyle="1" w:styleId="xl50">
    <w:name w:val="xl50"/>
    <w:basedOn w:val="ad"/>
    <w:qFormat/>
    <w:rsid w:val="00A9642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sz w:val="24"/>
      <w:szCs w:val="24"/>
      <w:lang w:eastAsia="ru-RU"/>
    </w:rPr>
  </w:style>
  <w:style w:type="paragraph" w:customStyle="1" w:styleId="xl51">
    <w:name w:val="xl51"/>
    <w:basedOn w:val="ad"/>
    <w:qFormat/>
    <w:rsid w:val="00A9642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sz w:val="24"/>
      <w:szCs w:val="24"/>
      <w:lang w:eastAsia="ru-RU"/>
    </w:rPr>
  </w:style>
  <w:style w:type="paragraph" w:customStyle="1" w:styleId="xl52">
    <w:name w:val="xl52"/>
    <w:basedOn w:val="ad"/>
    <w:qFormat/>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53">
    <w:name w:val="xl53"/>
    <w:basedOn w:val="ad"/>
    <w:qFormat/>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b/>
      <w:bCs/>
      <w:sz w:val="24"/>
      <w:szCs w:val="24"/>
      <w:lang w:eastAsia="ru-RU"/>
    </w:rPr>
  </w:style>
  <w:style w:type="paragraph" w:customStyle="1" w:styleId="xl54">
    <w:name w:val="xl54"/>
    <w:basedOn w:val="ad"/>
    <w:qFormat/>
    <w:rsid w:val="00A96421"/>
    <w:pPr>
      <w:pBdr>
        <w:top w:val="single" w:sz="4" w:space="0" w:color="auto"/>
        <w:left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55">
    <w:name w:val="xl55"/>
    <w:basedOn w:val="ad"/>
    <w:qFormat/>
    <w:rsid w:val="00A96421"/>
    <w:pPr>
      <w:pBdr>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1ffd">
    <w:name w:val="Знак Знак Знак1 Знак Знак Знак Знак Знак Знак Знак Знак Знак Знак"/>
    <w:basedOn w:val="ad"/>
    <w:next w:val="2"/>
    <w:autoRedefine/>
    <w:qFormat/>
    <w:rsid w:val="00A96421"/>
    <w:pPr>
      <w:spacing w:after="160" w:line="240" w:lineRule="exact"/>
      <w:jc w:val="right"/>
    </w:pPr>
    <w:rPr>
      <w:noProof/>
      <w:sz w:val="24"/>
      <w:szCs w:val="24"/>
      <w:lang w:val="en-US"/>
    </w:rPr>
  </w:style>
  <w:style w:type="paragraph" w:customStyle="1" w:styleId="1ffe">
    <w:name w:val="Знак Знак Знак1 Знак Знак Знак Знак Знак Знак Знак Знак Знак Знак Знак Знак Знак Знак Знак Знак Знак Знак Знак Знак Знак Знак Знак Знак Знак"/>
    <w:basedOn w:val="ad"/>
    <w:next w:val="2"/>
    <w:autoRedefine/>
    <w:qFormat/>
    <w:rsid w:val="00A96421"/>
    <w:pPr>
      <w:spacing w:after="160" w:line="240" w:lineRule="exact"/>
      <w:jc w:val="right"/>
    </w:pPr>
    <w:rPr>
      <w:noProof/>
      <w:sz w:val="24"/>
      <w:szCs w:val="24"/>
      <w:lang w:val="en-US"/>
    </w:rPr>
  </w:style>
  <w:style w:type="paragraph" w:customStyle="1" w:styleId="1fff">
    <w:name w:val="Знак Знак Знак1 Знак"/>
    <w:basedOn w:val="ad"/>
    <w:next w:val="2"/>
    <w:autoRedefine/>
    <w:uiPriority w:val="99"/>
    <w:qFormat/>
    <w:rsid w:val="00A96421"/>
    <w:pPr>
      <w:spacing w:after="160" w:line="240" w:lineRule="exact"/>
      <w:jc w:val="right"/>
    </w:pPr>
    <w:rPr>
      <w:noProof/>
      <w:sz w:val="24"/>
      <w:szCs w:val="24"/>
      <w:lang w:val="en-US"/>
    </w:rPr>
  </w:style>
  <w:style w:type="paragraph" w:customStyle="1" w:styleId="a2">
    <w:name w:val="Заголовок для СТП"/>
    <w:basedOn w:val="ad"/>
    <w:qFormat/>
    <w:rsid w:val="00A96421"/>
    <w:pPr>
      <w:numPr>
        <w:numId w:val="44"/>
      </w:numPr>
      <w:overflowPunct w:val="0"/>
      <w:autoSpaceDE w:val="0"/>
      <w:autoSpaceDN w:val="0"/>
      <w:adjustRightInd w:val="0"/>
      <w:spacing w:after="0" w:line="240" w:lineRule="auto"/>
    </w:pPr>
    <w:rPr>
      <w:sz w:val="20"/>
      <w:szCs w:val="20"/>
      <w:lang w:eastAsia="ru-RU"/>
    </w:rPr>
  </w:style>
  <w:style w:type="paragraph" w:customStyle="1" w:styleId="48">
    <w:name w:val="Знак4"/>
    <w:basedOn w:val="ad"/>
    <w:qFormat/>
    <w:rsid w:val="00A96421"/>
    <w:pPr>
      <w:spacing w:before="100" w:beforeAutospacing="1" w:after="100" w:afterAutospacing="1" w:line="240" w:lineRule="auto"/>
    </w:pPr>
    <w:rPr>
      <w:rFonts w:ascii="Tahoma" w:hAnsi="Tahoma"/>
      <w:sz w:val="20"/>
      <w:szCs w:val="20"/>
      <w:lang w:val="en-US"/>
    </w:rPr>
  </w:style>
  <w:style w:type="paragraph" w:customStyle="1" w:styleId="220">
    <w:name w:val="Знак22"/>
    <w:basedOn w:val="ad"/>
    <w:next w:val="2"/>
    <w:autoRedefine/>
    <w:qFormat/>
    <w:rsid w:val="00A96421"/>
    <w:pPr>
      <w:spacing w:after="160" w:line="240" w:lineRule="exact"/>
      <w:jc w:val="right"/>
    </w:pPr>
    <w:rPr>
      <w:noProof/>
      <w:sz w:val="24"/>
      <w:szCs w:val="24"/>
      <w:lang w:val="en-US"/>
    </w:rPr>
  </w:style>
  <w:style w:type="character" w:customStyle="1" w:styleId="1111">
    <w:name w:val="1.1.1.1_ норм Знак"/>
    <w:link w:val="11110"/>
    <w:locked/>
    <w:rsid w:val="00A96421"/>
    <w:rPr>
      <w:bCs/>
      <w:sz w:val="24"/>
      <w:szCs w:val="24"/>
      <w:lang w:val="x-none" w:bidi="en-US"/>
    </w:rPr>
  </w:style>
  <w:style w:type="paragraph" w:customStyle="1" w:styleId="11110">
    <w:name w:val="1.1.1.1_ норм"/>
    <w:basedOn w:val="ad"/>
    <w:link w:val="1111"/>
    <w:autoRedefine/>
    <w:qFormat/>
    <w:rsid w:val="00A96421"/>
    <w:pPr>
      <w:keepNext/>
      <w:spacing w:after="0" w:line="360" w:lineRule="auto"/>
      <w:ind w:firstLine="709"/>
      <w:jc w:val="both"/>
      <w:outlineLvl w:val="3"/>
    </w:pPr>
    <w:rPr>
      <w:bCs/>
      <w:sz w:val="24"/>
      <w:szCs w:val="24"/>
      <w:lang w:val="x-none" w:eastAsia="ru-RU" w:bidi="en-US"/>
    </w:rPr>
  </w:style>
  <w:style w:type="paragraph" w:customStyle="1" w:styleId="11a">
    <w:name w:val="Текст11"/>
    <w:basedOn w:val="ad"/>
    <w:qFormat/>
    <w:rsid w:val="00A96421"/>
    <w:pPr>
      <w:spacing w:after="0" w:line="240" w:lineRule="auto"/>
      <w:ind w:firstLine="709"/>
      <w:jc w:val="both"/>
    </w:pPr>
    <w:rPr>
      <w:sz w:val="24"/>
      <w:szCs w:val="20"/>
      <w:lang w:eastAsia="ru-RU"/>
    </w:rPr>
  </w:style>
  <w:style w:type="paragraph" w:customStyle="1" w:styleId="3110">
    <w:name w:val="Основной текст с отступом 311"/>
    <w:basedOn w:val="ad"/>
    <w:qFormat/>
    <w:rsid w:val="00A96421"/>
    <w:pPr>
      <w:overflowPunct w:val="0"/>
      <w:autoSpaceDE w:val="0"/>
      <w:autoSpaceDN w:val="0"/>
      <w:adjustRightInd w:val="0"/>
      <w:spacing w:after="0" w:line="240" w:lineRule="auto"/>
      <w:ind w:firstLine="720"/>
      <w:jc w:val="both"/>
    </w:pPr>
    <w:rPr>
      <w:rFonts w:ascii="AcademyACTT" w:hAnsi="AcademyACTT"/>
      <w:sz w:val="28"/>
      <w:szCs w:val="20"/>
      <w:lang w:val="en-US" w:eastAsia="ru-RU"/>
    </w:rPr>
  </w:style>
  <w:style w:type="paragraph" w:customStyle="1" w:styleId="2110">
    <w:name w:val="Основной текст 211"/>
    <w:basedOn w:val="ad"/>
    <w:qFormat/>
    <w:rsid w:val="00A96421"/>
    <w:pPr>
      <w:overflowPunct w:val="0"/>
      <w:autoSpaceDE w:val="0"/>
      <w:autoSpaceDN w:val="0"/>
      <w:adjustRightInd w:val="0"/>
      <w:spacing w:before="120" w:after="0" w:line="240" w:lineRule="auto"/>
      <w:ind w:firstLine="709"/>
      <w:jc w:val="both"/>
    </w:pPr>
    <w:rPr>
      <w:sz w:val="24"/>
      <w:szCs w:val="20"/>
      <w:lang w:eastAsia="ru-RU"/>
    </w:rPr>
  </w:style>
  <w:style w:type="paragraph" w:customStyle="1" w:styleId="3111">
    <w:name w:val="Основной текст 311"/>
    <w:basedOn w:val="ad"/>
    <w:qFormat/>
    <w:rsid w:val="00A96421"/>
    <w:pPr>
      <w:overflowPunct w:val="0"/>
      <w:autoSpaceDE w:val="0"/>
      <w:autoSpaceDN w:val="0"/>
      <w:adjustRightInd w:val="0"/>
      <w:spacing w:after="0" w:line="240" w:lineRule="auto"/>
      <w:jc w:val="center"/>
    </w:pPr>
    <w:rPr>
      <w:b/>
      <w:sz w:val="24"/>
      <w:szCs w:val="20"/>
      <w:lang w:eastAsia="ru-RU"/>
    </w:rPr>
  </w:style>
  <w:style w:type="paragraph" w:customStyle="1" w:styleId="11b">
    <w:name w:val="Обычный (веб)11"/>
    <w:basedOn w:val="ad"/>
    <w:qFormat/>
    <w:rsid w:val="00A96421"/>
    <w:pPr>
      <w:overflowPunct w:val="0"/>
      <w:autoSpaceDE w:val="0"/>
      <w:autoSpaceDN w:val="0"/>
      <w:adjustRightInd w:val="0"/>
      <w:spacing w:before="100" w:after="100" w:line="240" w:lineRule="auto"/>
    </w:pPr>
    <w:rPr>
      <w:color w:val="000000"/>
      <w:sz w:val="24"/>
      <w:szCs w:val="20"/>
      <w:lang w:eastAsia="ru-RU"/>
    </w:rPr>
  </w:style>
  <w:style w:type="character" w:customStyle="1" w:styleId="afffffffffd">
    <w:name w:val="Основной текст с точкой Знак"/>
    <w:link w:val="a5"/>
    <w:locked/>
    <w:rsid w:val="00A96421"/>
    <w:rPr>
      <w:sz w:val="24"/>
      <w:lang w:val="x-none" w:eastAsia="x-none"/>
    </w:rPr>
  </w:style>
  <w:style w:type="paragraph" w:customStyle="1" w:styleId="a5">
    <w:name w:val="Основной текст с точкой"/>
    <w:basedOn w:val="af1"/>
    <w:link w:val="afffffffffd"/>
    <w:qFormat/>
    <w:rsid w:val="00A96421"/>
    <w:pPr>
      <w:numPr>
        <w:numId w:val="45"/>
      </w:numPr>
      <w:tabs>
        <w:tab w:val="left" w:pos="851"/>
      </w:tabs>
      <w:overflowPunct w:val="0"/>
      <w:autoSpaceDE w:val="0"/>
      <w:autoSpaceDN w:val="0"/>
      <w:adjustRightInd w:val="0"/>
      <w:spacing w:before="60"/>
    </w:pPr>
    <w:rPr>
      <w:sz w:val="24"/>
      <w:szCs w:val="22"/>
      <w:lang w:val="x-none" w:eastAsia="x-none"/>
    </w:rPr>
  </w:style>
  <w:style w:type="paragraph" w:customStyle="1" w:styleId="Oaaeeiuenoeeu">
    <w:name w:val="Oaaee?iue noeeu"/>
    <w:basedOn w:val="ad"/>
    <w:qFormat/>
    <w:rsid w:val="00A96421"/>
    <w:pPr>
      <w:overflowPunct w:val="0"/>
      <w:autoSpaceDE w:val="0"/>
      <w:autoSpaceDN w:val="0"/>
      <w:adjustRightInd w:val="0"/>
      <w:spacing w:after="0" w:line="240" w:lineRule="auto"/>
      <w:jc w:val="center"/>
    </w:pPr>
    <w:rPr>
      <w:szCs w:val="20"/>
      <w:lang w:eastAsia="ru-RU"/>
    </w:rPr>
  </w:style>
  <w:style w:type="paragraph" w:customStyle="1" w:styleId="afffffffffe">
    <w:name w:val="Краткий обратный адрес"/>
    <w:basedOn w:val="ad"/>
    <w:qFormat/>
    <w:rsid w:val="00A96421"/>
    <w:pPr>
      <w:overflowPunct w:val="0"/>
      <w:autoSpaceDE w:val="0"/>
      <w:autoSpaceDN w:val="0"/>
      <w:adjustRightInd w:val="0"/>
      <w:spacing w:after="0" w:line="240" w:lineRule="auto"/>
    </w:pPr>
    <w:rPr>
      <w:sz w:val="24"/>
      <w:szCs w:val="20"/>
      <w:lang w:eastAsia="ru-RU"/>
    </w:rPr>
  </w:style>
  <w:style w:type="paragraph" w:customStyle="1" w:styleId="podzag">
    <w:name w:val="podzag"/>
    <w:basedOn w:val="ad"/>
    <w:qFormat/>
    <w:rsid w:val="00A96421"/>
    <w:pPr>
      <w:spacing w:before="100" w:after="100" w:line="240" w:lineRule="auto"/>
    </w:pPr>
    <w:rPr>
      <w:rFonts w:ascii="Arial Unicode MS" w:eastAsia="Arial Unicode MS" w:hAnsi="Arial Unicode MS"/>
      <w:sz w:val="24"/>
      <w:szCs w:val="20"/>
      <w:lang w:eastAsia="ru-RU"/>
    </w:rPr>
  </w:style>
  <w:style w:type="paragraph" w:customStyle="1" w:styleId="ConsNormal">
    <w:name w:val="ConsNormal"/>
    <w:uiPriority w:val="99"/>
    <w:qFormat/>
    <w:rsid w:val="00A96421"/>
    <w:pPr>
      <w:widowControl w:val="0"/>
      <w:autoSpaceDE w:val="0"/>
      <w:autoSpaceDN w:val="0"/>
      <w:adjustRightInd w:val="0"/>
      <w:ind w:firstLine="720"/>
    </w:pPr>
    <w:rPr>
      <w:rFonts w:ascii="Arial" w:hAnsi="Arial" w:cs="Arial"/>
      <w:sz w:val="20"/>
      <w:szCs w:val="20"/>
    </w:rPr>
  </w:style>
  <w:style w:type="paragraph" w:customStyle="1" w:styleId="ConsNonformat">
    <w:name w:val="ConsNonformat"/>
    <w:qFormat/>
    <w:rsid w:val="00A96421"/>
    <w:pPr>
      <w:widowControl w:val="0"/>
      <w:autoSpaceDE w:val="0"/>
      <w:autoSpaceDN w:val="0"/>
      <w:adjustRightInd w:val="0"/>
    </w:pPr>
    <w:rPr>
      <w:rFonts w:ascii="Courier New" w:hAnsi="Courier New" w:cs="Courier New"/>
      <w:sz w:val="20"/>
      <w:szCs w:val="20"/>
    </w:rPr>
  </w:style>
  <w:style w:type="paragraph" w:customStyle="1" w:styleId="ConsTitle">
    <w:name w:val="ConsTitle"/>
    <w:qFormat/>
    <w:rsid w:val="00A96421"/>
    <w:pPr>
      <w:widowControl w:val="0"/>
      <w:autoSpaceDE w:val="0"/>
      <w:autoSpaceDN w:val="0"/>
      <w:adjustRightInd w:val="0"/>
    </w:pPr>
    <w:rPr>
      <w:rFonts w:ascii="Arial" w:hAnsi="Arial" w:cs="Arial"/>
      <w:b/>
      <w:bCs/>
      <w:sz w:val="20"/>
      <w:szCs w:val="20"/>
    </w:rPr>
  </w:style>
  <w:style w:type="paragraph" w:customStyle="1" w:styleId="affffffffff">
    <w:name w:val="Эко_№_таб"/>
    <w:basedOn w:val="ad"/>
    <w:next w:val="ad"/>
    <w:qFormat/>
    <w:rsid w:val="00A96421"/>
    <w:pPr>
      <w:tabs>
        <w:tab w:val="num" w:pos="1260"/>
      </w:tabs>
      <w:spacing w:before="120" w:after="0" w:line="240" w:lineRule="auto"/>
      <w:ind w:firstLine="709"/>
      <w:jc w:val="right"/>
    </w:pPr>
    <w:rPr>
      <w:i/>
      <w:sz w:val="24"/>
      <w:szCs w:val="20"/>
      <w:lang w:eastAsia="ru-RU"/>
    </w:rPr>
  </w:style>
  <w:style w:type="paragraph" w:customStyle="1" w:styleId="aa">
    <w:name w:val="Эко_булет"/>
    <w:basedOn w:val="ad"/>
    <w:next w:val="ad"/>
    <w:qFormat/>
    <w:rsid w:val="00A96421"/>
    <w:pPr>
      <w:numPr>
        <w:numId w:val="46"/>
      </w:numPr>
      <w:spacing w:before="120" w:after="0" w:line="240" w:lineRule="auto"/>
      <w:jc w:val="both"/>
    </w:pPr>
    <w:rPr>
      <w:sz w:val="24"/>
      <w:szCs w:val="20"/>
      <w:lang w:eastAsia="ru-RU"/>
    </w:rPr>
  </w:style>
  <w:style w:type="paragraph" w:customStyle="1" w:styleId="affffffffff0">
    <w:name w:val="Эко_таб"/>
    <w:basedOn w:val="ad"/>
    <w:qFormat/>
    <w:rsid w:val="00A96421"/>
    <w:pPr>
      <w:spacing w:before="120" w:after="120" w:line="240" w:lineRule="auto"/>
      <w:jc w:val="center"/>
    </w:pPr>
    <w:rPr>
      <w:b/>
      <w:i/>
      <w:sz w:val="24"/>
      <w:szCs w:val="20"/>
      <w:lang w:eastAsia="ru-RU"/>
    </w:rPr>
  </w:style>
  <w:style w:type="paragraph" w:customStyle="1" w:styleId="affffffffff1">
    <w:name w:val="Таблица"/>
    <w:basedOn w:val="ad"/>
    <w:link w:val="affffffffff2"/>
    <w:qFormat/>
    <w:rsid w:val="00A96421"/>
    <w:pPr>
      <w:spacing w:after="0" w:line="240" w:lineRule="auto"/>
      <w:jc w:val="center"/>
    </w:pPr>
    <w:rPr>
      <w:sz w:val="20"/>
      <w:szCs w:val="20"/>
      <w:lang w:eastAsia="ru-RU"/>
    </w:rPr>
  </w:style>
  <w:style w:type="paragraph" w:customStyle="1" w:styleId="150">
    <w:name w:val="Шанпар1.5"/>
    <w:basedOn w:val="ad"/>
    <w:qFormat/>
    <w:rsid w:val="00A96421"/>
    <w:pPr>
      <w:spacing w:before="120" w:after="0" w:line="360" w:lineRule="auto"/>
      <w:ind w:firstLine="720"/>
      <w:jc w:val="both"/>
    </w:pPr>
    <w:rPr>
      <w:sz w:val="24"/>
      <w:szCs w:val="20"/>
      <w:lang w:eastAsia="ru-RU"/>
    </w:rPr>
  </w:style>
  <w:style w:type="paragraph" w:customStyle="1" w:styleId="Bullet1">
    <w:name w:val="Bullet 1"/>
    <w:basedOn w:val="ad"/>
    <w:qFormat/>
    <w:rsid w:val="00A96421"/>
    <w:pPr>
      <w:tabs>
        <w:tab w:val="num" w:pos="720"/>
      </w:tabs>
      <w:spacing w:before="120" w:after="0" w:line="240" w:lineRule="atLeast"/>
      <w:ind w:left="720" w:hanging="360"/>
      <w:jc w:val="both"/>
    </w:pPr>
    <w:rPr>
      <w:szCs w:val="20"/>
      <w:lang w:val="en-AU" w:eastAsia="ru-RU"/>
    </w:rPr>
  </w:style>
  <w:style w:type="paragraph" w:customStyle="1" w:styleId="affffffffff3">
    <w:name w:val="Обычный для таблицы"/>
    <w:basedOn w:val="ad"/>
    <w:qFormat/>
    <w:rsid w:val="00A96421"/>
    <w:pPr>
      <w:spacing w:before="120" w:after="120" w:line="240" w:lineRule="auto"/>
      <w:jc w:val="center"/>
    </w:pPr>
    <w:rPr>
      <w:sz w:val="24"/>
      <w:szCs w:val="24"/>
      <w:lang w:eastAsia="ru-RU"/>
    </w:rPr>
  </w:style>
  <w:style w:type="paragraph" w:customStyle="1" w:styleId="solo11">
    <w:name w:val="solo11"/>
    <w:basedOn w:val="ad"/>
    <w:qFormat/>
    <w:rsid w:val="00A96421"/>
    <w:pPr>
      <w:overflowPunct w:val="0"/>
      <w:autoSpaceDE w:val="0"/>
      <w:autoSpaceDN w:val="0"/>
      <w:adjustRightInd w:val="0"/>
      <w:spacing w:after="0" w:line="240" w:lineRule="atLeast"/>
      <w:ind w:firstLine="720"/>
      <w:jc w:val="both"/>
    </w:pPr>
    <w:rPr>
      <w:rFonts w:ascii="Times New Roman CYR" w:hAnsi="Times New Roman CYR"/>
      <w:sz w:val="24"/>
      <w:szCs w:val="20"/>
      <w:lang w:eastAsia="ru-RU"/>
    </w:rPr>
  </w:style>
  <w:style w:type="paragraph" w:customStyle="1" w:styleId="BodyTextIndent1">
    <w:name w:val="Body Text Indent1"/>
    <w:basedOn w:val="ad"/>
    <w:semiHidden/>
    <w:qFormat/>
    <w:rsid w:val="00A96421"/>
    <w:pPr>
      <w:spacing w:after="0" w:line="240" w:lineRule="auto"/>
      <w:ind w:firstLine="567"/>
      <w:jc w:val="both"/>
    </w:pPr>
    <w:rPr>
      <w:sz w:val="24"/>
      <w:szCs w:val="20"/>
      <w:lang w:eastAsia="ru-RU"/>
    </w:rPr>
  </w:style>
  <w:style w:type="paragraph" w:customStyle="1" w:styleId="1fff0">
    <w:name w:val="Знак Знак Знак1 Знак Знак Знак Знак"/>
    <w:basedOn w:val="ad"/>
    <w:next w:val="2"/>
    <w:autoRedefine/>
    <w:qFormat/>
    <w:rsid w:val="00A96421"/>
    <w:pPr>
      <w:spacing w:after="160" w:line="240" w:lineRule="exact"/>
      <w:jc w:val="right"/>
    </w:pPr>
    <w:rPr>
      <w:noProof/>
      <w:sz w:val="24"/>
      <w:szCs w:val="24"/>
      <w:lang w:val="en-US"/>
    </w:rPr>
  </w:style>
  <w:style w:type="paragraph" w:customStyle="1" w:styleId="affffffffff4">
    <w:name w:val="Основной жирный"/>
    <w:basedOn w:val="af1"/>
    <w:next w:val="af1"/>
    <w:qFormat/>
    <w:rsid w:val="00A96421"/>
    <w:pPr>
      <w:widowControl w:val="0"/>
      <w:overflowPunct w:val="0"/>
      <w:autoSpaceDE w:val="0"/>
      <w:autoSpaceDN w:val="0"/>
      <w:adjustRightInd w:val="0"/>
      <w:spacing w:before="120"/>
      <w:ind w:left="425" w:firstLine="425"/>
    </w:pPr>
    <w:rPr>
      <w:b/>
      <w:bCs/>
      <w:sz w:val="24"/>
      <w:szCs w:val="24"/>
      <w:lang w:val="x-none" w:eastAsia="x-none"/>
    </w:rPr>
  </w:style>
  <w:style w:type="paragraph" w:customStyle="1" w:styleId="affffffffff5">
    <w:name w:val="Îáû÷íûé"/>
    <w:qFormat/>
    <w:rsid w:val="00A96421"/>
    <w:rPr>
      <w:sz w:val="24"/>
      <w:szCs w:val="20"/>
    </w:rPr>
  </w:style>
  <w:style w:type="paragraph" w:customStyle="1" w:styleId="txt">
    <w:name w:val="txt"/>
    <w:basedOn w:val="ad"/>
    <w:qFormat/>
    <w:rsid w:val="00A96421"/>
    <w:pPr>
      <w:spacing w:before="100" w:beforeAutospacing="1" w:after="100" w:afterAutospacing="1" w:line="240" w:lineRule="auto"/>
    </w:pPr>
    <w:rPr>
      <w:sz w:val="24"/>
      <w:szCs w:val="24"/>
      <w:lang w:eastAsia="ru-RU"/>
    </w:rPr>
  </w:style>
  <w:style w:type="paragraph" w:customStyle="1" w:styleId="BodyTextIndent21">
    <w:name w:val="Body Text Indent 21"/>
    <w:basedOn w:val="ad"/>
    <w:qFormat/>
    <w:rsid w:val="00A96421"/>
    <w:pPr>
      <w:overflowPunct w:val="0"/>
      <w:autoSpaceDE w:val="0"/>
      <w:autoSpaceDN w:val="0"/>
      <w:adjustRightInd w:val="0"/>
      <w:spacing w:before="120" w:after="0" w:line="240" w:lineRule="auto"/>
      <w:ind w:firstLine="709"/>
      <w:jc w:val="both"/>
    </w:pPr>
    <w:rPr>
      <w:sz w:val="24"/>
      <w:szCs w:val="20"/>
      <w:lang w:eastAsia="ru-RU"/>
    </w:rPr>
  </w:style>
  <w:style w:type="paragraph" w:styleId="afffffffa">
    <w:name w:val="Signature"/>
    <w:basedOn w:val="ad"/>
    <w:link w:val="afffffff9"/>
    <w:unhideWhenUsed/>
    <w:locked/>
    <w:rsid w:val="00A96421"/>
    <w:pPr>
      <w:spacing w:after="0" w:line="240" w:lineRule="auto"/>
      <w:ind w:left="4252" w:firstLine="709"/>
    </w:pPr>
    <w:rPr>
      <w:sz w:val="24"/>
      <w:szCs w:val="20"/>
      <w:lang w:val="x-none" w:eastAsia="x-none"/>
    </w:rPr>
  </w:style>
  <w:style w:type="character" w:customStyle="1" w:styleId="1fff1">
    <w:name w:val="Подпись Знак1"/>
    <w:basedOn w:val="ae"/>
    <w:semiHidden/>
    <w:rsid w:val="00A96421"/>
    <w:rPr>
      <w:lang w:eastAsia="en-US"/>
    </w:rPr>
  </w:style>
  <w:style w:type="paragraph" w:customStyle="1" w:styleId="PP">
    <w:name w:val="Строка PP"/>
    <w:basedOn w:val="afffffffa"/>
    <w:qFormat/>
    <w:rsid w:val="00A96421"/>
    <w:pPr>
      <w:overflowPunct w:val="0"/>
      <w:autoSpaceDE w:val="0"/>
      <w:autoSpaceDN w:val="0"/>
      <w:adjustRightInd w:val="0"/>
      <w:ind w:firstLine="0"/>
    </w:pPr>
  </w:style>
  <w:style w:type="paragraph" w:customStyle="1" w:styleId="PlainText1">
    <w:name w:val="Plain Text1"/>
    <w:basedOn w:val="ad"/>
    <w:qFormat/>
    <w:rsid w:val="00A96421"/>
    <w:pPr>
      <w:spacing w:after="0" w:line="240" w:lineRule="auto"/>
      <w:ind w:firstLine="709"/>
      <w:jc w:val="both"/>
    </w:pPr>
    <w:rPr>
      <w:sz w:val="24"/>
      <w:szCs w:val="20"/>
      <w:lang w:eastAsia="ru-RU"/>
    </w:rPr>
  </w:style>
  <w:style w:type="paragraph" w:customStyle="1" w:styleId="BodyText22">
    <w:name w:val="Body Text 22"/>
    <w:basedOn w:val="ad"/>
    <w:qFormat/>
    <w:rsid w:val="00A96421"/>
    <w:pPr>
      <w:spacing w:after="120" w:line="240" w:lineRule="auto"/>
      <w:jc w:val="both"/>
    </w:pPr>
    <w:rPr>
      <w:sz w:val="28"/>
      <w:szCs w:val="20"/>
      <w:lang w:eastAsia="ru-RU"/>
    </w:rPr>
  </w:style>
  <w:style w:type="paragraph" w:customStyle="1" w:styleId="BodyTextIndent22">
    <w:name w:val="Body Text Indent 22"/>
    <w:basedOn w:val="ad"/>
    <w:qFormat/>
    <w:rsid w:val="00A96421"/>
    <w:pPr>
      <w:widowControl w:val="0"/>
      <w:spacing w:after="0" w:line="360" w:lineRule="auto"/>
      <w:ind w:firstLine="720"/>
    </w:pPr>
    <w:rPr>
      <w:sz w:val="24"/>
      <w:szCs w:val="20"/>
      <w:lang w:eastAsia="ru-RU"/>
    </w:rPr>
  </w:style>
  <w:style w:type="paragraph" w:customStyle="1" w:styleId="2fa">
    <w:name w:val="Знак Знак Знак2 Знак"/>
    <w:basedOn w:val="ad"/>
    <w:next w:val="2"/>
    <w:autoRedefine/>
    <w:qFormat/>
    <w:rsid w:val="00A96421"/>
    <w:pPr>
      <w:spacing w:after="160" w:line="240" w:lineRule="exact"/>
      <w:jc w:val="right"/>
    </w:pPr>
    <w:rPr>
      <w:noProof/>
      <w:sz w:val="24"/>
      <w:szCs w:val="24"/>
      <w:lang w:val="en-US"/>
    </w:rPr>
  </w:style>
  <w:style w:type="character" w:customStyle="1" w:styleId="1fff2">
    <w:name w:val="Список нумерованный 1. Знак"/>
    <w:link w:val="13"/>
    <w:locked/>
    <w:rsid w:val="00A96421"/>
    <w:rPr>
      <w:sz w:val="24"/>
      <w:szCs w:val="24"/>
      <w:lang w:val="x-none" w:eastAsia="x-none"/>
    </w:rPr>
  </w:style>
  <w:style w:type="paragraph" w:customStyle="1" w:styleId="13">
    <w:name w:val="Список нумерованный 1."/>
    <w:basedOn w:val="ad"/>
    <w:link w:val="1fff2"/>
    <w:qFormat/>
    <w:rsid w:val="00A96421"/>
    <w:pPr>
      <w:numPr>
        <w:numId w:val="47"/>
      </w:numPr>
      <w:tabs>
        <w:tab w:val="left" w:pos="397"/>
      </w:tabs>
      <w:spacing w:after="0" w:line="360" w:lineRule="auto"/>
      <w:ind w:left="0" w:firstLine="0"/>
      <w:jc w:val="both"/>
    </w:pPr>
    <w:rPr>
      <w:sz w:val="24"/>
      <w:szCs w:val="24"/>
      <w:lang w:val="x-none" w:eastAsia="x-none"/>
    </w:rPr>
  </w:style>
  <w:style w:type="paragraph" w:customStyle="1" w:styleId="Iauiue">
    <w:name w:val="Iau?iue"/>
    <w:uiPriority w:val="99"/>
    <w:qFormat/>
    <w:rsid w:val="00A96421"/>
    <w:pPr>
      <w:overflowPunct w:val="0"/>
      <w:autoSpaceDE w:val="0"/>
      <w:autoSpaceDN w:val="0"/>
      <w:adjustRightInd w:val="0"/>
      <w:ind w:firstLine="1134"/>
      <w:jc w:val="both"/>
    </w:pPr>
    <w:rPr>
      <w:rFonts w:ascii="HelvDL" w:hAnsi="HelvDL"/>
      <w:sz w:val="24"/>
      <w:szCs w:val="20"/>
    </w:rPr>
  </w:style>
  <w:style w:type="paragraph" w:customStyle="1" w:styleId="2TimesNewRoman12pt60">
    <w:name w:val="Стиль Заголовок 2 + Times New Roman 12 pt Перед:  6 пт После:  0......"/>
    <w:basedOn w:val="ad"/>
    <w:next w:val="aff"/>
    <w:autoRedefine/>
    <w:qFormat/>
    <w:rsid w:val="00A96421"/>
    <w:pPr>
      <w:keepNext/>
      <w:widowControl w:val="0"/>
      <w:autoSpaceDE w:val="0"/>
      <w:autoSpaceDN w:val="0"/>
      <w:adjustRightInd w:val="0"/>
      <w:spacing w:after="0" w:line="240" w:lineRule="auto"/>
      <w:outlineLvl w:val="1"/>
    </w:pPr>
    <w:rPr>
      <w:b/>
      <w:bCs/>
      <w:i/>
      <w:iCs/>
      <w:sz w:val="24"/>
      <w:szCs w:val="20"/>
      <w:lang w:eastAsia="ru-RU"/>
    </w:rPr>
  </w:style>
  <w:style w:type="paragraph" w:customStyle="1" w:styleId="312pt00">
    <w:name w:val="Стиль Заголовок 3 12pt + Перед:  0 пт После:  0 пт"/>
    <w:basedOn w:val="ad"/>
    <w:qFormat/>
    <w:rsid w:val="00A96421"/>
    <w:pPr>
      <w:keepNext/>
      <w:widowControl w:val="0"/>
      <w:autoSpaceDE w:val="0"/>
      <w:autoSpaceDN w:val="0"/>
      <w:adjustRightInd w:val="0"/>
      <w:spacing w:after="0" w:line="240" w:lineRule="auto"/>
      <w:outlineLvl w:val="2"/>
    </w:pPr>
    <w:rPr>
      <w:i/>
      <w:iCs/>
      <w:sz w:val="24"/>
      <w:szCs w:val="20"/>
      <w:lang w:eastAsia="ru-RU"/>
    </w:rPr>
  </w:style>
  <w:style w:type="paragraph" w:customStyle="1" w:styleId="03">
    <w:name w:val="Заголовок 0"/>
    <w:basedOn w:val="18"/>
    <w:autoRedefine/>
    <w:uiPriority w:val="99"/>
    <w:qFormat/>
    <w:rsid w:val="00A96421"/>
    <w:pPr>
      <w:keepLines w:val="0"/>
      <w:spacing w:before="0" w:after="360" w:line="360" w:lineRule="auto"/>
      <w:jc w:val="center"/>
    </w:pPr>
    <w:rPr>
      <w:sz w:val="28"/>
      <w:lang w:val="x-none" w:eastAsia="x-none"/>
    </w:rPr>
  </w:style>
  <w:style w:type="paragraph" w:customStyle="1" w:styleId="FR1">
    <w:name w:val="FR1"/>
    <w:qFormat/>
    <w:rsid w:val="00A96421"/>
    <w:pPr>
      <w:widowControl w:val="0"/>
      <w:autoSpaceDE w:val="0"/>
      <w:autoSpaceDN w:val="0"/>
      <w:adjustRightInd w:val="0"/>
      <w:ind w:right="200"/>
      <w:jc w:val="center"/>
    </w:pPr>
    <w:rPr>
      <w:rFonts w:ascii="Arial" w:hAnsi="Arial" w:cs="Arial"/>
      <w:b/>
      <w:bCs/>
      <w:sz w:val="24"/>
      <w:szCs w:val="24"/>
    </w:rPr>
  </w:style>
  <w:style w:type="paragraph" w:customStyle="1" w:styleId="FR2">
    <w:name w:val="FR2"/>
    <w:qFormat/>
    <w:rsid w:val="00A96421"/>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1fff3">
    <w:name w:val="Обычный1"/>
    <w:uiPriority w:val="99"/>
    <w:qFormat/>
    <w:rsid w:val="00A96421"/>
    <w:rPr>
      <w:sz w:val="20"/>
      <w:szCs w:val="20"/>
    </w:rPr>
  </w:style>
  <w:style w:type="paragraph" w:customStyle="1" w:styleId="ArNar">
    <w:name w:val="Обычный ArNar"/>
    <w:basedOn w:val="ad"/>
    <w:qFormat/>
    <w:rsid w:val="00A96421"/>
    <w:pPr>
      <w:spacing w:after="0" w:line="240" w:lineRule="auto"/>
      <w:ind w:firstLine="709"/>
      <w:jc w:val="both"/>
    </w:pPr>
    <w:rPr>
      <w:rFonts w:ascii="Arial Narrow" w:hAnsi="Arial Narrow"/>
      <w:color w:val="000000"/>
      <w:szCs w:val="20"/>
      <w:lang w:eastAsia="ru-RU"/>
    </w:rPr>
  </w:style>
  <w:style w:type="paragraph" w:customStyle="1" w:styleId="a4">
    <w:name w:val="Список отчета"/>
    <w:basedOn w:val="aff"/>
    <w:qFormat/>
    <w:rsid w:val="00A96421"/>
    <w:pPr>
      <w:numPr>
        <w:numId w:val="48"/>
      </w:numPr>
      <w:tabs>
        <w:tab w:val="clear" w:pos="360"/>
      </w:tabs>
      <w:spacing w:before="120" w:after="0" w:line="312" w:lineRule="auto"/>
      <w:ind w:left="993" w:right="170" w:hanging="425"/>
      <w:jc w:val="both"/>
    </w:pPr>
    <w:rPr>
      <w:spacing w:val="10"/>
      <w:sz w:val="24"/>
      <w:lang w:val="x-none" w:eastAsia="x-none"/>
    </w:rPr>
  </w:style>
  <w:style w:type="paragraph" w:customStyle="1" w:styleId="FR4">
    <w:name w:val="FR4"/>
    <w:qFormat/>
    <w:rsid w:val="00A96421"/>
    <w:pPr>
      <w:widowControl w:val="0"/>
      <w:autoSpaceDE w:val="0"/>
      <w:autoSpaceDN w:val="0"/>
      <w:adjustRightInd w:val="0"/>
      <w:ind w:left="4960"/>
    </w:pPr>
    <w:rPr>
      <w:noProof/>
      <w:sz w:val="16"/>
      <w:szCs w:val="16"/>
    </w:rPr>
  </w:style>
  <w:style w:type="paragraph" w:customStyle="1" w:styleId="affffffffff6">
    <w:name w:val="Заголовок раздела"/>
    <w:basedOn w:val="ad"/>
    <w:qFormat/>
    <w:rsid w:val="00A96421"/>
    <w:pPr>
      <w:keepNext/>
      <w:keepLines/>
      <w:spacing w:before="120" w:after="160" w:line="240" w:lineRule="auto"/>
      <w:ind w:firstLine="709"/>
      <w:jc w:val="center"/>
    </w:pPr>
    <w:rPr>
      <w:rFonts w:ascii="Arial" w:hAnsi="Arial"/>
      <w:b/>
      <w:i/>
      <w:kern w:val="28"/>
      <w:sz w:val="28"/>
      <w:szCs w:val="20"/>
      <w:lang w:eastAsia="ru-RU"/>
    </w:rPr>
  </w:style>
  <w:style w:type="paragraph" w:customStyle="1" w:styleId="abzac">
    <w:name w:val="abzac"/>
    <w:basedOn w:val="ad"/>
    <w:qFormat/>
    <w:rsid w:val="00A96421"/>
    <w:pPr>
      <w:spacing w:after="0" w:line="240" w:lineRule="auto"/>
      <w:ind w:firstLine="225"/>
      <w:jc w:val="both"/>
    </w:pPr>
    <w:rPr>
      <w:sz w:val="24"/>
      <w:szCs w:val="24"/>
      <w:lang w:eastAsia="ru-RU"/>
    </w:rPr>
  </w:style>
  <w:style w:type="paragraph" w:customStyle="1" w:styleId="a9">
    <w:name w:val="штрих"/>
    <w:basedOn w:val="aff"/>
    <w:qFormat/>
    <w:rsid w:val="00A96421"/>
    <w:pPr>
      <w:numPr>
        <w:numId w:val="49"/>
      </w:numPr>
      <w:tabs>
        <w:tab w:val="num" w:pos="360"/>
      </w:tabs>
      <w:spacing w:after="0" w:line="240" w:lineRule="auto"/>
      <w:ind w:left="924" w:hanging="357"/>
      <w:jc w:val="both"/>
    </w:pPr>
    <w:rPr>
      <w:sz w:val="28"/>
      <w:szCs w:val="28"/>
      <w:lang w:val="x-none" w:eastAsia="x-none"/>
    </w:rPr>
  </w:style>
  <w:style w:type="paragraph" w:customStyle="1" w:styleId="xl56">
    <w:name w:val="xl56"/>
    <w:basedOn w:val="ad"/>
    <w:qFormat/>
    <w:rsid w:val="00A96421"/>
    <w:pPr>
      <w:pBdr>
        <w:left w:val="single" w:sz="4" w:space="0" w:color="auto"/>
        <w:bottom w:val="single" w:sz="4" w:space="0" w:color="auto"/>
        <w:right w:val="single" w:sz="4" w:space="0" w:color="auto"/>
      </w:pBdr>
      <w:spacing w:before="100" w:beforeAutospacing="1" w:after="100" w:afterAutospacing="1" w:line="240" w:lineRule="auto"/>
      <w:jc w:val="right"/>
    </w:pPr>
    <w:rPr>
      <w:color w:val="000000"/>
      <w:sz w:val="24"/>
      <w:szCs w:val="24"/>
      <w:lang w:eastAsia="ru-RU"/>
    </w:rPr>
  </w:style>
  <w:style w:type="paragraph" w:customStyle="1" w:styleId="xl57">
    <w:name w:val="xl57"/>
    <w:basedOn w:val="ad"/>
    <w:qFormat/>
    <w:rsid w:val="00A96421"/>
    <w:pPr>
      <w:pBdr>
        <w:top w:val="single" w:sz="4" w:space="0" w:color="auto"/>
        <w:bottom w:val="single" w:sz="4" w:space="0" w:color="auto"/>
      </w:pBdr>
      <w:spacing w:before="100" w:beforeAutospacing="1" w:after="100" w:afterAutospacing="1" w:line="240" w:lineRule="auto"/>
    </w:pPr>
    <w:rPr>
      <w:sz w:val="24"/>
      <w:szCs w:val="24"/>
      <w:lang w:eastAsia="ru-RU"/>
    </w:rPr>
  </w:style>
  <w:style w:type="paragraph" w:customStyle="1" w:styleId="xl58">
    <w:name w:val="xl58"/>
    <w:basedOn w:val="ad"/>
    <w:qFormat/>
    <w:rsid w:val="00A96421"/>
    <w:pPr>
      <w:pBdr>
        <w:left w:val="single" w:sz="4" w:space="0" w:color="auto"/>
        <w:bottom w:val="single" w:sz="4" w:space="0" w:color="auto"/>
      </w:pBdr>
      <w:spacing w:before="100" w:beforeAutospacing="1" w:after="100" w:afterAutospacing="1" w:line="240" w:lineRule="auto"/>
      <w:jc w:val="right"/>
    </w:pPr>
    <w:rPr>
      <w:color w:val="000000"/>
      <w:sz w:val="24"/>
      <w:szCs w:val="24"/>
      <w:lang w:eastAsia="ru-RU"/>
    </w:rPr>
  </w:style>
  <w:style w:type="paragraph" w:customStyle="1" w:styleId="xl59">
    <w:name w:val="xl59"/>
    <w:basedOn w:val="ad"/>
    <w:qFormat/>
    <w:rsid w:val="00A96421"/>
    <w:pPr>
      <w:pBdr>
        <w:bottom w:val="single" w:sz="4" w:space="0" w:color="auto"/>
      </w:pBdr>
      <w:spacing w:before="100" w:beforeAutospacing="1" w:after="100" w:afterAutospacing="1" w:line="240" w:lineRule="auto"/>
      <w:jc w:val="right"/>
    </w:pPr>
    <w:rPr>
      <w:color w:val="000000"/>
      <w:sz w:val="24"/>
      <w:szCs w:val="24"/>
      <w:lang w:eastAsia="ru-RU"/>
    </w:rPr>
  </w:style>
  <w:style w:type="paragraph" w:customStyle="1" w:styleId="xl60">
    <w:name w:val="xl60"/>
    <w:basedOn w:val="ad"/>
    <w:qFormat/>
    <w:rsid w:val="00A96421"/>
    <w:pPr>
      <w:pBdr>
        <w:bottom w:val="single" w:sz="4" w:space="0" w:color="auto"/>
      </w:pBdr>
      <w:spacing w:before="100" w:beforeAutospacing="1" w:after="100" w:afterAutospacing="1" w:line="240" w:lineRule="auto"/>
      <w:jc w:val="right"/>
    </w:pPr>
    <w:rPr>
      <w:color w:val="000000"/>
      <w:sz w:val="24"/>
      <w:szCs w:val="24"/>
      <w:lang w:eastAsia="ru-RU"/>
    </w:rPr>
  </w:style>
  <w:style w:type="paragraph" w:customStyle="1" w:styleId="xl61">
    <w:name w:val="xl61"/>
    <w:basedOn w:val="ad"/>
    <w:qFormat/>
    <w:rsid w:val="00A96421"/>
    <w:pPr>
      <w:pBdr>
        <w:left w:val="single" w:sz="4" w:space="0" w:color="auto"/>
        <w:bottom w:val="single" w:sz="4" w:space="0" w:color="auto"/>
        <w:right w:val="single" w:sz="4" w:space="0" w:color="auto"/>
      </w:pBdr>
      <w:spacing w:before="100" w:beforeAutospacing="1" w:after="100" w:afterAutospacing="1" w:line="240" w:lineRule="auto"/>
    </w:pPr>
    <w:rPr>
      <w:b/>
      <w:bCs/>
      <w:color w:val="000000"/>
      <w:sz w:val="24"/>
      <w:szCs w:val="24"/>
      <w:lang w:eastAsia="ru-RU"/>
    </w:rPr>
  </w:style>
  <w:style w:type="paragraph" w:customStyle="1" w:styleId="xl62">
    <w:name w:val="xl62"/>
    <w:basedOn w:val="ad"/>
    <w:qFormat/>
    <w:rsid w:val="00A96421"/>
    <w:pPr>
      <w:pBdr>
        <w:left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106">
    <w:name w:val="Стиль Название + не полужирный По ширине Первая строка:  1.06 см..."/>
    <w:basedOn w:val="affffff2"/>
    <w:qFormat/>
    <w:rsid w:val="00A96421"/>
    <w:pPr>
      <w:widowControl/>
      <w:autoSpaceDE/>
      <w:autoSpaceDN/>
      <w:adjustRightInd/>
      <w:spacing w:after="0"/>
      <w:ind w:firstLine="600"/>
      <w:contextualSpacing w:val="0"/>
      <w:jc w:val="both"/>
    </w:pPr>
    <w:rPr>
      <w:rFonts w:ascii="Times New Roman" w:hAnsi="Times New Roman"/>
      <w:b w:val="0"/>
      <w:bCs w:val="0"/>
      <w:kern w:val="0"/>
      <w:sz w:val="28"/>
      <w:szCs w:val="20"/>
      <w:lang w:val="x-none" w:eastAsia="x-none"/>
    </w:rPr>
  </w:style>
  <w:style w:type="paragraph" w:customStyle="1" w:styleId="141061">
    <w:name w:val="Стиль 14 пт По ширине Первая строка:  1.06 см Междустр.интервал:...1"/>
    <w:basedOn w:val="ad"/>
    <w:qFormat/>
    <w:rsid w:val="00A96421"/>
    <w:pPr>
      <w:shd w:val="clear" w:color="auto" w:fill="FFFFFF"/>
      <w:spacing w:after="0" w:line="240" w:lineRule="auto"/>
      <w:ind w:firstLine="600"/>
      <w:jc w:val="both"/>
    </w:pPr>
    <w:rPr>
      <w:sz w:val="28"/>
      <w:szCs w:val="20"/>
      <w:lang w:eastAsia="ru-RU"/>
    </w:rPr>
  </w:style>
  <w:style w:type="character" w:customStyle="1" w:styleId="affffffffff7">
    <w:name w:val="Стиль Название + не полужирный Знак"/>
    <w:link w:val="affffffffff8"/>
    <w:locked/>
    <w:rsid w:val="00A96421"/>
    <w:rPr>
      <w:sz w:val="28"/>
      <w:szCs w:val="20"/>
      <w:lang w:val="x-none" w:eastAsia="x-none"/>
    </w:rPr>
  </w:style>
  <w:style w:type="paragraph" w:customStyle="1" w:styleId="affffffffff8">
    <w:name w:val="Стиль Название + не полужирный"/>
    <w:basedOn w:val="affffff2"/>
    <w:link w:val="affffffffff7"/>
    <w:qFormat/>
    <w:rsid w:val="00A96421"/>
    <w:pPr>
      <w:widowControl/>
      <w:autoSpaceDE/>
      <w:autoSpaceDN/>
      <w:adjustRightInd/>
      <w:spacing w:after="0"/>
      <w:contextualSpacing w:val="0"/>
      <w:jc w:val="center"/>
    </w:pPr>
    <w:rPr>
      <w:rFonts w:ascii="Times New Roman" w:hAnsi="Times New Roman"/>
      <w:b w:val="0"/>
      <w:bCs w:val="0"/>
      <w:kern w:val="0"/>
      <w:sz w:val="28"/>
      <w:szCs w:val="20"/>
      <w:lang w:val="x-none" w:eastAsia="x-none"/>
    </w:rPr>
  </w:style>
  <w:style w:type="paragraph" w:customStyle="1" w:styleId="14106005">
    <w:name w:val="Стиль 14 пт По ширине Первая строка:  1.06 см Справа:  0.05 см ..."/>
    <w:basedOn w:val="ad"/>
    <w:qFormat/>
    <w:rsid w:val="00A96421"/>
    <w:pPr>
      <w:spacing w:after="0" w:line="240" w:lineRule="auto"/>
      <w:ind w:right="27" w:firstLine="600"/>
      <w:jc w:val="both"/>
    </w:pPr>
    <w:rPr>
      <w:sz w:val="28"/>
      <w:szCs w:val="20"/>
      <w:lang w:eastAsia="ru-RU"/>
    </w:rPr>
  </w:style>
  <w:style w:type="paragraph" w:customStyle="1" w:styleId="Style2">
    <w:name w:val="Style2"/>
    <w:basedOn w:val="ad"/>
    <w:qFormat/>
    <w:rsid w:val="00A96421"/>
    <w:pPr>
      <w:widowControl w:val="0"/>
      <w:autoSpaceDE w:val="0"/>
      <w:autoSpaceDN w:val="0"/>
      <w:adjustRightInd w:val="0"/>
      <w:spacing w:after="0" w:line="329" w:lineRule="exact"/>
      <w:jc w:val="center"/>
    </w:pPr>
    <w:rPr>
      <w:sz w:val="24"/>
      <w:szCs w:val="24"/>
      <w:lang w:eastAsia="ru-RU"/>
    </w:rPr>
  </w:style>
  <w:style w:type="paragraph" w:customStyle="1" w:styleId="Style3">
    <w:name w:val="Style3"/>
    <w:basedOn w:val="ad"/>
    <w:uiPriority w:val="99"/>
    <w:qFormat/>
    <w:rsid w:val="00A96421"/>
    <w:pPr>
      <w:widowControl w:val="0"/>
      <w:autoSpaceDE w:val="0"/>
      <w:autoSpaceDN w:val="0"/>
      <w:adjustRightInd w:val="0"/>
      <w:spacing w:after="0" w:line="326" w:lineRule="exact"/>
      <w:jc w:val="both"/>
    </w:pPr>
    <w:rPr>
      <w:sz w:val="24"/>
      <w:szCs w:val="24"/>
      <w:lang w:eastAsia="ru-RU"/>
    </w:rPr>
  </w:style>
  <w:style w:type="paragraph" w:customStyle="1" w:styleId="1fff4">
    <w:name w:val="Знак Знак Знак1 Знак Знак Знак Знак Знак Знак Знак Знак Знак Знак Знак Знак Знак"/>
    <w:basedOn w:val="ad"/>
    <w:qFormat/>
    <w:rsid w:val="00A96421"/>
    <w:pPr>
      <w:spacing w:before="100" w:beforeAutospacing="1" w:after="100" w:afterAutospacing="1" w:line="240" w:lineRule="auto"/>
    </w:pPr>
    <w:rPr>
      <w:rFonts w:ascii="Tahoma" w:hAnsi="Tahoma"/>
      <w:sz w:val="20"/>
      <w:szCs w:val="20"/>
      <w:lang w:val="en-US"/>
    </w:rPr>
  </w:style>
  <w:style w:type="paragraph" w:customStyle="1" w:styleId="-4">
    <w:name w:val="Таблица - Текст основной"/>
    <w:basedOn w:val="ad"/>
    <w:qFormat/>
    <w:rsid w:val="00A96421"/>
    <w:pPr>
      <w:widowControl w:val="0"/>
      <w:spacing w:after="0" w:line="240" w:lineRule="auto"/>
    </w:pPr>
    <w:rPr>
      <w:rFonts w:ascii="Arial" w:hAnsi="Arial" w:cs="Arial"/>
      <w:sz w:val="18"/>
      <w:szCs w:val="20"/>
      <w:lang w:eastAsia="ru-RU"/>
    </w:rPr>
  </w:style>
  <w:style w:type="paragraph" w:customStyle="1" w:styleId="-5">
    <w:name w:val="Таблица - Шапка"/>
    <w:basedOn w:val="ad"/>
    <w:qFormat/>
    <w:rsid w:val="00A96421"/>
    <w:pPr>
      <w:spacing w:after="0" w:line="240" w:lineRule="auto"/>
      <w:jc w:val="center"/>
    </w:pPr>
    <w:rPr>
      <w:rFonts w:ascii="Arial" w:hAnsi="Arial" w:cs="Arial"/>
      <w:b/>
      <w:bCs/>
      <w:sz w:val="18"/>
      <w:szCs w:val="20"/>
      <w:lang w:eastAsia="ru-RU"/>
    </w:rPr>
  </w:style>
  <w:style w:type="paragraph" w:customStyle="1" w:styleId="-6">
    <w:name w:val="Таблица - Числа справа"/>
    <w:basedOn w:val="-4"/>
    <w:qFormat/>
    <w:rsid w:val="00A96421"/>
    <w:pPr>
      <w:jc w:val="right"/>
    </w:pPr>
  </w:style>
  <w:style w:type="paragraph" w:customStyle="1" w:styleId="-7">
    <w:name w:val="Таблица - Текст центр"/>
    <w:basedOn w:val="-4"/>
    <w:qFormat/>
    <w:rsid w:val="00A96421"/>
    <w:pPr>
      <w:jc w:val="center"/>
    </w:pPr>
  </w:style>
  <w:style w:type="paragraph" w:customStyle="1" w:styleId="affffffffff9">
    <w:name w:val="Нормальный (таблица)"/>
    <w:basedOn w:val="ad"/>
    <w:next w:val="ad"/>
    <w:uiPriority w:val="99"/>
    <w:qFormat/>
    <w:rsid w:val="00A96421"/>
    <w:pPr>
      <w:widowControl w:val="0"/>
      <w:autoSpaceDE w:val="0"/>
      <w:autoSpaceDN w:val="0"/>
      <w:adjustRightInd w:val="0"/>
      <w:spacing w:after="0" w:line="240" w:lineRule="auto"/>
      <w:jc w:val="both"/>
    </w:pPr>
    <w:rPr>
      <w:rFonts w:ascii="Arial" w:hAnsi="Arial" w:cs="Arial"/>
      <w:sz w:val="24"/>
      <w:szCs w:val="24"/>
      <w:lang w:eastAsia="ru-RU"/>
    </w:rPr>
  </w:style>
  <w:style w:type="paragraph" w:customStyle="1" w:styleId="affffffffffa">
    <w:name w:val="Прижатый влево"/>
    <w:basedOn w:val="ad"/>
    <w:next w:val="ad"/>
    <w:uiPriority w:val="99"/>
    <w:qFormat/>
    <w:rsid w:val="00A96421"/>
    <w:pPr>
      <w:widowControl w:val="0"/>
      <w:autoSpaceDE w:val="0"/>
      <w:autoSpaceDN w:val="0"/>
      <w:adjustRightInd w:val="0"/>
      <w:spacing w:after="0" w:line="240" w:lineRule="auto"/>
    </w:pPr>
    <w:rPr>
      <w:rFonts w:ascii="Arial" w:hAnsi="Arial" w:cs="Arial"/>
      <w:sz w:val="24"/>
      <w:szCs w:val="24"/>
      <w:lang w:eastAsia="ru-RU"/>
    </w:rPr>
  </w:style>
  <w:style w:type="paragraph" w:customStyle="1" w:styleId="1Arial">
    <w:name w:val="Заголовок 1+Arial"/>
    <w:aliases w:val="по центру"/>
    <w:basedOn w:val="af1"/>
    <w:qFormat/>
    <w:rsid w:val="00A96421"/>
    <w:pPr>
      <w:overflowPunct w:val="0"/>
      <w:autoSpaceDE w:val="0"/>
      <w:autoSpaceDN w:val="0"/>
      <w:adjustRightInd w:val="0"/>
      <w:spacing w:line="288" w:lineRule="auto"/>
      <w:ind w:left="357" w:hanging="357"/>
      <w:jc w:val="center"/>
    </w:pPr>
    <w:rPr>
      <w:rFonts w:ascii="Arial" w:hAnsi="Arial" w:cs="Arial"/>
      <w:sz w:val="24"/>
      <w:szCs w:val="24"/>
      <w:lang w:val="x-none" w:eastAsia="x-none"/>
    </w:rPr>
  </w:style>
  <w:style w:type="paragraph" w:customStyle="1" w:styleId="1TimesNewRoman12">
    <w:name w:val="Стиль Заголовок 1 + Times New Roman После:  12 пт"/>
    <w:basedOn w:val="18"/>
    <w:qFormat/>
    <w:rsid w:val="00A96421"/>
    <w:pPr>
      <w:keepLines w:val="0"/>
      <w:spacing w:before="240" w:after="240" w:line="240" w:lineRule="auto"/>
    </w:pPr>
    <w:rPr>
      <w:kern w:val="32"/>
      <w:sz w:val="32"/>
      <w:szCs w:val="20"/>
      <w:lang w:val="x-none" w:eastAsia="x-none"/>
    </w:rPr>
  </w:style>
  <w:style w:type="paragraph" w:customStyle="1" w:styleId="NormalWeb1">
    <w:name w:val="Normal (Web)1"/>
    <w:basedOn w:val="ad"/>
    <w:qFormat/>
    <w:rsid w:val="00A96421"/>
    <w:pPr>
      <w:overflowPunct w:val="0"/>
      <w:autoSpaceDE w:val="0"/>
      <w:autoSpaceDN w:val="0"/>
      <w:adjustRightInd w:val="0"/>
      <w:spacing w:before="100" w:after="100" w:line="240" w:lineRule="auto"/>
    </w:pPr>
    <w:rPr>
      <w:color w:val="000000"/>
      <w:sz w:val="24"/>
      <w:szCs w:val="20"/>
      <w:lang w:eastAsia="ru-RU"/>
    </w:rPr>
  </w:style>
  <w:style w:type="paragraph" w:customStyle="1" w:styleId="BodyText31">
    <w:name w:val="Body Text 31"/>
    <w:basedOn w:val="ad"/>
    <w:qFormat/>
    <w:rsid w:val="00A96421"/>
    <w:pPr>
      <w:overflowPunct w:val="0"/>
      <w:autoSpaceDE w:val="0"/>
      <w:autoSpaceDN w:val="0"/>
      <w:adjustRightInd w:val="0"/>
      <w:spacing w:after="0" w:line="240" w:lineRule="auto"/>
      <w:jc w:val="center"/>
    </w:pPr>
    <w:rPr>
      <w:b/>
      <w:sz w:val="24"/>
      <w:szCs w:val="20"/>
      <w:lang w:eastAsia="ru-RU"/>
    </w:rPr>
  </w:style>
  <w:style w:type="paragraph" w:customStyle="1" w:styleId="BodyTextIndent31">
    <w:name w:val="Body Text Indent 31"/>
    <w:basedOn w:val="ad"/>
    <w:qFormat/>
    <w:rsid w:val="00A96421"/>
    <w:pPr>
      <w:spacing w:after="0" w:line="240" w:lineRule="auto"/>
      <w:ind w:left="855"/>
      <w:jc w:val="both"/>
    </w:pPr>
    <w:rPr>
      <w:sz w:val="28"/>
      <w:szCs w:val="20"/>
      <w:lang w:eastAsia="ru-RU"/>
    </w:rPr>
  </w:style>
  <w:style w:type="paragraph" w:customStyle="1" w:styleId="BodyTextIndent211">
    <w:name w:val="Body Text Indent 211"/>
    <w:basedOn w:val="ad"/>
    <w:qFormat/>
    <w:rsid w:val="00A96421"/>
    <w:pPr>
      <w:spacing w:before="120" w:after="0" w:line="240" w:lineRule="auto"/>
      <w:ind w:firstLine="709"/>
      <w:jc w:val="both"/>
    </w:pPr>
    <w:rPr>
      <w:sz w:val="24"/>
      <w:szCs w:val="20"/>
      <w:lang w:eastAsia="ru-RU"/>
    </w:rPr>
  </w:style>
  <w:style w:type="paragraph" w:customStyle="1" w:styleId="1fff5">
    <w:name w:val="Знак Знак Знак Знак Знак Знак1 Знак"/>
    <w:basedOn w:val="ad"/>
    <w:qFormat/>
    <w:rsid w:val="00A96421"/>
    <w:pPr>
      <w:spacing w:before="100" w:beforeAutospacing="1" w:after="100" w:afterAutospacing="1" w:line="240" w:lineRule="auto"/>
    </w:pPr>
    <w:rPr>
      <w:rFonts w:ascii="Tahoma" w:hAnsi="Tahoma"/>
      <w:sz w:val="20"/>
      <w:szCs w:val="20"/>
      <w:lang w:val="en-US"/>
    </w:rPr>
  </w:style>
  <w:style w:type="character" w:customStyle="1" w:styleId="affffffffffb">
    <w:name w:val="Список с точкой Знак"/>
    <w:link w:val="a3"/>
    <w:locked/>
    <w:rsid w:val="00A96421"/>
    <w:rPr>
      <w:sz w:val="24"/>
      <w:szCs w:val="24"/>
      <w:lang w:val="x-none" w:eastAsia="x-none"/>
    </w:rPr>
  </w:style>
  <w:style w:type="paragraph" w:customStyle="1" w:styleId="a3">
    <w:name w:val="Список с точкой"/>
    <w:basedOn w:val="ad"/>
    <w:link w:val="affffffffffb"/>
    <w:qFormat/>
    <w:rsid w:val="00A96421"/>
    <w:pPr>
      <w:numPr>
        <w:numId w:val="50"/>
      </w:numPr>
      <w:tabs>
        <w:tab w:val="clear" w:pos="360"/>
        <w:tab w:val="num" w:pos="900"/>
      </w:tabs>
      <w:spacing w:after="0" w:line="240" w:lineRule="auto"/>
      <w:ind w:left="900"/>
      <w:jc w:val="both"/>
    </w:pPr>
    <w:rPr>
      <w:sz w:val="24"/>
      <w:szCs w:val="24"/>
      <w:lang w:val="x-none" w:eastAsia="x-none"/>
    </w:rPr>
  </w:style>
  <w:style w:type="character" w:customStyle="1" w:styleId="affffffffffc">
    <w:name w:val="Р_Основной текст Знак"/>
    <w:link w:val="affffffffffd"/>
    <w:locked/>
    <w:rsid w:val="00A96421"/>
    <w:rPr>
      <w:sz w:val="24"/>
      <w:szCs w:val="24"/>
    </w:rPr>
  </w:style>
  <w:style w:type="paragraph" w:customStyle="1" w:styleId="affffffffffd">
    <w:name w:val="Р_Основной текст"/>
    <w:link w:val="affffffffffc"/>
    <w:qFormat/>
    <w:rsid w:val="00A96421"/>
    <w:pPr>
      <w:spacing w:line="360" w:lineRule="auto"/>
      <w:ind w:firstLine="720"/>
      <w:jc w:val="both"/>
    </w:pPr>
    <w:rPr>
      <w:sz w:val="24"/>
      <w:szCs w:val="24"/>
    </w:rPr>
  </w:style>
  <w:style w:type="character" w:customStyle="1" w:styleId="affffffffffe">
    <w:name w:val="Р_Список с тире Знак Знак"/>
    <w:link w:val="a1"/>
    <w:locked/>
    <w:rsid w:val="00A96421"/>
    <w:rPr>
      <w:sz w:val="24"/>
      <w:szCs w:val="24"/>
    </w:rPr>
  </w:style>
  <w:style w:type="paragraph" w:customStyle="1" w:styleId="a1">
    <w:name w:val="Р_Список с тире"/>
    <w:next w:val="affffffffffd"/>
    <w:link w:val="affffffffffe"/>
    <w:qFormat/>
    <w:rsid w:val="00A96421"/>
    <w:pPr>
      <w:numPr>
        <w:numId w:val="51"/>
      </w:numPr>
      <w:tabs>
        <w:tab w:val="num" w:pos="1200"/>
      </w:tabs>
      <w:spacing w:line="360" w:lineRule="auto"/>
      <w:ind w:left="1200" w:hanging="480"/>
    </w:pPr>
    <w:rPr>
      <w:sz w:val="24"/>
      <w:szCs w:val="24"/>
    </w:rPr>
  </w:style>
  <w:style w:type="paragraph" w:customStyle="1" w:styleId="BodyText211">
    <w:name w:val="Body Text 211"/>
    <w:basedOn w:val="ad"/>
    <w:qFormat/>
    <w:rsid w:val="00A96421"/>
    <w:pPr>
      <w:autoSpaceDE w:val="0"/>
      <w:autoSpaceDN w:val="0"/>
      <w:spacing w:before="120" w:after="0" w:line="240" w:lineRule="auto"/>
      <w:ind w:firstLine="709"/>
      <w:jc w:val="both"/>
    </w:pPr>
    <w:rPr>
      <w:sz w:val="28"/>
      <w:szCs w:val="28"/>
      <w:lang w:eastAsia="ru-RU"/>
    </w:rPr>
  </w:style>
  <w:style w:type="paragraph" w:customStyle="1" w:styleId="215">
    <w:name w:val="Знак21"/>
    <w:basedOn w:val="ad"/>
    <w:next w:val="2"/>
    <w:autoRedefine/>
    <w:uiPriority w:val="99"/>
    <w:qFormat/>
    <w:rsid w:val="00A96421"/>
    <w:pPr>
      <w:spacing w:after="160" w:line="240" w:lineRule="exact"/>
      <w:jc w:val="right"/>
    </w:pPr>
    <w:rPr>
      <w:rFonts w:eastAsia="MS Mincho"/>
      <w:noProof/>
      <w:sz w:val="24"/>
      <w:szCs w:val="24"/>
      <w:lang w:val="en-US"/>
    </w:rPr>
  </w:style>
  <w:style w:type="paragraph" w:customStyle="1" w:styleId="-8">
    <w:name w:val="Таблица - шапка"/>
    <w:basedOn w:val="ad"/>
    <w:qFormat/>
    <w:rsid w:val="00A96421"/>
    <w:pPr>
      <w:suppressAutoHyphens/>
      <w:spacing w:before="120" w:after="120" w:line="240" w:lineRule="auto"/>
      <w:jc w:val="center"/>
    </w:pPr>
    <w:rPr>
      <w:rFonts w:ascii="Arial" w:hAnsi="Arial" w:cs="Arial"/>
      <w:b/>
      <w:sz w:val="20"/>
      <w:szCs w:val="20"/>
      <w:lang w:eastAsia="ru-RU"/>
    </w:rPr>
  </w:style>
  <w:style w:type="paragraph" w:customStyle="1" w:styleId="i40">
    <w:name w:val="i40"/>
    <w:basedOn w:val="ad"/>
    <w:qFormat/>
    <w:rsid w:val="00A96421"/>
    <w:pPr>
      <w:spacing w:after="0" w:line="240" w:lineRule="auto"/>
      <w:ind w:firstLine="461"/>
      <w:jc w:val="both"/>
    </w:pPr>
    <w:rPr>
      <w:sz w:val="24"/>
      <w:szCs w:val="24"/>
      <w:lang w:eastAsia="ru-RU"/>
    </w:rPr>
  </w:style>
  <w:style w:type="paragraph" w:customStyle="1" w:styleId="afffffffffff">
    <w:name w:val="Подзаголовок для СТП"/>
    <w:basedOn w:val="ad"/>
    <w:qFormat/>
    <w:rsid w:val="00A96421"/>
    <w:pPr>
      <w:spacing w:before="240" w:after="240" w:line="240" w:lineRule="auto"/>
      <w:ind w:firstLine="709"/>
      <w:jc w:val="both"/>
    </w:pPr>
    <w:rPr>
      <w:b/>
      <w:bCs/>
      <w:caps/>
      <w:sz w:val="26"/>
      <w:szCs w:val="20"/>
      <w:lang w:eastAsia="ru-RU"/>
    </w:rPr>
  </w:style>
  <w:style w:type="paragraph" w:customStyle="1" w:styleId="afffffffffff0">
    <w:name w:val="Перечисление"/>
    <w:basedOn w:val="ad"/>
    <w:qFormat/>
    <w:rsid w:val="00A96421"/>
    <w:pPr>
      <w:tabs>
        <w:tab w:val="left" w:pos="567"/>
        <w:tab w:val="num" w:pos="1069"/>
      </w:tabs>
      <w:spacing w:before="120" w:after="40" w:line="240" w:lineRule="auto"/>
      <w:ind w:firstLine="709"/>
      <w:jc w:val="both"/>
    </w:pPr>
    <w:rPr>
      <w:bCs/>
      <w:sz w:val="24"/>
      <w:szCs w:val="24"/>
      <w:lang w:eastAsia="ru-RU"/>
    </w:rPr>
  </w:style>
  <w:style w:type="paragraph" w:customStyle="1" w:styleId="1252">
    <w:name w:val="Стиль По ширине Первая строка:  125 см После:  2 пт"/>
    <w:basedOn w:val="ad"/>
    <w:qFormat/>
    <w:rsid w:val="00A96421"/>
    <w:pPr>
      <w:spacing w:after="40" w:line="240" w:lineRule="auto"/>
      <w:ind w:firstLine="720"/>
      <w:jc w:val="both"/>
    </w:pPr>
    <w:rPr>
      <w:sz w:val="24"/>
      <w:szCs w:val="20"/>
      <w:lang w:eastAsia="ru-RU"/>
    </w:rPr>
  </w:style>
  <w:style w:type="paragraph" w:customStyle="1" w:styleId="afffffffffff1">
    <w:name w:val="Стиль Стиль полужирный По центру + По ширине"/>
    <w:basedOn w:val="ad"/>
    <w:qFormat/>
    <w:rsid w:val="00A96421"/>
    <w:pPr>
      <w:spacing w:before="240" w:after="240" w:line="240" w:lineRule="auto"/>
      <w:ind w:firstLine="709"/>
      <w:jc w:val="both"/>
    </w:pPr>
    <w:rPr>
      <w:b/>
      <w:bCs/>
      <w:sz w:val="24"/>
      <w:szCs w:val="20"/>
      <w:lang w:eastAsia="ru-RU"/>
    </w:rPr>
  </w:style>
  <w:style w:type="paragraph" w:customStyle="1" w:styleId="afffffffffff2">
    <w:name w:val="Текст обычный"/>
    <w:basedOn w:val="ad"/>
    <w:qFormat/>
    <w:rsid w:val="00A96421"/>
    <w:pPr>
      <w:spacing w:before="40" w:after="40" w:line="240" w:lineRule="auto"/>
      <w:ind w:firstLine="709"/>
      <w:jc w:val="both"/>
    </w:pPr>
    <w:rPr>
      <w:sz w:val="24"/>
      <w:szCs w:val="24"/>
      <w:lang w:eastAsia="ru-RU"/>
    </w:rPr>
  </w:style>
  <w:style w:type="paragraph" w:customStyle="1" w:styleId="12pt125">
    <w:name w:val="Стиль 12 pt полужирный по центру Первая строка:  125 см Перед:..."/>
    <w:basedOn w:val="ad"/>
    <w:qFormat/>
    <w:rsid w:val="00A96421"/>
    <w:pPr>
      <w:keepNext/>
      <w:keepLines/>
      <w:spacing w:before="120" w:after="120" w:line="240" w:lineRule="auto"/>
      <w:ind w:firstLine="709"/>
      <w:jc w:val="center"/>
    </w:pPr>
    <w:rPr>
      <w:b/>
      <w:bCs/>
      <w:sz w:val="24"/>
      <w:szCs w:val="20"/>
      <w:lang w:eastAsia="ru-RU"/>
    </w:rPr>
  </w:style>
  <w:style w:type="paragraph" w:customStyle="1" w:styleId="Normal1">
    <w:name w:val="Normal1"/>
    <w:qFormat/>
    <w:rsid w:val="00A96421"/>
    <w:rPr>
      <w:sz w:val="28"/>
      <w:szCs w:val="20"/>
    </w:rPr>
  </w:style>
  <w:style w:type="paragraph" w:customStyle="1" w:styleId="afffffffffff3">
    <w:name w:val="Основно Знак Знак"/>
    <w:basedOn w:val="ad"/>
    <w:qFormat/>
    <w:rsid w:val="00A96421"/>
    <w:pPr>
      <w:widowControl w:val="0"/>
      <w:spacing w:before="120" w:after="0" w:line="336" w:lineRule="auto"/>
      <w:ind w:firstLine="720"/>
      <w:jc w:val="both"/>
    </w:pPr>
    <w:rPr>
      <w:sz w:val="24"/>
      <w:szCs w:val="24"/>
      <w:lang w:eastAsia="ru-RU"/>
    </w:rPr>
  </w:style>
  <w:style w:type="paragraph" w:customStyle="1" w:styleId="justify1">
    <w:name w:val="justify1"/>
    <w:basedOn w:val="ad"/>
    <w:qFormat/>
    <w:rsid w:val="00A96421"/>
    <w:pPr>
      <w:spacing w:before="100" w:beforeAutospacing="1" w:after="100" w:afterAutospacing="1" w:line="360" w:lineRule="auto"/>
      <w:ind w:firstLine="709"/>
      <w:jc w:val="both"/>
    </w:pPr>
    <w:rPr>
      <w:rFonts w:ascii="Arial Unicode MS" w:eastAsia="Arial Unicode MS" w:hAnsi="Arial Unicode MS" w:cs="Arial Unicode MS"/>
      <w:color w:val="000000"/>
      <w:sz w:val="24"/>
      <w:szCs w:val="24"/>
      <w:lang w:eastAsia="ru-RU"/>
    </w:rPr>
  </w:style>
  <w:style w:type="paragraph" w:customStyle="1" w:styleId="afffffffffff4">
    <w:name w:val="основной с отступом"/>
    <w:basedOn w:val="aff"/>
    <w:qFormat/>
    <w:rsid w:val="00A96421"/>
    <w:pPr>
      <w:tabs>
        <w:tab w:val="left" w:pos="540"/>
        <w:tab w:val="num" w:pos="851"/>
      </w:tabs>
      <w:spacing w:after="0" w:line="288" w:lineRule="auto"/>
      <w:jc w:val="both"/>
    </w:pPr>
    <w:rPr>
      <w:sz w:val="24"/>
      <w:szCs w:val="24"/>
      <w:lang w:val="x-none" w:eastAsia="x-none"/>
    </w:rPr>
  </w:style>
  <w:style w:type="paragraph" w:customStyle="1" w:styleId="afffffffffff5">
    <w:name w:val="Стиль"/>
    <w:qFormat/>
    <w:rsid w:val="00A96421"/>
    <w:pPr>
      <w:widowControl w:val="0"/>
      <w:autoSpaceDE w:val="0"/>
      <w:autoSpaceDN w:val="0"/>
      <w:ind w:firstLine="720"/>
      <w:jc w:val="both"/>
    </w:pPr>
    <w:rPr>
      <w:sz w:val="24"/>
      <w:szCs w:val="24"/>
      <w:lang w:val="en-US"/>
    </w:rPr>
  </w:style>
  <w:style w:type="paragraph" w:customStyle="1" w:styleId="afffffffffff6">
    <w:name w:val="Название статьи"/>
    <w:basedOn w:val="2b"/>
    <w:qFormat/>
    <w:rsid w:val="00A96421"/>
    <w:pPr>
      <w:tabs>
        <w:tab w:val="left" w:pos="576"/>
        <w:tab w:val="left" w:pos="720"/>
        <w:tab w:val="left" w:pos="3744"/>
      </w:tabs>
      <w:autoSpaceDE/>
      <w:autoSpaceDN/>
      <w:adjustRightInd/>
      <w:spacing w:after="0" w:line="240" w:lineRule="auto"/>
      <w:ind w:firstLine="709"/>
      <w:jc w:val="center"/>
    </w:pPr>
    <w:rPr>
      <w:rFonts w:ascii="Times New Roman" w:hAnsi="Times New Roman" w:cs="Times New Roman"/>
      <w:u w:val="single"/>
      <w:lang w:val="x-none" w:eastAsia="x-none"/>
    </w:rPr>
  </w:style>
  <w:style w:type="paragraph" w:customStyle="1" w:styleId="1fff6">
    <w:name w:val="табличный заголовок 1"/>
    <w:basedOn w:val="ad"/>
    <w:qFormat/>
    <w:rsid w:val="00A96421"/>
    <w:pPr>
      <w:spacing w:after="0" w:line="240" w:lineRule="auto"/>
      <w:ind w:firstLine="709"/>
      <w:jc w:val="both"/>
    </w:pPr>
    <w:rPr>
      <w:sz w:val="24"/>
      <w:szCs w:val="20"/>
      <w:lang w:eastAsia="ru-RU"/>
    </w:rPr>
  </w:style>
  <w:style w:type="paragraph" w:customStyle="1" w:styleId="afffffffffff7">
    <w:name w:val="Нумерованные заголовки"/>
    <w:basedOn w:val="a"/>
    <w:next w:val="ad"/>
    <w:qFormat/>
    <w:rsid w:val="00A96421"/>
    <w:pPr>
      <w:numPr>
        <w:numId w:val="0"/>
      </w:numPr>
      <w:tabs>
        <w:tab w:val="num" w:pos="360"/>
      </w:tabs>
      <w:spacing w:after="0" w:line="240" w:lineRule="auto"/>
      <w:ind w:left="360" w:firstLine="360"/>
      <w:contextualSpacing w:val="0"/>
      <w:jc w:val="both"/>
    </w:pPr>
    <w:rPr>
      <w:i/>
      <w:sz w:val="24"/>
      <w:szCs w:val="24"/>
    </w:rPr>
  </w:style>
  <w:style w:type="paragraph" w:customStyle="1" w:styleId="afffffffffff8">
    <w:name w:val="Основно"/>
    <w:basedOn w:val="ad"/>
    <w:qFormat/>
    <w:rsid w:val="00A96421"/>
    <w:pPr>
      <w:widowControl w:val="0"/>
      <w:spacing w:before="120" w:after="0" w:line="336" w:lineRule="auto"/>
      <w:ind w:firstLine="720"/>
      <w:jc w:val="both"/>
    </w:pPr>
    <w:rPr>
      <w:sz w:val="24"/>
      <w:szCs w:val="24"/>
      <w:lang w:eastAsia="ru-RU"/>
    </w:rPr>
  </w:style>
  <w:style w:type="paragraph" w:customStyle="1" w:styleId="afffffffffff9">
    <w:name w:val="Основно Знак"/>
    <w:basedOn w:val="ad"/>
    <w:qFormat/>
    <w:rsid w:val="00A96421"/>
    <w:pPr>
      <w:widowControl w:val="0"/>
      <w:snapToGrid w:val="0"/>
      <w:spacing w:before="120" w:after="0" w:line="336" w:lineRule="auto"/>
      <w:ind w:firstLine="720"/>
      <w:jc w:val="both"/>
    </w:pPr>
    <w:rPr>
      <w:sz w:val="24"/>
      <w:szCs w:val="24"/>
      <w:lang w:eastAsia="ru-RU"/>
    </w:rPr>
  </w:style>
  <w:style w:type="paragraph" w:customStyle="1" w:styleId="1fff7">
    <w:name w:val="1 Знак Знак Знак Знак Знак Знак Знак Знак Знак Знак Знак Знак Знак"/>
    <w:basedOn w:val="ad"/>
    <w:qFormat/>
    <w:rsid w:val="00A96421"/>
    <w:pPr>
      <w:spacing w:before="100" w:beforeAutospacing="1" w:after="100" w:afterAutospacing="1" w:line="240" w:lineRule="auto"/>
    </w:pPr>
    <w:rPr>
      <w:rFonts w:ascii="Tahoma" w:hAnsi="Tahoma"/>
      <w:sz w:val="20"/>
      <w:szCs w:val="20"/>
      <w:lang w:val="en-US"/>
    </w:rPr>
  </w:style>
  <w:style w:type="paragraph" w:customStyle="1" w:styleId="11c">
    <w:name w:val="Знак Знак Знак1 Знак Знак Знак Знак Знак Знак Знак Знак Знак Знак1"/>
    <w:basedOn w:val="ad"/>
    <w:next w:val="2"/>
    <w:autoRedefine/>
    <w:qFormat/>
    <w:rsid w:val="00A96421"/>
    <w:pPr>
      <w:spacing w:after="160" w:line="240" w:lineRule="exact"/>
      <w:jc w:val="right"/>
    </w:pPr>
    <w:rPr>
      <w:noProof/>
      <w:sz w:val="24"/>
      <w:szCs w:val="24"/>
      <w:lang w:val="en-US"/>
    </w:rPr>
  </w:style>
  <w:style w:type="paragraph" w:customStyle="1" w:styleId="3f5">
    <w:name w:val="Обычный3"/>
    <w:qFormat/>
    <w:rsid w:val="00A96421"/>
    <w:rPr>
      <w:rFonts w:eastAsia="PMingLiU"/>
      <w:sz w:val="24"/>
      <w:szCs w:val="20"/>
      <w:lang w:eastAsia="zh-TW"/>
    </w:rPr>
  </w:style>
  <w:style w:type="paragraph" w:customStyle="1" w:styleId="216">
    <w:name w:val="Знак Знак Знак2 Знак1"/>
    <w:basedOn w:val="ad"/>
    <w:next w:val="2"/>
    <w:autoRedefine/>
    <w:qFormat/>
    <w:rsid w:val="00A96421"/>
    <w:pPr>
      <w:spacing w:after="160" w:line="240" w:lineRule="exact"/>
      <w:jc w:val="right"/>
    </w:pPr>
    <w:rPr>
      <w:noProof/>
      <w:sz w:val="24"/>
      <w:szCs w:val="24"/>
      <w:lang w:val="en-US"/>
    </w:rPr>
  </w:style>
  <w:style w:type="paragraph" w:customStyle="1" w:styleId="1fff8">
    <w:name w:val="Знак Знак Знак1"/>
    <w:basedOn w:val="ad"/>
    <w:qFormat/>
    <w:rsid w:val="00A96421"/>
    <w:pPr>
      <w:spacing w:before="100" w:beforeAutospacing="1" w:after="100" w:afterAutospacing="1" w:line="240" w:lineRule="auto"/>
    </w:pPr>
    <w:rPr>
      <w:rFonts w:ascii="Tahoma" w:hAnsi="Tahoma"/>
      <w:sz w:val="20"/>
      <w:szCs w:val="20"/>
      <w:lang w:val="en-US"/>
    </w:rPr>
  </w:style>
  <w:style w:type="paragraph" w:customStyle="1" w:styleId="1fff9">
    <w:name w:val="1 Знак Знак Знак Знак"/>
    <w:basedOn w:val="ad"/>
    <w:qFormat/>
    <w:rsid w:val="00A96421"/>
    <w:pPr>
      <w:spacing w:before="100" w:beforeAutospacing="1" w:after="100" w:afterAutospacing="1" w:line="240" w:lineRule="auto"/>
    </w:pPr>
    <w:rPr>
      <w:rFonts w:ascii="Tahoma" w:hAnsi="Tahoma"/>
      <w:sz w:val="20"/>
      <w:szCs w:val="20"/>
      <w:lang w:val="en-US"/>
    </w:rPr>
  </w:style>
  <w:style w:type="paragraph" w:customStyle="1" w:styleId="112">
    <w:name w:val="Знак Знак Знак1 Знак Знак Знак Знак1"/>
    <w:basedOn w:val="ad"/>
    <w:qFormat/>
    <w:rsid w:val="00A96421"/>
    <w:pPr>
      <w:numPr>
        <w:numId w:val="52"/>
      </w:numPr>
      <w:spacing w:after="160" w:line="240" w:lineRule="exact"/>
      <w:jc w:val="both"/>
    </w:pPr>
    <w:rPr>
      <w:rFonts w:ascii="Verdana" w:hAnsi="Verdana" w:cs="Verdana"/>
      <w:sz w:val="20"/>
      <w:szCs w:val="20"/>
      <w:lang w:val="en-US"/>
    </w:rPr>
  </w:style>
  <w:style w:type="paragraph" w:customStyle="1" w:styleId="Iniiaiieoaenonionooiii2">
    <w:name w:val="Iniiaiie oaeno n ionooiii 2"/>
    <w:basedOn w:val="ad"/>
    <w:qFormat/>
    <w:rsid w:val="00A96421"/>
    <w:pPr>
      <w:widowControl w:val="0"/>
      <w:snapToGrid w:val="0"/>
      <w:spacing w:after="0" w:line="240" w:lineRule="auto"/>
      <w:ind w:right="170" w:firstLine="709"/>
      <w:jc w:val="both"/>
    </w:pPr>
    <w:rPr>
      <w:sz w:val="24"/>
      <w:szCs w:val="24"/>
      <w:lang w:eastAsia="ru-RU"/>
    </w:rPr>
  </w:style>
  <w:style w:type="paragraph" w:customStyle="1" w:styleId="text">
    <w:name w:val="text"/>
    <w:basedOn w:val="ad"/>
    <w:semiHidden/>
    <w:qFormat/>
    <w:rsid w:val="00A96421"/>
    <w:pPr>
      <w:spacing w:before="40" w:after="40" w:line="240" w:lineRule="auto"/>
      <w:ind w:firstLine="315"/>
      <w:jc w:val="both"/>
    </w:pPr>
    <w:rPr>
      <w:rFonts w:ascii="Verdana" w:hAnsi="Verdana"/>
      <w:sz w:val="17"/>
      <w:szCs w:val="17"/>
      <w:lang w:eastAsia="ru-RU"/>
    </w:rPr>
  </w:style>
  <w:style w:type="paragraph" w:customStyle="1" w:styleId="217">
    <w:name w:val="Список 21"/>
    <w:basedOn w:val="ad"/>
    <w:semiHidden/>
    <w:qFormat/>
    <w:rsid w:val="00A96421"/>
    <w:pPr>
      <w:suppressAutoHyphens/>
      <w:spacing w:after="0" w:line="240" w:lineRule="auto"/>
      <w:ind w:left="566" w:hanging="283"/>
    </w:pPr>
    <w:rPr>
      <w:sz w:val="24"/>
      <w:szCs w:val="24"/>
      <w:lang w:eastAsia="ar-SA"/>
    </w:rPr>
  </w:style>
  <w:style w:type="paragraph" w:customStyle="1" w:styleId="11d">
    <w:name w:val="Знак Знак Знак1 Знак1"/>
    <w:basedOn w:val="ad"/>
    <w:next w:val="2"/>
    <w:autoRedefine/>
    <w:uiPriority w:val="99"/>
    <w:semiHidden/>
    <w:qFormat/>
    <w:rsid w:val="00A96421"/>
    <w:pPr>
      <w:spacing w:after="160" w:line="240" w:lineRule="exact"/>
      <w:jc w:val="right"/>
    </w:pPr>
    <w:rPr>
      <w:noProof/>
      <w:sz w:val="24"/>
      <w:szCs w:val="24"/>
      <w:lang w:val="en-US"/>
    </w:rPr>
  </w:style>
  <w:style w:type="paragraph" w:customStyle="1" w:styleId="11e">
    <w:name w:val="Абзац списка11"/>
    <w:basedOn w:val="ad"/>
    <w:semiHidden/>
    <w:qFormat/>
    <w:rsid w:val="00A96421"/>
    <w:pPr>
      <w:overflowPunct w:val="0"/>
      <w:autoSpaceDE w:val="0"/>
      <w:autoSpaceDN w:val="0"/>
      <w:adjustRightInd w:val="0"/>
      <w:spacing w:after="0" w:line="240" w:lineRule="auto"/>
      <w:ind w:left="720"/>
      <w:contextualSpacing/>
    </w:pPr>
    <w:rPr>
      <w:rFonts w:ascii="Times New Roman CYR" w:hAnsi="Times New Roman CYR"/>
      <w:sz w:val="24"/>
      <w:szCs w:val="20"/>
      <w:lang w:eastAsia="ru-RU"/>
    </w:rPr>
  </w:style>
  <w:style w:type="paragraph" w:customStyle="1" w:styleId="afffffffffffa">
    <w:name w:val="Моноширинный"/>
    <w:basedOn w:val="ad"/>
    <w:next w:val="ad"/>
    <w:semiHidden/>
    <w:qFormat/>
    <w:rsid w:val="00A96421"/>
    <w:pPr>
      <w:widowControl w:val="0"/>
      <w:autoSpaceDE w:val="0"/>
      <w:autoSpaceDN w:val="0"/>
      <w:adjustRightInd w:val="0"/>
      <w:spacing w:after="0" w:line="240" w:lineRule="auto"/>
      <w:jc w:val="both"/>
    </w:pPr>
    <w:rPr>
      <w:rFonts w:ascii="Courier New" w:hAnsi="Courier New" w:cs="Courier New"/>
      <w:sz w:val="24"/>
      <w:szCs w:val="24"/>
      <w:lang w:eastAsia="ru-RU"/>
    </w:rPr>
  </w:style>
  <w:style w:type="paragraph" w:customStyle="1" w:styleId="3f6">
    <w:name w:val="3"/>
    <w:basedOn w:val="a6"/>
    <w:autoRedefine/>
    <w:uiPriority w:val="99"/>
    <w:semiHidden/>
    <w:qFormat/>
    <w:rsid w:val="00A96421"/>
    <w:pPr>
      <w:numPr>
        <w:numId w:val="0"/>
      </w:numPr>
      <w:tabs>
        <w:tab w:val="left" w:pos="1260"/>
      </w:tabs>
      <w:spacing w:after="0" w:line="288" w:lineRule="auto"/>
      <w:ind w:left="1260" w:hanging="180"/>
    </w:pPr>
    <w:rPr>
      <w:rFonts w:eastAsia="Arial Unicode MS"/>
      <w:sz w:val="24"/>
      <w:szCs w:val="24"/>
      <w:lang w:eastAsia="ru-RU"/>
    </w:rPr>
  </w:style>
  <w:style w:type="paragraph" w:customStyle="1" w:styleId="4a">
    <w:name w:val="4"/>
    <w:basedOn w:val="ad"/>
    <w:uiPriority w:val="99"/>
    <w:semiHidden/>
    <w:qFormat/>
    <w:rsid w:val="00A96421"/>
    <w:pPr>
      <w:tabs>
        <w:tab w:val="num" w:pos="638"/>
        <w:tab w:val="num" w:pos="1429"/>
        <w:tab w:val="left" w:pos="4678"/>
      </w:tabs>
      <w:spacing w:before="120" w:after="120" w:line="360" w:lineRule="auto"/>
      <w:ind w:left="638" w:firstLine="709"/>
      <w:jc w:val="both"/>
    </w:pPr>
    <w:rPr>
      <w:sz w:val="24"/>
      <w:szCs w:val="20"/>
      <w:lang w:eastAsia="ru-RU"/>
    </w:rPr>
  </w:style>
  <w:style w:type="paragraph" w:customStyle="1" w:styleId="2fb">
    <w:name w:val="Абзац списка2"/>
    <w:basedOn w:val="ad"/>
    <w:qFormat/>
    <w:rsid w:val="00A96421"/>
    <w:pPr>
      <w:spacing w:after="0" w:line="240" w:lineRule="auto"/>
      <w:ind w:left="720"/>
    </w:pPr>
    <w:rPr>
      <w:sz w:val="24"/>
      <w:szCs w:val="24"/>
      <w:lang w:eastAsia="ru-RU"/>
    </w:rPr>
  </w:style>
  <w:style w:type="paragraph" w:customStyle="1" w:styleId="MARY2">
    <w:name w:val="MARY заголовок 2"/>
    <w:basedOn w:val="2"/>
    <w:semiHidden/>
    <w:qFormat/>
    <w:rsid w:val="00A96421"/>
    <w:pPr>
      <w:keepLines w:val="0"/>
      <w:numPr>
        <w:ilvl w:val="0"/>
        <w:numId w:val="0"/>
      </w:numPr>
      <w:autoSpaceDE w:val="0"/>
      <w:autoSpaceDN w:val="0"/>
      <w:spacing w:after="240" w:line="240" w:lineRule="auto"/>
      <w:ind w:left="567"/>
      <w:jc w:val="both"/>
    </w:pPr>
    <w:rPr>
      <w:bCs w:val="0"/>
      <w:sz w:val="26"/>
      <w:szCs w:val="20"/>
      <w:lang w:val="x-none"/>
    </w:rPr>
  </w:style>
  <w:style w:type="paragraph" w:customStyle="1" w:styleId="afffffffffffb">
    <w:name w:val="Основной абзац"/>
    <w:basedOn w:val="ad"/>
    <w:qFormat/>
    <w:rsid w:val="00A96421"/>
    <w:pPr>
      <w:spacing w:after="0" w:line="360" w:lineRule="auto"/>
      <w:ind w:firstLine="567"/>
      <w:jc w:val="both"/>
    </w:pPr>
    <w:rPr>
      <w:sz w:val="24"/>
      <w:szCs w:val="20"/>
      <w:lang w:eastAsia="ru-RU"/>
    </w:rPr>
  </w:style>
  <w:style w:type="character" w:customStyle="1" w:styleId="620">
    <w:name w:val="Заголовок №6 (2)_"/>
    <w:link w:val="621"/>
    <w:locked/>
    <w:rsid w:val="00A96421"/>
    <w:rPr>
      <w:i/>
      <w:iCs/>
      <w:sz w:val="27"/>
      <w:szCs w:val="27"/>
      <w:shd w:val="clear" w:color="auto" w:fill="FFFFFF"/>
      <w:lang w:val="en-US"/>
    </w:rPr>
  </w:style>
  <w:style w:type="paragraph" w:customStyle="1" w:styleId="621">
    <w:name w:val="Заголовок №6 (2)"/>
    <w:basedOn w:val="ad"/>
    <w:link w:val="620"/>
    <w:qFormat/>
    <w:rsid w:val="00A96421"/>
    <w:pPr>
      <w:widowControl w:val="0"/>
      <w:shd w:val="clear" w:color="auto" w:fill="FFFFFF"/>
      <w:spacing w:before="420" w:after="720" w:line="0" w:lineRule="atLeast"/>
      <w:jc w:val="both"/>
      <w:outlineLvl w:val="5"/>
    </w:pPr>
    <w:rPr>
      <w:i/>
      <w:iCs/>
      <w:sz w:val="27"/>
      <w:szCs w:val="27"/>
      <w:lang w:val="en-US" w:eastAsia="ru-RU"/>
    </w:rPr>
  </w:style>
  <w:style w:type="character" w:customStyle="1" w:styleId="afffffffffffc">
    <w:name w:val="Сноска_"/>
    <w:link w:val="afffffffffffd"/>
    <w:locked/>
    <w:rsid w:val="00A96421"/>
    <w:rPr>
      <w:b/>
      <w:bCs/>
      <w:shd w:val="clear" w:color="auto" w:fill="FFFFFF"/>
    </w:rPr>
  </w:style>
  <w:style w:type="paragraph" w:customStyle="1" w:styleId="afffffffffffd">
    <w:name w:val="Сноска"/>
    <w:basedOn w:val="ad"/>
    <w:link w:val="afffffffffffc"/>
    <w:qFormat/>
    <w:rsid w:val="00A96421"/>
    <w:pPr>
      <w:widowControl w:val="0"/>
      <w:shd w:val="clear" w:color="auto" w:fill="FFFFFF"/>
      <w:spacing w:after="0" w:line="298" w:lineRule="exact"/>
      <w:jc w:val="both"/>
    </w:pPr>
    <w:rPr>
      <w:b/>
      <w:bCs/>
      <w:lang w:eastAsia="ru-RU"/>
    </w:rPr>
  </w:style>
  <w:style w:type="character" w:customStyle="1" w:styleId="2fc">
    <w:name w:val="Сноска (2)_"/>
    <w:link w:val="2fd"/>
    <w:locked/>
    <w:rsid w:val="00A96421"/>
    <w:rPr>
      <w:sz w:val="23"/>
      <w:szCs w:val="23"/>
      <w:shd w:val="clear" w:color="auto" w:fill="FFFFFF"/>
    </w:rPr>
  </w:style>
  <w:style w:type="paragraph" w:customStyle="1" w:styleId="2fd">
    <w:name w:val="Сноска (2)"/>
    <w:basedOn w:val="ad"/>
    <w:link w:val="2fc"/>
    <w:qFormat/>
    <w:rsid w:val="00A96421"/>
    <w:pPr>
      <w:widowControl w:val="0"/>
      <w:shd w:val="clear" w:color="auto" w:fill="FFFFFF"/>
      <w:spacing w:after="0" w:line="317" w:lineRule="exact"/>
      <w:ind w:firstLine="700"/>
    </w:pPr>
    <w:rPr>
      <w:sz w:val="23"/>
      <w:szCs w:val="23"/>
      <w:lang w:eastAsia="ru-RU"/>
    </w:rPr>
  </w:style>
  <w:style w:type="paragraph" w:customStyle="1" w:styleId="msonormal0">
    <w:name w:val="msonormal"/>
    <w:basedOn w:val="ad"/>
    <w:qFormat/>
    <w:rsid w:val="00A96421"/>
    <w:pPr>
      <w:spacing w:before="100" w:beforeAutospacing="1" w:after="100" w:afterAutospacing="1" w:line="240" w:lineRule="auto"/>
    </w:pPr>
    <w:rPr>
      <w:sz w:val="24"/>
      <w:szCs w:val="24"/>
      <w:lang w:eastAsia="ru-RU"/>
    </w:rPr>
  </w:style>
  <w:style w:type="paragraph" w:customStyle="1" w:styleId="1fffa">
    <w:name w:val="Для таблицы (приложения 1)"/>
    <w:basedOn w:val="ad"/>
    <w:uiPriority w:val="99"/>
    <w:qFormat/>
    <w:rsid w:val="00A96421"/>
    <w:pPr>
      <w:widowControl w:val="0"/>
      <w:adjustRightInd w:val="0"/>
      <w:spacing w:after="0" w:line="240" w:lineRule="atLeast"/>
    </w:pPr>
    <w:rPr>
      <w:rFonts w:ascii="Arial" w:hAnsi="Arial"/>
      <w:bCs/>
      <w:color w:val="000000"/>
      <w:spacing w:val="-5"/>
      <w:sz w:val="18"/>
    </w:rPr>
  </w:style>
  <w:style w:type="paragraph" w:customStyle="1" w:styleId="64">
    <w:name w:val="Основной текст6"/>
    <w:basedOn w:val="ad"/>
    <w:qFormat/>
    <w:rsid w:val="00A96421"/>
    <w:pPr>
      <w:widowControl w:val="0"/>
      <w:shd w:val="clear" w:color="auto" w:fill="FFFFFF"/>
      <w:spacing w:after="180" w:line="442" w:lineRule="exact"/>
      <w:ind w:hanging="380"/>
    </w:pPr>
    <w:rPr>
      <w:color w:val="000000"/>
      <w:sz w:val="24"/>
      <w:szCs w:val="24"/>
      <w:lang w:eastAsia="ru-RU"/>
    </w:rPr>
  </w:style>
  <w:style w:type="paragraph" w:customStyle="1" w:styleId="a8">
    <w:name w:val="Рис."/>
    <w:basedOn w:val="ad"/>
    <w:next w:val="ad"/>
    <w:qFormat/>
    <w:rsid w:val="00A96421"/>
    <w:pPr>
      <w:widowControl w:val="0"/>
      <w:numPr>
        <w:numId w:val="53"/>
      </w:numPr>
      <w:suppressAutoHyphens/>
      <w:spacing w:after="0" w:line="240" w:lineRule="auto"/>
      <w:ind w:left="360" w:right="-108"/>
    </w:pPr>
    <w:rPr>
      <w:b/>
      <w:sz w:val="26"/>
      <w:szCs w:val="20"/>
      <w:lang w:eastAsia="ru-RU"/>
    </w:rPr>
  </w:style>
  <w:style w:type="paragraph" w:customStyle="1" w:styleId="xl22">
    <w:name w:val="xl22"/>
    <w:basedOn w:val="ad"/>
    <w:qFormat/>
    <w:rsid w:val="00A96421"/>
    <w:pPr>
      <w:spacing w:before="100" w:beforeAutospacing="1" w:after="100" w:afterAutospacing="1" w:line="360" w:lineRule="auto"/>
      <w:ind w:firstLine="709"/>
      <w:jc w:val="center"/>
    </w:pPr>
    <w:rPr>
      <w:rFonts w:ascii="Times New Roman CYR" w:hAnsi="Times New Roman CYR" w:cs="Times New Roman CYR"/>
      <w:sz w:val="24"/>
      <w:szCs w:val="24"/>
      <w:lang w:eastAsia="ru-RU"/>
    </w:rPr>
  </w:style>
  <w:style w:type="paragraph" w:customStyle="1" w:styleId="afffffffffffe">
    <w:name w:val="Заглавие раздела"/>
    <w:basedOn w:val="2"/>
    <w:semiHidden/>
    <w:qFormat/>
    <w:rsid w:val="00A96421"/>
    <w:pPr>
      <w:keepNext w:val="0"/>
      <w:keepLines w:val="0"/>
      <w:numPr>
        <w:ilvl w:val="0"/>
        <w:numId w:val="0"/>
      </w:numPr>
      <w:tabs>
        <w:tab w:val="num" w:pos="555"/>
        <w:tab w:val="num" w:pos="1789"/>
      </w:tabs>
      <w:spacing w:before="0" w:after="240" w:line="360" w:lineRule="auto"/>
      <w:ind w:left="1789" w:hanging="360"/>
      <w:jc w:val="center"/>
    </w:pPr>
    <w:rPr>
      <w:bCs w:val="0"/>
      <w:i/>
      <w:iCs/>
      <w:lang w:eastAsia="ru-RU"/>
    </w:rPr>
  </w:style>
  <w:style w:type="character" w:customStyle="1" w:styleId="1fffb">
    <w:name w:val="Заголовок_1 Знак Знак"/>
    <w:basedOn w:val="ae"/>
    <w:link w:val="1fffc"/>
    <w:semiHidden/>
    <w:locked/>
    <w:rsid w:val="00A96421"/>
    <w:rPr>
      <w:b/>
      <w:caps/>
      <w:sz w:val="24"/>
      <w:szCs w:val="24"/>
    </w:rPr>
  </w:style>
  <w:style w:type="paragraph" w:customStyle="1" w:styleId="1fffc">
    <w:name w:val="Заголовок_1 Знак"/>
    <w:basedOn w:val="ad"/>
    <w:link w:val="1fffb"/>
    <w:semiHidden/>
    <w:qFormat/>
    <w:rsid w:val="00A96421"/>
    <w:pPr>
      <w:spacing w:after="0" w:line="360" w:lineRule="auto"/>
      <w:ind w:firstLine="709"/>
      <w:jc w:val="center"/>
    </w:pPr>
    <w:rPr>
      <w:b/>
      <w:caps/>
      <w:sz w:val="24"/>
      <w:szCs w:val="24"/>
      <w:lang w:eastAsia="ru-RU"/>
    </w:rPr>
  </w:style>
  <w:style w:type="paragraph" w:customStyle="1" w:styleId="affffffffffff">
    <w:name w:val="Неразрывный основной текст"/>
    <w:basedOn w:val="aff"/>
    <w:semiHidden/>
    <w:qFormat/>
    <w:rsid w:val="00A96421"/>
    <w:pPr>
      <w:keepNext/>
      <w:spacing w:after="240" w:line="240" w:lineRule="atLeast"/>
      <w:ind w:left="1080" w:firstLine="709"/>
      <w:jc w:val="both"/>
    </w:pPr>
    <w:rPr>
      <w:rFonts w:ascii="Arial" w:hAnsi="Arial" w:cs="Arial"/>
      <w:spacing w:val="-5"/>
      <w:lang w:eastAsia="en-US"/>
    </w:rPr>
  </w:style>
  <w:style w:type="paragraph" w:customStyle="1" w:styleId="affffffffffff0">
    <w:name w:val="Рисунок"/>
    <w:basedOn w:val="ad"/>
    <w:next w:val="34"/>
    <w:link w:val="affffffffffff1"/>
    <w:qFormat/>
    <w:rsid w:val="00A96421"/>
    <w:pPr>
      <w:keepNext/>
      <w:spacing w:after="0" w:line="360" w:lineRule="auto"/>
      <w:ind w:left="1080" w:firstLine="709"/>
      <w:jc w:val="both"/>
    </w:pPr>
    <w:rPr>
      <w:rFonts w:ascii="Arial" w:hAnsi="Arial" w:cs="Arial"/>
      <w:spacing w:val="-5"/>
      <w:sz w:val="20"/>
      <w:szCs w:val="20"/>
    </w:rPr>
  </w:style>
  <w:style w:type="paragraph" w:customStyle="1" w:styleId="affffffffffff2">
    <w:name w:val="Название части"/>
    <w:basedOn w:val="ad"/>
    <w:semiHidden/>
    <w:qFormat/>
    <w:rsid w:val="00A96421"/>
    <w:pPr>
      <w:shd w:val="solid" w:color="auto" w:fill="auto"/>
      <w:spacing w:after="0" w:line="360" w:lineRule="exact"/>
      <w:ind w:firstLine="709"/>
      <w:jc w:val="center"/>
    </w:pPr>
    <w:rPr>
      <w:rFonts w:ascii="Arial" w:hAnsi="Arial" w:cs="Arial"/>
      <w:color w:val="FFFFFF"/>
      <w:spacing w:val="-16"/>
      <w:sz w:val="26"/>
      <w:szCs w:val="26"/>
    </w:rPr>
  </w:style>
  <w:style w:type="character" w:customStyle="1" w:styleId="1fffd">
    <w:name w:val="Подзаголовок Знак1"/>
    <w:basedOn w:val="ae"/>
    <w:rsid w:val="00A96421"/>
    <w:rPr>
      <w:rFonts w:eastAsia="Times New Roman"/>
      <w:color w:val="5A5A5A"/>
      <w:spacing w:val="15"/>
    </w:rPr>
  </w:style>
  <w:style w:type="paragraph" w:customStyle="1" w:styleId="affffffffffff3">
    <w:name w:val="Подзаголовок главы"/>
    <w:basedOn w:val="affffff4"/>
    <w:semiHidden/>
    <w:qFormat/>
    <w:rsid w:val="00A96421"/>
    <w:pPr>
      <w:keepNext/>
      <w:keepLines/>
      <w:widowControl/>
      <w:autoSpaceDE/>
      <w:autoSpaceDN/>
      <w:adjustRightInd/>
      <w:spacing w:before="60" w:after="120" w:line="340" w:lineRule="atLeast"/>
      <w:ind w:firstLine="709"/>
    </w:pPr>
    <w:rPr>
      <w:rFonts w:ascii="Arial" w:hAnsi="Arial" w:cs="Arial"/>
      <w:spacing w:val="-16"/>
      <w:kern w:val="28"/>
      <w:sz w:val="32"/>
      <w:szCs w:val="32"/>
      <w:lang w:val="x-none" w:eastAsia="en-US"/>
    </w:rPr>
  </w:style>
  <w:style w:type="paragraph" w:customStyle="1" w:styleId="affffffffffff4">
    <w:name w:val="Название предприятия"/>
    <w:basedOn w:val="ad"/>
    <w:semiHidden/>
    <w:qFormat/>
    <w:rsid w:val="00A96421"/>
    <w:pPr>
      <w:keepNext/>
      <w:keepLines/>
      <w:spacing w:after="0" w:line="220" w:lineRule="atLeast"/>
      <w:ind w:firstLine="709"/>
      <w:jc w:val="both"/>
    </w:pPr>
    <w:rPr>
      <w:rFonts w:ascii="Arial Black" w:hAnsi="Arial Black" w:cs="Arial Black"/>
      <w:spacing w:val="-25"/>
      <w:kern w:val="28"/>
      <w:sz w:val="32"/>
      <w:szCs w:val="32"/>
    </w:rPr>
  </w:style>
  <w:style w:type="character" w:customStyle="1" w:styleId="1fc">
    <w:name w:val="Маркированный_1 Знак"/>
    <w:basedOn w:val="ae"/>
    <w:link w:val="15"/>
    <w:locked/>
    <w:rsid w:val="00A96421"/>
    <w:rPr>
      <w:sz w:val="24"/>
      <w:szCs w:val="24"/>
    </w:rPr>
  </w:style>
  <w:style w:type="paragraph" w:customStyle="1" w:styleId="15">
    <w:name w:val="Маркированный_1"/>
    <w:basedOn w:val="ad"/>
    <w:link w:val="1fc"/>
    <w:qFormat/>
    <w:rsid w:val="00A96421"/>
    <w:pPr>
      <w:numPr>
        <w:ilvl w:val="1"/>
        <w:numId w:val="54"/>
      </w:numPr>
      <w:tabs>
        <w:tab w:val="left" w:pos="900"/>
      </w:tabs>
      <w:spacing w:after="0" w:line="360" w:lineRule="auto"/>
      <w:ind w:left="0" w:firstLine="720"/>
      <w:jc w:val="both"/>
    </w:pPr>
    <w:rPr>
      <w:sz w:val="24"/>
      <w:szCs w:val="24"/>
      <w:lang w:eastAsia="ru-RU"/>
    </w:rPr>
  </w:style>
  <w:style w:type="paragraph" w:customStyle="1" w:styleId="affffffffffff5">
    <w:name w:val="Текст таблицы"/>
    <w:basedOn w:val="ad"/>
    <w:semiHidden/>
    <w:qFormat/>
    <w:rsid w:val="00A96421"/>
    <w:pPr>
      <w:spacing w:before="60" w:after="0" w:line="360" w:lineRule="auto"/>
      <w:ind w:firstLine="709"/>
      <w:jc w:val="both"/>
    </w:pPr>
    <w:rPr>
      <w:rFonts w:ascii="Arial" w:hAnsi="Arial" w:cs="Arial"/>
      <w:spacing w:val="-5"/>
      <w:sz w:val="16"/>
      <w:szCs w:val="16"/>
    </w:rPr>
  </w:style>
  <w:style w:type="character" w:customStyle="1" w:styleId="affffffffffff6">
    <w:name w:val="Подчеркнутый Знак"/>
    <w:basedOn w:val="ae"/>
    <w:link w:val="affffffffffff7"/>
    <w:semiHidden/>
    <w:locked/>
    <w:rsid w:val="00A96421"/>
    <w:rPr>
      <w:sz w:val="24"/>
      <w:szCs w:val="24"/>
      <w:u w:val="single"/>
    </w:rPr>
  </w:style>
  <w:style w:type="paragraph" w:customStyle="1" w:styleId="affffffffffff7">
    <w:name w:val="Подчеркнутый"/>
    <w:basedOn w:val="ad"/>
    <w:link w:val="affffffffffff6"/>
    <w:semiHidden/>
    <w:qFormat/>
    <w:rsid w:val="00A96421"/>
    <w:pPr>
      <w:spacing w:after="0" w:line="360" w:lineRule="auto"/>
      <w:ind w:firstLine="709"/>
      <w:jc w:val="both"/>
    </w:pPr>
    <w:rPr>
      <w:sz w:val="24"/>
      <w:szCs w:val="24"/>
      <w:u w:val="single"/>
      <w:lang w:eastAsia="ru-RU"/>
    </w:rPr>
  </w:style>
  <w:style w:type="paragraph" w:customStyle="1" w:styleId="affffffffffff8">
    <w:name w:val="Название документа"/>
    <w:basedOn w:val="ad"/>
    <w:semiHidden/>
    <w:qFormat/>
    <w:rsid w:val="00A96421"/>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rPr>
  </w:style>
  <w:style w:type="character" w:customStyle="1" w:styleId="1fffe">
    <w:name w:val="Нижний колонтитул Знак1"/>
    <w:basedOn w:val="ae"/>
    <w:rsid w:val="00A96421"/>
  </w:style>
  <w:style w:type="paragraph" w:customStyle="1" w:styleId="affffffffffff9">
    <w:name w:val="Нижний колонтитул (четный)"/>
    <w:basedOn w:val="afc"/>
    <w:semiHidden/>
    <w:qFormat/>
    <w:rsid w:val="00A9642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val="x-none" w:eastAsia="en-US"/>
    </w:rPr>
  </w:style>
  <w:style w:type="paragraph" w:customStyle="1" w:styleId="affffffffffffa">
    <w:name w:val="Нижний колонтитул (первый)"/>
    <w:basedOn w:val="afc"/>
    <w:semiHidden/>
    <w:qFormat/>
    <w:rsid w:val="00A9642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val="x-none" w:eastAsia="en-US"/>
    </w:rPr>
  </w:style>
  <w:style w:type="paragraph" w:customStyle="1" w:styleId="affffffffffffb">
    <w:name w:val="Нижний колонтитул (нечетный)"/>
    <w:basedOn w:val="afc"/>
    <w:semiHidden/>
    <w:qFormat/>
    <w:rsid w:val="00A9642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val="x-none" w:eastAsia="en-US"/>
    </w:rPr>
  </w:style>
  <w:style w:type="paragraph" w:customStyle="1" w:styleId="affffffffffffc">
    <w:name w:val="Подзаголовок части"/>
    <w:basedOn w:val="ad"/>
    <w:next w:val="aff"/>
    <w:semiHidden/>
    <w:qFormat/>
    <w:rsid w:val="00A96421"/>
    <w:pPr>
      <w:keepNext/>
      <w:spacing w:before="360" w:after="120" w:line="360" w:lineRule="auto"/>
      <w:ind w:left="1080" w:firstLine="709"/>
      <w:jc w:val="both"/>
    </w:pPr>
    <w:rPr>
      <w:rFonts w:ascii="Arial" w:hAnsi="Arial" w:cs="Arial"/>
      <w:i/>
      <w:iCs/>
      <w:spacing w:val="-5"/>
      <w:kern w:val="28"/>
      <w:sz w:val="26"/>
      <w:szCs w:val="26"/>
    </w:rPr>
  </w:style>
  <w:style w:type="paragraph" w:customStyle="1" w:styleId="affffffffffffd">
    <w:name w:val="Обратный адрес"/>
    <w:basedOn w:val="ad"/>
    <w:semiHidden/>
    <w:qFormat/>
    <w:rsid w:val="00A96421"/>
    <w:pPr>
      <w:keepLines/>
      <w:framePr w:w="5160" w:h="840" w:wrap="notBeside" w:vAnchor="page" w:hAnchor="page" w:x="6121" w:y="915" w:anchorLock="1"/>
      <w:tabs>
        <w:tab w:val="left" w:pos="2160"/>
      </w:tabs>
      <w:spacing w:after="0" w:line="160" w:lineRule="atLeast"/>
      <w:ind w:firstLine="709"/>
      <w:jc w:val="both"/>
    </w:pPr>
    <w:rPr>
      <w:rFonts w:ascii="Arial" w:hAnsi="Arial" w:cs="Arial"/>
      <w:sz w:val="14"/>
      <w:szCs w:val="14"/>
    </w:rPr>
  </w:style>
  <w:style w:type="paragraph" w:customStyle="1" w:styleId="affffffffffffe">
    <w:name w:val="Название раздела"/>
    <w:basedOn w:val="ad"/>
    <w:next w:val="aff"/>
    <w:semiHidden/>
    <w:qFormat/>
    <w:rsid w:val="00A96421"/>
    <w:pPr>
      <w:pBdr>
        <w:bottom w:val="single" w:sz="6" w:space="2" w:color="auto"/>
      </w:pBdr>
      <w:spacing w:before="360" w:after="960" w:line="360" w:lineRule="auto"/>
      <w:ind w:firstLine="709"/>
      <w:jc w:val="both"/>
    </w:pPr>
    <w:rPr>
      <w:rFonts w:ascii="Arial Black" w:hAnsi="Arial Black" w:cs="Arial Black"/>
      <w:spacing w:val="-35"/>
      <w:sz w:val="54"/>
      <w:szCs w:val="54"/>
      <w:lang w:eastAsia="ru-RU"/>
    </w:rPr>
  </w:style>
  <w:style w:type="paragraph" w:customStyle="1" w:styleId="afffffffffffff">
    <w:name w:val="Подзаголовок титульного листа"/>
    <w:basedOn w:val="ad"/>
    <w:next w:val="aff"/>
    <w:semiHidden/>
    <w:qFormat/>
    <w:rsid w:val="00A96421"/>
    <w:pPr>
      <w:pBdr>
        <w:top w:val="single" w:sz="6" w:space="24" w:color="auto"/>
      </w:pBdr>
      <w:spacing w:after="0" w:line="480" w:lineRule="atLeast"/>
      <w:ind w:left="835" w:right="835" w:firstLine="709"/>
      <w:jc w:val="both"/>
    </w:pPr>
    <w:rPr>
      <w:rFonts w:ascii="Arial" w:hAnsi="Arial" w:cs="Arial"/>
      <w:b/>
      <w:bCs/>
      <w:spacing w:val="-30"/>
      <w:sz w:val="48"/>
      <w:szCs w:val="48"/>
      <w:lang w:eastAsia="ru-RU"/>
    </w:rPr>
  </w:style>
  <w:style w:type="character" w:customStyle="1" w:styleId="afffffffffffff0">
    <w:name w:val="Обычный в таблице Знак"/>
    <w:basedOn w:val="ae"/>
    <w:link w:val="afffffffffffff1"/>
    <w:semiHidden/>
    <w:locked/>
    <w:rsid w:val="00A96421"/>
    <w:rPr>
      <w:sz w:val="28"/>
      <w:szCs w:val="28"/>
    </w:rPr>
  </w:style>
  <w:style w:type="paragraph" w:customStyle="1" w:styleId="afffffffffffff1">
    <w:name w:val="Обычный в таблице"/>
    <w:basedOn w:val="ad"/>
    <w:link w:val="afffffffffffff0"/>
    <w:semiHidden/>
    <w:qFormat/>
    <w:rsid w:val="00A96421"/>
    <w:pPr>
      <w:spacing w:after="0" w:line="360" w:lineRule="auto"/>
      <w:ind w:firstLine="709"/>
      <w:jc w:val="both"/>
    </w:pPr>
    <w:rPr>
      <w:sz w:val="28"/>
      <w:szCs w:val="28"/>
      <w:lang w:eastAsia="ru-RU"/>
    </w:rPr>
  </w:style>
  <w:style w:type="paragraph" w:customStyle="1" w:styleId="afffffffffffff2">
    <w:name w:val="База заголовка"/>
    <w:basedOn w:val="ad"/>
    <w:next w:val="aff"/>
    <w:semiHidden/>
    <w:qFormat/>
    <w:rsid w:val="00A96421"/>
    <w:pPr>
      <w:keepNext/>
      <w:keepLines/>
      <w:spacing w:before="140" w:after="0" w:line="220" w:lineRule="atLeast"/>
      <w:ind w:left="1080" w:firstLine="709"/>
      <w:jc w:val="both"/>
    </w:pPr>
    <w:rPr>
      <w:rFonts w:ascii="Arial" w:hAnsi="Arial" w:cs="Arial"/>
      <w:spacing w:val="-4"/>
      <w:kern w:val="28"/>
    </w:rPr>
  </w:style>
  <w:style w:type="paragraph" w:customStyle="1" w:styleId="afffffffffffff3">
    <w:name w:val="Цитаты"/>
    <w:basedOn w:val="ad"/>
    <w:semiHidden/>
    <w:qFormat/>
    <w:rsid w:val="00A96421"/>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szCs w:val="20"/>
    </w:rPr>
  </w:style>
  <w:style w:type="paragraph" w:customStyle="1" w:styleId="afffffffffffff4">
    <w:name w:val="Заголовок части"/>
    <w:basedOn w:val="ad"/>
    <w:semiHidden/>
    <w:qFormat/>
    <w:rsid w:val="00A96421"/>
    <w:pPr>
      <w:shd w:val="solid" w:color="auto" w:fill="auto"/>
      <w:spacing w:after="0" w:line="660" w:lineRule="exact"/>
      <w:ind w:firstLine="709"/>
      <w:jc w:val="center"/>
    </w:pPr>
    <w:rPr>
      <w:rFonts w:ascii="Arial Black" w:hAnsi="Arial Black" w:cs="Arial Black"/>
      <w:color w:val="FFFFFF"/>
      <w:spacing w:val="-40"/>
      <w:sz w:val="84"/>
      <w:szCs w:val="84"/>
    </w:rPr>
  </w:style>
  <w:style w:type="paragraph" w:customStyle="1" w:styleId="afffffffffffff5">
    <w:name w:val="Заголовок главы"/>
    <w:basedOn w:val="ad"/>
    <w:semiHidden/>
    <w:qFormat/>
    <w:rsid w:val="00A96421"/>
    <w:pPr>
      <w:spacing w:after="0" w:line="360" w:lineRule="auto"/>
      <w:ind w:firstLine="709"/>
      <w:jc w:val="center"/>
    </w:pPr>
    <w:rPr>
      <w:caps/>
      <w:sz w:val="24"/>
      <w:szCs w:val="24"/>
      <w:lang w:eastAsia="ru-RU"/>
    </w:rPr>
  </w:style>
  <w:style w:type="paragraph" w:customStyle="1" w:styleId="afffffffffffff6">
    <w:name w:val="База сноски"/>
    <w:basedOn w:val="ad"/>
    <w:semiHidden/>
    <w:qFormat/>
    <w:rsid w:val="00A96421"/>
    <w:pPr>
      <w:keepLines/>
      <w:spacing w:after="0" w:line="200" w:lineRule="atLeast"/>
      <w:ind w:left="1080" w:firstLine="709"/>
      <w:jc w:val="both"/>
    </w:pPr>
    <w:rPr>
      <w:rFonts w:ascii="Arial" w:hAnsi="Arial" w:cs="Arial"/>
      <w:spacing w:val="-5"/>
      <w:sz w:val="16"/>
      <w:szCs w:val="16"/>
    </w:rPr>
  </w:style>
  <w:style w:type="paragraph" w:customStyle="1" w:styleId="afffffffffffff7">
    <w:name w:val="Заголовок титульного листа"/>
    <w:basedOn w:val="afffffffffffff2"/>
    <w:next w:val="ad"/>
    <w:semiHidden/>
    <w:qFormat/>
    <w:rsid w:val="00A96421"/>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ff8">
    <w:name w:val="База верхнего колонтитула"/>
    <w:basedOn w:val="ad"/>
    <w:semiHidden/>
    <w:qFormat/>
    <w:rsid w:val="00A96421"/>
    <w:pPr>
      <w:keepLines/>
      <w:tabs>
        <w:tab w:val="center" w:pos="4320"/>
        <w:tab w:val="right" w:pos="8640"/>
      </w:tabs>
      <w:spacing w:after="0" w:line="190" w:lineRule="atLeast"/>
      <w:ind w:left="1080" w:firstLine="709"/>
      <w:jc w:val="both"/>
    </w:pPr>
    <w:rPr>
      <w:rFonts w:ascii="Arial" w:hAnsi="Arial" w:cs="Arial"/>
      <w:caps/>
      <w:spacing w:val="-5"/>
      <w:sz w:val="15"/>
      <w:szCs w:val="15"/>
    </w:rPr>
  </w:style>
  <w:style w:type="paragraph" w:customStyle="1" w:styleId="afffffffffffff9">
    <w:name w:val="Верхний колонтитул (четный)"/>
    <w:basedOn w:val="afa"/>
    <w:semiHidden/>
    <w:qFormat/>
    <w:rsid w:val="00A9642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fa">
    <w:name w:val="Верхний колонтитул (первый)"/>
    <w:basedOn w:val="afa"/>
    <w:semiHidden/>
    <w:qFormat/>
    <w:rsid w:val="00A96421"/>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ffffb">
    <w:name w:val="Верхний колонтитул (нечетный)"/>
    <w:basedOn w:val="afa"/>
    <w:semiHidden/>
    <w:qFormat/>
    <w:rsid w:val="00A9642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fc">
    <w:name w:val="База указателя"/>
    <w:basedOn w:val="ad"/>
    <w:semiHidden/>
    <w:qFormat/>
    <w:rsid w:val="00A96421"/>
    <w:pPr>
      <w:spacing w:after="0" w:line="240" w:lineRule="atLeast"/>
      <w:ind w:left="360" w:hanging="360"/>
      <w:jc w:val="both"/>
    </w:pPr>
    <w:rPr>
      <w:rFonts w:ascii="Arial" w:hAnsi="Arial" w:cs="Arial"/>
      <w:spacing w:val="-5"/>
      <w:sz w:val="18"/>
      <w:szCs w:val="18"/>
    </w:rPr>
  </w:style>
  <w:style w:type="paragraph" w:customStyle="1" w:styleId="afffffffffffffd">
    <w:name w:val="Заголовок таблицы"/>
    <w:basedOn w:val="ad"/>
    <w:link w:val="afffffffffffffe"/>
    <w:qFormat/>
    <w:rsid w:val="00A96421"/>
    <w:pPr>
      <w:spacing w:before="60" w:after="0" w:line="360" w:lineRule="auto"/>
      <w:ind w:firstLine="709"/>
      <w:jc w:val="center"/>
    </w:pPr>
    <w:rPr>
      <w:rFonts w:ascii="Arial Black" w:hAnsi="Arial Black" w:cs="Arial Black"/>
      <w:spacing w:val="-5"/>
      <w:sz w:val="16"/>
      <w:szCs w:val="16"/>
    </w:rPr>
  </w:style>
  <w:style w:type="paragraph" w:customStyle="1" w:styleId="affffffffffffff">
    <w:name w:val="База оглавления"/>
    <w:basedOn w:val="ad"/>
    <w:semiHidden/>
    <w:qFormat/>
    <w:rsid w:val="00A96421"/>
    <w:pPr>
      <w:tabs>
        <w:tab w:val="right" w:leader="dot" w:pos="6480"/>
      </w:tabs>
      <w:spacing w:after="240" w:line="240" w:lineRule="atLeast"/>
      <w:ind w:firstLine="709"/>
      <w:jc w:val="both"/>
    </w:pPr>
    <w:rPr>
      <w:rFonts w:ascii="Arial" w:hAnsi="Arial" w:cs="Arial"/>
      <w:spacing w:val="-5"/>
      <w:sz w:val="20"/>
      <w:szCs w:val="20"/>
    </w:rPr>
  </w:style>
  <w:style w:type="paragraph" w:customStyle="1" w:styleId="1ffff">
    <w:name w:val="Название объекта1"/>
    <w:basedOn w:val="ad"/>
    <w:uiPriority w:val="99"/>
    <w:qFormat/>
    <w:rsid w:val="00A96421"/>
    <w:pPr>
      <w:spacing w:after="0" w:line="360" w:lineRule="auto"/>
      <w:ind w:left="1080" w:firstLine="709"/>
      <w:jc w:val="both"/>
    </w:pPr>
    <w:rPr>
      <w:rFonts w:ascii="Arial" w:hAnsi="Arial" w:cs="Arial"/>
      <w:spacing w:val="-5"/>
      <w:sz w:val="20"/>
      <w:szCs w:val="20"/>
      <w:lang w:eastAsia="ru-RU"/>
    </w:rPr>
  </w:style>
  <w:style w:type="paragraph" w:customStyle="1" w:styleId="221">
    <w:name w:val="Основной текст 22"/>
    <w:basedOn w:val="ad"/>
    <w:qFormat/>
    <w:rsid w:val="00A96421"/>
    <w:pPr>
      <w:spacing w:after="0" w:line="360" w:lineRule="auto"/>
      <w:ind w:left="426" w:hanging="426"/>
      <w:jc w:val="both"/>
    </w:pPr>
    <w:rPr>
      <w:b/>
      <w:sz w:val="28"/>
      <w:szCs w:val="20"/>
      <w:lang w:eastAsia="ru-RU"/>
    </w:rPr>
  </w:style>
  <w:style w:type="paragraph" w:customStyle="1" w:styleId="1ffff0">
    <w:name w:val="Цитата1"/>
    <w:basedOn w:val="ad"/>
    <w:semiHidden/>
    <w:qFormat/>
    <w:rsid w:val="00A96421"/>
    <w:pPr>
      <w:spacing w:after="0" w:line="360" w:lineRule="auto"/>
      <w:ind w:left="526" w:right="43" w:firstLine="709"/>
      <w:jc w:val="both"/>
    </w:pPr>
    <w:rPr>
      <w:sz w:val="28"/>
      <w:szCs w:val="20"/>
      <w:lang w:eastAsia="ru-RU"/>
    </w:rPr>
  </w:style>
  <w:style w:type="paragraph" w:customStyle="1" w:styleId="1ffff1">
    <w:name w:val="Маркированный список1"/>
    <w:basedOn w:val="ad"/>
    <w:semiHidden/>
    <w:qFormat/>
    <w:rsid w:val="00A96421"/>
    <w:pPr>
      <w:spacing w:before="100" w:beforeAutospacing="1" w:after="100" w:afterAutospacing="1" w:line="360" w:lineRule="auto"/>
      <w:ind w:firstLine="709"/>
      <w:jc w:val="both"/>
    </w:pPr>
    <w:rPr>
      <w:sz w:val="28"/>
      <w:szCs w:val="24"/>
      <w:lang w:eastAsia="ru-RU"/>
    </w:rPr>
  </w:style>
  <w:style w:type="paragraph" w:customStyle="1" w:styleId="1ffff2">
    <w:name w:val="Нумерованный список1"/>
    <w:basedOn w:val="ad"/>
    <w:semiHidden/>
    <w:qFormat/>
    <w:rsid w:val="00A96421"/>
    <w:pPr>
      <w:spacing w:before="100" w:beforeAutospacing="1" w:after="100" w:afterAutospacing="1" w:line="360" w:lineRule="auto"/>
      <w:ind w:firstLine="709"/>
      <w:jc w:val="both"/>
    </w:pPr>
    <w:rPr>
      <w:sz w:val="28"/>
      <w:szCs w:val="24"/>
      <w:lang w:eastAsia="ru-RU"/>
    </w:rPr>
  </w:style>
  <w:style w:type="paragraph" w:customStyle="1" w:styleId="affffffffffffff0">
    <w:name w:val="Статья"/>
    <w:basedOn w:val="ad"/>
    <w:semiHidden/>
    <w:qFormat/>
    <w:rsid w:val="00A96421"/>
    <w:pPr>
      <w:spacing w:after="0" w:line="240" w:lineRule="auto"/>
      <w:jc w:val="both"/>
    </w:pPr>
    <w:rPr>
      <w:sz w:val="24"/>
      <w:szCs w:val="24"/>
      <w:lang w:eastAsia="ru-RU"/>
    </w:rPr>
  </w:style>
  <w:style w:type="paragraph" w:customStyle="1" w:styleId="1ffff3">
    <w:name w:val="текст 1"/>
    <w:basedOn w:val="ad"/>
    <w:next w:val="ad"/>
    <w:semiHidden/>
    <w:qFormat/>
    <w:rsid w:val="00A96421"/>
    <w:pPr>
      <w:spacing w:after="0" w:line="240" w:lineRule="auto"/>
      <w:ind w:firstLine="540"/>
      <w:jc w:val="both"/>
    </w:pPr>
    <w:rPr>
      <w:sz w:val="20"/>
      <w:szCs w:val="24"/>
      <w:lang w:eastAsia="ru-RU"/>
    </w:rPr>
  </w:style>
  <w:style w:type="paragraph" w:customStyle="1" w:styleId="affffffffffffff1">
    <w:name w:val="Заголовок таблици"/>
    <w:basedOn w:val="1ffff3"/>
    <w:semiHidden/>
    <w:qFormat/>
    <w:rsid w:val="00A96421"/>
    <w:rPr>
      <w:sz w:val="22"/>
    </w:rPr>
  </w:style>
  <w:style w:type="paragraph" w:customStyle="1" w:styleId="affffffffffffff2">
    <w:name w:val="Номер таблици"/>
    <w:basedOn w:val="ad"/>
    <w:next w:val="ad"/>
    <w:semiHidden/>
    <w:qFormat/>
    <w:rsid w:val="00A96421"/>
    <w:pPr>
      <w:spacing w:after="0" w:line="240" w:lineRule="auto"/>
      <w:jc w:val="right"/>
    </w:pPr>
    <w:rPr>
      <w:b/>
      <w:sz w:val="20"/>
      <w:szCs w:val="24"/>
      <w:lang w:eastAsia="ru-RU"/>
    </w:rPr>
  </w:style>
  <w:style w:type="paragraph" w:customStyle="1" w:styleId="affffffffffffff3">
    <w:name w:val="Приложение"/>
    <w:basedOn w:val="ad"/>
    <w:next w:val="ad"/>
    <w:semiHidden/>
    <w:qFormat/>
    <w:rsid w:val="00A96421"/>
    <w:pPr>
      <w:spacing w:after="0" w:line="240" w:lineRule="auto"/>
      <w:jc w:val="right"/>
    </w:pPr>
    <w:rPr>
      <w:sz w:val="20"/>
      <w:szCs w:val="24"/>
      <w:lang w:eastAsia="ru-RU"/>
    </w:rPr>
  </w:style>
  <w:style w:type="paragraph" w:customStyle="1" w:styleId="affffffffffffff4">
    <w:name w:val="Обычный по таблице"/>
    <w:basedOn w:val="ad"/>
    <w:semiHidden/>
    <w:qFormat/>
    <w:rsid w:val="00A96421"/>
    <w:pPr>
      <w:spacing w:after="0" w:line="240" w:lineRule="auto"/>
    </w:pPr>
    <w:rPr>
      <w:sz w:val="24"/>
      <w:szCs w:val="24"/>
      <w:lang w:eastAsia="ru-RU"/>
    </w:rPr>
  </w:style>
  <w:style w:type="paragraph" w:customStyle="1" w:styleId="xl23">
    <w:name w:val="xl23"/>
    <w:basedOn w:val="ad"/>
    <w:qFormat/>
    <w:rsid w:val="00A96421"/>
    <w:pPr>
      <w:pBdr>
        <w:left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S1">
    <w:name w:val="S_Заголовок 1"/>
    <w:basedOn w:val="1fffc"/>
    <w:qFormat/>
    <w:rsid w:val="00A96421"/>
    <w:pPr>
      <w:numPr>
        <w:numId w:val="55"/>
      </w:numPr>
      <w:tabs>
        <w:tab w:val="clear" w:pos="360"/>
        <w:tab w:val="num" w:pos="1077"/>
        <w:tab w:val="num" w:pos="3346"/>
      </w:tabs>
      <w:spacing w:line="240" w:lineRule="auto"/>
      <w:ind w:left="1077" w:hanging="368"/>
    </w:pPr>
  </w:style>
  <w:style w:type="paragraph" w:customStyle="1" w:styleId="S20">
    <w:name w:val="S_Заголовок 2"/>
    <w:basedOn w:val="2"/>
    <w:autoRedefine/>
    <w:qFormat/>
    <w:rsid w:val="00A96421"/>
    <w:pPr>
      <w:keepNext w:val="0"/>
      <w:keepLines w:val="0"/>
      <w:numPr>
        <w:ilvl w:val="0"/>
        <w:numId w:val="0"/>
      </w:numPr>
      <w:spacing w:before="0" w:line="360" w:lineRule="auto"/>
      <w:ind w:firstLine="567"/>
      <w:jc w:val="both"/>
    </w:pPr>
    <w:rPr>
      <w:b w:val="0"/>
      <w:bCs w:val="0"/>
      <w:sz w:val="28"/>
      <w:szCs w:val="28"/>
      <w:lang w:eastAsia="ru-RU"/>
    </w:rPr>
  </w:style>
  <w:style w:type="character" w:customStyle="1" w:styleId="S40">
    <w:name w:val="S_Заголовок 4 Знак"/>
    <w:basedOn w:val="ae"/>
    <w:link w:val="S4"/>
    <w:locked/>
    <w:rsid w:val="00A96421"/>
    <w:rPr>
      <w:i/>
      <w:sz w:val="24"/>
      <w:szCs w:val="24"/>
    </w:rPr>
  </w:style>
  <w:style w:type="paragraph" w:customStyle="1" w:styleId="S4">
    <w:name w:val="S_Заголовок 4"/>
    <w:basedOn w:val="40"/>
    <w:link w:val="S40"/>
    <w:qFormat/>
    <w:rsid w:val="00A96421"/>
    <w:pPr>
      <w:keepNext w:val="0"/>
      <w:numPr>
        <w:ilvl w:val="3"/>
        <w:numId w:val="55"/>
      </w:numPr>
      <w:spacing w:before="0" w:after="0" w:line="240" w:lineRule="auto"/>
    </w:pPr>
    <w:rPr>
      <w:b w:val="0"/>
      <w:bCs w:val="0"/>
      <w:i/>
      <w:sz w:val="24"/>
      <w:szCs w:val="24"/>
      <w:lang w:eastAsia="ru-RU"/>
    </w:rPr>
  </w:style>
  <w:style w:type="character" w:customStyle="1" w:styleId="S7">
    <w:name w:val="S_Маркированный Знак Знак"/>
    <w:basedOn w:val="afff2"/>
    <w:link w:val="S2"/>
    <w:locked/>
    <w:rsid w:val="00A96421"/>
    <w:rPr>
      <w:sz w:val="24"/>
      <w:szCs w:val="24"/>
      <w:lang w:eastAsia="en-US"/>
    </w:rPr>
  </w:style>
  <w:style w:type="paragraph" w:customStyle="1" w:styleId="S2">
    <w:name w:val="S_Маркированный"/>
    <w:basedOn w:val="a6"/>
    <w:link w:val="S7"/>
    <w:autoRedefine/>
    <w:qFormat/>
    <w:rsid w:val="00A96421"/>
    <w:pPr>
      <w:numPr>
        <w:numId w:val="56"/>
      </w:numPr>
      <w:spacing w:after="0" w:line="360" w:lineRule="auto"/>
      <w:jc w:val="both"/>
    </w:pPr>
    <w:rPr>
      <w:sz w:val="24"/>
      <w:szCs w:val="24"/>
    </w:rPr>
  </w:style>
  <w:style w:type="character" w:customStyle="1" w:styleId="S8">
    <w:name w:val="S_Обычный в таблице Знак"/>
    <w:basedOn w:val="ae"/>
    <w:link w:val="S9"/>
    <w:locked/>
    <w:rsid w:val="00A96421"/>
    <w:rPr>
      <w:sz w:val="24"/>
      <w:szCs w:val="24"/>
    </w:rPr>
  </w:style>
  <w:style w:type="paragraph" w:customStyle="1" w:styleId="S9">
    <w:name w:val="S_Обычный в таблице"/>
    <w:basedOn w:val="ad"/>
    <w:link w:val="S8"/>
    <w:qFormat/>
    <w:rsid w:val="00A96421"/>
    <w:pPr>
      <w:spacing w:after="0" w:line="360" w:lineRule="auto"/>
      <w:jc w:val="center"/>
    </w:pPr>
    <w:rPr>
      <w:sz w:val="24"/>
      <w:szCs w:val="24"/>
      <w:lang w:eastAsia="ru-RU"/>
    </w:rPr>
  </w:style>
  <w:style w:type="paragraph" w:customStyle="1" w:styleId="Sa">
    <w:name w:val="S_Титульный"/>
    <w:basedOn w:val="S5"/>
    <w:qFormat/>
    <w:rsid w:val="00A96421"/>
    <w:pPr>
      <w:ind w:left="3240" w:firstLine="0"/>
      <w:jc w:val="right"/>
    </w:pPr>
    <w:rPr>
      <w:b/>
      <w:sz w:val="32"/>
      <w:szCs w:val="32"/>
    </w:rPr>
  </w:style>
  <w:style w:type="paragraph" w:customStyle="1" w:styleId="Sb">
    <w:name w:val="S_Заголовок таблицы"/>
    <w:basedOn w:val="ad"/>
    <w:qFormat/>
    <w:rsid w:val="00A96421"/>
    <w:pPr>
      <w:spacing w:after="0" w:line="360" w:lineRule="auto"/>
      <w:ind w:firstLine="709"/>
      <w:jc w:val="center"/>
    </w:pPr>
    <w:rPr>
      <w:sz w:val="24"/>
      <w:szCs w:val="24"/>
      <w:u w:val="single"/>
      <w:lang w:eastAsia="ru-RU"/>
    </w:rPr>
  </w:style>
  <w:style w:type="paragraph" w:customStyle="1" w:styleId="S0">
    <w:name w:val="S_рисунок"/>
    <w:basedOn w:val="ad"/>
    <w:autoRedefine/>
    <w:qFormat/>
    <w:rsid w:val="00A96421"/>
    <w:pPr>
      <w:numPr>
        <w:numId w:val="57"/>
      </w:numPr>
      <w:spacing w:after="0" w:line="360" w:lineRule="auto"/>
      <w:jc w:val="right"/>
    </w:pPr>
    <w:rPr>
      <w:sz w:val="24"/>
      <w:szCs w:val="24"/>
      <w:lang w:eastAsia="ru-RU"/>
    </w:rPr>
  </w:style>
  <w:style w:type="character" w:customStyle="1" w:styleId="Sc">
    <w:name w:val="S_Таблица Знак Знак"/>
    <w:basedOn w:val="ae"/>
    <w:link w:val="S"/>
    <w:locked/>
    <w:rsid w:val="00A96421"/>
    <w:rPr>
      <w:sz w:val="24"/>
      <w:szCs w:val="24"/>
    </w:rPr>
  </w:style>
  <w:style w:type="paragraph" w:customStyle="1" w:styleId="S">
    <w:name w:val="S_Таблица"/>
    <w:basedOn w:val="ad"/>
    <w:link w:val="Sc"/>
    <w:autoRedefine/>
    <w:qFormat/>
    <w:rsid w:val="00A96421"/>
    <w:pPr>
      <w:numPr>
        <w:numId w:val="58"/>
      </w:numPr>
      <w:spacing w:after="0" w:line="360" w:lineRule="auto"/>
      <w:ind w:right="283"/>
      <w:jc w:val="right"/>
    </w:pPr>
    <w:rPr>
      <w:sz w:val="24"/>
      <w:szCs w:val="24"/>
      <w:lang w:eastAsia="ru-RU"/>
    </w:rPr>
  </w:style>
  <w:style w:type="paragraph" w:customStyle="1" w:styleId="affffffffffffff5">
    <w:name w:val="Т"/>
    <w:basedOn w:val="ad"/>
    <w:autoRedefine/>
    <w:qFormat/>
    <w:rsid w:val="00A96421"/>
    <w:pPr>
      <w:tabs>
        <w:tab w:val="num" w:pos="834"/>
      </w:tabs>
      <w:spacing w:after="0" w:line="360" w:lineRule="auto"/>
      <w:ind w:left="834" w:right="-158" w:hanging="114"/>
      <w:jc w:val="right"/>
    </w:pPr>
    <w:rPr>
      <w:sz w:val="24"/>
      <w:szCs w:val="24"/>
      <w:lang w:eastAsia="ru-RU"/>
    </w:rPr>
  </w:style>
  <w:style w:type="paragraph" w:customStyle="1" w:styleId="affffffffffffff6">
    <w:name w:val="Осн_текст"/>
    <w:basedOn w:val="ad"/>
    <w:qFormat/>
    <w:rsid w:val="00A96421"/>
    <w:pPr>
      <w:spacing w:before="120" w:after="120" w:line="360" w:lineRule="auto"/>
      <w:ind w:firstLine="709"/>
      <w:jc w:val="both"/>
    </w:pPr>
    <w:rPr>
      <w:sz w:val="26"/>
      <w:szCs w:val="26"/>
      <w:lang w:eastAsia="ru-RU"/>
    </w:rPr>
  </w:style>
  <w:style w:type="paragraph" w:customStyle="1" w:styleId="-S">
    <w:name w:val="- S_Маркированный"/>
    <w:basedOn w:val="ad"/>
    <w:autoRedefine/>
    <w:qFormat/>
    <w:rsid w:val="00A96421"/>
    <w:pPr>
      <w:framePr w:hSpace="180" w:wrap="around" w:vAnchor="text" w:hAnchor="margin" w:xAlign="center" w:y="92"/>
      <w:spacing w:after="0" w:line="240" w:lineRule="auto"/>
    </w:pPr>
    <w:rPr>
      <w:sz w:val="24"/>
      <w:szCs w:val="24"/>
      <w:lang w:eastAsia="ru-RU"/>
    </w:rPr>
  </w:style>
  <w:style w:type="paragraph" w:customStyle="1" w:styleId="-20">
    <w:name w:val="УГТП-Заголовок 2"/>
    <w:basedOn w:val="ad"/>
    <w:semiHidden/>
    <w:qFormat/>
    <w:rsid w:val="00A96421"/>
    <w:pPr>
      <w:spacing w:before="240" w:after="0" w:line="240" w:lineRule="auto"/>
      <w:ind w:left="284" w:right="284" w:firstLine="851"/>
      <w:jc w:val="both"/>
    </w:pPr>
    <w:rPr>
      <w:rFonts w:ascii="Arial" w:hAnsi="Arial" w:cs="Arial"/>
      <w:b/>
      <w:sz w:val="28"/>
      <w:szCs w:val="28"/>
      <w:lang w:eastAsia="ru-RU"/>
    </w:rPr>
  </w:style>
  <w:style w:type="character" w:customStyle="1" w:styleId="Sd">
    <w:name w:val="S_Обычный с подчеркиванием Знак"/>
    <w:basedOn w:val="ae"/>
    <w:link w:val="Se"/>
    <w:locked/>
    <w:rsid w:val="00A96421"/>
    <w:rPr>
      <w:sz w:val="24"/>
      <w:szCs w:val="24"/>
      <w:u w:val="single"/>
    </w:rPr>
  </w:style>
  <w:style w:type="paragraph" w:customStyle="1" w:styleId="Se">
    <w:name w:val="S_Обычный с подчеркиванием"/>
    <w:basedOn w:val="ad"/>
    <w:link w:val="Sd"/>
    <w:qFormat/>
    <w:rsid w:val="00A96421"/>
    <w:pPr>
      <w:spacing w:after="0" w:line="360" w:lineRule="auto"/>
      <w:ind w:firstLine="709"/>
      <w:jc w:val="both"/>
    </w:pPr>
    <w:rPr>
      <w:sz w:val="24"/>
      <w:szCs w:val="24"/>
      <w:u w:val="single"/>
      <w:lang w:eastAsia="ru-RU"/>
    </w:rPr>
  </w:style>
  <w:style w:type="character" w:customStyle="1" w:styleId="affffffffffffff7">
    <w:name w:val="мой простой Знак"/>
    <w:link w:val="affffffffffffff8"/>
    <w:locked/>
    <w:rsid w:val="00A96421"/>
    <w:rPr>
      <w:sz w:val="24"/>
      <w:szCs w:val="24"/>
      <w:lang w:val="x-none" w:eastAsia="x-none"/>
    </w:rPr>
  </w:style>
  <w:style w:type="paragraph" w:customStyle="1" w:styleId="affffffffffffff8">
    <w:name w:val="мой простой"/>
    <w:basedOn w:val="ad"/>
    <w:link w:val="affffffffffffff7"/>
    <w:qFormat/>
    <w:rsid w:val="00A96421"/>
    <w:pPr>
      <w:spacing w:after="0" w:line="360" w:lineRule="auto"/>
      <w:ind w:left="-113" w:firstLine="851"/>
      <w:jc w:val="both"/>
    </w:pPr>
    <w:rPr>
      <w:sz w:val="24"/>
      <w:szCs w:val="24"/>
      <w:lang w:val="x-none" w:eastAsia="x-none"/>
    </w:rPr>
  </w:style>
  <w:style w:type="character" w:customStyle="1" w:styleId="2fe">
    <w:name w:val="Основной текст (2)_"/>
    <w:basedOn w:val="ae"/>
    <w:link w:val="2ff"/>
    <w:uiPriority w:val="99"/>
    <w:locked/>
    <w:rsid w:val="00A96421"/>
    <w:rPr>
      <w:sz w:val="60"/>
      <w:szCs w:val="60"/>
      <w:shd w:val="clear" w:color="auto" w:fill="FFFFFF"/>
    </w:rPr>
  </w:style>
  <w:style w:type="paragraph" w:customStyle="1" w:styleId="2ff">
    <w:name w:val="Основной текст (2)"/>
    <w:basedOn w:val="ad"/>
    <w:link w:val="2fe"/>
    <w:uiPriority w:val="99"/>
    <w:qFormat/>
    <w:rsid w:val="00A96421"/>
    <w:pPr>
      <w:widowControl w:val="0"/>
      <w:shd w:val="clear" w:color="auto" w:fill="FFFFFF"/>
      <w:spacing w:before="840" w:after="600" w:line="686" w:lineRule="exact"/>
      <w:jc w:val="center"/>
    </w:pPr>
    <w:rPr>
      <w:sz w:val="60"/>
      <w:szCs w:val="60"/>
      <w:lang w:eastAsia="ru-RU"/>
    </w:rPr>
  </w:style>
  <w:style w:type="character" w:customStyle="1" w:styleId="2ff0">
    <w:name w:val="Заголовок №2_"/>
    <w:basedOn w:val="ae"/>
    <w:link w:val="2ff1"/>
    <w:locked/>
    <w:rsid w:val="00A96421"/>
    <w:rPr>
      <w:b/>
      <w:bCs/>
      <w:sz w:val="27"/>
      <w:szCs w:val="27"/>
      <w:shd w:val="clear" w:color="auto" w:fill="FFFFFF"/>
    </w:rPr>
  </w:style>
  <w:style w:type="paragraph" w:customStyle="1" w:styleId="2ff1">
    <w:name w:val="Заголовок №2"/>
    <w:basedOn w:val="ad"/>
    <w:link w:val="2ff0"/>
    <w:qFormat/>
    <w:rsid w:val="00A96421"/>
    <w:pPr>
      <w:widowControl w:val="0"/>
      <w:shd w:val="clear" w:color="auto" w:fill="FFFFFF"/>
      <w:spacing w:after="420" w:line="0" w:lineRule="atLeast"/>
      <w:jc w:val="center"/>
      <w:outlineLvl w:val="1"/>
    </w:pPr>
    <w:rPr>
      <w:b/>
      <w:bCs/>
      <w:sz w:val="27"/>
      <w:szCs w:val="27"/>
      <w:lang w:eastAsia="ru-RU"/>
    </w:rPr>
  </w:style>
  <w:style w:type="paragraph" w:customStyle="1" w:styleId="1ffff4">
    <w:name w:val="Колонтитул1"/>
    <w:basedOn w:val="ad"/>
    <w:qFormat/>
    <w:rsid w:val="00A96421"/>
    <w:pPr>
      <w:widowControl w:val="0"/>
      <w:shd w:val="clear" w:color="auto" w:fill="FFFFFF"/>
      <w:spacing w:after="0" w:line="0" w:lineRule="atLeast"/>
    </w:pPr>
    <w:rPr>
      <w:rFonts w:ascii="Franklin Gothic Heavy" w:eastAsia="Franklin Gothic Heavy" w:hAnsi="Franklin Gothic Heavy" w:cs="Franklin Gothic Heavy"/>
      <w:color w:val="000000"/>
      <w:sz w:val="12"/>
      <w:szCs w:val="12"/>
      <w:lang w:eastAsia="ru-RU"/>
    </w:rPr>
  </w:style>
  <w:style w:type="character" w:customStyle="1" w:styleId="3f7">
    <w:name w:val="Оглавление (3)_"/>
    <w:basedOn w:val="ae"/>
    <w:link w:val="3f8"/>
    <w:locked/>
    <w:rsid w:val="00A96421"/>
    <w:rPr>
      <w:sz w:val="27"/>
      <w:szCs w:val="27"/>
      <w:shd w:val="clear" w:color="auto" w:fill="FFFFFF"/>
    </w:rPr>
  </w:style>
  <w:style w:type="paragraph" w:customStyle="1" w:styleId="3f8">
    <w:name w:val="Оглавление (3)"/>
    <w:basedOn w:val="ad"/>
    <w:link w:val="3f7"/>
    <w:qFormat/>
    <w:rsid w:val="00A96421"/>
    <w:pPr>
      <w:widowControl w:val="0"/>
      <w:shd w:val="clear" w:color="auto" w:fill="FFFFFF"/>
      <w:spacing w:after="0" w:line="274" w:lineRule="exact"/>
      <w:jc w:val="both"/>
    </w:pPr>
    <w:rPr>
      <w:sz w:val="27"/>
      <w:szCs w:val="27"/>
      <w:lang w:eastAsia="ru-RU"/>
    </w:rPr>
  </w:style>
  <w:style w:type="character" w:customStyle="1" w:styleId="3f9">
    <w:name w:val="Основной текст (3)_"/>
    <w:basedOn w:val="ae"/>
    <w:link w:val="313"/>
    <w:uiPriority w:val="99"/>
    <w:locked/>
    <w:rsid w:val="00A96421"/>
    <w:rPr>
      <w:sz w:val="23"/>
      <w:szCs w:val="23"/>
      <w:shd w:val="clear" w:color="auto" w:fill="FFFFFF"/>
    </w:rPr>
  </w:style>
  <w:style w:type="paragraph" w:customStyle="1" w:styleId="313">
    <w:name w:val="Основной текст (3)1"/>
    <w:basedOn w:val="ad"/>
    <w:link w:val="3f9"/>
    <w:qFormat/>
    <w:rsid w:val="00A96421"/>
    <w:pPr>
      <w:widowControl w:val="0"/>
      <w:shd w:val="clear" w:color="auto" w:fill="FFFFFF"/>
      <w:spacing w:after="0" w:line="274" w:lineRule="exact"/>
      <w:jc w:val="both"/>
    </w:pPr>
    <w:rPr>
      <w:sz w:val="23"/>
      <w:szCs w:val="23"/>
      <w:lang w:eastAsia="ru-RU"/>
    </w:rPr>
  </w:style>
  <w:style w:type="character" w:customStyle="1" w:styleId="3fa">
    <w:name w:val="Заголовок №3_"/>
    <w:basedOn w:val="ae"/>
    <w:link w:val="3fb"/>
    <w:locked/>
    <w:rsid w:val="00A96421"/>
    <w:rPr>
      <w:sz w:val="27"/>
      <w:szCs w:val="27"/>
      <w:shd w:val="clear" w:color="auto" w:fill="FFFFFF"/>
    </w:rPr>
  </w:style>
  <w:style w:type="paragraph" w:customStyle="1" w:styleId="3fb">
    <w:name w:val="Заголовок №3"/>
    <w:basedOn w:val="ad"/>
    <w:link w:val="3fa"/>
    <w:qFormat/>
    <w:rsid w:val="00A96421"/>
    <w:pPr>
      <w:widowControl w:val="0"/>
      <w:shd w:val="clear" w:color="auto" w:fill="FFFFFF"/>
      <w:spacing w:after="0" w:line="326" w:lineRule="exact"/>
      <w:outlineLvl w:val="2"/>
    </w:pPr>
    <w:rPr>
      <w:sz w:val="27"/>
      <w:szCs w:val="27"/>
      <w:lang w:eastAsia="ru-RU"/>
    </w:rPr>
  </w:style>
  <w:style w:type="character" w:customStyle="1" w:styleId="1ffff5">
    <w:name w:val="Заголовок №1_"/>
    <w:basedOn w:val="ae"/>
    <w:link w:val="1ffff6"/>
    <w:uiPriority w:val="99"/>
    <w:locked/>
    <w:rsid w:val="00A96421"/>
    <w:rPr>
      <w:b/>
      <w:bCs/>
      <w:sz w:val="30"/>
      <w:szCs w:val="30"/>
      <w:shd w:val="clear" w:color="auto" w:fill="FFFFFF"/>
    </w:rPr>
  </w:style>
  <w:style w:type="paragraph" w:customStyle="1" w:styleId="1ffff6">
    <w:name w:val="Заголовок №1"/>
    <w:basedOn w:val="ad"/>
    <w:link w:val="1ffff5"/>
    <w:uiPriority w:val="99"/>
    <w:qFormat/>
    <w:rsid w:val="00A96421"/>
    <w:pPr>
      <w:widowControl w:val="0"/>
      <w:shd w:val="clear" w:color="auto" w:fill="FFFFFF"/>
      <w:spacing w:after="0" w:line="552" w:lineRule="exact"/>
      <w:jc w:val="center"/>
      <w:outlineLvl w:val="0"/>
    </w:pPr>
    <w:rPr>
      <w:b/>
      <w:bCs/>
      <w:sz w:val="30"/>
      <w:szCs w:val="30"/>
      <w:lang w:eastAsia="ru-RU"/>
    </w:rPr>
  </w:style>
  <w:style w:type="character" w:customStyle="1" w:styleId="4b">
    <w:name w:val="Основной текст (4)_"/>
    <w:basedOn w:val="ae"/>
    <w:link w:val="410"/>
    <w:uiPriority w:val="99"/>
    <w:locked/>
    <w:rsid w:val="00A96421"/>
    <w:rPr>
      <w:b/>
      <w:bCs/>
      <w:sz w:val="27"/>
      <w:szCs w:val="27"/>
      <w:shd w:val="clear" w:color="auto" w:fill="FFFFFF"/>
    </w:rPr>
  </w:style>
  <w:style w:type="paragraph" w:customStyle="1" w:styleId="410">
    <w:name w:val="Основной текст (4)1"/>
    <w:basedOn w:val="ad"/>
    <w:link w:val="4b"/>
    <w:qFormat/>
    <w:rsid w:val="00A96421"/>
    <w:pPr>
      <w:widowControl w:val="0"/>
      <w:shd w:val="clear" w:color="auto" w:fill="FFFFFF"/>
      <w:spacing w:after="0" w:line="485" w:lineRule="exact"/>
      <w:jc w:val="both"/>
    </w:pPr>
    <w:rPr>
      <w:b/>
      <w:bCs/>
      <w:sz w:val="27"/>
      <w:szCs w:val="27"/>
      <w:lang w:eastAsia="ru-RU"/>
    </w:rPr>
  </w:style>
  <w:style w:type="character" w:customStyle="1" w:styleId="affffffffffffff9">
    <w:name w:val="Подпись к таблице_"/>
    <w:basedOn w:val="ae"/>
    <w:link w:val="affffffffffffffa"/>
    <w:uiPriority w:val="99"/>
    <w:locked/>
    <w:rsid w:val="00A96421"/>
    <w:rPr>
      <w:sz w:val="23"/>
      <w:szCs w:val="23"/>
      <w:shd w:val="clear" w:color="auto" w:fill="FFFFFF"/>
    </w:rPr>
  </w:style>
  <w:style w:type="paragraph" w:customStyle="1" w:styleId="affffffffffffffa">
    <w:name w:val="Подпись к таблице"/>
    <w:basedOn w:val="ad"/>
    <w:link w:val="affffffffffffff9"/>
    <w:uiPriority w:val="99"/>
    <w:qFormat/>
    <w:rsid w:val="00A96421"/>
    <w:pPr>
      <w:widowControl w:val="0"/>
      <w:shd w:val="clear" w:color="auto" w:fill="FFFFFF"/>
      <w:spacing w:after="0" w:line="0" w:lineRule="atLeast"/>
    </w:pPr>
    <w:rPr>
      <w:sz w:val="23"/>
      <w:szCs w:val="23"/>
      <w:lang w:eastAsia="ru-RU"/>
    </w:rPr>
  </w:style>
  <w:style w:type="character" w:customStyle="1" w:styleId="2ff2">
    <w:name w:val="Подпись к картинке (2)_"/>
    <w:basedOn w:val="ae"/>
    <w:link w:val="218"/>
    <w:locked/>
    <w:rsid w:val="00A96421"/>
    <w:rPr>
      <w:i/>
      <w:iCs/>
      <w:spacing w:val="-20"/>
      <w:sz w:val="23"/>
      <w:szCs w:val="23"/>
      <w:shd w:val="clear" w:color="auto" w:fill="FFFFFF"/>
    </w:rPr>
  </w:style>
  <w:style w:type="paragraph" w:customStyle="1" w:styleId="218">
    <w:name w:val="Подпись к картинке (2)1"/>
    <w:basedOn w:val="ad"/>
    <w:link w:val="2ff2"/>
    <w:qFormat/>
    <w:rsid w:val="00A96421"/>
    <w:pPr>
      <w:widowControl w:val="0"/>
      <w:shd w:val="clear" w:color="auto" w:fill="FFFFFF"/>
      <w:spacing w:after="0" w:line="0" w:lineRule="atLeast"/>
    </w:pPr>
    <w:rPr>
      <w:i/>
      <w:iCs/>
      <w:spacing w:val="-20"/>
      <w:sz w:val="23"/>
      <w:szCs w:val="23"/>
      <w:lang w:eastAsia="ru-RU"/>
    </w:rPr>
  </w:style>
  <w:style w:type="character" w:customStyle="1" w:styleId="affffffffffffffb">
    <w:name w:val="Подпись к картинке_"/>
    <w:basedOn w:val="ae"/>
    <w:link w:val="affffffffffffffc"/>
    <w:locked/>
    <w:rsid w:val="00A96421"/>
    <w:rPr>
      <w:sz w:val="23"/>
      <w:szCs w:val="23"/>
      <w:shd w:val="clear" w:color="auto" w:fill="FFFFFF"/>
    </w:rPr>
  </w:style>
  <w:style w:type="paragraph" w:customStyle="1" w:styleId="affffffffffffffc">
    <w:name w:val="Подпись к картинке"/>
    <w:basedOn w:val="ad"/>
    <w:link w:val="affffffffffffffb"/>
    <w:qFormat/>
    <w:rsid w:val="00A96421"/>
    <w:pPr>
      <w:widowControl w:val="0"/>
      <w:shd w:val="clear" w:color="auto" w:fill="FFFFFF"/>
      <w:spacing w:after="0" w:line="0" w:lineRule="atLeast"/>
    </w:pPr>
    <w:rPr>
      <w:sz w:val="23"/>
      <w:szCs w:val="23"/>
      <w:lang w:eastAsia="ru-RU"/>
    </w:rPr>
  </w:style>
  <w:style w:type="character" w:customStyle="1" w:styleId="5b">
    <w:name w:val="Основной текст (5)_"/>
    <w:basedOn w:val="ae"/>
    <w:link w:val="511"/>
    <w:locked/>
    <w:rsid w:val="00A96421"/>
    <w:rPr>
      <w:rFonts w:ascii="Franklin Gothic Heavy" w:eastAsia="Franklin Gothic Heavy" w:hAnsi="Franklin Gothic Heavy" w:cs="Franklin Gothic Heavy"/>
      <w:sz w:val="8"/>
      <w:szCs w:val="8"/>
      <w:shd w:val="clear" w:color="auto" w:fill="FFFFFF"/>
    </w:rPr>
  </w:style>
  <w:style w:type="paragraph" w:customStyle="1" w:styleId="511">
    <w:name w:val="Основной текст (5)1"/>
    <w:basedOn w:val="ad"/>
    <w:link w:val="5b"/>
    <w:qFormat/>
    <w:rsid w:val="00A96421"/>
    <w:pPr>
      <w:widowControl w:val="0"/>
      <w:shd w:val="clear" w:color="auto" w:fill="FFFFFF"/>
      <w:spacing w:after="0" w:line="0" w:lineRule="atLeast"/>
    </w:pPr>
    <w:rPr>
      <w:rFonts w:ascii="Franklin Gothic Heavy" w:eastAsia="Franklin Gothic Heavy" w:hAnsi="Franklin Gothic Heavy" w:cs="Franklin Gothic Heavy"/>
      <w:sz w:val="8"/>
      <w:szCs w:val="8"/>
      <w:lang w:eastAsia="ru-RU"/>
    </w:rPr>
  </w:style>
  <w:style w:type="character" w:customStyle="1" w:styleId="6Exact">
    <w:name w:val="Основной текст (6) Exact"/>
    <w:basedOn w:val="ae"/>
    <w:link w:val="65"/>
    <w:locked/>
    <w:rsid w:val="00A96421"/>
    <w:rPr>
      <w:rFonts w:ascii="Franklin Gothic Heavy" w:eastAsia="Franklin Gothic Heavy" w:hAnsi="Franklin Gothic Heavy" w:cs="Franklin Gothic Heavy"/>
      <w:sz w:val="12"/>
      <w:szCs w:val="12"/>
      <w:shd w:val="clear" w:color="auto" w:fill="FFFFFF"/>
    </w:rPr>
  </w:style>
  <w:style w:type="paragraph" w:customStyle="1" w:styleId="65">
    <w:name w:val="Основной текст (6)"/>
    <w:basedOn w:val="ad"/>
    <w:link w:val="6Exact"/>
    <w:qFormat/>
    <w:rsid w:val="00A96421"/>
    <w:pPr>
      <w:widowControl w:val="0"/>
      <w:shd w:val="clear" w:color="auto" w:fill="FFFFFF"/>
      <w:spacing w:after="60" w:line="0" w:lineRule="atLeast"/>
      <w:jc w:val="center"/>
    </w:pPr>
    <w:rPr>
      <w:rFonts w:ascii="Franklin Gothic Heavy" w:eastAsia="Franklin Gothic Heavy" w:hAnsi="Franklin Gothic Heavy" w:cs="Franklin Gothic Heavy"/>
      <w:sz w:val="12"/>
      <w:szCs w:val="12"/>
      <w:lang w:eastAsia="ru-RU"/>
    </w:rPr>
  </w:style>
  <w:style w:type="character" w:customStyle="1" w:styleId="75">
    <w:name w:val="Основной текст (7)_"/>
    <w:basedOn w:val="ae"/>
    <w:link w:val="710"/>
    <w:uiPriority w:val="99"/>
    <w:locked/>
    <w:rsid w:val="00A96421"/>
    <w:rPr>
      <w:sz w:val="15"/>
      <w:szCs w:val="15"/>
      <w:shd w:val="clear" w:color="auto" w:fill="FFFFFF"/>
    </w:rPr>
  </w:style>
  <w:style w:type="paragraph" w:customStyle="1" w:styleId="710">
    <w:name w:val="Основной текст (7)1"/>
    <w:basedOn w:val="ad"/>
    <w:link w:val="75"/>
    <w:qFormat/>
    <w:rsid w:val="00A96421"/>
    <w:pPr>
      <w:widowControl w:val="0"/>
      <w:shd w:val="clear" w:color="auto" w:fill="FFFFFF"/>
      <w:spacing w:after="0" w:line="202" w:lineRule="exact"/>
    </w:pPr>
    <w:rPr>
      <w:sz w:val="15"/>
      <w:szCs w:val="15"/>
      <w:lang w:eastAsia="ru-RU"/>
    </w:rPr>
  </w:style>
  <w:style w:type="character" w:customStyle="1" w:styleId="4Exact">
    <w:name w:val="Оглавление (4) Exact"/>
    <w:basedOn w:val="ae"/>
    <w:link w:val="4c"/>
    <w:locked/>
    <w:rsid w:val="00A96421"/>
    <w:rPr>
      <w:rFonts w:ascii="Franklin Gothic Heavy" w:eastAsia="Franklin Gothic Heavy" w:hAnsi="Franklin Gothic Heavy" w:cs="Franklin Gothic Heavy"/>
      <w:spacing w:val="2"/>
      <w:sz w:val="8"/>
      <w:szCs w:val="8"/>
      <w:shd w:val="clear" w:color="auto" w:fill="FFFFFF"/>
    </w:rPr>
  </w:style>
  <w:style w:type="paragraph" w:customStyle="1" w:styleId="4c">
    <w:name w:val="Оглавление (4)"/>
    <w:basedOn w:val="ad"/>
    <w:link w:val="4Exact"/>
    <w:qFormat/>
    <w:rsid w:val="00A96421"/>
    <w:pPr>
      <w:widowControl w:val="0"/>
      <w:shd w:val="clear" w:color="auto" w:fill="FFFFFF"/>
      <w:spacing w:after="0" w:line="187" w:lineRule="exact"/>
      <w:jc w:val="both"/>
    </w:pPr>
    <w:rPr>
      <w:rFonts w:ascii="Franklin Gothic Heavy" w:eastAsia="Franklin Gothic Heavy" w:hAnsi="Franklin Gothic Heavy" w:cs="Franklin Gothic Heavy"/>
      <w:spacing w:val="2"/>
      <w:sz w:val="8"/>
      <w:szCs w:val="8"/>
      <w:lang w:eastAsia="ru-RU"/>
    </w:rPr>
  </w:style>
  <w:style w:type="character" w:customStyle="1" w:styleId="8Exact">
    <w:name w:val="Основной текст (8) Exact"/>
    <w:basedOn w:val="ae"/>
    <w:link w:val="82"/>
    <w:locked/>
    <w:rsid w:val="00A96421"/>
    <w:rPr>
      <w:spacing w:val="-5"/>
      <w:sz w:val="8"/>
      <w:szCs w:val="8"/>
      <w:shd w:val="clear" w:color="auto" w:fill="FFFFFF"/>
    </w:rPr>
  </w:style>
  <w:style w:type="paragraph" w:customStyle="1" w:styleId="82">
    <w:name w:val="Основной текст (8)"/>
    <w:basedOn w:val="ad"/>
    <w:link w:val="8Exact"/>
    <w:qFormat/>
    <w:rsid w:val="00A96421"/>
    <w:pPr>
      <w:widowControl w:val="0"/>
      <w:shd w:val="clear" w:color="auto" w:fill="FFFFFF"/>
      <w:spacing w:after="0" w:line="0" w:lineRule="atLeast"/>
    </w:pPr>
    <w:rPr>
      <w:spacing w:val="-5"/>
      <w:sz w:val="8"/>
      <w:szCs w:val="8"/>
      <w:lang w:eastAsia="ru-RU"/>
    </w:rPr>
  </w:style>
  <w:style w:type="character" w:customStyle="1" w:styleId="9Exact">
    <w:name w:val="Основной текст (9) Exact"/>
    <w:basedOn w:val="ae"/>
    <w:link w:val="93"/>
    <w:locked/>
    <w:rsid w:val="00A96421"/>
    <w:rPr>
      <w:rFonts w:ascii="Arial" w:eastAsia="Arial" w:hAnsi="Arial" w:cs="Arial"/>
      <w:spacing w:val="-2"/>
      <w:sz w:val="8"/>
      <w:szCs w:val="8"/>
      <w:shd w:val="clear" w:color="auto" w:fill="FFFFFF"/>
    </w:rPr>
  </w:style>
  <w:style w:type="paragraph" w:customStyle="1" w:styleId="93">
    <w:name w:val="Основной текст (9)"/>
    <w:basedOn w:val="ad"/>
    <w:link w:val="9Exact"/>
    <w:qFormat/>
    <w:rsid w:val="00A96421"/>
    <w:pPr>
      <w:widowControl w:val="0"/>
      <w:shd w:val="clear" w:color="auto" w:fill="FFFFFF"/>
      <w:spacing w:after="0" w:line="0" w:lineRule="atLeast"/>
    </w:pPr>
    <w:rPr>
      <w:rFonts w:ascii="Arial" w:eastAsia="Arial" w:hAnsi="Arial" w:cs="Arial"/>
      <w:spacing w:val="-2"/>
      <w:sz w:val="8"/>
      <w:szCs w:val="8"/>
      <w:lang w:eastAsia="ru-RU"/>
    </w:rPr>
  </w:style>
  <w:style w:type="character" w:customStyle="1" w:styleId="10Exact">
    <w:name w:val="Основной текст (10) Exact"/>
    <w:basedOn w:val="ae"/>
    <w:link w:val="102"/>
    <w:locked/>
    <w:rsid w:val="00A96421"/>
    <w:rPr>
      <w:rFonts w:ascii="Bookman Old Style" w:eastAsia="Bookman Old Style" w:hAnsi="Bookman Old Style" w:cs="Bookman Old Style"/>
      <w:spacing w:val="-7"/>
      <w:sz w:val="8"/>
      <w:szCs w:val="8"/>
      <w:shd w:val="clear" w:color="auto" w:fill="FFFFFF"/>
    </w:rPr>
  </w:style>
  <w:style w:type="paragraph" w:customStyle="1" w:styleId="102">
    <w:name w:val="Основной текст (10)"/>
    <w:basedOn w:val="ad"/>
    <w:link w:val="10Exact"/>
    <w:uiPriority w:val="99"/>
    <w:qFormat/>
    <w:rsid w:val="00A96421"/>
    <w:pPr>
      <w:widowControl w:val="0"/>
      <w:shd w:val="clear" w:color="auto" w:fill="FFFFFF"/>
      <w:spacing w:after="0" w:line="0" w:lineRule="atLeast"/>
    </w:pPr>
    <w:rPr>
      <w:rFonts w:ascii="Bookman Old Style" w:eastAsia="Bookman Old Style" w:hAnsi="Bookman Old Style" w:cs="Bookman Old Style"/>
      <w:spacing w:val="-7"/>
      <w:sz w:val="8"/>
      <w:szCs w:val="8"/>
      <w:lang w:eastAsia="ru-RU"/>
    </w:rPr>
  </w:style>
  <w:style w:type="character" w:customStyle="1" w:styleId="11Exact">
    <w:name w:val="Основной текст (11) Exact"/>
    <w:basedOn w:val="ae"/>
    <w:link w:val="11f"/>
    <w:locked/>
    <w:rsid w:val="00A96421"/>
    <w:rPr>
      <w:sz w:val="8"/>
      <w:szCs w:val="8"/>
      <w:shd w:val="clear" w:color="auto" w:fill="FFFFFF"/>
    </w:rPr>
  </w:style>
  <w:style w:type="paragraph" w:customStyle="1" w:styleId="11f">
    <w:name w:val="Основной текст (11)"/>
    <w:basedOn w:val="ad"/>
    <w:link w:val="11Exact"/>
    <w:qFormat/>
    <w:rsid w:val="00A96421"/>
    <w:pPr>
      <w:widowControl w:val="0"/>
      <w:shd w:val="clear" w:color="auto" w:fill="FFFFFF"/>
      <w:spacing w:after="0" w:line="0" w:lineRule="atLeast"/>
    </w:pPr>
    <w:rPr>
      <w:sz w:val="8"/>
      <w:szCs w:val="8"/>
      <w:lang w:eastAsia="ru-RU"/>
    </w:rPr>
  </w:style>
  <w:style w:type="character" w:customStyle="1" w:styleId="3fc">
    <w:name w:val="Подпись к картинке (3)_"/>
    <w:basedOn w:val="ae"/>
    <w:link w:val="314"/>
    <w:locked/>
    <w:rsid w:val="00A96421"/>
    <w:rPr>
      <w:rFonts w:ascii="Franklin Gothic Heavy" w:eastAsia="Franklin Gothic Heavy" w:hAnsi="Franklin Gothic Heavy" w:cs="Franklin Gothic Heavy"/>
      <w:sz w:val="8"/>
      <w:szCs w:val="8"/>
      <w:shd w:val="clear" w:color="auto" w:fill="FFFFFF"/>
    </w:rPr>
  </w:style>
  <w:style w:type="paragraph" w:customStyle="1" w:styleId="314">
    <w:name w:val="Подпись к картинке (3)1"/>
    <w:basedOn w:val="ad"/>
    <w:link w:val="3fc"/>
    <w:qFormat/>
    <w:rsid w:val="00A96421"/>
    <w:pPr>
      <w:widowControl w:val="0"/>
      <w:shd w:val="clear" w:color="auto" w:fill="FFFFFF"/>
      <w:spacing w:after="0" w:line="120" w:lineRule="exact"/>
    </w:pPr>
    <w:rPr>
      <w:rFonts w:ascii="Franklin Gothic Heavy" w:eastAsia="Franklin Gothic Heavy" w:hAnsi="Franklin Gothic Heavy" w:cs="Franklin Gothic Heavy"/>
      <w:sz w:val="8"/>
      <w:szCs w:val="8"/>
      <w:lang w:eastAsia="ru-RU"/>
    </w:rPr>
  </w:style>
  <w:style w:type="character" w:customStyle="1" w:styleId="4d">
    <w:name w:val="Подпись к картинке (4)_"/>
    <w:basedOn w:val="ae"/>
    <w:link w:val="411"/>
    <w:locked/>
    <w:rsid w:val="00A96421"/>
    <w:rPr>
      <w:sz w:val="15"/>
      <w:szCs w:val="15"/>
      <w:shd w:val="clear" w:color="auto" w:fill="FFFFFF"/>
    </w:rPr>
  </w:style>
  <w:style w:type="paragraph" w:customStyle="1" w:styleId="411">
    <w:name w:val="Подпись к картинке (4)1"/>
    <w:basedOn w:val="ad"/>
    <w:link w:val="4d"/>
    <w:qFormat/>
    <w:rsid w:val="00A96421"/>
    <w:pPr>
      <w:widowControl w:val="0"/>
      <w:shd w:val="clear" w:color="auto" w:fill="FFFFFF"/>
      <w:spacing w:after="0" w:line="120" w:lineRule="exact"/>
    </w:pPr>
    <w:rPr>
      <w:sz w:val="15"/>
      <w:szCs w:val="15"/>
      <w:lang w:eastAsia="ru-RU"/>
    </w:rPr>
  </w:style>
  <w:style w:type="character" w:customStyle="1" w:styleId="120">
    <w:name w:val="Основной текст (12)_"/>
    <w:basedOn w:val="ae"/>
    <w:link w:val="121"/>
    <w:locked/>
    <w:rsid w:val="00A96421"/>
    <w:rPr>
      <w:rFonts w:ascii="Arial" w:eastAsia="Arial" w:hAnsi="Arial" w:cs="Arial"/>
      <w:i/>
      <w:iCs/>
      <w:sz w:val="13"/>
      <w:szCs w:val="13"/>
      <w:shd w:val="clear" w:color="auto" w:fill="FFFFFF"/>
    </w:rPr>
  </w:style>
  <w:style w:type="paragraph" w:customStyle="1" w:styleId="121">
    <w:name w:val="Основной текст (12)1"/>
    <w:basedOn w:val="ad"/>
    <w:link w:val="120"/>
    <w:qFormat/>
    <w:rsid w:val="00A96421"/>
    <w:pPr>
      <w:widowControl w:val="0"/>
      <w:shd w:val="clear" w:color="auto" w:fill="FFFFFF"/>
      <w:spacing w:after="0" w:line="0" w:lineRule="atLeast"/>
    </w:pPr>
    <w:rPr>
      <w:rFonts w:ascii="Arial" w:eastAsia="Arial" w:hAnsi="Arial" w:cs="Arial"/>
      <w:i/>
      <w:iCs/>
      <w:sz w:val="13"/>
      <w:szCs w:val="13"/>
      <w:lang w:eastAsia="ru-RU"/>
    </w:rPr>
  </w:style>
  <w:style w:type="character" w:customStyle="1" w:styleId="131">
    <w:name w:val="Основной текст (13)_"/>
    <w:basedOn w:val="ae"/>
    <w:link w:val="1310"/>
    <w:locked/>
    <w:rsid w:val="00A96421"/>
    <w:rPr>
      <w:rFonts w:ascii="Franklin Gothic Heavy" w:eastAsia="Franklin Gothic Heavy" w:hAnsi="Franklin Gothic Heavy" w:cs="Franklin Gothic Heavy"/>
      <w:sz w:val="25"/>
      <w:szCs w:val="25"/>
      <w:shd w:val="clear" w:color="auto" w:fill="FFFFFF"/>
    </w:rPr>
  </w:style>
  <w:style w:type="paragraph" w:customStyle="1" w:styleId="1310">
    <w:name w:val="Основной текст (13)1"/>
    <w:basedOn w:val="ad"/>
    <w:link w:val="131"/>
    <w:qFormat/>
    <w:rsid w:val="00A96421"/>
    <w:pPr>
      <w:widowControl w:val="0"/>
      <w:shd w:val="clear" w:color="auto" w:fill="FFFFFF"/>
      <w:spacing w:after="0" w:line="0" w:lineRule="atLeast"/>
    </w:pPr>
    <w:rPr>
      <w:rFonts w:ascii="Franklin Gothic Heavy" w:eastAsia="Franklin Gothic Heavy" w:hAnsi="Franklin Gothic Heavy" w:cs="Franklin Gothic Heavy"/>
      <w:sz w:val="25"/>
      <w:szCs w:val="25"/>
      <w:lang w:eastAsia="ru-RU"/>
    </w:rPr>
  </w:style>
  <w:style w:type="character" w:customStyle="1" w:styleId="16Exact">
    <w:name w:val="Основной текст (16) Exact"/>
    <w:basedOn w:val="ae"/>
    <w:link w:val="160"/>
    <w:locked/>
    <w:rsid w:val="00A96421"/>
    <w:rPr>
      <w:rFonts w:ascii="Tahoma" w:eastAsia="Tahoma" w:hAnsi="Tahoma" w:cs="Tahoma"/>
      <w:spacing w:val="-2"/>
      <w:sz w:val="8"/>
      <w:szCs w:val="8"/>
      <w:shd w:val="clear" w:color="auto" w:fill="FFFFFF"/>
    </w:rPr>
  </w:style>
  <w:style w:type="paragraph" w:customStyle="1" w:styleId="160">
    <w:name w:val="Основной текст (16)"/>
    <w:basedOn w:val="ad"/>
    <w:link w:val="16Exact"/>
    <w:qFormat/>
    <w:rsid w:val="00A96421"/>
    <w:pPr>
      <w:widowControl w:val="0"/>
      <w:shd w:val="clear" w:color="auto" w:fill="FFFFFF"/>
      <w:spacing w:after="0" w:line="0" w:lineRule="atLeast"/>
    </w:pPr>
    <w:rPr>
      <w:rFonts w:ascii="Tahoma" w:eastAsia="Tahoma" w:hAnsi="Tahoma" w:cs="Tahoma"/>
      <w:spacing w:val="-2"/>
      <w:sz w:val="8"/>
      <w:szCs w:val="8"/>
      <w:lang w:eastAsia="ru-RU"/>
    </w:rPr>
  </w:style>
  <w:style w:type="character" w:customStyle="1" w:styleId="2ff3">
    <w:name w:val="Подпись к таблице (2)_"/>
    <w:basedOn w:val="ae"/>
    <w:link w:val="219"/>
    <w:locked/>
    <w:rsid w:val="00A96421"/>
    <w:rPr>
      <w:rFonts w:ascii="Franklin Gothic Heavy" w:eastAsia="Franklin Gothic Heavy" w:hAnsi="Franklin Gothic Heavy" w:cs="Franklin Gothic Heavy"/>
      <w:sz w:val="8"/>
      <w:szCs w:val="8"/>
      <w:shd w:val="clear" w:color="auto" w:fill="FFFFFF"/>
    </w:rPr>
  </w:style>
  <w:style w:type="paragraph" w:customStyle="1" w:styleId="219">
    <w:name w:val="Подпись к таблице (2)1"/>
    <w:basedOn w:val="ad"/>
    <w:link w:val="2ff3"/>
    <w:qFormat/>
    <w:rsid w:val="00A96421"/>
    <w:pPr>
      <w:widowControl w:val="0"/>
      <w:shd w:val="clear" w:color="auto" w:fill="FFFFFF"/>
      <w:spacing w:after="0" w:line="134" w:lineRule="exact"/>
    </w:pPr>
    <w:rPr>
      <w:rFonts w:ascii="Franklin Gothic Heavy" w:eastAsia="Franklin Gothic Heavy" w:hAnsi="Franklin Gothic Heavy" w:cs="Franklin Gothic Heavy"/>
      <w:sz w:val="8"/>
      <w:szCs w:val="8"/>
      <w:lang w:eastAsia="ru-RU"/>
    </w:rPr>
  </w:style>
  <w:style w:type="character" w:customStyle="1" w:styleId="18Exact">
    <w:name w:val="Основной текст (18) Exact"/>
    <w:basedOn w:val="ae"/>
    <w:link w:val="180"/>
    <w:locked/>
    <w:rsid w:val="00A96421"/>
    <w:rPr>
      <w:rFonts w:ascii="Bookman Old Style" w:eastAsia="Bookman Old Style" w:hAnsi="Bookman Old Style" w:cs="Bookman Old Style"/>
      <w:spacing w:val="-1"/>
      <w:sz w:val="8"/>
      <w:szCs w:val="8"/>
      <w:shd w:val="clear" w:color="auto" w:fill="FFFFFF"/>
    </w:rPr>
  </w:style>
  <w:style w:type="paragraph" w:customStyle="1" w:styleId="180">
    <w:name w:val="Основной текст (18)"/>
    <w:basedOn w:val="ad"/>
    <w:link w:val="18Exact"/>
    <w:qFormat/>
    <w:rsid w:val="00A96421"/>
    <w:pPr>
      <w:widowControl w:val="0"/>
      <w:shd w:val="clear" w:color="auto" w:fill="FFFFFF"/>
      <w:spacing w:after="60" w:line="0" w:lineRule="atLeast"/>
    </w:pPr>
    <w:rPr>
      <w:rFonts w:ascii="Bookman Old Style" w:eastAsia="Bookman Old Style" w:hAnsi="Bookman Old Style" w:cs="Bookman Old Style"/>
      <w:spacing w:val="-1"/>
      <w:sz w:val="8"/>
      <w:szCs w:val="8"/>
      <w:lang w:eastAsia="ru-RU"/>
    </w:rPr>
  </w:style>
  <w:style w:type="character" w:customStyle="1" w:styleId="19Exact">
    <w:name w:val="Основной текст (19) Exact"/>
    <w:basedOn w:val="ae"/>
    <w:link w:val="190"/>
    <w:locked/>
    <w:rsid w:val="00A96421"/>
    <w:rPr>
      <w:spacing w:val="1"/>
      <w:sz w:val="8"/>
      <w:szCs w:val="8"/>
      <w:shd w:val="clear" w:color="auto" w:fill="FFFFFF"/>
    </w:rPr>
  </w:style>
  <w:style w:type="paragraph" w:customStyle="1" w:styleId="190">
    <w:name w:val="Основной текст (19)"/>
    <w:basedOn w:val="ad"/>
    <w:link w:val="19Exact"/>
    <w:qFormat/>
    <w:rsid w:val="00A96421"/>
    <w:pPr>
      <w:widowControl w:val="0"/>
      <w:shd w:val="clear" w:color="auto" w:fill="FFFFFF"/>
      <w:spacing w:after="0" w:line="235" w:lineRule="exact"/>
    </w:pPr>
    <w:rPr>
      <w:spacing w:val="1"/>
      <w:sz w:val="8"/>
      <w:szCs w:val="8"/>
      <w:lang w:eastAsia="ru-RU"/>
    </w:rPr>
  </w:style>
  <w:style w:type="character" w:customStyle="1" w:styleId="20Exact">
    <w:name w:val="Основной текст (20) Exact"/>
    <w:basedOn w:val="ae"/>
    <w:link w:val="200"/>
    <w:locked/>
    <w:rsid w:val="00A96421"/>
    <w:rPr>
      <w:spacing w:val="-1"/>
      <w:sz w:val="8"/>
      <w:szCs w:val="8"/>
      <w:shd w:val="clear" w:color="auto" w:fill="FFFFFF"/>
    </w:rPr>
  </w:style>
  <w:style w:type="paragraph" w:customStyle="1" w:styleId="200">
    <w:name w:val="Основной текст (20)"/>
    <w:basedOn w:val="ad"/>
    <w:link w:val="20Exact"/>
    <w:qFormat/>
    <w:rsid w:val="00A96421"/>
    <w:pPr>
      <w:widowControl w:val="0"/>
      <w:shd w:val="clear" w:color="auto" w:fill="FFFFFF"/>
      <w:spacing w:after="0" w:line="0" w:lineRule="atLeast"/>
    </w:pPr>
    <w:rPr>
      <w:spacing w:val="-1"/>
      <w:sz w:val="8"/>
      <w:szCs w:val="8"/>
      <w:lang w:eastAsia="ru-RU"/>
    </w:rPr>
  </w:style>
  <w:style w:type="character" w:customStyle="1" w:styleId="5c">
    <w:name w:val="Подпись к картинке (5)_"/>
    <w:basedOn w:val="ae"/>
    <w:link w:val="512"/>
    <w:locked/>
    <w:rsid w:val="00A96421"/>
    <w:rPr>
      <w:rFonts w:ascii="Tahoma" w:eastAsia="Tahoma" w:hAnsi="Tahoma" w:cs="Tahoma"/>
      <w:sz w:val="8"/>
      <w:szCs w:val="8"/>
      <w:shd w:val="clear" w:color="auto" w:fill="FFFFFF"/>
    </w:rPr>
  </w:style>
  <w:style w:type="paragraph" w:customStyle="1" w:styleId="512">
    <w:name w:val="Подпись к картинке (5)1"/>
    <w:basedOn w:val="ad"/>
    <w:link w:val="5c"/>
    <w:qFormat/>
    <w:rsid w:val="00A96421"/>
    <w:pPr>
      <w:widowControl w:val="0"/>
      <w:shd w:val="clear" w:color="auto" w:fill="FFFFFF"/>
      <w:spacing w:after="0" w:line="0" w:lineRule="atLeast"/>
    </w:pPr>
    <w:rPr>
      <w:rFonts w:ascii="Tahoma" w:eastAsia="Tahoma" w:hAnsi="Tahoma" w:cs="Tahoma"/>
      <w:sz w:val="8"/>
      <w:szCs w:val="8"/>
      <w:lang w:eastAsia="ru-RU"/>
    </w:rPr>
  </w:style>
  <w:style w:type="character" w:customStyle="1" w:styleId="21Exact">
    <w:name w:val="Основной текст (21) Exact"/>
    <w:basedOn w:val="ae"/>
    <w:link w:val="21a"/>
    <w:locked/>
    <w:rsid w:val="00A96421"/>
    <w:rPr>
      <w:spacing w:val="3"/>
      <w:sz w:val="8"/>
      <w:szCs w:val="8"/>
      <w:shd w:val="clear" w:color="auto" w:fill="FFFFFF"/>
    </w:rPr>
  </w:style>
  <w:style w:type="paragraph" w:customStyle="1" w:styleId="21a">
    <w:name w:val="Основной текст (21)"/>
    <w:basedOn w:val="ad"/>
    <w:link w:val="21Exact"/>
    <w:qFormat/>
    <w:rsid w:val="00A96421"/>
    <w:pPr>
      <w:widowControl w:val="0"/>
      <w:shd w:val="clear" w:color="auto" w:fill="FFFFFF"/>
      <w:spacing w:after="0" w:line="149" w:lineRule="exact"/>
    </w:pPr>
    <w:rPr>
      <w:spacing w:val="3"/>
      <w:sz w:val="8"/>
      <w:szCs w:val="8"/>
      <w:lang w:eastAsia="ru-RU"/>
    </w:rPr>
  </w:style>
  <w:style w:type="character" w:customStyle="1" w:styleId="22Exact">
    <w:name w:val="Основной текст (22) Exact"/>
    <w:basedOn w:val="ae"/>
    <w:link w:val="222"/>
    <w:locked/>
    <w:rsid w:val="00A96421"/>
    <w:rPr>
      <w:rFonts w:ascii="Franklin Gothic Heavy" w:eastAsia="Franklin Gothic Heavy" w:hAnsi="Franklin Gothic Heavy" w:cs="Franklin Gothic Heavy"/>
      <w:spacing w:val="1"/>
      <w:sz w:val="8"/>
      <w:szCs w:val="8"/>
      <w:shd w:val="clear" w:color="auto" w:fill="FFFFFF"/>
    </w:rPr>
  </w:style>
  <w:style w:type="paragraph" w:customStyle="1" w:styleId="222">
    <w:name w:val="Основной текст (22)"/>
    <w:basedOn w:val="ad"/>
    <w:link w:val="22Exact"/>
    <w:qFormat/>
    <w:rsid w:val="00A96421"/>
    <w:pPr>
      <w:widowControl w:val="0"/>
      <w:shd w:val="clear" w:color="auto" w:fill="FFFFFF"/>
      <w:spacing w:after="0" w:line="149" w:lineRule="exact"/>
    </w:pPr>
    <w:rPr>
      <w:rFonts w:ascii="Franklin Gothic Heavy" w:eastAsia="Franklin Gothic Heavy" w:hAnsi="Franklin Gothic Heavy" w:cs="Franklin Gothic Heavy"/>
      <w:spacing w:val="1"/>
      <w:sz w:val="8"/>
      <w:szCs w:val="8"/>
      <w:lang w:eastAsia="ru-RU"/>
    </w:rPr>
  </w:style>
  <w:style w:type="character" w:customStyle="1" w:styleId="23Exact">
    <w:name w:val="Основной текст (23) Exact"/>
    <w:basedOn w:val="ae"/>
    <w:link w:val="232"/>
    <w:locked/>
    <w:rsid w:val="00A96421"/>
    <w:rPr>
      <w:rFonts w:ascii="Franklin Gothic Heavy" w:eastAsia="Franklin Gothic Heavy" w:hAnsi="Franklin Gothic Heavy" w:cs="Franklin Gothic Heavy"/>
      <w:spacing w:val="1"/>
      <w:sz w:val="8"/>
      <w:szCs w:val="8"/>
      <w:shd w:val="clear" w:color="auto" w:fill="FFFFFF"/>
    </w:rPr>
  </w:style>
  <w:style w:type="paragraph" w:customStyle="1" w:styleId="232">
    <w:name w:val="Основной текст (23)"/>
    <w:basedOn w:val="ad"/>
    <w:link w:val="23Exact"/>
    <w:qFormat/>
    <w:rsid w:val="00A96421"/>
    <w:pPr>
      <w:widowControl w:val="0"/>
      <w:shd w:val="clear" w:color="auto" w:fill="FFFFFF"/>
      <w:spacing w:after="0" w:line="149" w:lineRule="exact"/>
    </w:pPr>
    <w:rPr>
      <w:rFonts w:ascii="Franklin Gothic Heavy" w:eastAsia="Franklin Gothic Heavy" w:hAnsi="Franklin Gothic Heavy" w:cs="Franklin Gothic Heavy"/>
      <w:spacing w:val="1"/>
      <w:sz w:val="8"/>
      <w:szCs w:val="8"/>
      <w:lang w:eastAsia="ru-RU"/>
    </w:rPr>
  </w:style>
  <w:style w:type="character" w:customStyle="1" w:styleId="24Exact">
    <w:name w:val="Основной текст (24) Exact"/>
    <w:basedOn w:val="ae"/>
    <w:link w:val="240"/>
    <w:locked/>
    <w:rsid w:val="00A96421"/>
    <w:rPr>
      <w:rFonts w:ascii="Bookman Old Style" w:eastAsia="Bookman Old Style" w:hAnsi="Bookman Old Style" w:cs="Bookman Old Style"/>
      <w:spacing w:val="-3"/>
      <w:sz w:val="8"/>
      <w:szCs w:val="8"/>
      <w:shd w:val="clear" w:color="auto" w:fill="FFFFFF"/>
    </w:rPr>
  </w:style>
  <w:style w:type="paragraph" w:customStyle="1" w:styleId="240">
    <w:name w:val="Основной текст (24)"/>
    <w:basedOn w:val="ad"/>
    <w:link w:val="24Exact"/>
    <w:qFormat/>
    <w:rsid w:val="00A96421"/>
    <w:pPr>
      <w:widowControl w:val="0"/>
      <w:shd w:val="clear" w:color="auto" w:fill="FFFFFF"/>
      <w:spacing w:after="0" w:line="149" w:lineRule="exact"/>
    </w:pPr>
    <w:rPr>
      <w:rFonts w:ascii="Bookman Old Style" w:eastAsia="Bookman Old Style" w:hAnsi="Bookman Old Style" w:cs="Bookman Old Style"/>
      <w:spacing w:val="-3"/>
      <w:sz w:val="8"/>
      <w:szCs w:val="8"/>
      <w:lang w:eastAsia="ru-RU"/>
    </w:rPr>
  </w:style>
  <w:style w:type="character" w:customStyle="1" w:styleId="25Exact">
    <w:name w:val="Основной текст (25) Exact"/>
    <w:basedOn w:val="ae"/>
    <w:link w:val="250"/>
    <w:locked/>
    <w:rsid w:val="00A96421"/>
    <w:rPr>
      <w:rFonts w:ascii="Book Antiqua" w:eastAsia="Book Antiqua" w:hAnsi="Book Antiqua" w:cs="Book Antiqua"/>
      <w:w w:val="150"/>
      <w:sz w:val="8"/>
      <w:szCs w:val="8"/>
      <w:shd w:val="clear" w:color="auto" w:fill="FFFFFF"/>
    </w:rPr>
  </w:style>
  <w:style w:type="paragraph" w:customStyle="1" w:styleId="250">
    <w:name w:val="Основной текст (25)"/>
    <w:basedOn w:val="ad"/>
    <w:link w:val="25Exact"/>
    <w:qFormat/>
    <w:rsid w:val="00A96421"/>
    <w:pPr>
      <w:widowControl w:val="0"/>
      <w:shd w:val="clear" w:color="auto" w:fill="FFFFFF"/>
      <w:spacing w:after="0" w:line="149" w:lineRule="exact"/>
    </w:pPr>
    <w:rPr>
      <w:rFonts w:ascii="Book Antiqua" w:eastAsia="Book Antiqua" w:hAnsi="Book Antiqua" w:cs="Book Antiqua"/>
      <w:w w:val="150"/>
      <w:sz w:val="8"/>
      <w:szCs w:val="8"/>
      <w:lang w:eastAsia="ru-RU"/>
    </w:rPr>
  </w:style>
  <w:style w:type="character" w:customStyle="1" w:styleId="26Exact">
    <w:name w:val="Основной текст (26) Exact"/>
    <w:basedOn w:val="ae"/>
    <w:link w:val="260"/>
    <w:locked/>
    <w:rsid w:val="00A96421"/>
    <w:rPr>
      <w:rFonts w:ascii="Bookman Old Style" w:eastAsia="Bookman Old Style" w:hAnsi="Bookman Old Style" w:cs="Bookman Old Style"/>
      <w:spacing w:val="-6"/>
      <w:sz w:val="8"/>
      <w:szCs w:val="8"/>
      <w:shd w:val="clear" w:color="auto" w:fill="FFFFFF"/>
    </w:rPr>
  </w:style>
  <w:style w:type="paragraph" w:customStyle="1" w:styleId="260">
    <w:name w:val="Основной текст (26)"/>
    <w:basedOn w:val="ad"/>
    <w:link w:val="26Exact"/>
    <w:qFormat/>
    <w:rsid w:val="00A96421"/>
    <w:pPr>
      <w:widowControl w:val="0"/>
      <w:shd w:val="clear" w:color="auto" w:fill="FFFFFF"/>
      <w:spacing w:after="0" w:line="149" w:lineRule="exact"/>
    </w:pPr>
    <w:rPr>
      <w:rFonts w:ascii="Bookman Old Style" w:eastAsia="Bookman Old Style" w:hAnsi="Bookman Old Style" w:cs="Bookman Old Style"/>
      <w:spacing w:val="-6"/>
      <w:sz w:val="8"/>
      <w:szCs w:val="8"/>
      <w:lang w:eastAsia="ru-RU"/>
    </w:rPr>
  </w:style>
  <w:style w:type="character" w:customStyle="1" w:styleId="27Exact">
    <w:name w:val="Основной текст (27) Exact"/>
    <w:basedOn w:val="ae"/>
    <w:link w:val="270"/>
    <w:locked/>
    <w:rsid w:val="00A96421"/>
    <w:rPr>
      <w:rFonts w:ascii="Bookman Old Style" w:eastAsia="Bookman Old Style" w:hAnsi="Bookman Old Style" w:cs="Bookman Old Style"/>
      <w:spacing w:val="-6"/>
      <w:sz w:val="8"/>
      <w:szCs w:val="8"/>
      <w:shd w:val="clear" w:color="auto" w:fill="FFFFFF"/>
    </w:rPr>
  </w:style>
  <w:style w:type="paragraph" w:customStyle="1" w:styleId="270">
    <w:name w:val="Основной текст (27)"/>
    <w:basedOn w:val="ad"/>
    <w:link w:val="27Exact"/>
    <w:qFormat/>
    <w:rsid w:val="00A96421"/>
    <w:pPr>
      <w:widowControl w:val="0"/>
      <w:shd w:val="clear" w:color="auto" w:fill="FFFFFF"/>
      <w:spacing w:after="0" w:line="149" w:lineRule="exact"/>
    </w:pPr>
    <w:rPr>
      <w:rFonts w:ascii="Bookman Old Style" w:eastAsia="Bookman Old Style" w:hAnsi="Bookman Old Style" w:cs="Bookman Old Style"/>
      <w:spacing w:val="-6"/>
      <w:sz w:val="8"/>
      <w:szCs w:val="8"/>
      <w:lang w:eastAsia="ru-RU"/>
    </w:rPr>
  </w:style>
  <w:style w:type="character" w:customStyle="1" w:styleId="28Exact">
    <w:name w:val="Основной текст (28) Exact"/>
    <w:basedOn w:val="ae"/>
    <w:link w:val="280"/>
    <w:locked/>
    <w:rsid w:val="00A96421"/>
    <w:rPr>
      <w:spacing w:val="-1"/>
      <w:sz w:val="8"/>
      <w:szCs w:val="8"/>
      <w:shd w:val="clear" w:color="auto" w:fill="FFFFFF"/>
    </w:rPr>
  </w:style>
  <w:style w:type="paragraph" w:customStyle="1" w:styleId="280">
    <w:name w:val="Основной текст (28)"/>
    <w:basedOn w:val="ad"/>
    <w:link w:val="28Exact"/>
    <w:qFormat/>
    <w:rsid w:val="00A96421"/>
    <w:pPr>
      <w:widowControl w:val="0"/>
      <w:shd w:val="clear" w:color="auto" w:fill="FFFFFF"/>
      <w:spacing w:after="0" w:line="149" w:lineRule="exact"/>
    </w:pPr>
    <w:rPr>
      <w:spacing w:val="-1"/>
      <w:sz w:val="8"/>
      <w:szCs w:val="8"/>
      <w:lang w:eastAsia="ru-RU"/>
    </w:rPr>
  </w:style>
  <w:style w:type="character" w:customStyle="1" w:styleId="290">
    <w:name w:val="Основной текст (29)_"/>
    <w:basedOn w:val="ae"/>
    <w:link w:val="291"/>
    <w:locked/>
    <w:rsid w:val="00A96421"/>
    <w:rPr>
      <w:b/>
      <w:bCs/>
      <w:i/>
      <w:iCs/>
      <w:sz w:val="15"/>
      <w:szCs w:val="15"/>
      <w:shd w:val="clear" w:color="auto" w:fill="FFFFFF"/>
    </w:rPr>
  </w:style>
  <w:style w:type="paragraph" w:customStyle="1" w:styleId="291">
    <w:name w:val="Основной текст (29)"/>
    <w:basedOn w:val="ad"/>
    <w:link w:val="290"/>
    <w:qFormat/>
    <w:rsid w:val="00A96421"/>
    <w:pPr>
      <w:widowControl w:val="0"/>
      <w:shd w:val="clear" w:color="auto" w:fill="FFFFFF"/>
      <w:spacing w:after="0" w:line="0" w:lineRule="atLeast"/>
    </w:pPr>
    <w:rPr>
      <w:b/>
      <w:bCs/>
      <w:i/>
      <w:iCs/>
      <w:sz w:val="15"/>
      <w:szCs w:val="15"/>
      <w:lang w:eastAsia="ru-RU"/>
    </w:rPr>
  </w:style>
  <w:style w:type="character" w:customStyle="1" w:styleId="300">
    <w:name w:val="Основной текст (30)_"/>
    <w:basedOn w:val="ae"/>
    <w:link w:val="301"/>
    <w:locked/>
    <w:rsid w:val="00A96421"/>
    <w:rPr>
      <w:sz w:val="19"/>
      <w:szCs w:val="19"/>
      <w:shd w:val="clear" w:color="auto" w:fill="FFFFFF"/>
    </w:rPr>
  </w:style>
  <w:style w:type="paragraph" w:customStyle="1" w:styleId="301">
    <w:name w:val="Основной текст (30)"/>
    <w:basedOn w:val="ad"/>
    <w:link w:val="300"/>
    <w:qFormat/>
    <w:rsid w:val="00A96421"/>
    <w:pPr>
      <w:widowControl w:val="0"/>
      <w:shd w:val="clear" w:color="auto" w:fill="FFFFFF"/>
      <w:spacing w:after="0" w:line="230" w:lineRule="exact"/>
      <w:jc w:val="both"/>
    </w:pPr>
    <w:rPr>
      <w:sz w:val="19"/>
      <w:szCs w:val="19"/>
      <w:lang w:eastAsia="ru-RU"/>
    </w:rPr>
  </w:style>
  <w:style w:type="character" w:customStyle="1" w:styleId="31Exact">
    <w:name w:val="Основной текст (31) Exact"/>
    <w:basedOn w:val="ae"/>
    <w:link w:val="315"/>
    <w:locked/>
    <w:rsid w:val="00A96421"/>
    <w:rPr>
      <w:rFonts w:ascii="Bookman Old Style" w:eastAsia="Bookman Old Style" w:hAnsi="Bookman Old Style" w:cs="Bookman Old Style"/>
      <w:b/>
      <w:bCs/>
      <w:spacing w:val="-7"/>
      <w:sz w:val="12"/>
      <w:szCs w:val="12"/>
      <w:shd w:val="clear" w:color="auto" w:fill="FFFFFF"/>
    </w:rPr>
  </w:style>
  <w:style w:type="paragraph" w:customStyle="1" w:styleId="315">
    <w:name w:val="Основной текст (31)"/>
    <w:basedOn w:val="ad"/>
    <w:link w:val="31Exact"/>
    <w:qFormat/>
    <w:rsid w:val="00A96421"/>
    <w:pPr>
      <w:widowControl w:val="0"/>
      <w:shd w:val="clear" w:color="auto" w:fill="FFFFFF"/>
      <w:spacing w:after="0" w:line="0" w:lineRule="atLeast"/>
    </w:pPr>
    <w:rPr>
      <w:rFonts w:ascii="Bookman Old Style" w:eastAsia="Bookman Old Style" w:hAnsi="Bookman Old Style" w:cs="Bookman Old Style"/>
      <w:b/>
      <w:bCs/>
      <w:spacing w:val="-7"/>
      <w:sz w:val="12"/>
      <w:szCs w:val="12"/>
      <w:lang w:eastAsia="ru-RU"/>
    </w:rPr>
  </w:style>
  <w:style w:type="character" w:customStyle="1" w:styleId="32Exact">
    <w:name w:val="Основной текст (32) Exact"/>
    <w:basedOn w:val="ae"/>
    <w:link w:val="320"/>
    <w:locked/>
    <w:rsid w:val="00A96421"/>
    <w:rPr>
      <w:b/>
      <w:bCs/>
      <w:spacing w:val="-2"/>
      <w:sz w:val="14"/>
      <w:szCs w:val="14"/>
      <w:shd w:val="clear" w:color="auto" w:fill="FFFFFF"/>
      <w:lang w:val="en-US"/>
    </w:rPr>
  </w:style>
  <w:style w:type="paragraph" w:customStyle="1" w:styleId="320">
    <w:name w:val="Основной текст (32)"/>
    <w:basedOn w:val="ad"/>
    <w:link w:val="32Exact"/>
    <w:uiPriority w:val="99"/>
    <w:qFormat/>
    <w:rsid w:val="00A96421"/>
    <w:pPr>
      <w:widowControl w:val="0"/>
      <w:shd w:val="clear" w:color="auto" w:fill="FFFFFF"/>
      <w:spacing w:after="0" w:line="0" w:lineRule="atLeast"/>
    </w:pPr>
    <w:rPr>
      <w:b/>
      <w:bCs/>
      <w:spacing w:val="-2"/>
      <w:sz w:val="14"/>
      <w:szCs w:val="14"/>
      <w:lang w:val="en-US" w:eastAsia="ru-RU"/>
    </w:rPr>
  </w:style>
  <w:style w:type="character" w:customStyle="1" w:styleId="122">
    <w:name w:val="Заголовок №1 (2)_"/>
    <w:basedOn w:val="ae"/>
    <w:link w:val="123"/>
    <w:locked/>
    <w:rsid w:val="00A96421"/>
    <w:rPr>
      <w:sz w:val="27"/>
      <w:szCs w:val="27"/>
      <w:shd w:val="clear" w:color="auto" w:fill="FFFFFF"/>
    </w:rPr>
  </w:style>
  <w:style w:type="paragraph" w:customStyle="1" w:styleId="123">
    <w:name w:val="Заголовок №1 (2)"/>
    <w:basedOn w:val="ad"/>
    <w:link w:val="122"/>
    <w:qFormat/>
    <w:rsid w:val="00A96421"/>
    <w:pPr>
      <w:widowControl w:val="0"/>
      <w:shd w:val="clear" w:color="auto" w:fill="FFFFFF"/>
      <w:spacing w:before="660" w:after="420" w:line="0" w:lineRule="atLeast"/>
      <w:jc w:val="right"/>
      <w:outlineLvl w:val="0"/>
    </w:pPr>
    <w:rPr>
      <w:sz w:val="27"/>
      <w:szCs w:val="27"/>
      <w:lang w:eastAsia="ru-RU"/>
    </w:rPr>
  </w:style>
  <w:style w:type="character" w:customStyle="1" w:styleId="330">
    <w:name w:val="Основной текст (33)_"/>
    <w:basedOn w:val="ae"/>
    <w:link w:val="331"/>
    <w:uiPriority w:val="99"/>
    <w:locked/>
    <w:rsid w:val="00A96421"/>
    <w:rPr>
      <w:sz w:val="13"/>
      <w:szCs w:val="13"/>
      <w:shd w:val="clear" w:color="auto" w:fill="FFFFFF"/>
      <w:lang w:val="en-US"/>
    </w:rPr>
  </w:style>
  <w:style w:type="paragraph" w:customStyle="1" w:styleId="331">
    <w:name w:val="Основной текст (33)"/>
    <w:basedOn w:val="ad"/>
    <w:link w:val="330"/>
    <w:uiPriority w:val="99"/>
    <w:qFormat/>
    <w:rsid w:val="00A96421"/>
    <w:pPr>
      <w:widowControl w:val="0"/>
      <w:shd w:val="clear" w:color="auto" w:fill="FFFFFF"/>
      <w:spacing w:before="240" w:after="60" w:line="0" w:lineRule="atLeast"/>
      <w:jc w:val="center"/>
    </w:pPr>
    <w:rPr>
      <w:sz w:val="13"/>
      <w:szCs w:val="13"/>
      <w:lang w:val="en-US" w:eastAsia="ru-RU"/>
    </w:rPr>
  </w:style>
  <w:style w:type="character" w:customStyle="1" w:styleId="321">
    <w:name w:val="Заголовок №3 (2)_"/>
    <w:basedOn w:val="ae"/>
    <w:link w:val="322"/>
    <w:locked/>
    <w:rsid w:val="00A96421"/>
    <w:rPr>
      <w:b/>
      <w:bCs/>
      <w:sz w:val="27"/>
      <w:szCs w:val="27"/>
      <w:shd w:val="clear" w:color="auto" w:fill="FFFFFF"/>
    </w:rPr>
  </w:style>
  <w:style w:type="paragraph" w:customStyle="1" w:styleId="322">
    <w:name w:val="Заголовок №3 (2)"/>
    <w:basedOn w:val="ad"/>
    <w:link w:val="321"/>
    <w:qFormat/>
    <w:rsid w:val="00A96421"/>
    <w:pPr>
      <w:widowControl w:val="0"/>
      <w:shd w:val="clear" w:color="auto" w:fill="FFFFFF"/>
      <w:spacing w:after="240" w:line="490" w:lineRule="exact"/>
      <w:jc w:val="both"/>
      <w:outlineLvl w:val="2"/>
    </w:pPr>
    <w:rPr>
      <w:b/>
      <w:bCs/>
      <w:sz w:val="27"/>
      <w:szCs w:val="27"/>
      <w:lang w:eastAsia="ru-RU"/>
    </w:rPr>
  </w:style>
  <w:style w:type="character" w:customStyle="1" w:styleId="223">
    <w:name w:val="Заголовок №2 (2)_"/>
    <w:basedOn w:val="ae"/>
    <w:link w:val="224"/>
    <w:locked/>
    <w:rsid w:val="00A96421"/>
    <w:rPr>
      <w:b/>
      <w:bCs/>
      <w:sz w:val="30"/>
      <w:szCs w:val="30"/>
      <w:shd w:val="clear" w:color="auto" w:fill="FFFFFF"/>
    </w:rPr>
  </w:style>
  <w:style w:type="paragraph" w:customStyle="1" w:styleId="224">
    <w:name w:val="Заголовок №2 (2)"/>
    <w:basedOn w:val="ad"/>
    <w:link w:val="223"/>
    <w:qFormat/>
    <w:rsid w:val="00A96421"/>
    <w:pPr>
      <w:widowControl w:val="0"/>
      <w:shd w:val="clear" w:color="auto" w:fill="FFFFFF"/>
      <w:spacing w:after="600" w:line="0" w:lineRule="atLeast"/>
      <w:jc w:val="center"/>
      <w:outlineLvl w:val="1"/>
    </w:pPr>
    <w:rPr>
      <w:b/>
      <w:bCs/>
      <w:sz w:val="30"/>
      <w:szCs w:val="30"/>
      <w:lang w:eastAsia="ru-RU"/>
    </w:rPr>
  </w:style>
  <w:style w:type="character" w:customStyle="1" w:styleId="35Exact">
    <w:name w:val="Основной текст (35) Exact"/>
    <w:basedOn w:val="ae"/>
    <w:link w:val="350"/>
    <w:locked/>
    <w:rsid w:val="00A96421"/>
    <w:rPr>
      <w:spacing w:val="-4"/>
      <w:w w:val="150"/>
      <w:sz w:val="8"/>
      <w:szCs w:val="8"/>
      <w:shd w:val="clear" w:color="auto" w:fill="FFFFFF"/>
    </w:rPr>
  </w:style>
  <w:style w:type="paragraph" w:customStyle="1" w:styleId="350">
    <w:name w:val="Основной текст (35)"/>
    <w:basedOn w:val="ad"/>
    <w:link w:val="35Exact"/>
    <w:uiPriority w:val="99"/>
    <w:qFormat/>
    <w:rsid w:val="00A96421"/>
    <w:pPr>
      <w:widowControl w:val="0"/>
      <w:shd w:val="clear" w:color="auto" w:fill="FFFFFF"/>
      <w:spacing w:after="0" w:line="0" w:lineRule="atLeast"/>
    </w:pPr>
    <w:rPr>
      <w:spacing w:val="-4"/>
      <w:w w:val="150"/>
      <w:sz w:val="8"/>
      <w:szCs w:val="8"/>
      <w:lang w:eastAsia="ru-RU"/>
    </w:rPr>
  </w:style>
  <w:style w:type="character" w:customStyle="1" w:styleId="361">
    <w:name w:val="Основной текст (36)_"/>
    <w:basedOn w:val="ae"/>
    <w:link w:val="3610"/>
    <w:uiPriority w:val="99"/>
    <w:locked/>
    <w:rsid w:val="00A96421"/>
    <w:rPr>
      <w:rFonts w:ascii="Arial" w:eastAsia="Arial" w:hAnsi="Arial" w:cs="Arial"/>
      <w:b/>
      <w:bCs/>
      <w:sz w:val="8"/>
      <w:szCs w:val="8"/>
      <w:shd w:val="clear" w:color="auto" w:fill="FFFFFF"/>
    </w:rPr>
  </w:style>
  <w:style w:type="paragraph" w:customStyle="1" w:styleId="3610">
    <w:name w:val="Основной текст (36)1"/>
    <w:basedOn w:val="ad"/>
    <w:link w:val="361"/>
    <w:qFormat/>
    <w:rsid w:val="00A96421"/>
    <w:pPr>
      <w:widowControl w:val="0"/>
      <w:shd w:val="clear" w:color="auto" w:fill="FFFFFF"/>
      <w:spacing w:after="0" w:line="0" w:lineRule="atLeast"/>
    </w:pPr>
    <w:rPr>
      <w:rFonts w:ascii="Arial" w:eastAsia="Arial" w:hAnsi="Arial" w:cs="Arial"/>
      <w:b/>
      <w:bCs/>
      <w:sz w:val="8"/>
      <w:szCs w:val="8"/>
      <w:lang w:eastAsia="ru-RU"/>
    </w:rPr>
  </w:style>
  <w:style w:type="character" w:customStyle="1" w:styleId="37Exact">
    <w:name w:val="Основной текст (37) Exact"/>
    <w:basedOn w:val="ae"/>
    <w:link w:val="370"/>
    <w:locked/>
    <w:rsid w:val="00A96421"/>
    <w:rPr>
      <w:rFonts w:ascii="Franklin Gothic Heavy" w:eastAsia="Franklin Gothic Heavy" w:hAnsi="Franklin Gothic Heavy" w:cs="Franklin Gothic Heavy"/>
      <w:sz w:val="8"/>
      <w:szCs w:val="8"/>
      <w:shd w:val="clear" w:color="auto" w:fill="FFFFFF"/>
    </w:rPr>
  </w:style>
  <w:style w:type="paragraph" w:customStyle="1" w:styleId="370">
    <w:name w:val="Основной текст (37)"/>
    <w:basedOn w:val="ad"/>
    <w:link w:val="37Exact"/>
    <w:uiPriority w:val="99"/>
    <w:qFormat/>
    <w:rsid w:val="00A96421"/>
    <w:pPr>
      <w:widowControl w:val="0"/>
      <w:shd w:val="clear" w:color="auto" w:fill="FFFFFF"/>
      <w:spacing w:before="60" w:after="0" w:line="235" w:lineRule="exact"/>
    </w:pPr>
    <w:rPr>
      <w:rFonts w:ascii="Franklin Gothic Heavy" w:eastAsia="Franklin Gothic Heavy" w:hAnsi="Franklin Gothic Heavy" w:cs="Franklin Gothic Heavy"/>
      <w:sz w:val="8"/>
      <w:szCs w:val="8"/>
      <w:lang w:eastAsia="ru-RU"/>
    </w:rPr>
  </w:style>
  <w:style w:type="character" w:customStyle="1" w:styleId="38Exact">
    <w:name w:val="Основной текст (38) Exact"/>
    <w:basedOn w:val="ae"/>
    <w:link w:val="380"/>
    <w:locked/>
    <w:rsid w:val="00A96421"/>
    <w:rPr>
      <w:rFonts w:ascii="Bookman Old Style" w:eastAsia="Bookman Old Style" w:hAnsi="Bookman Old Style" w:cs="Bookman Old Style"/>
      <w:spacing w:val="-5"/>
      <w:sz w:val="9"/>
      <w:szCs w:val="9"/>
      <w:shd w:val="clear" w:color="auto" w:fill="FFFFFF"/>
    </w:rPr>
  </w:style>
  <w:style w:type="paragraph" w:customStyle="1" w:styleId="380">
    <w:name w:val="Основной текст (38)"/>
    <w:basedOn w:val="ad"/>
    <w:link w:val="38Exact"/>
    <w:uiPriority w:val="99"/>
    <w:qFormat/>
    <w:rsid w:val="00A96421"/>
    <w:pPr>
      <w:widowControl w:val="0"/>
      <w:shd w:val="clear" w:color="auto" w:fill="FFFFFF"/>
      <w:spacing w:before="60" w:after="0" w:line="235" w:lineRule="exact"/>
    </w:pPr>
    <w:rPr>
      <w:rFonts w:ascii="Bookman Old Style" w:eastAsia="Bookman Old Style" w:hAnsi="Bookman Old Style" w:cs="Bookman Old Style"/>
      <w:spacing w:val="-5"/>
      <w:sz w:val="9"/>
      <w:szCs w:val="9"/>
      <w:lang w:eastAsia="ru-RU"/>
    </w:rPr>
  </w:style>
  <w:style w:type="character" w:customStyle="1" w:styleId="39Exact">
    <w:name w:val="Основной текст (39) Exact"/>
    <w:basedOn w:val="ae"/>
    <w:link w:val="390"/>
    <w:locked/>
    <w:rsid w:val="00A96421"/>
    <w:rPr>
      <w:rFonts w:ascii="Arial" w:eastAsia="Arial" w:hAnsi="Arial" w:cs="Arial"/>
      <w:spacing w:val="-3"/>
      <w:sz w:val="9"/>
      <w:szCs w:val="9"/>
      <w:shd w:val="clear" w:color="auto" w:fill="FFFFFF"/>
    </w:rPr>
  </w:style>
  <w:style w:type="paragraph" w:customStyle="1" w:styleId="390">
    <w:name w:val="Основной текст (39)"/>
    <w:basedOn w:val="ad"/>
    <w:link w:val="39Exact"/>
    <w:uiPriority w:val="99"/>
    <w:qFormat/>
    <w:rsid w:val="00A96421"/>
    <w:pPr>
      <w:widowControl w:val="0"/>
      <w:shd w:val="clear" w:color="auto" w:fill="FFFFFF"/>
      <w:spacing w:after="0" w:line="235" w:lineRule="exact"/>
    </w:pPr>
    <w:rPr>
      <w:rFonts w:ascii="Arial" w:eastAsia="Arial" w:hAnsi="Arial" w:cs="Arial"/>
      <w:spacing w:val="-3"/>
      <w:sz w:val="9"/>
      <w:szCs w:val="9"/>
      <w:lang w:eastAsia="ru-RU"/>
    </w:rPr>
  </w:style>
  <w:style w:type="character" w:customStyle="1" w:styleId="40Exact">
    <w:name w:val="Основной текст (40) Exact"/>
    <w:basedOn w:val="ae"/>
    <w:link w:val="400"/>
    <w:locked/>
    <w:rsid w:val="00A96421"/>
    <w:rPr>
      <w:rFonts w:ascii="Candara" w:eastAsia="Candara" w:hAnsi="Candara" w:cs="Candara"/>
      <w:spacing w:val="-7"/>
      <w:sz w:val="8"/>
      <w:szCs w:val="8"/>
      <w:shd w:val="clear" w:color="auto" w:fill="FFFFFF"/>
    </w:rPr>
  </w:style>
  <w:style w:type="paragraph" w:customStyle="1" w:styleId="400">
    <w:name w:val="Основной текст (40)"/>
    <w:basedOn w:val="ad"/>
    <w:link w:val="40Exact"/>
    <w:uiPriority w:val="99"/>
    <w:qFormat/>
    <w:rsid w:val="00A96421"/>
    <w:pPr>
      <w:widowControl w:val="0"/>
      <w:shd w:val="clear" w:color="auto" w:fill="FFFFFF"/>
      <w:spacing w:after="0" w:line="0" w:lineRule="atLeast"/>
    </w:pPr>
    <w:rPr>
      <w:rFonts w:ascii="Candara" w:eastAsia="Candara" w:hAnsi="Candara" w:cs="Candara"/>
      <w:spacing w:val="-7"/>
      <w:sz w:val="8"/>
      <w:szCs w:val="8"/>
      <w:lang w:eastAsia="ru-RU"/>
    </w:rPr>
  </w:style>
  <w:style w:type="character" w:customStyle="1" w:styleId="3fd">
    <w:name w:val="Подпись к таблице (3)_"/>
    <w:basedOn w:val="ae"/>
    <w:link w:val="316"/>
    <w:locked/>
    <w:rsid w:val="00A96421"/>
    <w:rPr>
      <w:rFonts w:ascii="Arial" w:eastAsia="Arial" w:hAnsi="Arial" w:cs="Arial"/>
      <w:sz w:val="9"/>
      <w:szCs w:val="9"/>
      <w:shd w:val="clear" w:color="auto" w:fill="FFFFFF"/>
    </w:rPr>
  </w:style>
  <w:style w:type="paragraph" w:customStyle="1" w:styleId="316">
    <w:name w:val="Подпись к таблице (3)1"/>
    <w:basedOn w:val="ad"/>
    <w:link w:val="3fd"/>
    <w:qFormat/>
    <w:rsid w:val="00A96421"/>
    <w:pPr>
      <w:widowControl w:val="0"/>
      <w:shd w:val="clear" w:color="auto" w:fill="FFFFFF"/>
      <w:spacing w:after="0" w:line="0" w:lineRule="atLeast"/>
    </w:pPr>
    <w:rPr>
      <w:rFonts w:ascii="Arial" w:eastAsia="Arial" w:hAnsi="Arial" w:cs="Arial"/>
      <w:sz w:val="9"/>
      <w:szCs w:val="9"/>
      <w:lang w:eastAsia="ru-RU"/>
    </w:rPr>
  </w:style>
  <w:style w:type="character" w:customStyle="1" w:styleId="47Exact">
    <w:name w:val="Основной текст (47) Exact"/>
    <w:basedOn w:val="ae"/>
    <w:link w:val="470"/>
    <w:locked/>
    <w:rsid w:val="00A96421"/>
    <w:rPr>
      <w:rFonts w:ascii="Franklin Gothic Heavy" w:eastAsia="Franklin Gothic Heavy" w:hAnsi="Franklin Gothic Heavy" w:cs="Franklin Gothic Heavy"/>
      <w:spacing w:val="-3"/>
      <w:sz w:val="8"/>
      <w:szCs w:val="8"/>
      <w:shd w:val="clear" w:color="auto" w:fill="FFFFFF"/>
    </w:rPr>
  </w:style>
  <w:style w:type="paragraph" w:customStyle="1" w:styleId="470">
    <w:name w:val="Основной текст (47)"/>
    <w:basedOn w:val="ad"/>
    <w:link w:val="47Exact"/>
    <w:qFormat/>
    <w:rsid w:val="00A96421"/>
    <w:pPr>
      <w:widowControl w:val="0"/>
      <w:shd w:val="clear" w:color="auto" w:fill="FFFFFF"/>
      <w:spacing w:after="0" w:line="120" w:lineRule="exact"/>
    </w:pPr>
    <w:rPr>
      <w:rFonts w:ascii="Franklin Gothic Heavy" w:eastAsia="Franklin Gothic Heavy" w:hAnsi="Franklin Gothic Heavy" w:cs="Franklin Gothic Heavy"/>
      <w:spacing w:val="-3"/>
      <w:sz w:val="8"/>
      <w:szCs w:val="8"/>
      <w:lang w:eastAsia="ru-RU"/>
    </w:rPr>
  </w:style>
  <w:style w:type="character" w:customStyle="1" w:styleId="412">
    <w:name w:val="Основной текст (41)_"/>
    <w:basedOn w:val="ae"/>
    <w:link w:val="4110"/>
    <w:uiPriority w:val="99"/>
    <w:locked/>
    <w:rsid w:val="00A96421"/>
    <w:rPr>
      <w:rFonts w:ascii="Arial" w:eastAsia="Arial" w:hAnsi="Arial" w:cs="Arial"/>
      <w:sz w:val="9"/>
      <w:szCs w:val="9"/>
      <w:shd w:val="clear" w:color="auto" w:fill="FFFFFF"/>
    </w:rPr>
  </w:style>
  <w:style w:type="paragraph" w:customStyle="1" w:styleId="4110">
    <w:name w:val="Основной текст (41)1"/>
    <w:basedOn w:val="ad"/>
    <w:link w:val="412"/>
    <w:qFormat/>
    <w:rsid w:val="00A96421"/>
    <w:pPr>
      <w:widowControl w:val="0"/>
      <w:shd w:val="clear" w:color="auto" w:fill="FFFFFF"/>
      <w:spacing w:after="0" w:line="120" w:lineRule="exact"/>
      <w:jc w:val="right"/>
    </w:pPr>
    <w:rPr>
      <w:rFonts w:ascii="Arial" w:eastAsia="Arial" w:hAnsi="Arial" w:cs="Arial"/>
      <w:sz w:val="9"/>
      <w:szCs w:val="9"/>
      <w:lang w:eastAsia="ru-RU"/>
    </w:rPr>
  </w:style>
  <w:style w:type="character" w:customStyle="1" w:styleId="6Exact0">
    <w:name w:val="Подпись к картинке (6) Exact"/>
    <w:basedOn w:val="ae"/>
    <w:link w:val="66"/>
    <w:locked/>
    <w:rsid w:val="00A96421"/>
    <w:rPr>
      <w:spacing w:val="-4"/>
      <w:w w:val="150"/>
      <w:sz w:val="8"/>
      <w:szCs w:val="8"/>
      <w:shd w:val="clear" w:color="auto" w:fill="FFFFFF"/>
    </w:rPr>
  </w:style>
  <w:style w:type="paragraph" w:customStyle="1" w:styleId="66">
    <w:name w:val="Подпись к картинке (6)"/>
    <w:basedOn w:val="ad"/>
    <w:link w:val="6Exact0"/>
    <w:qFormat/>
    <w:rsid w:val="00A96421"/>
    <w:pPr>
      <w:widowControl w:val="0"/>
      <w:shd w:val="clear" w:color="auto" w:fill="FFFFFF"/>
      <w:spacing w:after="0" w:line="0" w:lineRule="atLeast"/>
    </w:pPr>
    <w:rPr>
      <w:spacing w:val="-4"/>
      <w:w w:val="150"/>
      <w:sz w:val="8"/>
      <w:szCs w:val="8"/>
      <w:lang w:eastAsia="ru-RU"/>
    </w:rPr>
  </w:style>
  <w:style w:type="character" w:customStyle="1" w:styleId="420">
    <w:name w:val="Основной текст (42)_"/>
    <w:basedOn w:val="ae"/>
    <w:link w:val="421"/>
    <w:uiPriority w:val="99"/>
    <w:locked/>
    <w:rsid w:val="00A96421"/>
    <w:rPr>
      <w:rFonts w:ascii="Franklin Gothic Heavy" w:eastAsia="Franklin Gothic Heavy" w:hAnsi="Franklin Gothic Heavy" w:cs="Franklin Gothic Heavy"/>
      <w:spacing w:val="-10"/>
      <w:sz w:val="9"/>
      <w:szCs w:val="9"/>
      <w:shd w:val="clear" w:color="auto" w:fill="FFFFFF"/>
    </w:rPr>
  </w:style>
  <w:style w:type="paragraph" w:customStyle="1" w:styleId="421">
    <w:name w:val="Основной текст (42)1"/>
    <w:basedOn w:val="ad"/>
    <w:link w:val="420"/>
    <w:qFormat/>
    <w:rsid w:val="00A96421"/>
    <w:pPr>
      <w:widowControl w:val="0"/>
      <w:shd w:val="clear" w:color="auto" w:fill="FFFFFF"/>
      <w:spacing w:after="0" w:line="120" w:lineRule="exact"/>
      <w:jc w:val="right"/>
    </w:pPr>
    <w:rPr>
      <w:rFonts w:ascii="Franklin Gothic Heavy" w:eastAsia="Franklin Gothic Heavy" w:hAnsi="Franklin Gothic Heavy" w:cs="Franklin Gothic Heavy"/>
      <w:spacing w:val="-10"/>
      <w:sz w:val="9"/>
      <w:szCs w:val="9"/>
      <w:lang w:eastAsia="ru-RU"/>
    </w:rPr>
  </w:style>
  <w:style w:type="character" w:customStyle="1" w:styleId="430">
    <w:name w:val="Основной текст (43)_"/>
    <w:basedOn w:val="ae"/>
    <w:link w:val="431"/>
    <w:uiPriority w:val="99"/>
    <w:locked/>
    <w:rsid w:val="00A96421"/>
    <w:rPr>
      <w:rFonts w:ascii="Franklin Gothic Heavy" w:eastAsia="Franklin Gothic Heavy" w:hAnsi="Franklin Gothic Heavy" w:cs="Franklin Gothic Heavy"/>
      <w:sz w:val="9"/>
      <w:szCs w:val="9"/>
      <w:shd w:val="clear" w:color="auto" w:fill="FFFFFF"/>
    </w:rPr>
  </w:style>
  <w:style w:type="paragraph" w:customStyle="1" w:styleId="431">
    <w:name w:val="Основной текст (43)1"/>
    <w:basedOn w:val="ad"/>
    <w:link w:val="430"/>
    <w:qFormat/>
    <w:rsid w:val="00A96421"/>
    <w:pPr>
      <w:widowControl w:val="0"/>
      <w:shd w:val="clear" w:color="auto" w:fill="FFFFFF"/>
      <w:spacing w:after="0" w:line="120" w:lineRule="exact"/>
      <w:jc w:val="right"/>
    </w:pPr>
    <w:rPr>
      <w:rFonts w:ascii="Franklin Gothic Heavy" w:eastAsia="Franklin Gothic Heavy" w:hAnsi="Franklin Gothic Heavy" w:cs="Franklin Gothic Heavy"/>
      <w:sz w:val="9"/>
      <w:szCs w:val="9"/>
      <w:lang w:eastAsia="ru-RU"/>
    </w:rPr>
  </w:style>
  <w:style w:type="character" w:customStyle="1" w:styleId="440">
    <w:name w:val="Основной текст (44)_"/>
    <w:basedOn w:val="ae"/>
    <w:link w:val="441"/>
    <w:uiPriority w:val="99"/>
    <w:locked/>
    <w:rsid w:val="00A96421"/>
    <w:rPr>
      <w:sz w:val="10"/>
      <w:szCs w:val="10"/>
      <w:shd w:val="clear" w:color="auto" w:fill="FFFFFF"/>
    </w:rPr>
  </w:style>
  <w:style w:type="paragraph" w:customStyle="1" w:styleId="441">
    <w:name w:val="Основной текст (44)1"/>
    <w:basedOn w:val="ad"/>
    <w:link w:val="440"/>
    <w:qFormat/>
    <w:rsid w:val="00A96421"/>
    <w:pPr>
      <w:widowControl w:val="0"/>
      <w:shd w:val="clear" w:color="auto" w:fill="FFFFFF"/>
      <w:spacing w:after="0" w:line="120" w:lineRule="exact"/>
      <w:jc w:val="right"/>
    </w:pPr>
    <w:rPr>
      <w:sz w:val="10"/>
      <w:szCs w:val="10"/>
      <w:lang w:eastAsia="ru-RU"/>
    </w:rPr>
  </w:style>
  <w:style w:type="character" w:customStyle="1" w:styleId="450">
    <w:name w:val="Основной текст (45)_"/>
    <w:basedOn w:val="ae"/>
    <w:link w:val="451"/>
    <w:locked/>
    <w:rsid w:val="00A96421"/>
    <w:rPr>
      <w:rFonts w:ascii="Franklin Gothic Heavy" w:eastAsia="Franklin Gothic Heavy" w:hAnsi="Franklin Gothic Heavy" w:cs="Franklin Gothic Heavy"/>
      <w:sz w:val="10"/>
      <w:szCs w:val="10"/>
      <w:shd w:val="clear" w:color="auto" w:fill="FFFFFF"/>
    </w:rPr>
  </w:style>
  <w:style w:type="paragraph" w:customStyle="1" w:styleId="451">
    <w:name w:val="Основной текст (45)1"/>
    <w:basedOn w:val="ad"/>
    <w:link w:val="450"/>
    <w:qFormat/>
    <w:rsid w:val="00A96421"/>
    <w:pPr>
      <w:widowControl w:val="0"/>
      <w:shd w:val="clear" w:color="auto" w:fill="FFFFFF"/>
      <w:spacing w:after="0" w:line="120" w:lineRule="exact"/>
      <w:jc w:val="right"/>
    </w:pPr>
    <w:rPr>
      <w:rFonts w:ascii="Franklin Gothic Heavy" w:eastAsia="Franklin Gothic Heavy" w:hAnsi="Franklin Gothic Heavy" w:cs="Franklin Gothic Heavy"/>
      <w:sz w:val="10"/>
      <w:szCs w:val="10"/>
      <w:lang w:eastAsia="ru-RU"/>
    </w:rPr>
  </w:style>
  <w:style w:type="character" w:customStyle="1" w:styleId="460">
    <w:name w:val="Основной текст (46)_"/>
    <w:basedOn w:val="ae"/>
    <w:link w:val="461"/>
    <w:locked/>
    <w:rsid w:val="00A96421"/>
    <w:rPr>
      <w:rFonts w:ascii="Franklin Gothic Heavy" w:eastAsia="Franklin Gothic Heavy" w:hAnsi="Franklin Gothic Heavy" w:cs="Franklin Gothic Heavy"/>
      <w:sz w:val="9"/>
      <w:szCs w:val="9"/>
      <w:shd w:val="clear" w:color="auto" w:fill="FFFFFF"/>
    </w:rPr>
  </w:style>
  <w:style w:type="paragraph" w:customStyle="1" w:styleId="461">
    <w:name w:val="Основной текст (46)1"/>
    <w:basedOn w:val="ad"/>
    <w:link w:val="460"/>
    <w:qFormat/>
    <w:rsid w:val="00A96421"/>
    <w:pPr>
      <w:widowControl w:val="0"/>
      <w:shd w:val="clear" w:color="auto" w:fill="FFFFFF"/>
      <w:spacing w:after="0" w:line="120" w:lineRule="exact"/>
      <w:jc w:val="right"/>
    </w:pPr>
    <w:rPr>
      <w:rFonts w:ascii="Franklin Gothic Heavy" w:eastAsia="Franklin Gothic Heavy" w:hAnsi="Franklin Gothic Heavy" w:cs="Franklin Gothic Heavy"/>
      <w:sz w:val="9"/>
      <w:szCs w:val="9"/>
      <w:lang w:eastAsia="ru-RU"/>
    </w:rPr>
  </w:style>
  <w:style w:type="character" w:customStyle="1" w:styleId="48Exact">
    <w:name w:val="Основной текст (48) Exact"/>
    <w:basedOn w:val="ae"/>
    <w:link w:val="480"/>
    <w:locked/>
    <w:rsid w:val="00A96421"/>
    <w:rPr>
      <w:rFonts w:ascii="Franklin Gothic Heavy" w:eastAsia="Franklin Gothic Heavy" w:hAnsi="Franklin Gothic Heavy" w:cs="Franklin Gothic Heavy"/>
      <w:spacing w:val="-1"/>
      <w:sz w:val="9"/>
      <w:szCs w:val="9"/>
      <w:shd w:val="clear" w:color="auto" w:fill="FFFFFF"/>
    </w:rPr>
  </w:style>
  <w:style w:type="paragraph" w:customStyle="1" w:styleId="480">
    <w:name w:val="Основной текст (48)"/>
    <w:basedOn w:val="ad"/>
    <w:link w:val="48Exact"/>
    <w:qFormat/>
    <w:rsid w:val="00A96421"/>
    <w:pPr>
      <w:widowControl w:val="0"/>
      <w:shd w:val="clear" w:color="auto" w:fill="FFFFFF"/>
      <w:spacing w:after="0" w:line="245" w:lineRule="exact"/>
    </w:pPr>
    <w:rPr>
      <w:rFonts w:ascii="Franklin Gothic Heavy" w:eastAsia="Franklin Gothic Heavy" w:hAnsi="Franklin Gothic Heavy" w:cs="Franklin Gothic Heavy"/>
      <w:spacing w:val="-1"/>
      <w:sz w:val="9"/>
      <w:szCs w:val="9"/>
      <w:lang w:eastAsia="ru-RU"/>
    </w:rPr>
  </w:style>
  <w:style w:type="character" w:customStyle="1" w:styleId="49Exact">
    <w:name w:val="Основной текст (49) Exact"/>
    <w:basedOn w:val="ae"/>
    <w:link w:val="490"/>
    <w:locked/>
    <w:rsid w:val="00A96421"/>
    <w:rPr>
      <w:rFonts w:ascii="Franklin Gothic Heavy" w:eastAsia="Franklin Gothic Heavy" w:hAnsi="Franklin Gothic Heavy" w:cs="Franklin Gothic Heavy"/>
      <w:spacing w:val="2"/>
      <w:sz w:val="8"/>
      <w:szCs w:val="8"/>
      <w:shd w:val="clear" w:color="auto" w:fill="FFFFFF"/>
    </w:rPr>
  </w:style>
  <w:style w:type="paragraph" w:customStyle="1" w:styleId="490">
    <w:name w:val="Основной текст (49)"/>
    <w:basedOn w:val="ad"/>
    <w:link w:val="49Exact"/>
    <w:qFormat/>
    <w:rsid w:val="00A96421"/>
    <w:pPr>
      <w:widowControl w:val="0"/>
      <w:shd w:val="clear" w:color="auto" w:fill="FFFFFF"/>
      <w:spacing w:after="0" w:line="245" w:lineRule="exact"/>
    </w:pPr>
    <w:rPr>
      <w:rFonts w:ascii="Franklin Gothic Heavy" w:eastAsia="Franklin Gothic Heavy" w:hAnsi="Franklin Gothic Heavy" w:cs="Franklin Gothic Heavy"/>
      <w:spacing w:val="2"/>
      <w:sz w:val="8"/>
      <w:szCs w:val="8"/>
      <w:lang w:eastAsia="ru-RU"/>
    </w:rPr>
  </w:style>
  <w:style w:type="character" w:customStyle="1" w:styleId="50Exact">
    <w:name w:val="Основной текст (50) Exact"/>
    <w:basedOn w:val="ae"/>
    <w:link w:val="500"/>
    <w:locked/>
    <w:rsid w:val="00A96421"/>
    <w:rPr>
      <w:spacing w:val="-3"/>
      <w:sz w:val="10"/>
      <w:szCs w:val="10"/>
      <w:shd w:val="clear" w:color="auto" w:fill="FFFFFF"/>
    </w:rPr>
  </w:style>
  <w:style w:type="paragraph" w:customStyle="1" w:styleId="500">
    <w:name w:val="Основной текст (50)"/>
    <w:basedOn w:val="ad"/>
    <w:link w:val="50Exact"/>
    <w:qFormat/>
    <w:rsid w:val="00A96421"/>
    <w:pPr>
      <w:widowControl w:val="0"/>
      <w:shd w:val="clear" w:color="auto" w:fill="FFFFFF"/>
      <w:spacing w:before="60" w:after="60" w:line="0" w:lineRule="atLeast"/>
    </w:pPr>
    <w:rPr>
      <w:spacing w:val="-3"/>
      <w:sz w:val="10"/>
      <w:szCs w:val="10"/>
      <w:lang w:eastAsia="ru-RU"/>
    </w:rPr>
  </w:style>
  <w:style w:type="character" w:customStyle="1" w:styleId="51Exact">
    <w:name w:val="Основной текст (51) Exact"/>
    <w:basedOn w:val="ae"/>
    <w:link w:val="513"/>
    <w:locked/>
    <w:rsid w:val="00A96421"/>
    <w:rPr>
      <w:rFonts w:ascii="Arial" w:eastAsia="Arial" w:hAnsi="Arial" w:cs="Arial"/>
      <w:spacing w:val="-4"/>
      <w:sz w:val="9"/>
      <w:szCs w:val="9"/>
      <w:shd w:val="clear" w:color="auto" w:fill="FFFFFF"/>
    </w:rPr>
  </w:style>
  <w:style w:type="paragraph" w:customStyle="1" w:styleId="513">
    <w:name w:val="Основной текст (51)"/>
    <w:basedOn w:val="ad"/>
    <w:link w:val="51Exact"/>
    <w:qFormat/>
    <w:rsid w:val="00A96421"/>
    <w:pPr>
      <w:widowControl w:val="0"/>
      <w:shd w:val="clear" w:color="auto" w:fill="FFFFFF"/>
      <w:spacing w:after="0" w:line="0" w:lineRule="atLeast"/>
    </w:pPr>
    <w:rPr>
      <w:rFonts w:ascii="Arial" w:eastAsia="Arial" w:hAnsi="Arial" w:cs="Arial"/>
      <w:spacing w:val="-4"/>
      <w:sz w:val="9"/>
      <w:szCs w:val="9"/>
      <w:lang w:eastAsia="ru-RU"/>
    </w:rPr>
  </w:style>
  <w:style w:type="character" w:customStyle="1" w:styleId="52Exact">
    <w:name w:val="Основной текст (52) Exact"/>
    <w:basedOn w:val="ae"/>
    <w:link w:val="520"/>
    <w:locked/>
    <w:rsid w:val="00A96421"/>
    <w:rPr>
      <w:rFonts w:ascii="Arial" w:eastAsia="Arial" w:hAnsi="Arial" w:cs="Arial"/>
      <w:spacing w:val="19"/>
      <w:sz w:val="9"/>
      <w:szCs w:val="9"/>
      <w:shd w:val="clear" w:color="auto" w:fill="FFFFFF"/>
    </w:rPr>
  </w:style>
  <w:style w:type="paragraph" w:customStyle="1" w:styleId="520">
    <w:name w:val="Основной текст (52)"/>
    <w:basedOn w:val="ad"/>
    <w:link w:val="52Exact"/>
    <w:qFormat/>
    <w:rsid w:val="00A96421"/>
    <w:pPr>
      <w:widowControl w:val="0"/>
      <w:shd w:val="clear" w:color="auto" w:fill="FFFFFF"/>
      <w:spacing w:before="60" w:after="0" w:line="245" w:lineRule="exact"/>
      <w:jc w:val="both"/>
    </w:pPr>
    <w:rPr>
      <w:rFonts w:ascii="Arial" w:eastAsia="Arial" w:hAnsi="Arial" w:cs="Arial"/>
      <w:spacing w:val="19"/>
      <w:sz w:val="9"/>
      <w:szCs w:val="9"/>
      <w:lang w:eastAsia="ru-RU"/>
    </w:rPr>
  </w:style>
  <w:style w:type="character" w:customStyle="1" w:styleId="4e">
    <w:name w:val="Подпись к таблице (4)_"/>
    <w:basedOn w:val="ae"/>
    <w:link w:val="413"/>
    <w:locked/>
    <w:rsid w:val="00A96421"/>
    <w:rPr>
      <w:rFonts w:ascii="Arial" w:eastAsia="Arial" w:hAnsi="Arial" w:cs="Arial"/>
      <w:sz w:val="9"/>
      <w:szCs w:val="9"/>
      <w:shd w:val="clear" w:color="auto" w:fill="FFFFFF"/>
    </w:rPr>
  </w:style>
  <w:style w:type="paragraph" w:customStyle="1" w:styleId="413">
    <w:name w:val="Подпись к таблице (4)1"/>
    <w:basedOn w:val="ad"/>
    <w:link w:val="4e"/>
    <w:qFormat/>
    <w:rsid w:val="00A96421"/>
    <w:pPr>
      <w:widowControl w:val="0"/>
      <w:shd w:val="clear" w:color="auto" w:fill="FFFFFF"/>
      <w:spacing w:after="0" w:line="206" w:lineRule="exact"/>
      <w:jc w:val="both"/>
    </w:pPr>
    <w:rPr>
      <w:rFonts w:ascii="Arial" w:eastAsia="Arial" w:hAnsi="Arial" w:cs="Arial"/>
      <w:sz w:val="9"/>
      <w:szCs w:val="9"/>
      <w:lang w:eastAsia="ru-RU"/>
    </w:rPr>
  </w:style>
  <w:style w:type="character" w:customStyle="1" w:styleId="14Exact">
    <w:name w:val="Основной текст (14) Exact"/>
    <w:basedOn w:val="ae"/>
    <w:link w:val="140"/>
    <w:locked/>
    <w:rsid w:val="00A96421"/>
    <w:rPr>
      <w:rFonts w:ascii="Arial" w:eastAsia="Arial" w:hAnsi="Arial" w:cs="Arial"/>
      <w:spacing w:val="-4"/>
      <w:sz w:val="8"/>
      <w:szCs w:val="8"/>
      <w:shd w:val="clear" w:color="auto" w:fill="FFFFFF"/>
    </w:rPr>
  </w:style>
  <w:style w:type="paragraph" w:customStyle="1" w:styleId="140">
    <w:name w:val="Основной текст (14)"/>
    <w:basedOn w:val="ad"/>
    <w:link w:val="14Exact"/>
    <w:qFormat/>
    <w:rsid w:val="00A96421"/>
    <w:pPr>
      <w:widowControl w:val="0"/>
      <w:shd w:val="clear" w:color="auto" w:fill="FFFFFF"/>
      <w:spacing w:after="0" w:line="0" w:lineRule="atLeast"/>
    </w:pPr>
    <w:rPr>
      <w:rFonts w:ascii="Arial" w:eastAsia="Arial" w:hAnsi="Arial" w:cs="Arial"/>
      <w:spacing w:val="-4"/>
      <w:sz w:val="8"/>
      <w:szCs w:val="8"/>
      <w:lang w:eastAsia="ru-RU"/>
    </w:rPr>
  </w:style>
  <w:style w:type="character" w:customStyle="1" w:styleId="5d">
    <w:name w:val="Подпись к таблице (5)_"/>
    <w:basedOn w:val="ae"/>
    <w:link w:val="5e"/>
    <w:locked/>
    <w:rsid w:val="00A96421"/>
    <w:rPr>
      <w:b/>
      <w:bCs/>
      <w:sz w:val="15"/>
      <w:szCs w:val="15"/>
      <w:shd w:val="clear" w:color="auto" w:fill="FFFFFF"/>
    </w:rPr>
  </w:style>
  <w:style w:type="paragraph" w:customStyle="1" w:styleId="5e">
    <w:name w:val="Подпись к таблице (5)"/>
    <w:basedOn w:val="ad"/>
    <w:link w:val="5d"/>
    <w:qFormat/>
    <w:rsid w:val="00A96421"/>
    <w:pPr>
      <w:widowControl w:val="0"/>
      <w:shd w:val="clear" w:color="auto" w:fill="FFFFFF"/>
      <w:spacing w:after="0" w:line="0" w:lineRule="atLeast"/>
    </w:pPr>
    <w:rPr>
      <w:b/>
      <w:bCs/>
      <w:sz w:val="15"/>
      <w:szCs w:val="15"/>
      <w:lang w:eastAsia="ru-RU"/>
    </w:rPr>
  </w:style>
  <w:style w:type="character" w:customStyle="1" w:styleId="67">
    <w:name w:val="Подпись к таблице (6)_"/>
    <w:basedOn w:val="ae"/>
    <w:link w:val="68"/>
    <w:locked/>
    <w:rsid w:val="00A96421"/>
    <w:rPr>
      <w:sz w:val="15"/>
      <w:szCs w:val="15"/>
      <w:shd w:val="clear" w:color="auto" w:fill="FFFFFF"/>
    </w:rPr>
  </w:style>
  <w:style w:type="paragraph" w:customStyle="1" w:styleId="68">
    <w:name w:val="Подпись к таблице (6)"/>
    <w:basedOn w:val="ad"/>
    <w:link w:val="67"/>
    <w:qFormat/>
    <w:rsid w:val="00A96421"/>
    <w:pPr>
      <w:widowControl w:val="0"/>
      <w:shd w:val="clear" w:color="auto" w:fill="FFFFFF"/>
      <w:spacing w:after="0" w:line="0" w:lineRule="atLeast"/>
    </w:pPr>
    <w:rPr>
      <w:sz w:val="15"/>
      <w:szCs w:val="15"/>
      <w:lang w:eastAsia="ru-RU"/>
    </w:rPr>
  </w:style>
  <w:style w:type="character" w:styleId="affffffffffffffd">
    <w:name w:val="page number"/>
    <w:uiPriority w:val="99"/>
    <w:unhideWhenUsed/>
    <w:locked/>
    <w:rsid w:val="00A96421"/>
    <w:rPr>
      <w:rFonts w:ascii="Arial" w:hAnsi="Arial" w:cs="Arial" w:hint="default"/>
      <w:strike w:val="0"/>
      <w:dstrike w:val="0"/>
      <w:sz w:val="24"/>
      <w:szCs w:val="24"/>
      <w:u w:val="none"/>
      <w:effect w:val="none"/>
      <w:vertAlign w:val="baseline"/>
    </w:rPr>
  </w:style>
  <w:style w:type="character" w:styleId="affffffffffffffe">
    <w:name w:val="Placeholder Text"/>
    <w:uiPriority w:val="99"/>
    <w:semiHidden/>
    <w:rsid w:val="00A96421"/>
    <w:rPr>
      <w:color w:val="808080"/>
    </w:rPr>
  </w:style>
  <w:style w:type="character" w:customStyle="1" w:styleId="711">
    <w:name w:val="Заголовок 7 Знак1"/>
    <w:rsid w:val="00A96421"/>
    <w:rPr>
      <w:rFonts w:ascii="Cambria" w:eastAsia="Times New Roman" w:hAnsi="Cambria" w:cs="Times New Roman" w:hint="default"/>
      <w:i/>
      <w:iCs/>
      <w:color w:val="404040"/>
      <w:sz w:val="24"/>
      <w:szCs w:val="24"/>
    </w:rPr>
  </w:style>
  <w:style w:type="character" w:customStyle="1" w:styleId="810">
    <w:name w:val="Заголовок 8 Знак1"/>
    <w:rsid w:val="00A96421"/>
    <w:rPr>
      <w:rFonts w:ascii="Cambria" w:eastAsia="Times New Roman" w:hAnsi="Cambria" w:cs="Times New Roman" w:hint="default"/>
      <w:color w:val="404040"/>
    </w:rPr>
  </w:style>
  <w:style w:type="character" w:customStyle="1" w:styleId="910">
    <w:name w:val="Заголовок 9 Знак1"/>
    <w:uiPriority w:val="9"/>
    <w:semiHidden/>
    <w:rsid w:val="00A96421"/>
    <w:rPr>
      <w:rFonts w:ascii="Cambria" w:eastAsia="Times New Roman" w:hAnsi="Cambria" w:cs="Times New Roman" w:hint="default"/>
      <w:i/>
      <w:iCs/>
      <w:color w:val="404040"/>
    </w:rPr>
  </w:style>
  <w:style w:type="character" w:customStyle="1" w:styleId="1ffff7">
    <w:name w:val="Неразрешенное упоминание1"/>
    <w:basedOn w:val="ae"/>
    <w:uiPriority w:val="99"/>
    <w:semiHidden/>
    <w:rsid w:val="00A96421"/>
    <w:rPr>
      <w:color w:val="605E5C"/>
      <w:shd w:val="clear" w:color="auto" w:fill="E1DFDD"/>
    </w:rPr>
  </w:style>
  <w:style w:type="character" w:customStyle="1" w:styleId="1ffff8">
    <w:name w:val="Текст выноски Знак1"/>
    <w:basedOn w:val="ae"/>
    <w:uiPriority w:val="99"/>
    <w:semiHidden/>
    <w:rsid w:val="00A96421"/>
    <w:rPr>
      <w:rFonts w:ascii="Segoe UI" w:hAnsi="Segoe UI" w:cs="Segoe UI"/>
      <w:sz w:val="18"/>
      <w:szCs w:val="18"/>
    </w:rPr>
  </w:style>
  <w:style w:type="character" w:customStyle="1" w:styleId="1ffff9">
    <w:name w:val="Схема документа Знак1"/>
    <w:basedOn w:val="ae"/>
    <w:uiPriority w:val="99"/>
    <w:semiHidden/>
    <w:rsid w:val="00A96421"/>
    <w:rPr>
      <w:rFonts w:ascii="Segoe UI" w:hAnsi="Segoe UI" w:cs="Segoe UI"/>
      <w:sz w:val="16"/>
      <w:szCs w:val="16"/>
    </w:rPr>
  </w:style>
  <w:style w:type="character" w:customStyle="1" w:styleId="BodytextBold">
    <w:name w:val="Body text + Bold"/>
    <w:rsid w:val="00A96421"/>
    <w:rPr>
      <w:rFonts w:ascii="Times New Roman" w:eastAsia="Times New Roman" w:hAnsi="Times New Roman" w:cs="Times New Roman" w:hint="default"/>
      <w:b/>
      <w:bCs/>
      <w:i w:val="0"/>
      <w:iCs w:val="0"/>
      <w:smallCaps w:val="0"/>
      <w:strike w:val="0"/>
      <w:dstrike w:val="0"/>
      <w:spacing w:val="0"/>
      <w:sz w:val="22"/>
      <w:szCs w:val="22"/>
      <w:u w:val="none"/>
      <w:effect w:val="none"/>
    </w:rPr>
  </w:style>
  <w:style w:type="character" w:customStyle="1" w:styleId="Heading22">
    <w:name w:val="Heading #2 (2)"/>
    <w:rsid w:val="00A96421"/>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character" w:customStyle="1" w:styleId="2ff4">
    <w:name w:val="Знак Знак2"/>
    <w:locked/>
    <w:rsid w:val="00A96421"/>
    <w:rPr>
      <w:sz w:val="24"/>
      <w:szCs w:val="24"/>
      <w:lang w:val="ru-RU" w:eastAsia="ru-RU" w:bidi="ar-SA"/>
    </w:rPr>
  </w:style>
  <w:style w:type="character" w:customStyle="1" w:styleId="2ff5">
    <w:name w:val="Основной текст2"/>
    <w:rsid w:val="00A96421"/>
    <w:rPr>
      <w:rFonts w:ascii="Times New Roman" w:eastAsia="Times New Roman" w:hAnsi="Times New Roman" w:cs="Times New Roman" w:hint="default"/>
      <w:b w:val="0"/>
      <w:bCs w:val="0"/>
      <w:i w:val="0"/>
      <w:iCs w:val="0"/>
      <w:smallCaps w:val="0"/>
      <w:strike w:val="0"/>
      <w:dstrike w:val="0"/>
      <w:spacing w:val="0"/>
      <w:sz w:val="22"/>
      <w:szCs w:val="22"/>
      <w:u w:val="none"/>
      <w:effect w:val="none"/>
      <w:shd w:val="clear" w:color="auto" w:fill="FFFFFF"/>
    </w:rPr>
  </w:style>
  <w:style w:type="character" w:customStyle="1" w:styleId="Heading220">
    <w:name w:val="Heading #2 (2)_"/>
    <w:rsid w:val="00A96421"/>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character" w:customStyle="1" w:styleId="afffffffffffffff">
    <w:name w:val="Текст_Красный"/>
    <w:uiPriority w:val="1"/>
    <w:qFormat/>
    <w:rsid w:val="00A96421"/>
    <w:rPr>
      <w:color w:val="FF0000"/>
    </w:rPr>
  </w:style>
  <w:style w:type="character" w:customStyle="1" w:styleId="1ffffa">
    <w:name w:val="Тема примечания Знак1"/>
    <w:basedOn w:val="1ff1"/>
    <w:uiPriority w:val="99"/>
    <w:semiHidden/>
    <w:rsid w:val="00A96421"/>
    <w:rPr>
      <w:b/>
      <w:bCs/>
      <w:sz w:val="20"/>
      <w:szCs w:val="20"/>
    </w:rPr>
  </w:style>
  <w:style w:type="character" w:customStyle="1" w:styleId="FranklinGothicBook">
    <w:name w:val="Колонтитул + Franklin Gothic Book"/>
    <w:aliases w:val="9 pt"/>
    <w:rsid w:val="00A96421"/>
    <w:rPr>
      <w:rFonts w:ascii="Franklin Gothic Book" w:eastAsia="Franklin Gothic Book" w:hAnsi="Franklin Gothic Book" w:cs="Franklin Gothic Book" w:hint="default"/>
      <w:color w:val="000000"/>
      <w:spacing w:val="0"/>
      <w:w w:val="100"/>
      <w:position w:val="0"/>
      <w:sz w:val="18"/>
      <w:szCs w:val="18"/>
      <w:shd w:val="clear" w:color="auto" w:fill="FFFFFF"/>
      <w:lang w:val="ru-RU"/>
    </w:rPr>
  </w:style>
  <w:style w:type="character" w:customStyle="1" w:styleId="170">
    <w:name w:val="Основной текст (17)"/>
    <w:rsid w:val="00A96421"/>
    <w:rPr>
      <w:rFonts w:ascii="Times New Roman" w:eastAsia="Times New Roman" w:hAnsi="Times New Roman" w:cs="Times New Roman" w:hint="default"/>
      <w:b w:val="0"/>
      <w:bCs w:val="0"/>
      <w:i/>
      <w:iCs/>
      <w:smallCaps w:val="0"/>
      <w:strike w:val="0"/>
      <w:dstrike w:val="0"/>
      <w:color w:val="000000"/>
      <w:spacing w:val="0"/>
      <w:w w:val="100"/>
      <w:position w:val="0"/>
      <w:sz w:val="27"/>
      <w:szCs w:val="27"/>
      <w:u w:val="none"/>
      <w:effect w:val="none"/>
      <w:lang w:val="ru-RU"/>
    </w:rPr>
  </w:style>
  <w:style w:type="character" w:customStyle="1" w:styleId="76">
    <w:name w:val="Основной текст + 7"/>
    <w:aliases w:val="5 pt,Основной текст + 9,Основной текст + Book Antiqua,Интервал -1 pt,Основной текст + 11,Основной текст + Candara,Основной текст + Tahoma,9,Полужирный3,Полужирный2,Полужирный1,Основной текст (5) + 4,Основной текст + 12,Полужирный4,5"/>
    <w:basedOn w:val="affffffff6"/>
    <w:rsid w:val="00A96421"/>
    <w:rPr>
      <w:rFonts w:ascii="Times New Roman" w:hAnsi="Times New Roman" w:cs="Times New Roman"/>
      <w:b w:val="0"/>
      <w:bCs w:val="0"/>
      <w:i w:val="0"/>
      <w:iCs w:val="0"/>
      <w:smallCaps w:val="0"/>
      <w:strike w:val="0"/>
      <w:dstrike w:val="0"/>
      <w:color w:val="000000"/>
      <w:spacing w:val="0"/>
      <w:w w:val="100"/>
      <w:position w:val="0"/>
      <w:sz w:val="15"/>
      <w:szCs w:val="15"/>
      <w:u w:val="none"/>
      <w:effect w:val="none"/>
      <w:shd w:val="clear" w:color="auto" w:fill="FFFFFF"/>
      <w:lang w:val="ru-RU"/>
    </w:rPr>
  </w:style>
  <w:style w:type="character" w:customStyle="1" w:styleId="4pt">
    <w:name w:val="Основной текст + 4 pt"/>
    <w:rsid w:val="00A96421"/>
    <w:rPr>
      <w:rFonts w:ascii="Times New Roman" w:eastAsia="Times New Roman" w:hAnsi="Times New Roman" w:cs="Times New Roman" w:hint="default"/>
      <w:b w:val="0"/>
      <w:bCs w:val="0"/>
      <w:i w:val="0"/>
      <w:iCs w:val="0"/>
      <w:smallCaps w:val="0"/>
      <w:strike w:val="0"/>
      <w:dstrike w:val="0"/>
      <w:color w:val="000000"/>
      <w:spacing w:val="0"/>
      <w:w w:val="100"/>
      <w:position w:val="0"/>
      <w:sz w:val="8"/>
      <w:szCs w:val="8"/>
      <w:u w:val="none"/>
      <w:effect w:val="none"/>
      <w:shd w:val="clear" w:color="auto" w:fill="FFFFFF"/>
    </w:rPr>
  </w:style>
  <w:style w:type="character" w:customStyle="1" w:styleId="7pt">
    <w:name w:val="Основной текст + 7 pt"/>
    <w:rsid w:val="00A96421"/>
    <w:rPr>
      <w:rFonts w:ascii="Times New Roman" w:eastAsia="Times New Roman" w:hAnsi="Times New Roman" w:cs="Times New Roman" w:hint="default"/>
      <w:b w:val="0"/>
      <w:bCs w:val="0"/>
      <w:i w:val="0"/>
      <w:iCs w:val="0"/>
      <w:smallCaps w:val="0"/>
      <w:strike w:val="0"/>
      <w:dstrike w:val="0"/>
      <w:color w:val="000000"/>
      <w:spacing w:val="0"/>
      <w:w w:val="100"/>
      <w:position w:val="0"/>
      <w:sz w:val="14"/>
      <w:szCs w:val="14"/>
      <w:u w:val="none"/>
      <w:effect w:val="none"/>
      <w:shd w:val="clear" w:color="auto" w:fill="FFFFFF"/>
      <w:lang w:val="ru-RU"/>
    </w:rPr>
  </w:style>
  <w:style w:type="character" w:customStyle="1" w:styleId="1ffffb">
    <w:name w:val="Основной текст1"/>
    <w:rsid w:val="00A96421"/>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shd w:val="clear" w:color="auto" w:fill="FFFFFF"/>
      <w:lang w:val="ru-RU"/>
    </w:rPr>
  </w:style>
  <w:style w:type="paragraph" w:styleId="3f1">
    <w:name w:val="Body Text Indent 3"/>
    <w:basedOn w:val="ad"/>
    <w:link w:val="3f0"/>
    <w:uiPriority w:val="99"/>
    <w:unhideWhenUsed/>
    <w:locked/>
    <w:rsid w:val="00A96421"/>
    <w:pPr>
      <w:spacing w:after="120" w:line="360" w:lineRule="auto"/>
      <w:ind w:left="283" w:firstLine="709"/>
    </w:pPr>
    <w:rPr>
      <w:sz w:val="16"/>
      <w:szCs w:val="16"/>
      <w:lang w:val="x-none" w:eastAsia="x-none"/>
    </w:rPr>
  </w:style>
  <w:style w:type="character" w:customStyle="1" w:styleId="317">
    <w:name w:val="Основной текст с отступом 3 Знак1"/>
    <w:basedOn w:val="ae"/>
    <w:uiPriority w:val="99"/>
    <w:semiHidden/>
    <w:rsid w:val="00A96421"/>
    <w:rPr>
      <w:sz w:val="16"/>
      <w:szCs w:val="16"/>
      <w:lang w:eastAsia="en-US"/>
    </w:rPr>
  </w:style>
  <w:style w:type="paragraph" w:styleId="3f">
    <w:name w:val="Body Text 3"/>
    <w:basedOn w:val="ad"/>
    <w:link w:val="3e"/>
    <w:uiPriority w:val="99"/>
    <w:unhideWhenUsed/>
    <w:locked/>
    <w:rsid w:val="00A96421"/>
    <w:pPr>
      <w:spacing w:after="120" w:line="360" w:lineRule="auto"/>
      <w:ind w:firstLine="709"/>
    </w:pPr>
    <w:rPr>
      <w:sz w:val="16"/>
      <w:szCs w:val="16"/>
      <w:lang w:val="x-none" w:eastAsia="x-none"/>
    </w:rPr>
  </w:style>
  <w:style w:type="character" w:customStyle="1" w:styleId="318">
    <w:name w:val="Основной текст 3 Знак1"/>
    <w:basedOn w:val="ae"/>
    <w:uiPriority w:val="99"/>
    <w:semiHidden/>
    <w:rsid w:val="00A96421"/>
    <w:rPr>
      <w:sz w:val="16"/>
      <w:szCs w:val="16"/>
      <w:lang w:eastAsia="en-US"/>
    </w:rPr>
  </w:style>
  <w:style w:type="paragraph" w:styleId="afffffff6">
    <w:name w:val="Normal Indent"/>
    <w:basedOn w:val="ad"/>
    <w:link w:val="afffffff5"/>
    <w:unhideWhenUsed/>
    <w:locked/>
    <w:rsid w:val="00A96421"/>
    <w:pPr>
      <w:spacing w:line="360" w:lineRule="auto"/>
      <w:ind w:left="708" w:firstLine="709"/>
    </w:pPr>
    <w:rPr>
      <w:sz w:val="24"/>
      <w:szCs w:val="20"/>
      <w:lang w:val="x-none" w:eastAsia="x-none"/>
    </w:rPr>
  </w:style>
  <w:style w:type="paragraph" w:styleId="2f4">
    <w:name w:val="Body Text First Indent 2"/>
    <w:basedOn w:val="af1"/>
    <w:link w:val="2f3"/>
    <w:unhideWhenUsed/>
    <w:locked/>
    <w:rsid w:val="00A96421"/>
    <w:pPr>
      <w:spacing w:after="200" w:line="360" w:lineRule="auto"/>
      <w:ind w:left="360" w:firstLine="360"/>
      <w:jc w:val="left"/>
    </w:pPr>
    <w:rPr>
      <w:sz w:val="24"/>
      <w:szCs w:val="24"/>
      <w:lang w:val="x-none" w:eastAsia="x-none"/>
    </w:rPr>
  </w:style>
  <w:style w:type="character" w:customStyle="1" w:styleId="21b">
    <w:name w:val="Красная строка 2 Знак1"/>
    <w:basedOn w:val="af2"/>
    <w:semiHidden/>
    <w:rsid w:val="00A96421"/>
    <w:rPr>
      <w:rFonts w:ascii="Times New Roman" w:hAnsi="Times New Roman" w:cs="Times New Roman"/>
      <w:sz w:val="20"/>
      <w:lang w:eastAsia="en-US"/>
    </w:rPr>
  </w:style>
  <w:style w:type="character" w:customStyle="1" w:styleId="1ffffc">
    <w:name w:val="Заголовок 1 с Нум Знак"/>
    <w:rsid w:val="00A96421"/>
    <w:rPr>
      <w:rFonts w:ascii="Arial" w:hAnsi="Arial" w:cs="Arial" w:hint="default"/>
      <w:b/>
      <w:bCs/>
      <w:kern w:val="32"/>
      <w:sz w:val="24"/>
      <w:szCs w:val="32"/>
      <w:lang w:val="ru-RU" w:eastAsia="ru-RU" w:bidi="ar-SA"/>
    </w:rPr>
  </w:style>
  <w:style w:type="character" w:customStyle="1" w:styleId="afffffffffffffff0">
    <w:name w:val="Основной жирный Знак"/>
    <w:rsid w:val="00A96421"/>
    <w:rPr>
      <w:rFonts w:ascii="Times New Roman" w:eastAsia="Times New Roman" w:hAnsi="Times New Roman" w:cs="Times New Roman" w:hint="default"/>
      <w:b/>
      <w:bCs/>
      <w:sz w:val="24"/>
      <w:szCs w:val="24"/>
      <w:lang w:val="ru-RU" w:eastAsia="ru-RU" w:bidi="ar-SA"/>
    </w:rPr>
  </w:style>
  <w:style w:type="character" w:customStyle="1" w:styleId="1ffffd">
    <w:name w:val="Заголовок 1 Знак Знак Знак Знак"/>
    <w:aliases w:val="Заголовок 1 Знак Знак Знак Знак1"/>
    <w:rsid w:val="00A96421"/>
    <w:rPr>
      <w:sz w:val="28"/>
    </w:rPr>
  </w:style>
  <w:style w:type="character" w:customStyle="1" w:styleId="181">
    <w:name w:val="Знак Знак18"/>
    <w:rsid w:val="00A96421"/>
    <w:rPr>
      <w:sz w:val="28"/>
    </w:rPr>
  </w:style>
  <w:style w:type="character" w:customStyle="1" w:styleId="171">
    <w:name w:val="Знак Знак17"/>
    <w:rsid w:val="00A96421"/>
    <w:rPr>
      <w:b/>
      <w:bCs w:val="0"/>
      <w:sz w:val="22"/>
    </w:rPr>
  </w:style>
  <w:style w:type="character" w:customStyle="1" w:styleId="83">
    <w:name w:val="Знак Знак8"/>
    <w:rsid w:val="00A96421"/>
    <w:rPr>
      <w:sz w:val="28"/>
    </w:rPr>
  </w:style>
  <w:style w:type="character" w:customStyle="1" w:styleId="77">
    <w:name w:val="Знак Знак7"/>
    <w:rsid w:val="00A96421"/>
    <w:rPr>
      <w:b/>
      <w:bCs w:val="0"/>
      <w:sz w:val="24"/>
    </w:rPr>
  </w:style>
  <w:style w:type="character" w:customStyle="1" w:styleId="69">
    <w:name w:val="Знак Знак6"/>
    <w:rsid w:val="00A96421"/>
    <w:rPr>
      <w:sz w:val="24"/>
    </w:rPr>
  </w:style>
  <w:style w:type="character" w:customStyle="1" w:styleId="afffffffffffffff1">
    <w:name w:val="Стиль полужирный"/>
    <w:rsid w:val="00A96421"/>
    <w:rPr>
      <w:b/>
      <w:bCs/>
      <w:strike w:val="0"/>
      <w:dstrike w:val="0"/>
      <w:u w:val="none"/>
      <w:effect w:val="none"/>
      <w:vertAlign w:val="baseline"/>
    </w:rPr>
  </w:style>
  <w:style w:type="character" w:customStyle="1" w:styleId="txt1201">
    <w:name w:val="txt_1201"/>
    <w:rsid w:val="00A96421"/>
    <w:rPr>
      <w:sz w:val="29"/>
      <w:szCs w:val="29"/>
    </w:rPr>
  </w:style>
  <w:style w:type="character" w:customStyle="1" w:styleId="gdeobj">
    <w:name w:val="gdeobj"/>
    <w:rsid w:val="00A96421"/>
  </w:style>
  <w:style w:type="character" w:customStyle="1" w:styleId="pmbu">
    <w:name w:val="pmbu"/>
    <w:rsid w:val="00A96421"/>
  </w:style>
  <w:style w:type="character" w:customStyle="1" w:styleId="212pt3">
    <w:name w:val="Заголовок 2 + 12 pt Знак Знак Знак Знак Знак"/>
    <w:rsid w:val="00A96421"/>
    <w:rPr>
      <w:b/>
      <w:bCs/>
      <w:sz w:val="24"/>
      <w:lang w:val="ru-RU" w:eastAsia="ru-RU" w:bidi="ar-SA"/>
    </w:rPr>
  </w:style>
  <w:style w:type="character" w:customStyle="1" w:styleId="212pt4">
    <w:name w:val="Заголовок 2 + 12 pt Знак Знак Знак Знак"/>
    <w:rsid w:val="00A96421"/>
    <w:rPr>
      <w:bCs/>
      <w:sz w:val="24"/>
      <w:szCs w:val="24"/>
      <w:lang w:val="ru-RU" w:eastAsia="ru-RU" w:bidi="ar-SA"/>
    </w:rPr>
  </w:style>
  <w:style w:type="character" w:customStyle="1" w:styleId="1ffffe">
    <w:name w:val="Текст концевой сноски Знак1"/>
    <w:basedOn w:val="ae"/>
    <w:uiPriority w:val="99"/>
    <w:semiHidden/>
    <w:rsid w:val="00A96421"/>
    <w:rPr>
      <w:sz w:val="20"/>
      <w:szCs w:val="20"/>
    </w:rPr>
  </w:style>
  <w:style w:type="character" w:customStyle="1" w:styleId="141">
    <w:name w:val="Стиль 14 пт полужирный"/>
    <w:rsid w:val="00A96421"/>
    <w:rPr>
      <w:b/>
      <w:bCs/>
      <w:sz w:val="28"/>
    </w:rPr>
  </w:style>
  <w:style w:type="character" w:customStyle="1" w:styleId="144">
    <w:name w:val="Стиль 14 пт"/>
    <w:rsid w:val="00A96421"/>
    <w:rPr>
      <w:rFonts w:ascii="Times New Roman" w:hAnsi="Times New Roman" w:cs="Times New Roman" w:hint="default"/>
      <w:sz w:val="28"/>
    </w:rPr>
  </w:style>
  <w:style w:type="character" w:customStyle="1" w:styleId="afffffffffffffff2">
    <w:name w:val="Гипертекстовая ссылка"/>
    <w:uiPriority w:val="99"/>
    <w:rsid w:val="00A96421"/>
    <w:rPr>
      <w:rFonts w:ascii="Times New Roman" w:hAnsi="Times New Roman" w:cs="Times New Roman" w:hint="default"/>
      <w:color w:val="008000"/>
    </w:rPr>
  </w:style>
  <w:style w:type="character" w:customStyle="1" w:styleId="FontStyle11">
    <w:name w:val="Font Style11"/>
    <w:rsid w:val="00A96421"/>
    <w:rPr>
      <w:rFonts w:ascii="Times New Roman" w:hAnsi="Times New Roman" w:cs="Times New Roman" w:hint="default"/>
      <w:b/>
      <w:bCs/>
      <w:sz w:val="24"/>
      <w:szCs w:val="24"/>
    </w:rPr>
  </w:style>
  <w:style w:type="character" w:customStyle="1" w:styleId="FontStyle13">
    <w:name w:val="Font Style13"/>
    <w:rsid w:val="00A96421"/>
    <w:rPr>
      <w:rFonts w:ascii="MS Reference Sans Serif" w:hAnsi="MS Reference Sans Serif" w:cs="MS Reference Sans Serif" w:hint="default"/>
      <w:b/>
      <w:bCs/>
      <w:spacing w:val="-20"/>
      <w:sz w:val="16"/>
      <w:szCs w:val="16"/>
    </w:rPr>
  </w:style>
  <w:style w:type="character" w:customStyle="1" w:styleId="FontStyle14">
    <w:name w:val="Font Style14"/>
    <w:rsid w:val="00A96421"/>
    <w:rPr>
      <w:rFonts w:ascii="MS Reference Sans Serif" w:hAnsi="MS Reference Sans Serif" w:cs="MS Reference Sans Serif" w:hint="default"/>
      <w:spacing w:val="-10"/>
      <w:sz w:val="16"/>
      <w:szCs w:val="16"/>
    </w:rPr>
  </w:style>
  <w:style w:type="character" w:customStyle="1" w:styleId="103">
    <w:name w:val="Сноска 10"/>
    <w:qFormat/>
    <w:rsid w:val="00A96421"/>
    <w:rPr>
      <w:rFonts w:ascii="Times New Roman" w:hAnsi="Times New Roman" w:cs="Times New Roman" w:hint="default"/>
      <w:vertAlign w:val="superscript"/>
    </w:rPr>
  </w:style>
  <w:style w:type="character" w:customStyle="1" w:styleId="FontStyle371">
    <w:name w:val="Font Style371"/>
    <w:rsid w:val="00A96421"/>
    <w:rPr>
      <w:rFonts w:ascii="Times New Roman" w:hAnsi="Times New Roman" w:cs="Times New Roman" w:hint="default"/>
      <w:sz w:val="20"/>
      <w:szCs w:val="20"/>
    </w:rPr>
  </w:style>
  <w:style w:type="paragraph" w:styleId="afffffffd">
    <w:name w:val="Message Header"/>
    <w:basedOn w:val="ad"/>
    <w:link w:val="afffffffc"/>
    <w:unhideWhenUsed/>
    <w:locked/>
    <w:rsid w:val="00A9642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NTHelvetica/Cyrillic" w:hAnsi="NTHelvetica/Cyrillic"/>
      <w:sz w:val="16"/>
      <w:szCs w:val="20"/>
      <w:lang w:val="x-none" w:eastAsia="x-none"/>
    </w:rPr>
  </w:style>
  <w:style w:type="character" w:customStyle="1" w:styleId="1fffff">
    <w:name w:val="Шапка Знак1"/>
    <w:basedOn w:val="ae"/>
    <w:semiHidden/>
    <w:rsid w:val="00A96421"/>
    <w:rPr>
      <w:rFonts w:asciiTheme="majorHAnsi" w:eastAsiaTheme="majorEastAsia" w:hAnsiTheme="majorHAnsi" w:cstheme="majorBidi"/>
      <w:sz w:val="24"/>
      <w:szCs w:val="24"/>
      <w:shd w:val="pct20" w:color="auto" w:fill="auto"/>
      <w:lang w:eastAsia="en-US"/>
    </w:rPr>
  </w:style>
  <w:style w:type="character" w:customStyle="1" w:styleId="afffffffffffffff3">
    <w:name w:val="Основно Знак Знак Знак"/>
    <w:rsid w:val="00A96421"/>
    <w:rPr>
      <w:rFonts w:ascii="Times New Roman" w:hAnsi="Times New Roman" w:cs="Times New Roman" w:hint="default"/>
      <w:snapToGrid/>
      <w:sz w:val="24"/>
      <w:szCs w:val="24"/>
      <w:lang w:val="ru-RU" w:eastAsia="ru-RU" w:bidi="ar-SA"/>
    </w:rPr>
  </w:style>
  <w:style w:type="character" w:customStyle="1" w:styleId="c1">
    <w:name w:val="c1"/>
    <w:rsid w:val="00A96421"/>
    <w:rPr>
      <w:rFonts w:ascii="Times New Roman" w:hAnsi="Times New Roman" w:cs="Times New Roman" w:hint="default"/>
      <w:color w:val="0000FF"/>
    </w:rPr>
  </w:style>
  <w:style w:type="character" w:customStyle="1" w:styleId="c3">
    <w:name w:val="c3"/>
    <w:rsid w:val="00A96421"/>
    <w:rPr>
      <w:rFonts w:ascii="Times New Roman" w:hAnsi="Times New Roman" w:cs="Times New Roman" w:hint="default"/>
      <w:color w:val="800080"/>
    </w:rPr>
  </w:style>
  <w:style w:type="character" w:customStyle="1" w:styleId="1810">
    <w:name w:val="Знак Знак181"/>
    <w:locked/>
    <w:rsid w:val="00A96421"/>
    <w:rPr>
      <w:rFonts w:ascii="Times New Roman" w:hAnsi="Times New Roman" w:cs="Times New Roman" w:hint="default"/>
      <w:sz w:val="24"/>
      <w:lang w:val="ru-RU" w:eastAsia="ru-RU" w:bidi="ar-SA"/>
    </w:rPr>
  </w:style>
  <w:style w:type="character" w:customStyle="1" w:styleId="124">
    <w:name w:val="Знак Знак12"/>
    <w:locked/>
    <w:rsid w:val="00A96421"/>
    <w:rPr>
      <w:bCs/>
      <w:iCs/>
      <w:sz w:val="24"/>
      <w:szCs w:val="24"/>
      <w:lang w:val="ru-RU" w:eastAsia="ru-RU" w:bidi="ar-SA"/>
    </w:rPr>
  </w:style>
  <w:style w:type="character" w:customStyle="1" w:styleId="11f0">
    <w:name w:val="Знак Знак11"/>
    <w:locked/>
    <w:rsid w:val="00A96421"/>
    <w:rPr>
      <w:i/>
      <w:iCs/>
      <w:sz w:val="24"/>
      <w:szCs w:val="24"/>
      <w:lang w:val="ru-RU" w:eastAsia="ru-RU" w:bidi="ar-SA"/>
    </w:rPr>
  </w:style>
  <w:style w:type="character" w:customStyle="1" w:styleId="94">
    <w:name w:val="Знак Знак9"/>
    <w:locked/>
    <w:rsid w:val="00A96421"/>
    <w:rPr>
      <w:b/>
      <w:bCs/>
      <w:sz w:val="24"/>
      <w:szCs w:val="24"/>
      <w:lang w:val="ru-RU" w:eastAsia="ru-RU" w:bidi="ar-SA"/>
    </w:rPr>
  </w:style>
  <w:style w:type="character" w:customStyle="1" w:styleId="811">
    <w:name w:val="Знак Знак81"/>
    <w:locked/>
    <w:rsid w:val="00A96421"/>
    <w:rPr>
      <w:b/>
      <w:bCs/>
      <w:i/>
      <w:iCs/>
      <w:sz w:val="24"/>
      <w:szCs w:val="24"/>
      <w:lang w:val="ru-RU" w:eastAsia="ru-RU" w:bidi="ar-SA"/>
    </w:rPr>
  </w:style>
  <w:style w:type="character" w:customStyle="1" w:styleId="712">
    <w:name w:val="Знак Знак71"/>
    <w:locked/>
    <w:rsid w:val="00A96421"/>
    <w:rPr>
      <w:b/>
      <w:bCs w:val="0"/>
      <w:sz w:val="22"/>
      <w:szCs w:val="22"/>
      <w:lang w:val="ru-RU" w:eastAsia="ru-RU" w:bidi="ar-SA"/>
    </w:rPr>
  </w:style>
  <w:style w:type="character" w:customStyle="1" w:styleId="610">
    <w:name w:val="Знак Знак61"/>
    <w:locked/>
    <w:rsid w:val="00A96421"/>
    <w:rPr>
      <w:b/>
      <w:bCs w:val="0"/>
      <w:sz w:val="24"/>
      <w:szCs w:val="24"/>
      <w:u w:val="single"/>
      <w:lang w:val="ru-RU" w:eastAsia="ru-RU" w:bidi="ar-SA"/>
    </w:rPr>
  </w:style>
  <w:style w:type="character" w:customStyle="1" w:styleId="5f">
    <w:name w:val="Знак Знак5"/>
    <w:locked/>
    <w:rsid w:val="00A96421"/>
    <w:rPr>
      <w:sz w:val="24"/>
      <w:lang w:val="ru-RU" w:eastAsia="ru-RU" w:bidi="ar-SA"/>
    </w:rPr>
  </w:style>
  <w:style w:type="character" w:customStyle="1" w:styleId="4f">
    <w:name w:val="Знак Знак4"/>
    <w:locked/>
    <w:rsid w:val="00A96421"/>
    <w:rPr>
      <w:sz w:val="24"/>
      <w:lang w:val="ru-RU" w:eastAsia="ru-RU" w:bidi="ar-SA"/>
    </w:rPr>
  </w:style>
  <w:style w:type="character" w:customStyle="1" w:styleId="3fe">
    <w:name w:val="Знак Знак3"/>
    <w:locked/>
    <w:rsid w:val="00A96421"/>
    <w:rPr>
      <w:b/>
      <w:bCs w:val="0"/>
      <w:sz w:val="24"/>
      <w:lang w:val="ru-RU" w:eastAsia="ru-RU" w:bidi="ar-SA"/>
    </w:rPr>
  </w:style>
  <w:style w:type="character" w:customStyle="1" w:styleId="2ff6">
    <w:name w:val="Основной текст с отступом 2 Знак Знак Знак"/>
    <w:locked/>
    <w:rsid w:val="00A96421"/>
    <w:rPr>
      <w:sz w:val="24"/>
      <w:szCs w:val="24"/>
      <w:lang w:val="ru-RU" w:eastAsia="ru-RU" w:bidi="ar-SA"/>
    </w:rPr>
  </w:style>
  <w:style w:type="character" w:customStyle="1" w:styleId="v121">
    <w:name w:val="v121"/>
    <w:rsid w:val="00A96421"/>
    <w:rPr>
      <w:rFonts w:ascii="Verdana" w:hAnsi="Verdana" w:hint="default"/>
      <w:sz w:val="18"/>
      <w:szCs w:val="18"/>
    </w:rPr>
  </w:style>
  <w:style w:type="character" w:customStyle="1" w:styleId="1fffff0">
    <w:name w:val="Красная строка Знак1"/>
    <w:basedOn w:val="1fe"/>
    <w:semiHidden/>
    <w:rsid w:val="00A96421"/>
  </w:style>
  <w:style w:type="character" w:customStyle="1" w:styleId="Heading3Char">
    <w:name w:val="Heading 3 Char"/>
    <w:aliases w:val="Заголовок 3 Знак + 12 pt Char,не полужирный Char,влево Char,Перед:  0 пт Char,Пос... Char,Заголовок 3 Знак + Char,Пер... Char,Заголовок 3 Знак Знак Знак Char"/>
    <w:uiPriority w:val="9"/>
    <w:locked/>
    <w:rsid w:val="00A96421"/>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A96421"/>
    <w:rPr>
      <w:sz w:val="24"/>
      <w:szCs w:val="24"/>
      <w:lang w:val="ru-RU" w:eastAsia="ru-RU" w:bidi="ar-SA"/>
    </w:rPr>
  </w:style>
  <w:style w:type="character" w:customStyle="1" w:styleId="12pt">
    <w:name w:val="Основной текст + 12 pt"/>
    <w:aliases w:val="Полужирный,Основной текст (40) + Century Gothic"/>
    <w:rsid w:val="00A96421"/>
    <w:rPr>
      <w:rFonts w:ascii="Times New Roman" w:eastAsia="Times New Roman" w:hAnsi="Times New Roman" w:cs="Times New Roman" w:hint="default"/>
      <w:b/>
      <w:bCs/>
      <w:color w:val="000000"/>
      <w:spacing w:val="0"/>
      <w:w w:val="100"/>
      <w:position w:val="0"/>
      <w:sz w:val="24"/>
      <w:szCs w:val="24"/>
      <w:shd w:val="clear" w:color="auto" w:fill="FFFFFF"/>
      <w:lang w:val="ru-RU"/>
    </w:rPr>
  </w:style>
  <w:style w:type="character" w:customStyle="1" w:styleId="afffffffffffffff4">
    <w:name w:val="Основной текст + Полужирный"/>
    <w:aliases w:val="Курсив"/>
    <w:basedOn w:val="affffffff6"/>
    <w:rsid w:val="00A96421"/>
    <w:rPr>
      <w:rFonts w:ascii="Lucida Sans Unicode" w:eastAsia="Lucida Sans Unicode" w:hAnsi="Lucida Sans Unicode" w:cs="Lucida Sans Unicode"/>
      <w:b w:val="0"/>
      <w:bCs w:val="0"/>
      <w:i/>
      <w:iCs/>
      <w:smallCaps w:val="0"/>
      <w:strike w:val="0"/>
      <w:dstrike w:val="0"/>
      <w:color w:val="000000"/>
      <w:spacing w:val="0"/>
      <w:w w:val="100"/>
      <w:position w:val="0"/>
      <w:sz w:val="20"/>
      <w:szCs w:val="20"/>
      <w:u w:val="none"/>
      <w:effect w:val="none"/>
      <w:shd w:val="clear" w:color="auto" w:fill="FFFFFF"/>
    </w:rPr>
  </w:style>
  <w:style w:type="character" w:customStyle="1" w:styleId="10pt">
    <w:name w:val="Основной текст + 10 pt"/>
    <w:rsid w:val="00A96421"/>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shd w:val="clear" w:color="auto" w:fill="FFFFFF"/>
    </w:rPr>
  </w:style>
  <w:style w:type="character" w:customStyle="1" w:styleId="1fffff1">
    <w:name w:val="Упомянуть1"/>
    <w:uiPriority w:val="99"/>
    <w:semiHidden/>
    <w:rsid w:val="00A96421"/>
    <w:rPr>
      <w:color w:val="2B579A"/>
      <w:shd w:val="clear" w:color="auto" w:fill="E6E6E6"/>
    </w:rPr>
  </w:style>
  <w:style w:type="character" w:customStyle="1" w:styleId="afffffffffffffff5">
    <w:name w:val="Надстрочный"/>
    <w:semiHidden/>
    <w:rsid w:val="00A96421"/>
    <w:rPr>
      <w:b/>
      <w:bCs/>
      <w:vertAlign w:val="superscript"/>
    </w:rPr>
  </w:style>
  <w:style w:type="paragraph" w:styleId="affffffff">
    <w:name w:val="Salutation"/>
    <w:basedOn w:val="ad"/>
    <w:next w:val="ad"/>
    <w:link w:val="afffffffe"/>
    <w:unhideWhenUsed/>
    <w:locked/>
    <w:rsid w:val="00A96421"/>
    <w:pPr>
      <w:spacing w:line="360" w:lineRule="auto"/>
      <w:ind w:firstLine="709"/>
    </w:pPr>
    <w:rPr>
      <w:rFonts w:ascii="Arial" w:hAnsi="Arial" w:cs="Arial"/>
      <w:spacing w:val="-5"/>
      <w:sz w:val="20"/>
      <w:szCs w:val="20"/>
      <w:lang w:eastAsia="ru-RU"/>
    </w:rPr>
  </w:style>
  <w:style w:type="character" w:customStyle="1" w:styleId="1fffff2">
    <w:name w:val="Приветствие Знак1"/>
    <w:basedOn w:val="ae"/>
    <w:semiHidden/>
    <w:rsid w:val="00A96421"/>
    <w:rPr>
      <w:lang w:eastAsia="en-US"/>
    </w:rPr>
  </w:style>
  <w:style w:type="paragraph" w:styleId="afffffff8">
    <w:name w:val="Closing"/>
    <w:basedOn w:val="ad"/>
    <w:link w:val="afffffff7"/>
    <w:unhideWhenUsed/>
    <w:locked/>
    <w:rsid w:val="00A96421"/>
    <w:pPr>
      <w:spacing w:after="0" w:line="240" w:lineRule="auto"/>
      <w:ind w:left="4252" w:firstLine="709"/>
    </w:pPr>
    <w:rPr>
      <w:rFonts w:ascii="Arial" w:hAnsi="Arial" w:cs="Arial"/>
      <w:spacing w:val="-5"/>
      <w:sz w:val="20"/>
      <w:szCs w:val="20"/>
      <w:lang w:eastAsia="ru-RU"/>
    </w:rPr>
  </w:style>
  <w:style w:type="character" w:customStyle="1" w:styleId="1fffff3">
    <w:name w:val="Прощание Знак1"/>
    <w:basedOn w:val="ae"/>
    <w:semiHidden/>
    <w:rsid w:val="00A96421"/>
    <w:rPr>
      <w:lang w:eastAsia="en-US"/>
    </w:rPr>
  </w:style>
  <w:style w:type="paragraph" w:styleId="affffffff5">
    <w:name w:val="E-mail Signature"/>
    <w:basedOn w:val="ad"/>
    <w:link w:val="affffffff4"/>
    <w:unhideWhenUsed/>
    <w:locked/>
    <w:rsid w:val="00A96421"/>
    <w:pPr>
      <w:spacing w:after="0" w:line="240" w:lineRule="auto"/>
      <w:ind w:firstLine="709"/>
    </w:pPr>
    <w:rPr>
      <w:rFonts w:ascii="Arial" w:hAnsi="Arial" w:cs="Arial"/>
      <w:spacing w:val="-5"/>
      <w:sz w:val="20"/>
      <w:szCs w:val="20"/>
      <w:lang w:eastAsia="ru-RU"/>
    </w:rPr>
  </w:style>
  <w:style w:type="character" w:customStyle="1" w:styleId="1fffff4">
    <w:name w:val="Электронная подпись Знак1"/>
    <w:basedOn w:val="ae"/>
    <w:semiHidden/>
    <w:rsid w:val="00A96421"/>
    <w:rPr>
      <w:lang w:eastAsia="en-US"/>
    </w:rPr>
  </w:style>
  <w:style w:type="character" w:customStyle="1" w:styleId="1fffff5">
    <w:name w:val="Заголовок_1 Знак Знак Знак"/>
    <w:basedOn w:val="ae"/>
    <w:semiHidden/>
    <w:rsid w:val="00A96421"/>
    <w:rPr>
      <w:b/>
      <w:bCs w:val="0"/>
      <w:caps/>
      <w:sz w:val="24"/>
      <w:szCs w:val="24"/>
      <w:lang w:val="ru-RU" w:eastAsia="ru-RU" w:bidi="ar-SA"/>
    </w:rPr>
  </w:style>
  <w:style w:type="character" w:customStyle="1" w:styleId="afffffffffffffff6">
    <w:name w:val="Вступление"/>
    <w:semiHidden/>
    <w:rsid w:val="00A96421"/>
    <w:rPr>
      <w:rFonts w:ascii="Arial Black" w:hAnsi="Arial Black" w:cs="Arial Black" w:hint="default"/>
      <w:spacing w:val="-4"/>
      <w:sz w:val="18"/>
      <w:szCs w:val="18"/>
    </w:rPr>
  </w:style>
  <w:style w:type="character" w:customStyle="1" w:styleId="afffffffffffffff7">
    <w:name w:val="Девиз"/>
    <w:basedOn w:val="ae"/>
    <w:semiHidden/>
    <w:rsid w:val="00A96421"/>
    <w:rPr>
      <w:i/>
      <w:iCs/>
      <w:spacing w:val="-6"/>
      <w:sz w:val="24"/>
      <w:szCs w:val="24"/>
      <w:lang w:val="ru-RU" w:eastAsia="x-none"/>
    </w:rPr>
  </w:style>
  <w:style w:type="paragraph" w:styleId="affffffff1">
    <w:name w:val="Date"/>
    <w:basedOn w:val="ad"/>
    <w:next w:val="ad"/>
    <w:link w:val="affffffff0"/>
    <w:unhideWhenUsed/>
    <w:locked/>
    <w:rsid w:val="00A96421"/>
    <w:pPr>
      <w:spacing w:line="360" w:lineRule="auto"/>
      <w:ind w:firstLine="709"/>
    </w:pPr>
    <w:rPr>
      <w:rFonts w:ascii="Arial" w:hAnsi="Arial" w:cs="Arial"/>
      <w:spacing w:val="-5"/>
      <w:sz w:val="20"/>
      <w:szCs w:val="20"/>
      <w:lang w:eastAsia="ru-RU"/>
    </w:rPr>
  </w:style>
  <w:style w:type="character" w:customStyle="1" w:styleId="1fffff6">
    <w:name w:val="Дата Знак1"/>
    <w:basedOn w:val="ae"/>
    <w:semiHidden/>
    <w:rsid w:val="00A96421"/>
    <w:rPr>
      <w:lang w:eastAsia="en-US"/>
    </w:rPr>
  </w:style>
  <w:style w:type="paragraph" w:styleId="affffffff3">
    <w:name w:val="Note Heading"/>
    <w:basedOn w:val="ad"/>
    <w:next w:val="ad"/>
    <w:link w:val="affffffff2"/>
    <w:unhideWhenUsed/>
    <w:locked/>
    <w:rsid w:val="00A96421"/>
    <w:pPr>
      <w:spacing w:after="0" w:line="240" w:lineRule="auto"/>
      <w:ind w:firstLine="709"/>
    </w:pPr>
    <w:rPr>
      <w:rFonts w:ascii="Arial" w:hAnsi="Arial" w:cs="Arial"/>
      <w:spacing w:val="-5"/>
      <w:sz w:val="20"/>
      <w:szCs w:val="20"/>
      <w:lang w:eastAsia="ru-RU"/>
    </w:rPr>
  </w:style>
  <w:style w:type="character" w:customStyle="1" w:styleId="1fffff7">
    <w:name w:val="Заголовок записки Знак1"/>
    <w:basedOn w:val="ae"/>
    <w:semiHidden/>
    <w:rsid w:val="00A96421"/>
    <w:rPr>
      <w:lang w:eastAsia="en-US"/>
    </w:rPr>
  </w:style>
  <w:style w:type="character" w:customStyle="1" w:styleId="1fffff8">
    <w:name w:val="Заголовок_1"/>
    <w:semiHidden/>
    <w:rsid w:val="00A96421"/>
    <w:rPr>
      <w:caps/>
    </w:rPr>
  </w:style>
  <w:style w:type="character" w:customStyle="1" w:styleId="1fffff9">
    <w:name w:val="Маркированный_1 Знак Знак"/>
    <w:basedOn w:val="ae"/>
    <w:semiHidden/>
    <w:rsid w:val="00A96421"/>
    <w:rPr>
      <w:sz w:val="24"/>
      <w:szCs w:val="24"/>
      <w:lang w:val="ru-RU" w:eastAsia="ru-RU" w:bidi="ar-SA"/>
    </w:rPr>
  </w:style>
  <w:style w:type="character" w:customStyle="1" w:styleId="afffffffffffffff8">
    <w:name w:val="Подчеркнутый Знак Знак"/>
    <w:basedOn w:val="ae"/>
    <w:semiHidden/>
    <w:rsid w:val="00A96421"/>
    <w:rPr>
      <w:sz w:val="24"/>
      <w:szCs w:val="24"/>
      <w:u w:val="single"/>
      <w:lang w:val="ru-RU" w:eastAsia="ru-RU" w:bidi="ar-SA"/>
    </w:rPr>
  </w:style>
  <w:style w:type="character" w:customStyle="1" w:styleId="132">
    <w:name w:val="Знак Знак13"/>
    <w:basedOn w:val="ae"/>
    <w:rsid w:val="00A96421"/>
    <w:rPr>
      <w:sz w:val="24"/>
      <w:szCs w:val="24"/>
      <w:u w:val="single"/>
      <w:lang w:val="ru-RU" w:eastAsia="ru-RU" w:bidi="ar-SA"/>
    </w:rPr>
  </w:style>
  <w:style w:type="character" w:customStyle="1" w:styleId="1fffffa">
    <w:name w:val="Маркированный_1 Знак Знак Знак"/>
    <w:basedOn w:val="ae"/>
    <w:semiHidden/>
    <w:rsid w:val="00A96421"/>
    <w:rPr>
      <w:sz w:val="24"/>
      <w:szCs w:val="24"/>
      <w:lang w:val="ru-RU" w:eastAsia="ru-RU" w:bidi="ar-SA"/>
    </w:rPr>
  </w:style>
  <w:style w:type="character" w:customStyle="1" w:styleId="3ff">
    <w:name w:val="Знак Знак Знак Знак3"/>
    <w:basedOn w:val="ae"/>
    <w:rsid w:val="00A96421"/>
    <w:rPr>
      <w:sz w:val="24"/>
      <w:szCs w:val="24"/>
      <w:lang w:val="ru-RU" w:eastAsia="ru-RU" w:bidi="ar-SA"/>
    </w:rPr>
  </w:style>
  <w:style w:type="character" w:customStyle="1" w:styleId="3ff0">
    <w:name w:val="Знак3 Знак Знак"/>
    <w:basedOn w:val="ae"/>
    <w:semiHidden/>
    <w:rsid w:val="00A96421"/>
    <w:rPr>
      <w:b/>
      <w:bCs w:val="0"/>
      <w:sz w:val="24"/>
      <w:szCs w:val="24"/>
      <w:u w:val="single"/>
      <w:lang w:val="ru-RU" w:eastAsia="ru-RU" w:bidi="ar-SA"/>
    </w:rPr>
  </w:style>
  <w:style w:type="character" w:customStyle="1" w:styleId="afffffffffffffff9">
    <w:name w:val="Подчеркнутый Знак Знак Знак"/>
    <w:basedOn w:val="ae"/>
    <w:semiHidden/>
    <w:rsid w:val="00A96421"/>
    <w:rPr>
      <w:sz w:val="24"/>
      <w:szCs w:val="24"/>
      <w:u w:val="single"/>
      <w:lang w:val="ru-RU" w:eastAsia="ru-RU" w:bidi="ar-SA"/>
    </w:rPr>
  </w:style>
  <w:style w:type="character" w:customStyle="1" w:styleId="1fffffb">
    <w:name w:val="Маркированный_1 Знак Знак Знак Знак"/>
    <w:basedOn w:val="ae"/>
    <w:semiHidden/>
    <w:rsid w:val="00A96421"/>
    <w:rPr>
      <w:sz w:val="24"/>
      <w:szCs w:val="24"/>
      <w:lang w:val="ru-RU" w:eastAsia="ru-RU" w:bidi="ar-SA"/>
    </w:rPr>
  </w:style>
  <w:style w:type="character" w:customStyle="1" w:styleId="2ff7">
    <w:name w:val="Знак2 Знак Знак"/>
    <w:basedOn w:val="ae"/>
    <w:semiHidden/>
    <w:rsid w:val="00A96421"/>
    <w:rPr>
      <w:b/>
      <w:bCs/>
      <w:sz w:val="24"/>
      <w:szCs w:val="24"/>
      <w:lang w:val="ru-RU" w:eastAsia="ru-RU" w:bidi="ar-SA"/>
    </w:rPr>
  </w:style>
  <w:style w:type="character" w:customStyle="1" w:styleId="1fffffc">
    <w:name w:val="Подчеркнутый Знак Знак1"/>
    <w:basedOn w:val="ae"/>
    <w:semiHidden/>
    <w:rsid w:val="00A96421"/>
    <w:rPr>
      <w:sz w:val="24"/>
      <w:szCs w:val="24"/>
      <w:u w:val="single"/>
      <w:lang w:val="ru-RU" w:eastAsia="ru-RU" w:bidi="ar-SA"/>
    </w:rPr>
  </w:style>
  <w:style w:type="character" w:customStyle="1" w:styleId="11f1">
    <w:name w:val="Знак1 Знак Знак1"/>
    <w:basedOn w:val="ae"/>
    <w:semiHidden/>
    <w:rsid w:val="00A96421"/>
    <w:rPr>
      <w:sz w:val="24"/>
      <w:szCs w:val="24"/>
      <w:lang w:val="ru-RU" w:eastAsia="ru-RU" w:bidi="ar-SA"/>
    </w:rPr>
  </w:style>
  <w:style w:type="character" w:customStyle="1" w:styleId="Sf">
    <w:name w:val="S_Маркированный Знак"/>
    <w:basedOn w:val="ae"/>
    <w:rsid w:val="00A96421"/>
    <w:rPr>
      <w:sz w:val="24"/>
      <w:szCs w:val="24"/>
      <w:lang w:val="ru-RU" w:eastAsia="ru-RU" w:bidi="ar-SA"/>
    </w:rPr>
  </w:style>
  <w:style w:type="character" w:customStyle="1" w:styleId="S10">
    <w:name w:val="S_Маркированный Знак Знак1"/>
    <w:basedOn w:val="ae"/>
    <w:rsid w:val="00A96421"/>
    <w:rPr>
      <w:sz w:val="24"/>
      <w:szCs w:val="24"/>
      <w:lang w:val="ru-RU" w:eastAsia="ru-RU" w:bidi="ar-SA"/>
    </w:rPr>
  </w:style>
  <w:style w:type="character" w:customStyle="1" w:styleId="2ff8">
    <w:name w:val="Подпись к картинке (2)"/>
    <w:basedOn w:val="2ff2"/>
    <w:rsid w:val="00A96421"/>
    <w:rPr>
      <w:i/>
      <w:iCs/>
      <w:spacing w:val="-20"/>
      <w:sz w:val="23"/>
      <w:szCs w:val="23"/>
      <w:shd w:val="clear" w:color="auto" w:fill="FFFFFF"/>
    </w:rPr>
  </w:style>
  <w:style w:type="character" w:customStyle="1" w:styleId="5Exact">
    <w:name w:val="Основной текст (5) Exact"/>
    <w:basedOn w:val="ae"/>
    <w:rsid w:val="00A96421"/>
    <w:rPr>
      <w:rFonts w:ascii="Franklin Gothic Heavy" w:eastAsia="Franklin Gothic Heavy" w:hAnsi="Franklin Gothic Heavy" w:cs="Franklin Gothic Heavy" w:hint="default"/>
      <w:b w:val="0"/>
      <w:bCs w:val="0"/>
      <w:i w:val="0"/>
      <w:iCs w:val="0"/>
      <w:smallCaps w:val="0"/>
      <w:strike w:val="0"/>
      <w:dstrike w:val="0"/>
      <w:spacing w:val="2"/>
      <w:sz w:val="8"/>
      <w:szCs w:val="8"/>
      <w:u w:val="none"/>
      <w:effect w:val="none"/>
    </w:rPr>
  </w:style>
  <w:style w:type="character" w:customStyle="1" w:styleId="5Exact4">
    <w:name w:val="Основной текст (5) Exact4"/>
    <w:basedOn w:val="5b"/>
    <w:rsid w:val="00A96421"/>
    <w:rPr>
      <w:rFonts w:ascii="Franklin Gothic Heavy" w:eastAsia="Franklin Gothic Heavy" w:hAnsi="Franklin Gothic Heavy" w:cs="Franklin Gothic Heavy"/>
      <w:spacing w:val="2"/>
      <w:sz w:val="8"/>
      <w:szCs w:val="8"/>
      <w:shd w:val="clear" w:color="auto" w:fill="FFFFFF"/>
    </w:rPr>
  </w:style>
  <w:style w:type="character" w:customStyle="1" w:styleId="6a">
    <w:name w:val="Колонтитул6"/>
    <w:basedOn w:val="afffffffff7"/>
    <w:rsid w:val="00A96421"/>
    <w:rPr>
      <w:rFonts w:ascii="Franklin Gothic Heavy" w:eastAsia="Franklin Gothic Heavy" w:hAnsi="Franklin Gothic Heavy" w:cs="Franklin Gothic Heavy"/>
      <w:b w:val="0"/>
      <w:bCs w:val="0"/>
      <w:i w:val="0"/>
      <w:iCs w:val="0"/>
      <w:smallCaps w:val="0"/>
      <w:strike w:val="0"/>
      <w:dstrike w:val="0"/>
      <w:color w:val="000000"/>
      <w:spacing w:val="0"/>
      <w:w w:val="100"/>
      <w:position w:val="0"/>
      <w:sz w:val="12"/>
      <w:szCs w:val="12"/>
      <w:u w:val="none"/>
      <w:effect w:val="none"/>
      <w:shd w:val="clear" w:color="auto" w:fill="FFFFFF"/>
      <w:lang w:val="ru-RU"/>
    </w:rPr>
  </w:style>
  <w:style w:type="character" w:customStyle="1" w:styleId="6Exact1">
    <w:name w:val="Основной текст (6) Exact1"/>
    <w:basedOn w:val="6Exact"/>
    <w:rsid w:val="00A96421"/>
    <w:rPr>
      <w:rFonts w:ascii="Franklin Gothic Heavy" w:eastAsia="Franklin Gothic Heavy" w:hAnsi="Franklin Gothic Heavy" w:cs="Franklin Gothic Heavy"/>
      <w:color w:val="000000"/>
      <w:spacing w:val="0"/>
      <w:w w:val="100"/>
      <w:position w:val="0"/>
      <w:sz w:val="12"/>
      <w:szCs w:val="12"/>
      <w:shd w:val="clear" w:color="auto" w:fill="FFFFFF"/>
    </w:rPr>
  </w:style>
  <w:style w:type="character" w:customStyle="1" w:styleId="5Exact3">
    <w:name w:val="Основной текст (5) Exact3"/>
    <w:basedOn w:val="5b"/>
    <w:rsid w:val="00A96421"/>
    <w:rPr>
      <w:rFonts w:ascii="Franklin Gothic Heavy" w:eastAsia="Franklin Gothic Heavy" w:hAnsi="Franklin Gothic Heavy" w:cs="Franklin Gothic Heavy"/>
      <w:spacing w:val="2"/>
      <w:sz w:val="8"/>
      <w:szCs w:val="8"/>
      <w:shd w:val="clear" w:color="auto" w:fill="FFFFFF"/>
    </w:rPr>
  </w:style>
  <w:style w:type="character" w:customStyle="1" w:styleId="5TimesNewRoman">
    <w:name w:val="Основной текст (5) + Times New Roman"/>
    <w:aliases w:val="Интервал 0 pt Exact,7,7 pt,Основной текст (36) + Bookman Old Style,Не полужирный,Основной текст (36) + Times New Roman,Основной текст (36) + Franklin Gothic Heavy,Интервал 0 pt Exact2,Интервал 0 pt Exact4"/>
    <w:basedOn w:val="361"/>
    <w:rsid w:val="00A96421"/>
    <w:rPr>
      <w:rFonts w:ascii="Arial" w:eastAsia="Arial" w:hAnsi="Arial" w:cs="Arial"/>
      <w:b/>
      <w:bCs/>
      <w:color w:val="000000"/>
      <w:spacing w:val="-3"/>
      <w:w w:val="100"/>
      <w:position w:val="0"/>
      <w:sz w:val="8"/>
      <w:szCs w:val="8"/>
      <w:shd w:val="clear" w:color="auto" w:fill="FFFFFF"/>
      <w:lang w:val="ru-RU"/>
    </w:rPr>
  </w:style>
  <w:style w:type="character" w:customStyle="1" w:styleId="50ptExact">
    <w:name w:val="Основной текст (5) + Интервал 0 pt Exact"/>
    <w:basedOn w:val="5b"/>
    <w:rsid w:val="00A96421"/>
    <w:rPr>
      <w:rFonts w:ascii="Franklin Gothic Heavy" w:eastAsia="Franklin Gothic Heavy" w:hAnsi="Franklin Gothic Heavy" w:cs="Franklin Gothic Heavy"/>
      <w:sz w:val="8"/>
      <w:szCs w:val="8"/>
      <w:shd w:val="clear" w:color="auto" w:fill="FFFFFF"/>
    </w:rPr>
  </w:style>
  <w:style w:type="character" w:customStyle="1" w:styleId="5Exact2">
    <w:name w:val="Основной текст (5) Exact2"/>
    <w:basedOn w:val="5b"/>
    <w:rsid w:val="00A96421"/>
    <w:rPr>
      <w:rFonts w:ascii="Franklin Gothic Heavy" w:eastAsia="Franklin Gothic Heavy" w:hAnsi="Franklin Gothic Heavy" w:cs="Franklin Gothic Heavy"/>
      <w:spacing w:val="2"/>
      <w:sz w:val="8"/>
      <w:szCs w:val="8"/>
      <w:shd w:val="clear" w:color="auto" w:fill="FFFFFF"/>
    </w:rPr>
  </w:style>
  <w:style w:type="character" w:customStyle="1" w:styleId="7Exact">
    <w:name w:val="Основной текст (7) Exact"/>
    <w:basedOn w:val="ae"/>
    <w:rsid w:val="00A96421"/>
    <w:rPr>
      <w:rFonts w:ascii="Times New Roman" w:eastAsia="Times New Roman" w:hAnsi="Times New Roman" w:cs="Times New Roman" w:hint="default"/>
      <w:b w:val="0"/>
      <w:bCs w:val="0"/>
      <w:i w:val="0"/>
      <w:iCs w:val="0"/>
      <w:smallCaps w:val="0"/>
      <w:strike w:val="0"/>
      <w:dstrike w:val="0"/>
      <w:sz w:val="14"/>
      <w:szCs w:val="14"/>
      <w:u w:val="none"/>
      <w:effect w:val="none"/>
    </w:rPr>
  </w:style>
  <w:style w:type="character" w:customStyle="1" w:styleId="7Exact4">
    <w:name w:val="Основной текст (7) Exact4"/>
    <w:basedOn w:val="75"/>
    <w:rsid w:val="00A96421"/>
    <w:rPr>
      <w:sz w:val="14"/>
      <w:szCs w:val="14"/>
      <w:shd w:val="clear" w:color="auto" w:fill="FFFFFF"/>
      <w:lang w:val="en-US"/>
    </w:rPr>
  </w:style>
  <w:style w:type="character" w:customStyle="1" w:styleId="5Exact1">
    <w:name w:val="Основной текст (5) Exact1"/>
    <w:basedOn w:val="5b"/>
    <w:rsid w:val="00A96421"/>
    <w:rPr>
      <w:rFonts w:ascii="Franklin Gothic Heavy" w:eastAsia="Franklin Gothic Heavy" w:hAnsi="Franklin Gothic Heavy" w:cs="Franklin Gothic Heavy"/>
      <w:spacing w:val="2"/>
      <w:sz w:val="8"/>
      <w:szCs w:val="8"/>
      <w:shd w:val="clear" w:color="auto" w:fill="FFFFFF"/>
    </w:rPr>
  </w:style>
  <w:style w:type="character" w:customStyle="1" w:styleId="4Exact3">
    <w:name w:val="Оглавление (4) Exact3"/>
    <w:basedOn w:val="4Exact"/>
    <w:rsid w:val="00A96421"/>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4Exact2">
    <w:name w:val="Оглавление (4) Exact2"/>
    <w:basedOn w:val="4Exact"/>
    <w:rsid w:val="00A96421"/>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8Exact1">
    <w:name w:val="Основной текст (8) Exact1"/>
    <w:basedOn w:val="8Exact"/>
    <w:rsid w:val="00A96421"/>
    <w:rPr>
      <w:color w:val="000000"/>
      <w:spacing w:val="-5"/>
      <w:w w:val="100"/>
      <w:position w:val="0"/>
      <w:sz w:val="8"/>
      <w:szCs w:val="8"/>
      <w:shd w:val="clear" w:color="auto" w:fill="FFFFFF"/>
      <w:lang w:val="ru-RU"/>
    </w:rPr>
  </w:style>
  <w:style w:type="character" w:customStyle="1" w:styleId="9Exact1">
    <w:name w:val="Основной текст (9) Exact1"/>
    <w:basedOn w:val="9Exact"/>
    <w:rsid w:val="00A96421"/>
    <w:rPr>
      <w:rFonts w:ascii="Arial" w:eastAsia="Arial" w:hAnsi="Arial" w:cs="Arial"/>
      <w:color w:val="000000"/>
      <w:spacing w:val="-2"/>
      <w:w w:val="100"/>
      <w:position w:val="0"/>
      <w:sz w:val="8"/>
      <w:szCs w:val="8"/>
      <w:shd w:val="clear" w:color="auto" w:fill="FFFFFF"/>
      <w:lang w:val="ru-RU"/>
    </w:rPr>
  </w:style>
  <w:style w:type="character" w:customStyle="1" w:styleId="10Exact1">
    <w:name w:val="Основной текст (10) Exact1"/>
    <w:basedOn w:val="10Exact"/>
    <w:rsid w:val="00A96421"/>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11Exact1">
    <w:name w:val="Основной текст (11) Exact1"/>
    <w:basedOn w:val="11Exact"/>
    <w:rsid w:val="00A96421"/>
    <w:rPr>
      <w:color w:val="000000"/>
      <w:spacing w:val="0"/>
      <w:w w:val="100"/>
      <w:position w:val="0"/>
      <w:sz w:val="8"/>
      <w:szCs w:val="8"/>
      <w:shd w:val="clear" w:color="auto" w:fill="FFFFFF"/>
    </w:rPr>
  </w:style>
  <w:style w:type="character" w:customStyle="1" w:styleId="11FranklinGothicHeavyExact">
    <w:name w:val="Основной текст (11) + Franklin Gothic Heavy Exact"/>
    <w:basedOn w:val="11Exact"/>
    <w:rsid w:val="00A96421"/>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f0">
    <w:name w:val="Основной текст (5) + Курсив"/>
    <w:aliases w:val="Интервал 0 pt Exact1"/>
    <w:basedOn w:val="361"/>
    <w:rsid w:val="00A96421"/>
    <w:rPr>
      <w:rFonts w:ascii="Arial" w:eastAsia="Arial" w:hAnsi="Arial" w:cs="Arial"/>
      <w:b/>
      <w:bCs/>
      <w:color w:val="000000"/>
      <w:spacing w:val="-3"/>
      <w:w w:val="100"/>
      <w:position w:val="0"/>
      <w:sz w:val="8"/>
      <w:szCs w:val="8"/>
      <w:shd w:val="clear" w:color="auto" w:fill="FFFFFF"/>
    </w:rPr>
  </w:style>
  <w:style w:type="character" w:customStyle="1" w:styleId="4Exact1">
    <w:name w:val="Оглавление (4) Exact1"/>
    <w:basedOn w:val="4Exact"/>
    <w:rsid w:val="00A96421"/>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3Exact0">
    <w:name w:val="Подпись к картинке (3) Exact"/>
    <w:basedOn w:val="ae"/>
    <w:rsid w:val="00A96421"/>
    <w:rPr>
      <w:rFonts w:ascii="Franklin Gothic Heavy" w:eastAsia="Franklin Gothic Heavy" w:hAnsi="Franklin Gothic Heavy" w:cs="Franklin Gothic Heavy" w:hint="default"/>
      <w:b w:val="0"/>
      <w:bCs w:val="0"/>
      <w:i w:val="0"/>
      <w:iCs w:val="0"/>
      <w:smallCaps w:val="0"/>
      <w:strike w:val="0"/>
      <w:dstrike w:val="0"/>
      <w:spacing w:val="2"/>
      <w:sz w:val="8"/>
      <w:szCs w:val="8"/>
      <w:u w:val="none"/>
      <w:effect w:val="none"/>
    </w:rPr>
  </w:style>
  <w:style w:type="character" w:customStyle="1" w:styleId="3Exact1">
    <w:name w:val="Подпись к картинке (3) Exact1"/>
    <w:basedOn w:val="3fc"/>
    <w:rsid w:val="00A96421"/>
    <w:rPr>
      <w:rFonts w:ascii="Franklin Gothic Heavy" w:eastAsia="Franklin Gothic Heavy" w:hAnsi="Franklin Gothic Heavy" w:cs="Franklin Gothic Heavy"/>
      <w:spacing w:val="2"/>
      <w:sz w:val="8"/>
      <w:szCs w:val="8"/>
      <w:shd w:val="clear" w:color="auto" w:fill="FFFFFF"/>
    </w:rPr>
  </w:style>
  <w:style w:type="character" w:customStyle="1" w:styleId="4Exact0">
    <w:name w:val="Подпись к картинке (4) Exact"/>
    <w:basedOn w:val="ae"/>
    <w:rsid w:val="00A96421"/>
    <w:rPr>
      <w:rFonts w:ascii="Times New Roman" w:eastAsia="Times New Roman" w:hAnsi="Times New Roman" w:cs="Times New Roman" w:hint="default"/>
      <w:b w:val="0"/>
      <w:bCs w:val="0"/>
      <w:i w:val="0"/>
      <w:iCs w:val="0"/>
      <w:smallCaps w:val="0"/>
      <w:strike w:val="0"/>
      <w:dstrike w:val="0"/>
      <w:sz w:val="14"/>
      <w:szCs w:val="14"/>
      <w:u w:val="none"/>
      <w:effect w:val="none"/>
    </w:rPr>
  </w:style>
  <w:style w:type="character" w:customStyle="1" w:styleId="4Exact10">
    <w:name w:val="Подпись к картинке (4) Exact1"/>
    <w:basedOn w:val="4d"/>
    <w:rsid w:val="00A96421"/>
    <w:rPr>
      <w:sz w:val="14"/>
      <w:szCs w:val="14"/>
      <w:shd w:val="clear" w:color="auto" w:fill="FFFFFF"/>
    </w:rPr>
  </w:style>
  <w:style w:type="character" w:customStyle="1" w:styleId="FranklinGothicHeavy">
    <w:name w:val="Основной текст + Franklin Gothic Heavy"/>
    <w:aliases w:val="4 pt,Основной текст (7) + Franklin Gothic Heavy"/>
    <w:basedOn w:val="affffffff6"/>
    <w:rsid w:val="00A96421"/>
    <w:rPr>
      <w:rFonts w:ascii="Franklin Gothic Heavy" w:eastAsia="Franklin Gothic Heavy" w:hAnsi="Franklin Gothic Heavy" w:cs="Franklin Gothic Heavy"/>
      <w:b w:val="0"/>
      <w:bCs w:val="0"/>
      <w:i w:val="0"/>
      <w:iCs w:val="0"/>
      <w:smallCaps w:val="0"/>
      <w:strike w:val="0"/>
      <w:dstrike w:val="0"/>
      <w:color w:val="000000"/>
      <w:spacing w:val="0"/>
      <w:w w:val="100"/>
      <w:position w:val="0"/>
      <w:sz w:val="8"/>
      <w:szCs w:val="8"/>
      <w:u w:val="none"/>
      <w:effect w:val="none"/>
      <w:shd w:val="clear" w:color="auto" w:fill="FFFFFF"/>
      <w:lang w:val="ru-RU"/>
    </w:rPr>
  </w:style>
  <w:style w:type="character" w:customStyle="1" w:styleId="30pt">
    <w:name w:val="Основной текст + 30 pt"/>
    <w:basedOn w:val="affffffff6"/>
    <w:rsid w:val="00A96421"/>
    <w:rPr>
      <w:rFonts w:ascii="Times New Roman" w:hAnsi="Times New Roman" w:cs="Times New Roman"/>
      <w:b w:val="0"/>
      <w:bCs w:val="0"/>
      <w:i w:val="0"/>
      <w:iCs w:val="0"/>
      <w:smallCaps w:val="0"/>
      <w:strike w:val="0"/>
      <w:dstrike w:val="0"/>
      <w:color w:val="000000"/>
      <w:spacing w:val="0"/>
      <w:w w:val="100"/>
      <w:position w:val="0"/>
      <w:sz w:val="60"/>
      <w:szCs w:val="60"/>
      <w:u w:val="none"/>
      <w:effect w:val="none"/>
      <w:shd w:val="clear" w:color="auto" w:fill="FFFFFF"/>
    </w:rPr>
  </w:style>
  <w:style w:type="character" w:customStyle="1" w:styleId="BookmanOldStyle">
    <w:name w:val="Основной текст + Bookman Old Style"/>
    <w:aliases w:val="13 pt,10 pt,17"/>
    <w:basedOn w:val="affffffff6"/>
    <w:rsid w:val="00A96421"/>
    <w:rPr>
      <w:rFonts w:ascii="Bookman Old Style" w:eastAsia="Bookman Old Style" w:hAnsi="Bookman Old Style" w:cs="Bookman Old Style"/>
      <w:b w:val="0"/>
      <w:bCs w:val="0"/>
      <w:i w:val="0"/>
      <w:iCs w:val="0"/>
      <w:smallCaps w:val="0"/>
      <w:strike w:val="0"/>
      <w:dstrike w:val="0"/>
      <w:color w:val="000000"/>
      <w:spacing w:val="0"/>
      <w:w w:val="100"/>
      <w:position w:val="0"/>
      <w:sz w:val="26"/>
      <w:szCs w:val="26"/>
      <w:u w:val="none"/>
      <w:effect w:val="none"/>
      <w:shd w:val="clear" w:color="auto" w:fill="FFFFFF"/>
    </w:rPr>
  </w:style>
  <w:style w:type="character" w:customStyle="1" w:styleId="5f1">
    <w:name w:val="Основной текст (5)"/>
    <w:basedOn w:val="5b"/>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ff1">
    <w:name w:val="Подпись к картинке (3)"/>
    <w:basedOn w:val="3fc"/>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25">
    <w:name w:val="Основной текст (12)"/>
    <w:basedOn w:val="120"/>
    <w:rsid w:val="00A96421"/>
    <w:rPr>
      <w:rFonts w:ascii="Arial" w:eastAsia="Arial" w:hAnsi="Arial" w:cs="Arial"/>
      <w:i/>
      <w:iCs/>
      <w:color w:val="000000"/>
      <w:spacing w:val="0"/>
      <w:w w:val="100"/>
      <w:position w:val="0"/>
      <w:sz w:val="13"/>
      <w:szCs w:val="13"/>
      <w:shd w:val="clear" w:color="auto" w:fill="FFFFFF"/>
    </w:rPr>
  </w:style>
  <w:style w:type="character" w:customStyle="1" w:styleId="540">
    <w:name w:val="Основной текст (5)4"/>
    <w:basedOn w:val="5b"/>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33">
    <w:name w:val="Основной текст (13)"/>
    <w:basedOn w:val="131"/>
    <w:rsid w:val="00A96421"/>
    <w:rPr>
      <w:rFonts w:ascii="Franklin Gothic Heavy" w:eastAsia="Franklin Gothic Heavy" w:hAnsi="Franklin Gothic Heavy" w:cs="Franklin Gothic Heavy"/>
      <w:color w:val="000000"/>
      <w:spacing w:val="0"/>
      <w:w w:val="100"/>
      <w:position w:val="0"/>
      <w:sz w:val="25"/>
      <w:szCs w:val="25"/>
      <w:shd w:val="clear" w:color="auto" w:fill="FFFFFF"/>
    </w:rPr>
  </w:style>
  <w:style w:type="character" w:customStyle="1" w:styleId="78">
    <w:name w:val="Основной текст (7)"/>
    <w:basedOn w:val="75"/>
    <w:rsid w:val="00A96421"/>
    <w:rPr>
      <w:color w:val="000000"/>
      <w:spacing w:val="0"/>
      <w:w w:val="100"/>
      <w:position w:val="0"/>
      <w:sz w:val="15"/>
      <w:szCs w:val="15"/>
      <w:shd w:val="clear" w:color="auto" w:fill="FFFFFF"/>
    </w:rPr>
  </w:style>
  <w:style w:type="character" w:customStyle="1" w:styleId="530">
    <w:name w:val="Основной текст (5)3"/>
    <w:basedOn w:val="5b"/>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32">
    <w:name w:val="Подпись к картинке (3)3"/>
    <w:basedOn w:val="3fc"/>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23">
    <w:name w:val="Подпись к картинке (3)2"/>
    <w:basedOn w:val="3fc"/>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4f0">
    <w:name w:val="Подпись к картинке (4)"/>
    <w:basedOn w:val="4d"/>
    <w:rsid w:val="00A96421"/>
    <w:rPr>
      <w:color w:val="000000"/>
      <w:spacing w:val="0"/>
      <w:w w:val="100"/>
      <w:position w:val="0"/>
      <w:sz w:val="15"/>
      <w:szCs w:val="15"/>
      <w:shd w:val="clear" w:color="auto" w:fill="FFFFFF"/>
      <w:lang w:val="ru-RU"/>
    </w:rPr>
  </w:style>
  <w:style w:type="character" w:customStyle="1" w:styleId="5f2">
    <w:name w:val="Колонтитул5"/>
    <w:basedOn w:val="afffffffff7"/>
    <w:rsid w:val="00A96421"/>
    <w:rPr>
      <w:rFonts w:ascii="Franklin Gothic Heavy" w:eastAsia="Franklin Gothic Heavy" w:hAnsi="Franklin Gothic Heavy" w:cs="Franklin Gothic Heavy"/>
      <w:b w:val="0"/>
      <w:bCs w:val="0"/>
      <w:i w:val="0"/>
      <w:iCs w:val="0"/>
      <w:smallCaps w:val="0"/>
      <w:strike w:val="0"/>
      <w:dstrike w:val="0"/>
      <w:color w:val="000000"/>
      <w:spacing w:val="0"/>
      <w:w w:val="100"/>
      <w:position w:val="0"/>
      <w:sz w:val="12"/>
      <w:szCs w:val="12"/>
      <w:u w:val="none"/>
      <w:effect w:val="none"/>
      <w:shd w:val="clear" w:color="auto" w:fill="FFFFFF"/>
      <w:lang w:val="ru-RU"/>
    </w:rPr>
  </w:style>
  <w:style w:type="character" w:customStyle="1" w:styleId="324">
    <w:name w:val="Основной текст (3)2"/>
    <w:basedOn w:val="3f9"/>
    <w:rsid w:val="00A96421"/>
    <w:rPr>
      <w:color w:val="000000"/>
      <w:spacing w:val="0"/>
      <w:w w:val="100"/>
      <w:position w:val="0"/>
      <w:sz w:val="23"/>
      <w:szCs w:val="23"/>
      <w:shd w:val="clear" w:color="auto" w:fill="FFFFFF"/>
      <w:lang w:val="ru-RU"/>
    </w:rPr>
  </w:style>
  <w:style w:type="character" w:customStyle="1" w:styleId="2ff9">
    <w:name w:val="Колонтитул (2)"/>
    <w:basedOn w:val="ae"/>
    <w:rsid w:val="00A96421"/>
    <w:rPr>
      <w:rFonts w:ascii="Times New Roman" w:eastAsia="Times New Roman" w:hAnsi="Times New Roman" w:cs="Times New Roman" w:hint="default"/>
      <w:b w:val="0"/>
      <w:bCs w:val="0"/>
      <w:i w:val="0"/>
      <w:iCs w:val="0"/>
      <w:smallCaps w:val="0"/>
      <w:strike w:val="0"/>
      <w:dstrike w:val="0"/>
      <w:sz w:val="23"/>
      <w:szCs w:val="23"/>
      <w:u w:val="none"/>
      <w:effect w:val="none"/>
    </w:rPr>
  </w:style>
  <w:style w:type="character" w:customStyle="1" w:styleId="16Exact3">
    <w:name w:val="Основной текст (16) Exact3"/>
    <w:basedOn w:val="16Exact"/>
    <w:rsid w:val="00A96421"/>
    <w:rPr>
      <w:rFonts w:ascii="Tahoma" w:eastAsia="Tahoma" w:hAnsi="Tahoma" w:cs="Tahoma"/>
      <w:color w:val="000000"/>
      <w:spacing w:val="-2"/>
      <w:w w:val="100"/>
      <w:position w:val="0"/>
      <w:sz w:val="8"/>
      <w:szCs w:val="8"/>
      <w:shd w:val="clear" w:color="auto" w:fill="FFFFFF"/>
      <w:lang w:val="ru-RU"/>
    </w:rPr>
  </w:style>
  <w:style w:type="character" w:customStyle="1" w:styleId="16Exact2">
    <w:name w:val="Основной текст (16) Exact2"/>
    <w:basedOn w:val="16Exact"/>
    <w:rsid w:val="00A96421"/>
    <w:rPr>
      <w:rFonts w:ascii="Tahoma" w:eastAsia="Tahoma" w:hAnsi="Tahoma" w:cs="Tahoma"/>
      <w:color w:val="000000"/>
      <w:spacing w:val="-2"/>
      <w:w w:val="100"/>
      <w:position w:val="0"/>
      <w:sz w:val="8"/>
      <w:szCs w:val="8"/>
      <w:shd w:val="clear" w:color="auto" w:fill="FFFFFF"/>
      <w:lang w:val="ru-RU"/>
    </w:rPr>
  </w:style>
  <w:style w:type="character" w:customStyle="1" w:styleId="46pt">
    <w:name w:val="Колонтитул (4) + 6 pt"/>
    <w:basedOn w:val="ae"/>
    <w:rsid w:val="00A96421"/>
    <w:rPr>
      <w:rFonts w:ascii="Franklin Gothic Heavy" w:eastAsia="Franklin Gothic Heavy" w:hAnsi="Franklin Gothic Heavy" w:cs="Franklin Gothic Heavy" w:hint="default"/>
      <w:b w:val="0"/>
      <w:bCs w:val="0"/>
      <w:i w:val="0"/>
      <w:iCs w:val="0"/>
      <w:smallCaps w:val="0"/>
      <w:strike w:val="0"/>
      <w:dstrike w:val="0"/>
      <w:sz w:val="12"/>
      <w:szCs w:val="12"/>
      <w:u w:val="none"/>
      <w:effect w:val="none"/>
    </w:rPr>
  </w:style>
  <w:style w:type="character" w:customStyle="1" w:styleId="46pt1">
    <w:name w:val="Колонтитул (4) + 6 pt1"/>
    <w:basedOn w:val="ae"/>
    <w:rsid w:val="00A96421"/>
    <w:rPr>
      <w:rFonts w:ascii="Franklin Gothic Heavy" w:eastAsia="Franklin Gothic Heavy" w:hAnsi="Franklin Gothic Heavy" w:cs="Franklin Gothic Heavy" w:hint="default"/>
      <w:b w:val="0"/>
      <w:bCs w:val="0"/>
      <w:i w:val="0"/>
      <w:iCs w:val="0"/>
      <w:smallCaps w:val="0"/>
      <w:strike w:val="0"/>
      <w:dstrike w:val="0"/>
      <w:sz w:val="12"/>
      <w:szCs w:val="12"/>
      <w:u w:val="none"/>
      <w:effect w:val="none"/>
    </w:rPr>
  </w:style>
  <w:style w:type="character" w:customStyle="1" w:styleId="521">
    <w:name w:val="Основной текст (5)2"/>
    <w:basedOn w:val="5b"/>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770">
    <w:name w:val="Основной текст (7)7"/>
    <w:basedOn w:val="75"/>
    <w:rsid w:val="00A96421"/>
    <w:rPr>
      <w:color w:val="000000"/>
      <w:spacing w:val="0"/>
      <w:w w:val="100"/>
      <w:position w:val="0"/>
      <w:sz w:val="15"/>
      <w:szCs w:val="15"/>
      <w:shd w:val="clear" w:color="auto" w:fill="FFFFFF"/>
      <w:lang w:val="ru-RU"/>
    </w:rPr>
  </w:style>
  <w:style w:type="character" w:customStyle="1" w:styleId="2ffa">
    <w:name w:val="Подпись к таблице (2)"/>
    <w:basedOn w:val="2ff3"/>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225">
    <w:name w:val="Подпись к таблице (2)2"/>
    <w:basedOn w:val="2ff3"/>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6Exact1">
    <w:name w:val="Основной текст (16) Exact1"/>
    <w:basedOn w:val="16Exact"/>
    <w:rsid w:val="00A96421"/>
    <w:rPr>
      <w:rFonts w:ascii="Tahoma" w:eastAsia="Tahoma" w:hAnsi="Tahoma" w:cs="Tahoma"/>
      <w:color w:val="000000"/>
      <w:spacing w:val="-2"/>
      <w:w w:val="100"/>
      <w:position w:val="0"/>
      <w:sz w:val="8"/>
      <w:szCs w:val="8"/>
      <w:shd w:val="clear" w:color="auto" w:fill="FFFFFF"/>
      <w:lang w:val="ru-RU"/>
    </w:rPr>
  </w:style>
  <w:style w:type="character" w:customStyle="1" w:styleId="TimesNewRoman">
    <w:name w:val="Колонтитул + Times New Roman"/>
    <w:aliases w:val="11,5 pt2,13"/>
    <w:basedOn w:val="afffffffff7"/>
    <w:rsid w:val="00A96421"/>
    <w:rPr>
      <w:rFonts w:eastAsia="Times New Roman"/>
      <w:b w:val="0"/>
      <w:bCs w:val="0"/>
      <w:i w:val="0"/>
      <w:iCs w:val="0"/>
      <w:smallCaps w:val="0"/>
      <w:strike w:val="0"/>
      <w:dstrike w:val="0"/>
      <w:color w:val="000000"/>
      <w:spacing w:val="0"/>
      <w:w w:val="100"/>
      <w:position w:val="0"/>
      <w:sz w:val="23"/>
      <w:szCs w:val="23"/>
      <w:u w:val="none"/>
      <w:effect w:val="none"/>
      <w:shd w:val="clear" w:color="auto" w:fill="FFFFFF"/>
      <w:lang w:val="ru-RU"/>
    </w:rPr>
  </w:style>
  <w:style w:type="character" w:customStyle="1" w:styleId="760">
    <w:name w:val="Основной текст (7)6"/>
    <w:basedOn w:val="75"/>
    <w:rsid w:val="00A96421"/>
    <w:rPr>
      <w:color w:val="000000"/>
      <w:spacing w:val="0"/>
      <w:w w:val="100"/>
      <w:position w:val="0"/>
      <w:sz w:val="15"/>
      <w:szCs w:val="15"/>
      <w:shd w:val="clear" w:color="auto" w:fill="FFFFFF"/>
    </w:rPr>
  </w:style>
  <w:style w:type="character" w:customStyle="1" w:styleId="7Exact3">
    <w:name w:val="Основной текст (7) Exact3"/>
    <w:basedOn w:val="75"/>
    <w:rsid w:val="00A96421"/>
    <w:rPr>
      <w:color w:val="000000"/>
      <w:spacing w:val="0"/>
      <w:w w:val="100"/>
      <w:position w:val="0"/>
      <w:sz w:val="14"/>
      <w:szCs w:val="14"/>
      <w:shd w:val="clear" w:color="auto" w:fill="FFFFFF"/>
      <w:lang w:val="ru-RU"/>
    </w:rPr>
  </w:style>
  <w:style w:type="character" w:customStyle="1" w:styleId="18Exact1">
    <w:name w:val="Основной текст (18) Exact1"/>
    <w:basedOn w:val="18Exact"/>
    <w:rsid w:val="00A96421"/>
    <w:rPr>
      <w:rFonts w:ascii="Bookman Old Style" w:eastAsia="Bookman Old Style" w:hAnsi="Bookman Old Style" w:cs="Bookman Old Style"/>
      <w:color w:val="000000"/>
      <w:spacing w:val="-1"/>
      <w:w w:val="100"/>
      <w:position w:val="0"/>
      <w:sz w:val="8"/>
      <w:szCs w:val="8"/>
      <w:shd w:val="clear" w:color="auto" w:fill="FFFFFF"/>
      <w:lang w:val="ru-RU"/>
    </w:rPr>
  </w:style>
  <w:style w:type="character" w:customStyle="1" w:styleId="50ptExact2">
    <w:name w:val="Основной текст (5) + Интервал 0 pt Exact2"/>
    <w:basedOn w:val="5b"/>
    <w:rsid w:val="00A96421"/>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0ptExact1">
    <w:name w:val="Основной текст (5) + Интервал 0 pt Exact1"/>
    <w:basedOn w:val="5b"/>
    <w:rsid w:val="00A96421"/>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19Exact1">
    <w:name w:val="Основной текст (19) Exact1"/>
    <w:basedOn w:val="19Exact"/>
    <w:rsid w:val="00A96421"/>
    <w:rPr>
      <w:color w:val="000000"/>
      <w:spacing w:val="1"/>
      <w:w w:val="100"/>
      <w:position w:val="0"/>
      <w:sz w:val="8"/>
      <w:szCs w:val="8"/>
      <w:shd w:val="clear" w:color="auto" w:fill="FFFFFF"/>
      <w:lang w:val="ru-RU"/>
    </w:rPr>
  </w:style>
  <w:style w:type="character" w:customStyle="1" w:styleId="20Exact1">
    <w:name w:val="Основной текст (20) Exact1"/>
    <w:basedOn w:val="20Exact"/>
    <w:rsid w:val="00A96421"/>
    <w:rPr>
      <w:color w:val="000000"/>
      <w:spacing w:val="-1"/>
      <w:w w:val="100"/>
      <w:position w:val="0"/>
      <w:sz w:val="8"/>
      <w:szCs w:val="8"/>
      <w:shd w:val="clear" w:color="auto" w:fill="FFFFFF"/>
      <w:lang w:val="ru-RU"/>
    </w:rPr>
  </w:style>
  <w:style w:type="character" w:customStyle="1" w:styleId="5f3">
    <w:name w:val="Подпись к картинке (5)"/>
    <w:basedOn w:val="5c"/>
    <w:rsid w:val="00A96421"/>
    <w:rPr>
      <w:rFonts w:ascii="Tahoma" w:eastAsia="Tahoma" w:hAnsi="Tahoma" w:cs="Tahoma"/>
      <w:color w:val="000000"/>
      <w:spacing w:val="0"/>
      <w:w w:val="100"/>
      <w:position w:val="0"/>
      <w:sz w:val="8"/>
      <w:szCs w:val="8"/>
      <w:shd w:val="clear" w:color="auto" w:fill="FFFFFF"/>
      <w:lang w:val="ru-RU"/>
    </w:rPr>
  </w:style>
  <w:style w:type="character" w:customStyle="1" w:styleId="522">
    <w:name w:val="Подпись к картинке (5)2"/>
    <w:basedOn w:val="5c"/>
    <w:rsid w:val="00A96421"/>
    <w:rPr>
      <w:rFonts w:ascii="Tahoma" w:eastAsia="Tahoma" w:hAnsi="Tahoma" w:cs="Tahoma"/>
      <w:color w:val="000000"/>
      <w:spacing w:val="0"/>
      <w:w w:val="100"/>
      <w:position w:val="0"/>
      <w:sz w:val="8"/>
      <w:szCs w:val="8"/>
      <w:shd w:val="clear" w:color="auto" w:fill="FFFFFF"/>
      <w:lang w:val="ru-RU"/>
    </w:rPr>
  </w:style>
  <w:style w:type="character" w:customStyle="1" w:styleId="21Exact1">
    <w:name w:val="Основной текст (21) Exact1"/>
    <w:basedOn w:val="21Exact"/>
    <w:rsid w:val="00A96421"/>
    <w:rPr>
      <w:color w:val="000000"/>
      <w:spacing w:val="3"/>
      <w:w w:val="100"/>
      <w:position w:val="0"/>
      <w:sz w:val="8"/>
      <w:szCs w:val="8"/>
      <w:shd w:val="clear" w:color="auto" w:fill="FFFFFF"/>
      <w:lang w:val="ru-RU"/>
    </w:rPr>
  </w:style>
  <w:style w:type="character" w:customStyle="1" w:styleId="22Exact1">
    <w:name w:val="Основной текст (22) Exact1"/>
    <w:basedOn w:val="22Exact"/>
    <w:rsid w:val="00A96421"/>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3Exact1">
    <w:name w:val="Основной текст (23) Exact1"/>
    <w:basedOn w:val="23Exact"/>
    <w:rsid w:val="00A96421"/>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4Exact1">
    <w:name w:val="Основной текст (24) Exact1"/>
    <w:basedOn w:val="24Exact"/>
    <w:rsid w:val="00A96421"/>
    <w:rPr>
      <w:rFonts w:ascii="Bookman Old Style" w:eastAsia="Bookman Old Style" w:hAnsi="Bookman Old Style" w:cs="Bookman Old Style"/>
      <w:color w:val="000000"/>
      <w:spacing w:val="-3"/>
      <w:w w:val="100"/>
      <w:position w:val="0"/>
      <w:sz w:val="8"/>
      <w:szCs w:val="8"/>
      <w:shd w:val="clear" w:color="auto" w:fill="FFFFFF"/>
      <w:lang w:val="ru-RU"/>
    </w:rPr>
  </w:style>
  <w:style w:type="character" w:customStyle="1" w:styleId="25Exact1">
    <w:name w:val="Основной текст (25) Exact1"/>
    <w:basedOn w:val="25Exact"/>
    <w:rsid w:val="00A96421"/>
    <w:rPr>
      <w:rFonts w:ascii="Book Antiqua" w:eastAsia="Book Antiqua" w:hAnsi="Book Antiqua" w:cs="Book Antiqua"/>
      <w:color w:val="000000"/>
      <w:spacing w:val="0"/>
      <w:w w:val="150"/>
      <w:position w:val="0"/>
      <w:sz w:val="8"/>
      <w:szCs w:val="8"/>
      <w:shd w:val="clear" w:color="auto" w:fill="FFFFFF"/>
    </w:rPr>
  </w:style>
  <w:style w:type="character" w:customStyle="1" w:styleId="26Exact1">
    <w:name w:val="Основной текст (26) Exact1"/>
    <w:basedOn w:val="26Exact"/>
    <w:rsid w:val="00A96421"/>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27Exact1">
    <w:name w:val="Основной текст (27) Exact1"/>
    <w:basedOn w:val="27Exact"/>
    <w:rsid w:val="00A96421"/>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7Exact2">
    <w:name w:val="Основной текст (7) Exact2"/>
    <w:basedOn w:val="75"/>
    <w:rsid w:val="00A96421"/>
    <w:rPr>
      <w:color w:val="000000"/>
      <w:spacing w:val="0"/>
      <w:w w:val="100"/>
      <w:position w:val="0"/>
      <w:sz w:val="14"/>
      <w:szCs w:val="14"/>
      <w:shd w:val="clear" w:color="auto" w:fill="FFFFFF"/>
      <w:lang w:val="ru-RU"/>
    </w:rPr>
  </w:style>
  <w:style w:type="character" w:customStyle="1" w:styleId="28Exact1">
    <w:name w:val="Основной текст (28) Exact1"/>
    <w:basedOn w:val="28Exact"/>
    <w:rsid w:val="00A96421"/>
    <w:rPr>
      <w:color w:val="000000"/>
      <w:spacing w:val="-1"/>
      <w:w w:val="100"/>
      <w:position w:val="0"/>
      <w:sz w:val="8"/>
      <w:szCs w:val="8"/>
      <w:shd w:val="clear" w:color="auto" w:fill="FFFFFF"/>
      <w:lang w:val="ru-RU"/>
    </w:rPr>
  </w:style>
  <w:style w:type="character" w:customStyle="1" w:styleId="7Exact1">
    <w:name w:val="Основной текст (7) Exact1"/>
    <w:basedOn w:val="75"/>
    <w:rsid w:val="00A96421"/>
    <w:rPr>
      <w:color w:val="000000"/>
      <w:spacing w:val="0"/>
      <w:w w:val="100"/>
      <w:position w:val="0"/>
      <w:sz w:val="14"/>
      <w:szCs w:val="14"/>
      <w:shd w:val="clear" w:color="auto" w:fill="FFFFFF"/>
      <w:lang w:val="ru-RU"/>
    </w:rPr>
  </w:style>
  <w:style w:type="character" w:customStyle="1" w:styleId="29Exact">
    <w:name w:val="Основной текст (29) Exact"/>
    <w:basedOn w:val="ae"/>
    <w:rsid w:val="00A96421"/>
    <w:rPr>
      <w:rFonts w:ascii="Times New Roman" w:eastAsia="Times New Roman" w:hAnsi="Times New Roman" w:cs="Times New Roman" w:hint="default"/>
      <w:b/>
      <w:bCs/>
      <w:i/>
      <w:iCs/>
      <w:smallCaps w:val="0"/>
      <w:strike w:val="0"/>
      <w:dstrike w:val="0"/>
      <w:spacing w:val="-5"/>
      <w:sz w:val="14"/>
      <w:szCs w:val="14"/>
      <w:u w:val="none"/>
      <w:effect w:val="none"/>
    </w:rPr>
  </w:style>
  <w:style w:type="character" w:customStyle="1" w:styleId="3Exact10">
    <w:name w:val="Основной текст (3) Exact1"/>
    <w:basedOn w:val="3f9"/>
    <w:rsid w:val="00A96421"/>
    <w:rPr>
      <w:color w:val="000000"/>
      <w:spacing w:val="3"/>
      <w:w w:val="100"/>
      <w:position w:val="0"/>
      <w:sz w:val="21"/>
      <w:szCs w:val="21"/>
      <w:u w:val="single"/>
      <w:shd w:val="clear" w:color="auto" w:fill="FFFFFF"/>
      <w:lang w:val="ru-RU"/>
    </w:rPr>
  </w:style>
  <w:style w:type="character" w:customStyle="1" w:styleId="30Exact">
    <w:name w:val="Основной текст (30) Exact"/>
    <w:basedOn w:val="ae"/>
    <w:rsid w:val="00A96421"/>
    <w:rPr>
      <w:rFonts w:ascii="Times New Roman" w:eastAsia="Times New Roman" w:hAnsi="Times New Roman" w:cs="Times New Roman" w:hint="default"/>
      <w:b w:val="0"/>
      <w:bCs w:val="0"/>
      <w:i w:val="0"/>
      <w:iCs w:val="0"/>
      <w:smallCaps w:val="0"/>
      <w:strike w:val="0"/>
      <w:dstrike w:val="0"/>
      <w:sz w:val="17"/>
      <w:szCs w:val="17"/>
      <w:u w:val="none"/>
      <w:effect w:val="none"/>
    </w:rPr>
  </w:style>
  <w:style w:type="character" w:customStyle="1" w:styleId="4f1">
    <w:name w:val="Основной текст (4)"/>
    <w:basedOn w:val="4b"/>
    <w:rsid w:val="00A96421"/>
    <w:rPr>
      <w:b/>
      <w:bCs/>
      <w:color w:val="000000"/>
      <w:spacing w:val="0"/>
      <w:w w:val="100"/>
      <w:position w:val="0"/>
      <w:sz w:val="27"/>
      <w:szCs w:val="27"/>
      <w:shd w:val="clear" w:color="auto" w:fill="FFFFFF"/>
      <w:lang w:val="ru-RU"/>
    </w:rPr>
  </w:style>
  <w:style w:type="character" w:customStyle="1" w:styleId="Impact">
    <w:name w:val="Колонтитул + Impact"/>
    <w:aliases w:val="14 pt"/>
    <w:basedOn w:val="afffffffff7"/>
    <w:rsid w:val="00A96421"/>
    <w:rPr>
      <w:rFonts w:ascii="Impact" w:eastAsia="Impact" w:hAnsi="Impact" w:cs="Impact"/>
      <w:b w:val="0"/>
      <w:bCs w:val="0"/>
      <w:i w:val="0"/>
      <w:iCs w:val="0"/>
      <w:smallCaps w:val="0"/>
      <w:strike w:val="0"/>
      <w:dstrike w:val="0"/>
      <w:color w:val="000000"/>
      <w:spacing w:val="0"/>
      <w:w w:val="100"/>
      <w:position w:val="0"/>
      <w:sz w:val="28"/>
      <w:szCs w:val="28"/>
      <w:u w:val="none"/>
      <w:effect w:val="none"/>
      <w:shd w:val="clear" w:color="auto" w:fill="FFFFFF"/>
    </w:rPr>
  </w:style>
  <w:style w:type="character" w:customStyle="1" w:styleId="422">
    <w:name w:val="Основной текст (4)2"/>
    <w:basedOn w:val="4b"/>
    <w:rsid w:val="00A96421"/>
    <w:rPr>
      <w:b/>
      <w:bCs/>
      <w:color w:val="000000"/>
      <w:spacing w:val="0"/>
      <w:w w:val="100"/>
      <w:position w:val="0"/>
      <w:sz w:val="27"/>
      <w:szCs w:val="27"/>
      <w:shd w:val="clear" w:color="auto" w:fill="FFFFFF"/>
      <w:lang w:val="ru-RU"/>
    </w:rPr>
  </w:style>
  <w:style w:type="character" w:customStyle="1" w:styleId="21c">
    <w:name w:val="Колонтитул (2)1"/>
    <w:basedOn w:val="ae"/>
    <w:rsid w:val="00A96421"/>
    <w:rPr>
      <w:rFonts w:ascii="Times New Roman" w:eastAsia="Times New Roman" w:hAnsi="Times New Roman" w:cs="Times New Roman" w:hint="default"/>
      <w:b w:val="0"/>
      <w:bCs w:val="0"/>
      <w:i w:val="0"/>
      <w:iCs w:val="0"/>
      <w:smallCaps w:val="0"/>
      <w:strike w:val="0"/>
      <w:dstrike w:val="0"/>
      <w:sz w:val="23"/>
      <w:szCs w:val="23"/>
      <w:u w:val="none"/>
      <w:effect w:val="none"/>
    </w:rPr>
  </w:style>
  <w:style w:type="character" w:customStyle="1" w:styleId="4f2">
    <w:name w:val="Колонтитул4"/>
    <w:basedOn w:val="afffffffff7"/>
    <w:rsid w:val="00A96421"/>
    <w:rPr>
      <w:rFonts w:ascii="Franklin Gothic Heavy" w:eastAsia="Franklin Gothic Heavy" w:hAnsi="Franklin Gothic Heavy" w:cs="Franklin Gothic Heavy"/>
      <w:b w:val="0"/>
      <w:bCs w:val="0"/>
      <w:i w:val="0"/>
      <w:iCs w:val="0"/>
      <w:smallCaps w:val="0"/>
      <w:strike w:val="0"/>
      <w:dstrike w:val="0"/>
      <w:color w:val="000000"/>
      <w:spacing w:val="0"/>
      <w:w w:val="100"/>
      <w:position w:val="0"/>
      <w:sz w:val="12"/>
      <w:szCs w:val="12"/>
      <w:u w:val="none"/>
      <w:effect w:val="none"/>
      <w:shd w:val="clear" w:color="auto" w:fill="FFFFFF"/>
      <w:lang w:val="ru-RU"/>
    </w:rPr>
  </w:style>
  <w:style w:type="character" w:customStyle="1" w:styleId="35Exact2">
    <w:name w:val="Основной текст (35) Exact2"/>
    <w:basedOn w:val="35Exact"/>
    <w:rsid w:val="00A96421"/>
    <w:rPr>
      <w:color w:val="000000"/>
      <w:spacing w:val="-4"/>
      <w:w w:val="150"/>
      <w:position w:val="0"/>
      <w:sz w:val="8"/>
      <w:szCs w:val="8"/>
      <w:shd w:val="clear" w:color="auto" w:fill="FFFFFF"/>
      <w:lang w:val="ru-RU"/>
    </w:rPr>
  </w:style>
  <w:style w:type="character" w:customStyle="1" w:styleId="36Exact">
    <w:name w:val="Основной текст (36) Exact"/>
    <w:basedOn w:val="ae"/>
    <w:rsid w:val="00A96421"/>
    <w:rPr>
      <w:rFonts w:ascii="Arial" w:eastAsia="Arial" w:hAnsi="Arial" w:cs="Arial" w:hint="default"/>
      <w:b/>
      <w:bCs/>
      <w:i w:val="0"/>
      <w:iCs w:val="0"/>
      <w:smallCaps w:val="0"/>
      <w:strike w:val="0"/>
      <w:dstrike w:val="0"/>
      <w:spacing w:val="-2"/>
      <w:sz w:val="8"/>
      <w:szCs w:val="8"/>
      <w:u w:val="none"/>
      <w:effect w:val="none"/>
    </w:rPr>
  </w:style>
  <w:style w:type="character" w:customStyle="1" w:styleId="36Exact3">
    <w:name w:val="Основной текст (36) Exact3"/>
    <w:basedOn w:val="361"/>
    <w:rsid w:val="00A96421"/>
    <w:rPr>
      <w:rFonts w:ascii="Arial" w:eastAsia="Arial" w:hAnsi="Arial" w:cs="Arial"/>
      <w:b w:val="0"/>
      <w:bCs w:val="0"/>
      <w:spacing w:val="-2"/>
      <w:sz w:val="8"/>
      <w:szCs w:val="8"/>
      <w:shd w:val="clear" w:color="auto" w:fill="FFFFFF"/>
    </w:rPr>
  </w:style>
  <w:style w:type="character" w:customStyle="1" w:styleId="36Exact2">
    <w:name w:val="Основной текст (36) Exact2"/>
    <w:basedOn w:val="361"/>
    <w:rsid w:val="00A96421"/>
    <w:rPr>
      <w:rFonts w:ascii="Arial" w:eastAsia="Arial" w:hAnsi="Arial" w:cs="Arial"/>
      <w:b w:val="0"/>
      <w:bCs w:val="0"/>
      <w:spacing w:val="-2"/>
      <w:sz w:val="8"/>
      <w:szCs w:val="8"/>
      <w:shd w:val="clear" w:color="auto" w:fill="FFFFFF"/>
    </w:rPr>
  </w:style>
  <w:style w:type="character" w:customStyle="1" w:styleId="36Exact1">
    <w:name w:val="Основной текст (36) Exact1"/>
    <w:basedOn w:val="361"/>
    <w:rsid w:val="00A96421"/>
    <w:rPr>
      <w:rFonts w:ascii="Arial" w:eastAsia="Arial" w:hAnsi="Arial" w:cs="Arial"/>
      <w:b w:val="0"/>
      <w:bCs w:val="0"/>
      <w:spacing w:val="-2"/>
      <w:sz w:val="8"/>
      <w:szCs w:val="8"/>
      <w:shd w:val="clear" w:color="auto" w:fill="FFFFFF"/>
    </w:rPr>
  </w:style>
  <w:style w:type="character" w:customStyle="1" w:styleId="37Exact1">
    <w:name w:val="Основной текст (37) Exact1"/>
    <w:basedOn w:val="37Exact"/>
    <w:rsid w:val="00A96421"/>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8Exact1">
    <w:name w:val="Основной текст (38) Exact1"/>
    <w:basedOn w:val="38Exact"/>
    <w:rsid w:val="00A96421"/>
    <w:rPr>
      <w:rFonts w:ascii="Bookman Old Style" w:eastAsia="Bookman Old Style" w:hAnsi="Bookman Old Style" w:cs="Bookman Old Style"/>
      <w:color w:val="000000"/>
      <w:spacing w:val="-5"/>
      <w:w w:val="100"/>
      <w:position w:val="0"/>
      <w:sz w:val="9"/>
      <w:szCs w:val="9"/>
      <w:shd w:val="clear" w:color="auto" w:fill="FFFFFF"/>
      <w:lang w:val="ru-RU"/>
    </w:rPr>
  </w:style>
  <w:style w:type="character" w:customStyle="1" w:styleId="39Exact1">
    <w:name w:val="Основной текст (39) Exact1"/>
    <w:basedOn w:val="39Exact"/>
    <w:rsid w:val="00A96421"/>
    <w:rPr>
      <w:rFonts w:ascii="Arial" w:eastAsia="Arial" w:hAnsi="Arial" w:cs="Arial"/>
      <w:color w:val="000000"/>
      <w:spacing w:val="-3"/>
      <w:w w:val="100"/>
      <w:position w:val="0"/>
      <w:sz w:val="9"/>
      <w:szCs w:val="9"/>
      <w:shd w:val="clear" w:color="auto" w:fill="FFFFFF"/>
      <w:lang w:val="ru-RU"/>
    </w:rPr>
  </w:style>
  <w:style w:type="character" w:customStyle="1" w:styleId="35Exact1">
    <w:name w:val="Основной текст (35) Exact1"/>
    <w:basedOn w:val="35Exact"/>
    <w:rsid w:val="00A96421"/>
    <w:rPr>
      <w:color w:val="000000"/>
      <w:spacing w:val="-4"/>
      <w:w w:val="150"/>
      <w:position w:val="0"/>
      <w:sz w:val="8"/>
      <w:szCs w:val="8"/>
      <w:shd w:val="clear" w:color="auto" w:fill="FFFFFF"/>
      <w:lang w:val="ru-RU"/>
    </w:rPr>
  </w:style>
  <w:style w:type="character" w:customStyle="1" w:styleId="40Exact1">
    <w:name w:val="Основной текст (40) Exact1"/>
    <w:basedOn w:val="40Exact"/>
    <w:rsid w:val="00A96421"/>
    <w:rPr>
      <w:rFonts w:ascii="Candara" w:eastAsia="Candara" w:hAnsi="Candara" w:cs="Candara"/>
      <w:color w:val="000000"/>
      <w:spacing w:val="-7"/>
      <w:w w:val="100"/>
      <w:position w:val="0"/>
      <w:sz w:val="8"/>
      <w:szCs w:val="8"/>
      <w:shd w:val="clear" w:color="auto" w:fill="FFFFFF"/>
      <w:lang w:val="ru-RU"/>
    </w:rPr>
  </w:style>
  <w:style w:type="character" w:customStyle="1" w:styleId="3ff2">
    <w:name w:val="Колонтитул3"/>
    <w:basedOn w:val="afffffffff7"/>
    <w:rsid w:val="00A96421"/>
    <w:rPr>
      <w:rFonts w:ascii="Franklin Gothic Heavy" w:eastAsia="Franklin Gothic Heavy" w:hAnsi="Franklin Gothic Heavy" w:cs="Franklin Gothic Heavy"/>
      <w:b w:val="0"/>
      <w:bCs w:val="0"/>
      <w:i w:val="0"/>
      <w:iCs w:val="0"/>
      <w:smallCaps w:val="0"/>
      <w:strike w:val="0"/>
      <w:dstrike w:val="0"/>
      <w:color w:val="000000"/>
      <w:spacing w:val="0"/>
      <w:w w:val="100"/>
      <w:position w:val="0"/>
      <w:sz w:val="12"/>
      <w:szCs w:val="12"/>
      <w:u w:val="none"/>
      <w:effect w:val="none"/>
      <w:shd w:val="clear" w:color="auto" w:fill="FFFFFF"/>
      <w:lang w:val="ru-RU"/>
    </w:rPr>
  </w:style>
  <w:style w:type="character" w:customStyle="1" w:styleId="Arial">
    <w:name w:val="Основной текст + Arial"/>
    <w:aliases w:val="5 pt3,5 pt1,Интервал 0 pt,Интервал 0 pt3,Интервал 0 pt2,Интервал 0 pt1,Малые прописные,Заголовок №1 + Не полужирный"/>
    <w:basedOn w:val="affffffff6"/>
    <w:uiPriority w:val="99"/>
    <w:rsid w:val="00A96421"/>
    <w:rPr>
      <w:rFonts w:ascii="Arial" w:eastAsia="Arial" w:hAnsi="Arial" w:cs="Arial"/>
      <w:b w:val="0"/>
      <w:bCs w:val="0"/>
      <w:i w:val="0"/>
      <w:iCs w:val="0"/>
      <w:smallCaps w:val="0"/>
      <w:strike w:val="0"/>
      <w:dstrike w:val="0"/>
      <w:color w:val="000000"/>
      <w:spacing w:val="0"/>
      <w:w w:val="100"/>
      <w:position w:val="0"/>
      <w:sz w:val="9"/>
      <w:szCs w:val="9"/>
      <w:u w:val="none"/>
      <w:effect w:val="none"/>
      <w:shd w:val="clear" w:color="auto" w:fill="FFFFFF"/>
      <w:lang w:val="ru-RU"/>
    </w:rPr>
  </w:style>
  <w:style w:type="character" w:customStyle="1" w:styleId="3ff3">
    <w:name w:val="Подпись к таблице (3)"/>
    <w:basedOn w:val="3fd"/>
    <w:rsid w:val="00A96421"/>
    <w:rPr>
      <w:rFonts w:ascii="Arial" w:eastAsia="Arial" w:hAnsi="Arial" w:cs="Arial"/>
      <w:sz w:val="9"/>
      <w:szCs w:val="9"/>
      <w:shd w:val="clear" w:color="auto" w:fill="FFFFFF"/>
    </w:rPr>
  </w:style>
  <w:style w:type="character" w:customStyle="1" w:styleId="47Exact1">
    <w:name w:val="Основной текст (47) Exact1"/>
    <w:basedOn w:val="47Exact"/>
    <w:rsid w:val="00A96421"/>
    <w:rPr>
      <w:rFonts w:ascii="Franklin Gothic Heavy" w:eastAsia="Franklin Gothic Heavy" w:hAnsi="Franklin Gothic Heavy" w:cs="Franklin Gothic Heavy"/>
      <w:color w:val="000000"/>
      <w:spacing w:val="-3"/>
      <w:w w:val="100"/>
      <w:position w:val="0"/>
      <w:sz w:val="8"/>
      <w:szCs w:val="8"/>
      <w:shd w:val="clear" w:color="auto" w:fill="FFFFFF"/>
      <w:lang w:val="ru-RU"/>
    </w:rPr>
  </w:style>
  <w:style w:type="character" w:customStyle="1" w:styleId="70ptExact">
    <w:name w:val="Основной текст (7) + Интервал 0 pt Exact"/>
    <w:basedOn w:val="75"/>
    <w:rsid w:val="00A96421"/>
    <w:rPr>
      <w:color w:val="000000"/>
      <w:spacing w:val="1"/>
      <w:w w:val="100"/>
      <w:position w:val="0"/>
      <w:sz w:val="14"/>
      <w:szCs w:val="14"/>
      <w:shd w:val="clear" w:color="auto" w:fill="FFFFFF"/>
      <w:lang w:val="ru-RU"/>
    </w:rPr>
  </w:style>
  <w:style w:type="character" w:customStyle="1" w:styleId="70ptExact3">
    <w:name w:val="Основной текст (7) + Интервал 0 pt Exact3"/>
    <w:basedOn w:val="75"/>
    <w:rsid w:val="00A96421"/>
    <w:rPr>
      <w:color w:val="000000"/>
      <w:spacing w:val="1"/>
      <w:w w:val="100"/>
      <w:position w:val="0"/>
      <w:sz w:val="14"/>
      <w:szCs w:val="14"/>
      <w:shd w:val="clear" w:color="auto" w:fill="FFFFFF"/>
      <w:lang w:val="ru-RU"/>
    </w:rPr>
  </w:style>
  <w:style w:type="character" w:customStyle="1" w:styleId="41Exact">
    <w:name w:val="Основной текст (41) Exact"/>
    <w:basedOn w:val="ae"/>
    <w:rsid w:val="00A96421"/>
    <w:rPr>
      <w:rFonts w:ascii="Arial" w:eastAsia="Arial" w:hAnsi="Arial" w:cs="Arial" w:hint="default"/>
      <w:b w:val="0"/>
      <w:bCs w:val="0"/>
      <w:i w:val="0"/>
      <w:iCs w:val="0"/>
      <w:smallCaps w:val="0"/>
      <w:strike w:val="0"/>
      <w:dstrike w:val="0"/>
      <w:spacing w:val="-4"/>
      <w:sz w:val="9"/>
      <w:szCs w:val="9"/>
      <w:u w:val="none"/>
      <w:effect w:val="none"/>
    </w:rPr>
  </w:style>
  <w:style w:type="character" w:customStyle="1" w:styleId="41Exact2">
    <w:name w:val="Основной текст (41) Exact2"/>
    <w:basedOn w:val="412"/>
    <w:rsid w:val="00A96421"/>
    <w:rPr>
      <w:rFonts w:ascii="Arial" w:eastAsia="Arial" w:hAnsi="Arial" w:cs="Arial"/>
      <w:spacing w:val="-4"/>
      <w:sz w:val="9"/>
      <w:szCs w:val="9"/>
      <w:shd w:val="clear" w:color="auto" w:fill="FFFFFF"/>
    </w:rPr>
  </w:style>
  <w:style w:type="character" w:customStyle="1" w:styleId="41Exact1">
    <w:name w:val="Основной текст (41) Exact1"/>
    <w:basedOn w:val="412"/>
    <w:rsid w:val="00A96421"/>
    <w:rPr>
      <w:rFonts w:ascii="Arial" w:eastAsia="Arial" w:hAnsi="Arial" w:cs="Arial"/>
      <w:spacing w:val="-4"/>
      <w:sz w:val="9"/>
      <w:szCs w:val="9"/>
      <w:shd w:val="clear" w:color="auto" w:fill="FFFFFF"/>
    </w:rPr>
  </w:style>
  <w:style w:type="character" w:customStyle="1" w:styleId="6Exact10">
    <w:name w:val="Подпись к картинке (6) Exact1"/>
    <w:basedOn w:val="6Exact0"/>
    <w:rsid w:val="00A96421"/>
    <w:rPr>
      <w:color w:val="000000"/>
      <w:spacing w:val="-4"/>
      <w:w w:val="150"/>
      <w:position w:val="0"/>
      <w:sz w:val="8"/>
      <w:szCs w:val="8"/>
      <w:shd w:val="clear" w:color="auto" w:fill="FFFFFF"/>
      <w:lang w:val="ru-RU"/>
    </w:rPr>
  </w:style>
  <w:style w:type="character" w:customStyle="1" w:styleId="414">
    <w:name w:val="Основной текст (41)"/>
    <w:basedOn w:val="412"/>
    <w:rsid w:val="00A96421"/>
    <w:rPr>
      <w:rFonts w:ascii="Arial" w:eastAsia="Arial" w:hAnsi="Arial" w:cs="Arial"/>
      <w:color w:val="000000"/>
      <w:spacing w:val="0"/>
      <w:w w:val="100"/>
      <w:position w:val="0"/>
      <w:sz w:val="9"/>
      <w:szCs w:val="9"/>
      <w:shd w:val="clear" w:color="auto" w:fill="FFFFFF"/>
      <w:lang w:val="ru-RU"/>
    </w:rPr>
  </w:style>
  <w:style w:type="character" w:customStyle="1" w:styleId="750">
    <w:name w:val="Основной текст (7)5"/>
    <w:basedOn w:val="75"/>
    <w:rsid w:val="00A96421"/>
    <w:rPr>
      <w:color w:val="000000"/>
      <w:spacing w:val="0"/>
      <w:w w:val="100"/>
      <w:position w:val="0"/>
      <w:sz w:val="15"/>
      <w:szCs w:val="15"/>
      <w:shd w:val="clear" w:color="auto" w:fill="FFFFFF"/>
      <w:lang w:val="ru-RU"/>
    </w:rPr>
  </w:style>
  <w:style w:type="character" w:customStyle="1" w:styleId="4120">
    <w:name w:val="Основной текст (41)2"/>
    <w:basedOn w:val="412"/>
    <w:rsid w:val="00A96421"/>
    <w:rPr>
      <w:rFonts w:ascii="Arial" w:eastAsia="Arial" w:hAnsi="Arial" w:cs="Arial"/>
      <w:color w:val="000000"/>
      <w:spacing w:val="0"/>
      <w:w w:val="100"/>
      <w:position w:val="0"/>
      <w:sz w:val="9"/>
      <w:szCs w:val="9"/>
      <w:shd w:val="clear" w:color="auto" w:fill="FFFFFF"/>
      <w:lang w:val="ru-RU"/>
    </w:rPr>
  </w:style>
  <w:style w:type="character" w:customStyle="1" w:styleId="423">
    <w:name w:val="Основной текст (42)"/>
    <w:basedOn w:val="420"/>
    <w:rsid w:val="00A96421"/>
    <w:rPr>
      <w:rFonts w:ascii="Franklin Gothic Heavy" w:eastAsia="Franklin Gothic Heavy" w:hAnsi="Franklin Gothic Heavy" w:cs="Franklin Gothic Heavy"/>
      <w:color w:val="000000"/>
      <w:spacing w:val="-10"/>
      <w:w w:val="100"/>
      <w:position w:val="0"/>
      <w:sz w:val="9"/>
      <w:szCs w:val="9"/>
      <w:shd w:val="clear" w:color="auto" w:fill="FFFFFF"/>
      <w:lang w:val="ru-RU"/>
    </w:rPr>
  </w:style>
  <w:style w:type="character" w:customStyle="1" w:styleId="432">
    <w:name w:val="Основной текст (43)"/>
    <w:basedOn w:val="430"/>
    <w:rsid w:val="00A96421"/>
    <w:rPr>
      <w:rFonts w:ascii="Franklin Gothic Heavy" w:eastAsia="Franklin Gothic Heavy" w:hAnsi="Franklin Gothic Heavy" w:cs="Franklin Gothic Heavy"/>
      <w:color w:val="000000"/>
      <w:spacing w:val="0"/>
      <w:w w:val="100"/>
      <w:position w:val="0"/>
      <w:sz w:val="9"/>
      <w:szCs w:val="9"/>
      <w:shd w:val="clear" w:color="auto" w:fill="FFFFFF"/>
      <w:lang w:val="ru-RU"/>
    </w:rPr>
  </w:style>
  <w:style w:type="character" w:customStyle="1" w:styleId="740">
    <w:name w:val="Основной текст (7)4"/>
    <w:basedOn w:val="75"/>
    <w:rsid w:val="00A96421"/>
    <w:rPr>
      <w:color w:val="000000"/>
      <w:spacing w:val="0"/>
      <w:w w:val="100"/>
      <w:position w:val="0"/>
      <w:sz w:val="15"/>
      <w:szCs w:val="15"/>
      <w:shd w:val="clear" w:color="auto" w:fill="FFFFFF"/>
      <w:lang w:val="ru-RU"/>
    </w:rPr>
  </w:style>
  <w:style w:type="character" w:customStyle="1" w:styleId="442">
    <w:name w:val="Основной текст (44)"/>
    <w:basedOn w:val="440"/>
    <w:rsid w:val="00A96421"/>
    <w:rPr>
      <w:color w:val="000000"/>
      <w:spacing w:val="0"/>
      <w:w w:val="100"/>
      <w:position w:val="0"/>
      <w:sz w:val="10"/>
      <w:szCs w:val="10"/>
      <w:shd w:val="clear" w:color="auto" w:fill="FFFFFF"/>
      <w:lang w:val="ru-RU"/>
    </w:rPr>
  </w:style>
  <w:style w:type="character" w:customStyle="1" w:styleId="452">
    <w:name w:val="Основной текст (45)"/>
    <w:basedOn w:val="450"/>
    <w:rsid w:val="00A96421"/>
    <w:rPr>
      <w:rFonts w:ascii="Franklin Gothic Heavy" w:eastAsia="Franklin Gothic Heavy" w:hAnsi="Franklin Gothic Heavy" w:cs="Franklin Gothic Heavy"/>
      <w:color w:val="000000"/>
      <w:spacing w:val="0"/>
      <w:w w:val="100"/>
      <w:position w:val="0"/>
      <w:sz w:val="10"/>
      <w:szCs w:val="10"/>
      <w:shd w:val="clear" w:color="auto" w:fill="FFFFFF"/>
    </w:rPr>
  </w:style>
  <w:style w:type="character" w:customStyle="1" w:styleId="462">
    <w:name w:val="Основной текст (46)"/>
    <w:basedOn w:val="460"/>
    <w:rsid w:val="00A96421"/>
    <w:rPr>
      <w:rFonts w:ascii="Franklin Gothic Heavy" w:eastAsia="Franklin Gothic Heavy" w:hAnsi="Franklin Gothic Heavy" w:cs="Franklin Gothic Heavy"/>
      <w:color w:val="000000"/>
      <w:spacing w:val="0"/>
      <w:w w:val="100"/>
      <w:position w:val="0"/>
      <w:sz w:val="9"/>
      <w:szCs w:val="9"/>
      <w:shd w:val="clear" w:color="auto" w:fill="FFFFFF"/>
    </w:rPr>
  </w:style>
  <w:style w:type="character" w:customStyle="1" w:styleId="362">
    <w:name w:val="Основной текст (36)"/>
    <w:basedOn w:val="361"/>
    <w:rsid w:val="00A96421"/>
    <w:rPr>
      <w:rFonts w:ascii="Arial" w:eastAsia="Arial" w:hAnsi="Arial" w:cs="Arial"/>
      <w:b/>
      <w:bCs/>
      <w:color w:val="000000"/>
      <w:spacing w:val="0"/>
      <w:w w:val="100"/>
      <w:position w:val="0"/>
      <w:sz w:val="8"/>
      <w:szCs w:val="8"/>
      <w:shd w:val="clear" w:color="auto" w:fill="FFFFFF"/>
      <w:lang w:val="ru-RU"/>
    </w:rPr>
  </w:style>
  <w:style w:type="character" w:customStyle="1" w:styleId="290pt">
    <w:name w:val="Основной текст (29) + Интервал 0 pt"/>
    <w:basedOn w:val="290"/>
    <w:rsid w:val="00A96421"/>
    <w:rPr>
      <w:b/>
      <w:bCs/>
      <w:i/>
      <w:iCs/>
      <w:color w:val="000000"/>
      <w:spacing w:val="-10"/>
      <w:w w:val="100"/>
      <w:position w:val="0"/>
      <w:sz w:val="15"/>
      <w:szCs w:val="15"/>
      <w:shd w:val="clear" w:color="auto" w:fill="FFFFFF"/>
    </w:rPr>
  </w:style>
  <w:style w:type="character" w:customStyle="1" w:styleId="2ffb">
    <w:name w:val="Колонтитул2"/>
    <w:basedOn w:val="afffffffff7"/>
    <w:rsid w:val="00A96421"/>
    <w:rPr>
      <w:rFonts w:ascii="Franklin Gothic Heavy" w:eastAsia="Franklin Gothic Heavy" w:hAnsi="Franklin Gothic Heavy" w:cs="Franklin Gothic Heavy"/>
      <w:b w:val="0"/>
      <w:bCs w:val="0"/>
      <w:i w:val="0"/>
      <w:iCs w:val="0"/>
      <w:smallCaps w:val="0"/>
      <w:strike w:val="0"/>
      <w:dstrike w:val="0"/>
      <w:color w:val="000000"/>
      <w:spacing w:val="0"/>
      <w:w w:val="100"/>
      <w:position w:val="0"/>
      <w:sz w:val="12"/>
      <w:szCs w:val="12"/>
      <w:u w:val="none"/>
      <w:effect w:val="none"/>
      <w:shd w:val="clear" w:color="auto" w:fill="FFFFFF"/>
    </w:rPr>
  </w:style>
  <w:style w:type="character" w:customStyle="1" w:styleId="Exact">
    <w:name w:val="Основной текст Exact"/>
    <w:basedOn w:val="ae"/>
    <w:rsid w:val="00A96421"/>
    <w:rPr>
      <w:rFonts w:ascii="Times New Roman" w:eastAsia="Times New Roman" w:hAnsi="Times New Roman" w:cs="Times New Roman" w:hint="default"/>
      <w:b w:val="0"/>
      <w:bCs w:val="0"/>
      <w:i w:val="0"/>
      <w:iCs w:val="0"/>
      <w:smallCaps w:val="0"/>
      <w:strike w:val="0"/>
      <w:dstrike w:val="0"/>
      <w:spacing w:val="2"/>
      <w:sz w:val="25"/>
      <w:szCs w:val="25"/>
      <w:u w:val="none"/>
      <w:effect w:val="none"/>
    </w:rPr>
  </w:style>
  <w:style w:type="character" w:customStyle="1" w:styleId="Exact1">
    <w:name w:val="Основной текст Exact1"/>
    <w:basedOn w:val="affffffff6"/>
    <w:rsid w:val="00A96421"/>
    <w:rPr>
      <w:rFonts w:ascii="Times New Roman" w:hAnsi="Times New Roman" w:cs="Times New Roman"/>
      <w:b w:val="0"/>
      <w:bCs w:val="0"/>
      <w:i w:val="0"/>
      <w:iCs w:val="0"/>
      <w:smallCaps w:val="0"/>
      <w:strike w:val="0"/>
      <w:dstrike w:val="0"/>
      <w:color w:val="000000"/>
      <w:spacing w:val="2"/>
      <w:w w:val="100"/>
      <w:position w:val="0"/>
      <w:sz w:val="25"/>
      <w:szCs w:val="25"/>
      <w:u w:val="none"/>
      <w:effect w:val="none"/>
      <w:shd w:val="clear" w:color="auto" w:fill="FFFFFF"/>
      <w:lang w:val="ru-RU"/>
    </w:rPr>
  </w:style>
  <w:style w:type="character" w:customStyle="1" w:styleId="48Exact1">
    <w:name w:val="Основной текст (48) Exact1"/>
    <w:basedOn w:val="48Exact"/>
    <w:rsid w:val="00A96421"/>
    <w:rPr>
      <w:rFonts w:ascii="Franklin Gothic Heavy" w:eastAsia="Franklin Gothic Heavy" w:hAnsi="Franklin Gothic Heavy" w:cs="Franklin Gothic Heavy"/>
      <w:color w:val="000000"/>
      <w:spacing w:val="-1"/>
      <w:w w:val="100"/>
      <w:position w:val="0"/>
      <w:sz w:val="9"/>
      <w:szCs w:val="9"/>
      <w:shd w:val="clear" w:color="auto" w:fill="FFFFFF"/>
      <w:lang w:val="ru-RU"/>
    </w:rPr>
  </w:style>
  <w:style w:type="character" w:customStyle="1" w:styleId="49Exact1">
    <w:name w:val="Основной текст (49) Exact1"/>
    <w:basedOn w:val="49Exact"/>
    <w:rsid w:val="00A96421"/>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50Exact1">
    <w:name w:val="Основной текст (50) Exact1"/>
    <w:basedOn w:val="50Exact"/>
    <w:rsid w:val="00A96421"/>
    <w:rPr>
      <w:color w:val="000000"/>
      <w:spacing w:val="-3"/>
      <w:w w:val="100"/>
      <w:position w:val="0"/>
      <w:sz w:val="10"/>
      <w:szCs w:val="10"/>
      <w:shd w:val="clear" w:color="auto" w:fill="FFFFFF"/>
      <w:lang w:val="ru-RU"/>
    </w:rPr>
  </w:style>
  <w:style w:type="character" w:customStyle="1" w:styleId="51Exact1">
    <w:name w:val="Основной текст (51) Exact1"/>
    <w:basedOn w:val="51Exact"/>
    <w:rsid w:val="00A96421"/>
    <w:rPr>
      <w:rFonts w:ascii="Arial" w:eastAsia="Arial" w:hAnsi="Arial" w:cs="Arial"/>
      <w:color w:val="000000"/>
      <w:spacing w:val="-4"/>
      <w:w w:val="100"/>
      <w:position w:val="0"/>
      <w:sz w:val="9"/>
      <w:szCs w:val="9"/>
      <w:shd w:val="clear" w:color="auto" w:fill="FFFFFF"/>
      <w:lang w:val="ru-RU"/>
    </w:rPr>
  </w:style>
  <w:style w:type="character" w:customStyle="1" w:styleId="52Exact1">
    <w:name w:val="Основной текст (52) Exact1"/>
    <w:basedOn w:val="52Exact"/>
    <w:rsid w:val="00A96421"/>
    <w:rPr>
      <w:rFonts w:ascii="Arial" w:eastAsia="Arial" w:hAnsi="Arial" w:cs="Arial"/>
      <w:color w:val="000000"/>
      <w:spacing w:val="19"/>
      <w:w w:val="100"/>
      <w:position w:val="0"/>
      <w:sz w:val="9"/>
      <w:szCs w:val="9"/>
      <w:shd w:val="clear" w:color="auto" w:fill="FFFFFF"/>
      <w:lang w:val="ru-RU"/>
    </w:rPr>
  </w:style>
  <w:style w:type="character" w:customStyle="1" w:styleId="4f3">
    <w:name w:val="Подпись к таблице (4)"/>
    <w:basedOn w:val="4e"/>
    <w:rsid w:val="00A96421"/>
    <w:rPr>
      <w:rFonts w:ascii="Arial" w:eastAsia="Arial" w:hAnsi="Arial" w:cs="Arial"/>
      <w:color w:val="000000"/>
      <w:spacing w:val="0"/>
      <w:w w:val="100"/>
      <w:position w:val="0"/>
      <w:sz w:val="9"/>
      <w:szCs w:val="9"/>
      <w:shd w:val="clear" w:color="auto" w:fill="FFFFFF"/>
      <w:lang w:val="ru-RU"/>
    </w:rPr>
  </w:style>
  <w:style w:type="character" w:customStyle="1" w:styleId="140ptExact">
    <w:name w:val="Основной текст (14) + Интервал 0 pt Exact"/>
    <w:basedOn w:val="14Exact"/>
    <w:rsid w:val="00A96421"/>
    <w:rPr>
      <w:rFonts w:ascii="Arial" w:eastAsia="Arial" w:hAnsi="Arial" w:cs="Arial"/>
      <w:color w:val="000000"/>
      <w:spacing w:val="-7"/>
      <w:w w:val="100"/>
      <w:position w:val="0"/>
      <w:sz w:val="8"/>
      <w:szCs w:val="8"/>
      <w:shd w:val="clear" w:color="auto" w:fill="FFFFFF"/>
      <w:lang w:val="ru-RU"/>
    </w:rPr>
  </w:style>
  <w:style w:type="character" w:customStyle="1" w:styleId="70ptExact2">
    <w:name w:val="Основной текст (7) + Интервал 0 pt Exact2"/>
    <w:basedOn w:val="75"/>
    <w:rsid w:val="00A96421"/>
    <w:rPr>
      <w:color w:val="000000"/>
      <w:spacing w:val="1"/>
      <w:w w:val="100"/>
      <w:position w:val="0"/>
      <w:sz w:val="14"/>
      <w:szCs w:val="14"/>
      <w:shd w:val="clear" w:color="auto" w:fill="FFFFFF"/>
      <w:lang w:val="ru-RU"/>
    </w:rPr>
  </w:style>
  <w:style w:type="character" w:customStyle="1" w:styleId="70ptExact1">
    <w:name w:val="Основной текст (7) + Интервал 0 pt Exact1"/>
    <w:basedOn w:val="75"/>
    <w:rsid w:val="00A96421"/>
    <w:rPr>
      <w:color w:val="000000"/>
      <w:spacing w:val="1"/>
      <w:w w:val="100"/>
      <w:position w:val="0"/>
      <w:sz w:val="14"/>
      <w:szCs w:val="14"/>
      <w:u w:val="single"/>
      <w:shd w:val="clear" w:color="auto" w:fill="FFFFFF"/>
      <w:lang w:val="ru-RU"/>
    </w:rPr>
  </w:style>
  <w:style w:type="character" w:customStyle="1" w:styleId="730">
    <w:name w:val="Основной текст (7)3"/>
    <w:basedOn w:val="75"/>
    <w:rsid w:val="00A96421"/>
    <w:rPr>
      <w:color w:val="000000"/>
      <w:spacing w:val="0"/>
      <w:w w:val="100"/>
      <w:position w:val="0"/>
      <w:sz w:val="15"/>
      <w:szCs w:val="15"/>
      <w:shd w:val="clear" w:color="auto" w:fill="FFFFFF"/>
      <w:lang w:val="ru-RU"/>
    </w:rPr>
  </w:style>
  <w:style w:type="character" w:customStyle="1" w:styleId="720">
    <w:name w:val="Основной текст (7)2"/>
    <w:basedOn w:val="75"/>
    <w:rsid w:val="00A96421"/>
    <w:rPr>
      <w:color w:val="000000"/>
      <w:spacing w:val="0"/>
      <w:w w:val="100"/>
      <w:position w:val="0"/>
      <w:sz w:val="15"/>
      <w:szCs w:val="15"/>
      <w:u w:val="single"/>
      <w:shd w:val="clear" w:color="auto" w:fill="FFFFFF"/>
      <w:lang w:val="ru-RU"/>
    </w:rPr>
  </w:style>
  <w:style w:type="table" w:styleId="1fffffd">
    <w:name w:val="Table Simple 1"/>
    <w:basedOn w:val="af"/>
    <w:unhideWhenUsed/>
    <w:locked/>
    <w:rsid w:val="00A96421"/>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c">
    <w:name w:val="Table Simple 2"/>
    <w:basedOn w:val="af"/>
    <w:unhideWhenUsed/>
    <w:locked/>
    <w:rsid w:val="00A96421"/>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4">
    <w:name w:val="Table Simple 3"/>
    <w:basedOn w:val="af"/>
    <w:unhideWhenUsed/>
    <w:locked/>
    <w:rsid w:val="00A96421"/>
    <w:rPr>
      <w:sz w:val="20"/>
      <w:szCs w:val="20"/>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1fffffe">
    <w:name w:val="Table Classic 1"/>
    <w:basedOn w:val="af"/>
    <w:unhideWhenUsed/>
    <w:locked/>
    <w:rsid w:val="00A96421"/>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d">
    <w:name w:val="Table Classic 2"/>
    <w:basedOn w:val="af"/>
    <w:unhideWhenUsed/>
    <w:locked/>
    <w:rsid w:val="00A96421"/>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5">
    <w:name w:val="Table Classic 3"/>
    <w:basedOn w:val="af"/>
    <w:semiHidden/>
    <w:unhideWhenUsed/>
    <w:locked/>
    <w:rsid w:val="00A96421"/>
    <w:rPr>
      <w:color w:val="000080"/>
      <w:sz w:val="20"/>
      <w:szCs w:val="2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4">
    <w:name w:val="Table Classic 4"/>
    <w:basedOn w:val="af"/>
    <w:semiHidden/>
    <w:unhideWhenUsed/>
    <w:locked/>
    <w:rsid w:val="00A96421"/>
    <w:rPr>
      <w:sz w:val="20"/>
      <w:szCs w:val="20"/>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f">
    <w:name w:val="Table Colorful 1"/>
    <w:basedOn w:val="af"/>
    <w:semiHidden/>
    <w:unhideWhenUsed/>
    <w:locked/>
    <w:rsid w:val="00A96421"/>
    <w:rPr>
      <w:color w:val="FFFFFF"/>
      <w:sz w:val="20"/>
      <w:szCs w:val="20"/>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e">
    <w:name w:val="Table Colorful 2"/>
    <w:basedOn w:val="af"/>
    <w:semiHidden/>
    <w:unhideWhenUsed/>
    <w:locked/>
    <w:rsid w:val="00A96421"/>
    <w:rPr>
      <w:sz w:val="20"/>
      <w:szCs w:val="20"/>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6">
    <w:name w:val="Table Colorful 3"/>
    <w:basedOn w:val="af"/>
    <w:semiHidden/>
    <w:unhideWhenUsed/>
    <w:locked/>
    <w:rsid w:val="00A96421"/>
    <w:rPr>
      <w:sz w:val="20"/>
      <w:szCs w:val="20"/>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f0">
    <w:name w:val="Table Columns 1"/>
    <w:basedOn w:val="af"/>
    <w:unhideWhenUsed/>
    <w:locked/>
    <w:rsid w:val="00A96421"/>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
    <w:name w:val="Table Columns 2"/>
    <w:basedOn w:val="af"/>
    <w:unhideWhenUsed/>
    <w:locked/>
    <w:rsid w:val="00A96421"/>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7">
    <w:name w:val="Table Columns 3"/>
    <w:basedOn w:val="af"/>
    <w:unhideWhenUsed/>
    <w:locked/>
    <w:rsid w:val="00A96421"/>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5">
    <w:name w:val="Table Columns 4"/>
    <w:basedOn w:val="af"/>
    <w:unhideWhenUsed/>
    <w:locked/>
    <w:rsid w:val="00A96421"/>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4">
    <w:name w:val="Table Columns 5"/>
    <w:basedOn w:val="af"/>
    <w:unhideWhenUsed/>
    <w:locked/>
    <w:rsid w:val="00A96421"/>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ffff1">
    <w:name w:val="Table Grid 1"/>
    <w:basedOn w:val="af"/>
    <w:unhideWhenUsed/>
    <w:locked/>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0">
    <w:name w:val="Table Grid 2"/>
    <w:basedOn w:val="af"/>
    <w:unhideWhenUsed/>
    <w:locked/>
    <w:rsid w:val="00A96421"/>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8">
    <w:name w:val="Table Grid 3"/>
    <w:basedOn w:val="af"/>
    <w:semiHidden/>
    <w:unhideWhenUsed/>
    <w:locked/>
    <w:rsid w:val="00A96421"/>
    <w:rPr>
      <w:sz w:val="20"/>
      <w:szCs w:val="20"/>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6">
    <w:name w:val="Table Grid 4"/>
    <w:basedOn w:val="af"/>
    <w:semiHidden/>
    <w:unhideWhenUsed/>
    <w:locked/>
    <w:rsid w:val="00A96421"/>
    <w:rPr>
      <w:sz w:val="20"/>
      <w:szCs w:val="20"/>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5">
    <w:name w:val="Table Grid 5"/>
    <w:basedOn w:val="af"/>
    <w:unhideWhenUsed/>
    <w:locked/>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f"/>
    <w:semiHidden/>
    <w:unhideWhenUsed/>
    <w:locked/>
    <w:rsid w:val="00A96421"/>
    <w:rPr>
      <w:sz w:val="20"/>
      <w:szCs w:val="20"/>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9">
    <w:name w:val="Table Grid 7"/>
    <w:basedOn w:val="af"/>
    <w:semiHidden/>
    <w:unhideWhenUsed/>
    <w:lock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f"/>
    <w:unhideWhenUsed/>
    <w:locked/>
    <w:rsid w:val="00A96421"/>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0">
    <w:name w:val="Table List 1"/>
    <w:basedOn w:val="af"/>
    <w:unhideWhenUsed/>
    <w:locked/>
    <w:rsid w:val="00A96421"/>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f"/>
    <w:unhideWhenUsed/>
    <w:locked/>
    <w:rsid w:val="00A96421"/>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f"/>
    <w:semiHidden/>
    <w:unhideWhenUsed/>
    <w:locked/>
    <w:rsid w:val="00A96421"/>
    <w:rPr>
      <w:sz w:val="20"/>
      <w:szCs w:val="20"/>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
    <w:semiHidden/>
    <w:unhideWhenUsed/>
    <w:locked/>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
    <w:semiHidden/>
    <w:unhideWhenUsed/>
    <w:locked/>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f"/>
    <w:semiHidden/>
    <w:unhideWhenUsed/>
    <w:locked/>
    <w:rsid w:val="00A96421"/>
    <w:rPr>
      <w:sz w:val="20"/>
      <w:szCs w:val="20"/>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f"/>
    <w:unhideWhenUsed/>
    <w:locked/>
    <w:rsid w:val="00A96421"/>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f"/>
    <w:unhideWhenUsed/>
    <w:locked/>
    <w:rsid w:val="00A96421"/>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fff2">
    <w:name w:val="Table 3D effects 1"/>
    <w:basedOn w:val="af"/>
    <w:semiHidden/>
    <w:unhideWhenUsed/>
    <w:locked/>
    <w:rsid w:val="00A96421"/>
    <w:rPr>
      <w:sz w:val="20"/>
      <w:szCs w:val="20"/>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1">
    <w:name w:val="Table 3D effects 2"/>
    <w:basedOn w:val="af"/>
    <w:semiHidden/>
    <w:unhideWhenUsed/>
    <w:locked/>
    <w:rsid w:val="00A96421"/>
    <w:rPr>
      <w:sz w:val="20"/>
      <w:szCs w:val="20"/>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9">
    <w:name w:val="Table 3D effects 3"/>
    <w:basedOn w:val="af"/>
    <w:unhideWhenUsed/>
    <w:locked/>
    <w:rsid w:val="00A96421"/>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fffa">
    <w:name w:val="Table Contemporary"/>
    <w:basedOn w:val="af"/>
    <w:unhideWhenUsed/>
    <w:locked/>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f3">
    <w:name w:val="Изысканная таблица1"/>
    <w:basedOn w:val="af"/>
    <w:next w:val="affe"/>
    <w:unhideWhenUsed/>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afffffffffffffffb">
    <w:name w:val="Table Professional"/>
    <w:basedOn w:val="af"/>
    <w:unhideWhenUsed/>
    <w:locked/>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styleId="1ffffff4">
    <w:name w:val="Table Subtle 1"/>
    <w:basedOn w:val="af"/>
    <w:unhideWhenUsed/>
    <w:locked/>
    <w:rsid w:val="00A96421"/>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2">
    <w:name w:val="Table Subtle 2"/>
    <w:basedOn w:val="af"/>
    <w:unhideWhenUsed/>
    <w:locked/>
    <w:rsid w:val="00A96421"/>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
    <w:unhideWhenUsed/>
    <w:locked/>
    <w:rsid w:val="00A96421"/>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2">
    <w:name w:val="Table Web 2"/>
    <w:basedOn w:val="af"/>
    <w:unhideWhenUsed/>
    <w:locked/>
    <w:rsid w:val="00A96421"/>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1">
    <w:name w:val="Table Web 3"/>
    <w:basedOn w:val="af"/>
    <w:unhideWhenUsed/>
    <w:locked/>
    <w:rsid w:val="00A96421"/>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fffffffffffc">
    <w:name w:val="Table Theme"/>
    <w:basedOn w:val="af"/>
    <w:semiHidden/>
    <w:unhideWhenUsed/>
    <w:locked/>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5">
    <w:name w:val="Сетка таблицы светлая1"/>
    <w:basedOn w:val="af"/>
    <w:uiPriority w:val="40"/>
    <w:rsid w:val="00A96421"/>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0">
    <w:name w:val="Таблица-сетка 1 светлая1"/>
    <w:basedOn w:val="af"/>
    <w:uiPriority w:val="46"/>
    <w:rsid w:val="00A96421"/>
    <w:rPr>
      <w:rFonts w:ascii="Calibri" w:eastAsia="Calibri" w:hAnsi="Calibri"/>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ffffff6">
    <w:name w:val="Сетка таблицы1"/>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3">
    <w:name w:val="Сетка таблицы2"/>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a">
    <w:name w:val="Сетка таблицы3"/>
    <w:basedOn w:val="af"/>
    <w:uiPriority w:val="59"/>
    <w:rsid w:val="00A96421"/>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2">
    <w:name w:val="Сетка таблицы11"/>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
    <w:basedOn w:val="af"/>
    <w:uiPriority w:val="59"/>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3">
    <w:name w:val="Стиль таблицы11"/>
    <w:basedOn w:val="af3"/>
    <w:locked/>
    <w:rsid w:val="00A96421"/>
    <w:rPr>
      <w:lang w:eastAsia="en-US"/>
    </w:rPr>
    <w:tblPr/>
  </w:style>
  <w:style w:type="table" w:customStyle="1" w:styleId="5f6">
    <w:name w:val="Сетка таблицы5"/>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4">
    <w:name w:val="Стиль таблицы2"/>
    <w:basedOn w:val="af"/>
    <w:rsid w:val="00A96421"/>
    <w:rPr>
      <w:sz w:val="20"/>
      <w:szCs w:val="20"/>
      <w:lang w:eastAsia="en-US"/>
    </w:rPr>
    <w:tblPr/>
  </w:style>
  <w:style w:type="table" w:customStyle="1" w:styleId="3ffb">
    <w:name w:val="Стиль таблицы3"/>
    <w:basedOn w:val="af"/>
    <w:rsid w:val="00A96421"/>
    <w:rPr>
      <w:sz w:val="20"/>
      <w:szCs w:val="20"/>
      <w:lang w:eastAsia="en-US"/>
    </w:rPr>
    <w:tblPr/>
  </w:style>
  <w:style w:type="table" w:customStyle="1" w:styleId="4f7">
    <w:name w:val="Сетка таблицы4"/>
    <w:basedOn w:val="af"/>
    <w:uiPriority w:val="59"/>
    <w:rsid w:val="00A9642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c">
    <w:name w:val="Сетка таблицы6"/>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
    <w:basedOn w:val="af"/>
    <w:uiPriority w:val="59"/>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Сетка таблицы21"/>
    <w:basedOn w:val="af"/>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a">
    <w:name w:val="Сетка таблицы7"/>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
    <w:name w:val="Table Normal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
    <w:name w:val="Table Normal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
    <w:name w:val="Table Normal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
    <w:name w:val="Table Normal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
    <w:name w:val="Table Normal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
    <w:name w:val="Table Normal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
    <w:name w:val="Table Normal7"/>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
    <w:name w:val="Table Normal8"/>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
    <w:name w:val="Table Normal9"/>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
    <w:name w:val="Table Normal10"/>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
    <w:name w:val="Table Normal1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
    <w:name w:val="Table Normal1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
    <w:name w:val="Table Normal1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
    <w:name w:val="Table Normal1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
    <w:name w:val="Table Normal1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
    <w:name w:val="Table Normal1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
    <w:name w:val="Table Normal17"/>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
    <w:name w:val="Table Normal18"/>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
    <w:name w:val="Table Normal19"/>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5">
    <w:name w:val="Сетка таблицы8"/>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
    <w:name w:val="Table Grid Report1"/>
    <w:basedOn w:val="af"/>
    <w:uiPriority w:val="3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5">
    <w:name w:val="Изысканная таблица2"/>
    <w:basedOn w:val="af"/>
    <w:semiHidden/>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4">
    <w:name w:val="Сетка таблицы13"/>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9">
    <w:name w:val="Сетка таблицы31"/>
    <w:basedOn w:val="af"/>
    <w:uiPriority w:val="59"/>
    <w:rsid w:val="00A96421"/>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f"/>
    <w:uiPriority w:val="59"/>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Столбцы таблицы 11"/>
    <w:basedOn w:val="af"/>
    <w:rsid w:val="00A96421"/>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4">
    <w:name w:val="Столбцы таблицы 51"/>
    <w:basedOn w:val="af"/>
    <w:rsid w:val="00A96421"/>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0">
    <w:name w:val="Таблица-список 21"/>
    <w:basedOn w:val="af"/>
    <w:rsid w:val="00A96421"/>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f"/>
    <w:rsid w:val="00A96421"/>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
    <w:rsid w:val="00A96421"/>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a">
    <w:name w:val="Объемная таблица 31"/>
    <w:basedOn w:val="af"/>
    <w:rsid w:val="00A96421"/>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f7">
    <w:name w:val="Современная таблица1"/>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5">
    <w:name w:val="Изысканная таблица11"/>
    <w:basedOn w:val="af"/>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6">
    <w:name w:val="Изящная таблица 11"/>
    <w:basedOn w:val="af"/>
    <w:rsid w:val="00A96421"/>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Веб-таблица 31"/>
    <w:basedOn w:val="af"/>
    <w:rsid w:val="00A96421"/>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15">
    <w:name w:val="Сетка таблицы51"/>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e">
    <w:name w:val="Стиль таблицы21"/>
    <w:basedOn w:val="af"/>
    <w:rsid w:val="00A96421"/>
    <w:rPr>
      <w:sz w:val="20"/>
      <w:szCs w:val="20"/>
      <w:lang w:eastAsia="en-US"/>
    </w:rPr>
    <w:tblPr/>
  </w:style>
  <w:style w:type="table" w:customStyle="1" w:styleId="1ffffff8">
    <w:name w:val="Стандартная таблица1"/>
    <w:basedOn w:val="af"/>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b">
    <w:name w:val="Стиль таблицы31"/>
    <w:basedOn w:val="af"/>
    <w:rsid w:val="00A96421"/>
    <w:rPr>
      <w:sz w:val="20"/>
      <w:szCs w:val="20"/>
      <w:lang w:eastAsia="en-US"/>
    </w:rPr>
    <w:tblPr/>
  </w:style>
  <w:style w:type="table" w:customStyle="1" w:styleId="415">
    <w:name w:val="Сетка таблицы41"/>
    <w:basedOn w:val="af"/>
    <w:uiPriority w:val="59"/>
    <w:rsid w:val="00A9642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f"/>
    <w:uiPriority w:val="59"/>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f"/>
    <w:uiPriority w:val="59"/>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0">
    <w:name w:val="Table Normal110"/>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1">
    <w:name w:val="Table Normal2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1">
    <w:name w:val="Table Normal3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1">
    <w:name w:val="Table Normal4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1">
    <w:name w:val="Table Normal5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1">
    <w:name w:val="Table Normal6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1">
    <w:name w:val="Table Normal71"/>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1">
    <w:name w:val="Table Normal81"/>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1">
    <w:name w:val="Table Normal91"/>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1">
    <w:name w:val="Table Normal10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1">
    <w:name w:val="Table Normal11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1">
    <w:name w:val="Table Normal12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1">
    <w:name w:val="Table Normal13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1">
    <w:name w:val="Table Normal14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1">
    <w:name w:val="Table Normal15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1">
    <w:name w:val="Table Normal16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1">
    <w:name w:val="Table Normal17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1">
    <w:name w:val="Table Normal18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1">
    <w:name w:val="Table Normal191"/>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12">
    <w:name w:val="Сетка таблицы8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f"/>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c">
    <w:name w:val="Изысканная таблица3"/>
    <w:basedOn w:val="af"/>
    <w:semiHidden/>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5">
    <w:name w:val="Сетка таблицы14"/>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Сетка таблицы32"/>
    <w:basedOn w:val="af"/>
    <w:uiPriority w:val="59"/>
    <w:rsid w:val="00A96421"/>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Столбцы таблицы 12"/>
    <w:basedOn w:val="af"/>
    <w:rsid w:val="00A96421"/>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3">
    <w:name w:val="Столбцы таблицы 52"/>
    <w:basedOn w:val="af"/>
    <w:rsid w:val="00A96421"/>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0">
    <w:name w:val="Таблица-список 22"/>
    <w:basedOn w:val="af"/>
    <w:rsid w:val="00A96421"/>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f"/>
    <w:rsid w:val="00A96421"/>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
    <w:rsid w:val="00A96421"/>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6">
    <w:name w:val="Объемная таблица 32"/>
    <w:basedOn w:val="af"/>
    <w:rsid w:val="00A96421"/>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6">
    <w:name w:val="Современная таблица2"/>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8">
    <w:name w:val="Изысканная таблица12"/>
    <w:basedOn w:val="af"/>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9">
    <w:name w:val="Изящная таблица 12"/>
    <w:basedOn w:val="af"/>
    <w:rsid w:val="00A96421"/>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f"/>
    <w:rsid w:val="00A96421"/>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a">
    <w:name w:val="Стиль таблицы12"/>
    <w:basedOn w:val="af3"/>
    <w:rsid w:val="00A96421"/>
    <w:rPr>
      <w:lang w:eastAsia="en-US"/>
    </w:rPr>
    <w:tblPr/>
  </w:style>
  <w:style w:type="table" w:customStyle="1" w:styleId="524">
    <w:name w:val="Сетка таблицы52"/>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Стиль таблицы22"/>
    <w:basedOn w:val="af"/>
    <w:rsid w:val="00A96421"/>
    <w:rPr>
      <w:sz w:val="20"/>
      <w:szCs w:val="20"/>
      <w:lang w:eastAsia="en-US"/>
    </w:rPr>
    <w:tblPr/>
  </w:style>
  <w:style w:type="table" w:customStyle="1" w:styleId="2fff7">
    <w:name w:val="Стандартная таблица2"/>
    <w:basedOn w:val="af"/>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7">
    <w:name w:val="Стиль таблицы32"/>
    <w:basedOn w:val="af"/>
    <w:rsid w:val="00A96421"/>
    <w:rPr>
      <w:sz w:val="20"/>
      <w:szCs w:val="20"/>
      <w:lang w:eastAsia="en-US"/>
    </w:rPr>
    <w:tblPr/>
  </w:style>
  <w:style w:type="table" w:customStyle="1" w:styleId="2fff8">
    <w:name w:val="Сетка таблицы светлая2"/>
    <w:basedOn w:val="af"/>
    <w:uiPriority w:val="40"/>
    <w:rsid w:val="00A96421"/>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4">
    <w:name w:val="Сетка таблицы42"/>
    <w:basedOn w:val="af"/>
    <w:uiPriority w:val="59"/>
    <w:rsid w:val="00A9642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f"/>
    <w:uiPriority w:val="59"/>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2">
    <w:name w:val="Table Normal11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3">
    <w:name w:val="Table Normal2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2">
    <w:name w:val="Table Normal3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2">
    <w:name w:val="Table Normal4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2">
    <w:name w:val="Table Normal5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2">
    <w:name w:val="Table Normal6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2">
    <w:name w:val="Table Normal72"/>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2">
    <w:name w:val="Table Normal82"/>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2">
    <w:name w:val="Table Normal92"/>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2">
    <w:name w:val="Table Normal10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3">
    <w:name w:val="Table Normal11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2">
    <w:name w:val="Table Normal12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2">
    <w:name w:val="Table Normal13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2">
    <w:name w:val="Table Normal14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2">
    <w:name w:val="Table Normal15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2">
    <w:name w:val="Table Normal16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2">
    <w:name w:val="Table Normal17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2">
    <w:name w:val="Table Normal18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2">
    <w:name w:val="Table Normal192"/>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20">
    <w:name w:val="Сетка таблицы8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f"/>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8">
    <w:name w:val="Изысканная таблица4"/>
    <w:basedOn w:val="af"/>
    <w:semiHidden/>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
    <w:name w:val="Сетка таблицы15"/>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
    <w:basedOn w:val="af"/>
    <w:uiPriority w:val="59"/>
    <w:rsid w:val="00A96421"/>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
    <w:name w:val="Столбцы таблицы 13"/>
    <w:basedOn w:val="af"/>
    <w:rsid w:val="00A96421"/>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
    <w:name w:val="Столбцы таблицы 53"/>
    <w:basedOn w:val="af"/>
    <w:rsid w:val="00A96421"/>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f"/>
    <w:rsid w:val="00A96421"/>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f"/>
    <w:rsid w:val="00A96421"/>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
    <w:rsid w:val="00A96421"/>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4">
    <w:name w:val="Объемная таблица 33"/>
    <w:basedOn w:val="af"/>
    <w:rsid w:val="00A96421"/>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d">
    <w:name w:val="Современная таблица3"/>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6">
    <w:name w:val="Изысканная таблица13"/>
    <w:basedOn w:val="af"/>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7">
    <w:name w:val="Изящная таблица 13"/>
    <w:basedOn w:val="af"/>
    <w:rsid w:val="00A96421"/>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f"/>
    <w:rsid w:val="00A96421"/>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8">
    <w:name w:val="Стиль таблицы13"/>
    <w:basedOn w:val="af3"/>
    <w:rsid w:val="00A96421"/>
    <w:rPr>
      <w:lang w:eastAsia="en-US"/>
    </w:rPr>
    <w:tblPr/>
  </w:style>
  <w:style w:type="table" w:customStyle="1" w:styleId="532">
    <w:name w:val="Сетка таблицы53"/>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тиль таблицы23"/>
    <w:basedOn w:val="af"/>
    <w:rsid w:val="00A96421"/>
    <w:rPr>
      <w:sz w:val="20"/>
      <w:szCs w:val="20"/>
      <w:lang w:eastAsia="en-US"/>
    </w:rPr>
    <w:tblPr/>
  </w:style>
  <w:style w:type="table" w:customStyle="1" w:styleId="3ffe">
    <w:name w:val="Стандартная таблица3"/>
    <w:basedOn w:val="af"/>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5">
    <w:name w:val="Стиль таблицы33"/>
    <w:basedOn w:val="af"/>
    <w:rsid w:val="00A96421"/>
    <w:rPr>
      <w:sz w:val="20"/>
      <w:szCs w:val="20"/>
      <w:lang w:eastAsia="en-US"/>
    </w:rPr>
    <w:tblPr/>
  </w:style>
  <w:style w:type="table" w:customStyle="1" w:styleId="3fff">
    <w:name w:val="Сетка таблицы светлая3"/>
    <w:basedOn w:val="af"/>
    <w:uiPriority w:val="40"/>
    <w:rsid w:val="00A96421"/>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3">
    <w:name w:val="Сетка таблицы43"/>
    <w:basedOn w:val="af"/>
    <w:uiPriority w:val="59"/>
    <w:rsid w:val="00A9642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
    <w:uiPriority w:val="59"/>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4">
    <w:name w:val="Table Normal11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5">
    <w:name w:val="Table Normal2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3">
    <w:name w:val="Table Normal3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3">
    <w:name w:val="Table Normal4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3">
    <w:name w:val="Table Normal5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3">
    <w:name w:val="Table Normal6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3">
    <w:name w:val="Table Normal73"/>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3">
    <w:name w:val="Table Normal83"/>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3">
    <w:name w:val="Table Normal93"/>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3">
    <w:name w:val="Table Normal10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5">
    <w:name w:val="Table Normal11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3">
    <w:name w:val="Table Normal12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3">
    <w:name w:val="Table Normal13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3">
    <w:name w:val="Table Normal14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3">
    <w:name w:val="Table Normal15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3">
    <w:name w:val="Table Normal16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3">
    <w:name w:val="Table Normal17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3">
    <w:name w:val="Table Normal18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3">
    <w:name w:val="Table Normal193"/>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30">
    <w:name w:val="Сетка таблицы83"/>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f"/>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
    <w:basedOn w:val="af"/>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7">
    <w:name w:val="Изысканная таблица5"/>
    <w:basedOn w:val="af"/>
    <w:semiHidden/>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f"/>
    <w:uiPriority w:val="59"/>
    <w:rsid w:val="00A96421"/>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
    <w:name w:val="Столбцы таблицы 14"/>
    <w:basedOn w:val="af"/>
    <w:rsid w:val="00A96421"/>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1">
    <w:name w:val="Столбцы таблицы 54"/>
    <w:basedOn w:val="af"/>
    <w:rsid w:val="00A96421"/>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f"/>
    <w:rsid w:val="00A96421"/>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f"/>
    <w:rsid w:val="00A96421"/>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f"/>
    <w:rsid w:val="00A96421"/>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f"/>
    <w:rsid w:val="00A96421"/>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9">
    <w:name w:val="Современная таблица4"/>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8">
    <w:name w:val="Изысканная таблица14"/>
    <w:basedOn w:val="af"/>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9">
    <w:name w:val="Изящная таблица 14"/>
    <w:basedOn w:val="af"/>
    <w:rsid w:val="00A96421"/>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f"/>
    <w:rsid w:val="00A96421"/>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a">
    <w:name w:val="Стиль таблицы14"/>
    <w:basedOn w:val="af3"/>
    <w:rsid w:val="00A96421"/>
    <w:rPr>
      <w:lang w:eastAsia="en-US"/>
    </w:rPr>
    <w:tblPr/>
  </w:style>
  <w:style w:type="table" w:customStyle="1" w:styleId="543">
    <w:name w:val="Сетка таблицы54"/>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f"/>
    <w:rsid w:val="00A96421"/>
    <w:rPr>
      <w:sz w:val="20"/>
      <w:szCs w:val="20"/>
      <w:lang w:eastAsia="en-US"/>
    </w:rPr>
    <w:tblPr/>
  </w:style>
  <w:style w:type="table" w:customStyle="1" w:styleId="4fa">
    <w:name w:val="Стандартная таблица4"/>
    <w:basedOn w:val="af"/>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2">
    <w:name w:val="Стиль таблицы34"/>
    <w:basedOn w:val="af"/>
    <w:rsid w:val="00A96421"/>
    <w:rPr>
      <w:sz w:val="20"/>
      <w:szCs w:val="20"/>
      <w:lang w:eastAsia="en-US"/>
    </w:rPr>
    <w:tblPr/>
  </w:style>
  <w:style w:type="table" w:customStyle="1" w:styleId="4fb">
    <w:name w:val="Сетка таблицы светлая4"/>
    <w:basedOn w:val="af"/>
    <w:uiPriority w:val="40"/>
    <w:rsid w:val="00A96421"/>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3">
    <w:name w:val="Сетка таблицы44"/>
    <w:basedOn w:val="af"/>
    <w:uiPriority w:val="59"/>
    <w:rsid w:val="00A9642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
    <w:uiPriority w:val="59"/>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6">
    <w:name w:val="Table Normal11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7">
    <w:name w:val="Table Normal27"/>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4">
    <w:name w:val="Table Normal3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4">
    <w:name w:val="Table Normal4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4">
    <w:name w:val="Table Normal5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4">
    <w:name w:val="Table Normal6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4">
    <w:name w:val="Table Normal74"/>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4">
    <w:name w:val="Table Normal84"/>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4">
    <w:name w:val="Table Normal94"/>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4">
    <w:name w:val="Table Normal10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7">
    <w:name w:val="Table Normal117"/>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4">
    <w:name w:val="Table Normal12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4">
    <w:name w:val="Table Normal13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4">
    <w:name w:val="Table Normal14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4">
    <w:name w:val="Table Normal15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4">
    <w:name w:val="Table Normal16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4">
    <w:name w:val="Table Normal17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4">
    <w:name w:val="Table Normal18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4">
    <w:name w:val="Table Normal194"/>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40">
    <w:name w:val="Сетка таблицы84"/>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f"/>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d">
    <w:name w:val="Изысканная таблица6"/>
    <w:basedOn w:val="af"/>
    <w:semiHidden/>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1">
    <w:name w:val="Сетка таблицы19"/>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
    <w:basedOn w:val="af"/>
    <w:uiPriority w:val="9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
    <w:basedOn w:val="af"/>
    <w:uiPriority w:val="59"/>
    <w:rsid w:val="00A96421"/>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толбцы таблицы 15"/>
    <w:basedOn w:val="af"/>
    <w:rsid w:val="00A96421"/>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f"/>
    <w:rsid w:val="00A96421"/>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f"/>
    <w:rsid w:val="00A96421"/>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f"/>
    <w:rsid w:val="00A96421"/>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f"/>
    <w:rsid w:val="00A96421"/>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
    <w:name w:val="Объемная таблица 35"/>
    <w:basedOn w:val="af"/>
    <w:rsid w:val="00A96421"/>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8">
    <w:name w:val="Современная таблица5"/>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3">
    <w:name w:val="Изысканная таблица15"/>
    <w:basedOn w:val="af"/>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4">
    <w:name w:val="Изящная таблица 15"/>
    <w:basedOn w:val="af"/>
    <w:rsid w:val="00A96421"/>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f"/>
    <w:rsid w:val="00A96421"/>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5">
    <w:name w:val="Стиль таблицы15"/>
    <w:basedOn w:val="af3"/>
    <w:rsid w:val="00A96421"/>
    <w:rPr>
      <w:lang w:eastAsia="en-US"/>
    </w:rPr>
    <w:tblPr/>
  </w:style>
  <w:style w:type="table" w:customStyle="1" w:styleId="551">
    <w:name w:val="Сетка таблицы55"/>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f"/>
    <w:rsid w:val="00A96421"/>
    <w:rPr>
      <w:sz w:val="20"/>
      <w:szCs w:val="20"/>
      <w:lang w:eastAsia="en-US"/>
    </w:rPr>
    <w:tblPr/>
  </w:style>
  <w:style w:type="table" w:customStyle="1" w:styleId="5f9">
    <w:name w:val="Стандартная таблица5"/>
    <w:basedOn w:val="af"/>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f"/>
    <w:rsid w:val="00A96421"/>
    <w:rPr>
      <w:sz w:val="20"/>
      <w:szCs w:val="20"/>
      <w:lang w:eastAsia="en-US"/>
    </w:rPr>
    <w:tblPr/>
  </w:style>
  <w:style w:type="table" w:customStyle="1" w:styleId="5fa">
    <w:name w:val="Сетка таблицы светлая5"/>
    <w:basedOn w:val="af"/>
    <w:uiPriority w:val="40"/>
    <w:rsid w:val="00A96421"/>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3">
    <w:name w:val="Сетка таблицы45"/>
    <w:basedOn w:val="af"/>
    <w:uiPriority w:val="59"/>
    <w:rsid w:val="00A9642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f"/>
    <w:uiPriority w:val="59"/>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f"/>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8">
    <w:name w:val="Table Normal118"/>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9">
    <w:name w:val="Table Normal29"/>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5">
    <w:name w:val="Table Normal3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5">
    <w:name w:val="Table Normal4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5">
    <w:name w:val="Table Normal5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5">
    <w:name w:val="Table Normal6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5">
    <w:name w:val="Table Normal75"/>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5">
    <w:name w:val="Table Normal85"/>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5">
    <w:name w:val="Table Normal95"/>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5">
    <w:name w:val="Table Normal10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9">
    <w:name w:val="Table Normal119"/>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5">
    <w:name w:val="Table Normal12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5">
    <w:name w:val="Table Normal13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5">
    <w:name w:val="Table Normal14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5">
    <w:name w:val="Table Normal15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5">
    <w:name w:val="Table Normal16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5">
    <w:name w:val="Table Normal17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5">
    <w:name w:val="Table Normal18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5">
    <w:name w:val="Table Normal195"/>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50">
    <w:name w:val="Сетка таблицы85"/>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6">
    <w:name w:val="Table Grid Report6"/>
    <w:basedOn w:val="af"/>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b">
    <w:name w:val="Изысканная таблица7"/>
    <w:basedOn w:val="af"/>
    <w:semiHidden/>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Сетка таблицы36"/>
    <w:basedOn w:val="af"/>
    <w:uiPriority w:val="59"/>
    <w:rsid w:val="00A96421"/>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f"/>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Сетка таблицы1116"/>
    <w:basedOn w:val="af"/>
    <w:uiPriority w:val="99"/>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толбцы таблицы 16"/>
    <w:basedOn w:val="af"/>
    <w:rsid w:val="00A96421"/>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f"/>
    <w:rsid w:val="00A96421"/>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f"/>
    <w:rsid w:val="00A96421"/>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f"/>
    <w:rsid w:val="00A96421"/>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f"/>
    <w:rsid w:val="00A96421"/>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4">
    <w:name w:val="Объемная таблица 36"/>
    <w:basedOn w:val="af"/>
    <w:rsid w:val="00A96421"/>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e">
    <w:name w:val="Современная таблица6"/>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f"/>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f"/>
    <w:rsid w:val="00A96421"/>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f"/>
    <w:rsid w:val="00A96421"/>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3"/>
    <w:rsid w:val="00A96421"/>
    <w:rPr>
      <w:lang w:eastAsia="en-US"/>
    </w:rPr>
    <w:tblPr/>
  </w:style>
  <w:style w:type="table" w:customStyle="1" w:styleId="561">
    <w:name w:val="Сетка таблицы56"/>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f"/>
    <w:rsid w:val="00A96421"/>
    <w:rPr>
      <w:sz w:val="20"/>
      <w:szCs w:val="20"/>
      <w:lang w:eastAsia="en-US"/>
    </w:rPr>
    <w:tblPr/>
  </w:style>
  <w:style w:type="table" w:customStyle="1" w:styleId="6f">
    <w:name w:val="Стандартная таблица6"/>
    <w:basedOn w:val="af"/>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5">
    <w:name w:val="Стиль таблицы36"/>
    <w:basedOn w:val="af"/>
    <w:rsid w:val="00A96421"/>
    <w:rPr>
      <w:sz w:val="20"/>
      <w:szCs w:val="20"/>
      <w:lang w:eastAsia="en-US"/>
    </w:rPr>
    <w:tblPr/>
  </w:style>
  <w:style w:type="table" w:customStyle="1" w:styleId="6f0">
    <w:name w:val="Сетка таблицы светлая6"/>
    <w:basedOn w:val="af"/>
    <w:uiPriority w:val="40"/>
    <w:rsid w:val="00A96421"/>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3">
    <w:name w:val="Сетка таблицы46"/>
    <w:basedOn w:val="af"/>
    <w:uiPriority w:val="59"/>
    <w:rsid w:val="00A9642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f"/>
    <w:uiPriority w:val="9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f"/>
    <w:uiPriority w:val="99"/>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f"/>
    <w:rsid w:val="00A96421"/>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
    <w:name w:val="Сетка таблицы76"/>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0">
    <w:name w:val="Table Normal120"/>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10">
    <w:name w:val="Table Normal210"/>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6">
    <w:name w:val="Table Normal3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6">
    <w:name w:val="Table Normal4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6">
    <w:name w:val="Table Normal5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6">
    <w:name w:val="Table Normal6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6">
    <w:name w:val="Table Normal76"/>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6">
    <w:name w:val="Table Normal86"/>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6">
    <w:name w:val="Table Normal96"/>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6">
    <w:name w:val="Table Normal10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10">
    <w:name w:val="Table Normal1110"/>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6">
    <w:name w:val="Table Normal12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6">
    <w:name w:val="Table Normal13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6">
    <w:name w:val="Table Normal14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6">
    <w:name w:val="Table Normal15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6">
    <w:name w:val="Table Normal16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6">
    <w:name w:val="Table Normal17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6">
    <w:name w:val="Table Normal18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6">
    <w:name w:val="Table Normal196"/>
    <w:uiPriority w:val="2"/>
    <w:semiHidden/>
    <w:qFormat/>
    <w:rsid w:val="00A96421"/>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6">
    <w:name w:val="Сетка таблицы86"/>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Сетка таблицы96"/>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Веб-таблица 37"/>
    <w:basedOn w:val="af"/>
    <w:semiHidden/>
    <w:rsid w:val="00A96421"/>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7">
    <w:name w:val="Изысканная таблица8"/>
    <w:basedOn w:val="af"/>
    <w:semiHidden/>
    <w:rsid w:val="00A96421"/>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f"/>
    <w:semiHidden/>
    <w:rsid w:val="00A96421"/>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Объемная таблица 37"/>
    <w:basedOn w:val="af"/>
    <w:semiHidden/>
    <w:rsid w:val="00A96421"/>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c">
    <w:name w:val="Современная таблица7"/>
    <w:basedOn w:val="af"/>
    <w:semiHidden/>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d">
    <w:name w:val="Стандартная таблица7"/>
    <w:basedOn w:val="af"/>
    <w:semiHidden/>
    <w:rsid w:val="00A96421"/>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Столбцы таблицы 17"/>
    <w:basedOn w:val="af"/>
    <w:semiHidden/>
    <w:rsid w:val="00A96421"/>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70">
    <w:name w:val="Столбцы таблицы 57"/>
    <w:basedOn w:val="af"/>
    <w:semiHidden/>
    <w:rsid w:val="00A96421"/>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7">
    <w:name w:val="Таблица-список 27"/>
    <w:basedOn w:val="af"/>
    <w:semiHidden/>
    <w:rsid w:val="00A96421"/>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7">
    <w:name w:val="Таблица-список 77"/>
    <w:basedOn w:val="af"/>
    <w:semiHidden/>
    <w:rsid w:val="00A96421"/>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f"/>
    <w:semiHidden/>
    <w:rsid w:val="00A96421"/>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80">
    <w:name w:val="Сетка таблицы118"/>
    <w:basedOn w:val="af"/>
    <w:rsid w:val="00A96421"/>
    <w:rPr>
      <w:rFonts w:ascii="Calibri" w:eastAsia="Calibri"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7">
    <w:name w:val="Table Normal37"/>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GridReport7">
    <w:name w:val="Table Grid Report7"/>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
    <w:basedOn w:val="af"/>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Сетка таблицы97"/>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
    <w:name w:val="Table Grid Report7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
    <w:name w:val="Table Grid Report9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
    <w:name w:val="Table Grid Report9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
    <w:name w:val="Table Grid Report10"/>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
    <w:name w:val="Table Grid Report11"/>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Сетка таблицы99"/>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0">
    <w:name w:val="Сетка таблицы910"/>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
    <w:name w:val="Table Normal38"/>
    <w:uiPriority w:val="2"/>
    <w:semiHidden/>
    <w:qFormat/>
    <w:rsid w:val="00A96421"/>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915">
    <w:name w:val="Сетка таблицы91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
    <w:name w:val="Сетка таблицы29"/>
    <w:basedOn w:val="af"/>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
    <w:basedOn w:val="af"/>
    <w:uiPriority w:val="59"/>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Таблица-сетка 1 светлая11"/>
    <w:basedOn w:val="af"/>
    <w:uiPriority w:val="46"/>
    <w:rsid w:val="00A96421"/>
    <w:pPr>
      <w:widowControl w:val="0"/>
    </w:pPr>
    <w:rPr>
      <w:rFonts w:ascii="Courier New" w:eastAsia="Courier New" w:hAnsi="Courier New" w:cs="Courier New"/>
      <w:sz w:val="24"/>
      <w:szCs w:val="24"/>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
    <w:name w:val="Таблица-сетка 1 светлая2"/>
    <w:basedOn w:val="af"/>
    <w:uiPriority w:val="46"/>
    <w:rsid w:val="00A96421"/>
    <w:rPr>
      <w:rFonts w:ascii="Calibri" w:hAnsi="Calibri"/>
      <w:sz w:val="20"/>
      <w:szCs w:val="20"/>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7e">
    <w:name w:val="Сетка таблицы светлая7"/>
    <w:basedOn w:val="af"/>
    <w:uiPriority w:val="40"/>
    <w:rsid w:val="00A96421"/>
    <w:pPr>
      <w:widowControl w:val="0"/>
    </w:pPr>
    <w:rPr>
      <w:rFonts w:ascii="Courier New" w:eastAsia="Courier New" w:hAnsi="Courier New" w:cs="Courier New"/>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81">
    <w:name w:val="Сетка таблицы48"/>
    <w:basedOn w:val="af"/>
    <w:uiPriority w:val="59"/>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Таблица-сетка 1 светлая3"/>
    <w:basedOn w:val="af"/>
    <w:uiPriority w:val="46"/>
    <w:rsid w:val="00A96421"/>
    <w:rPr>
      <w:rFonts w:ascii="Calibri" w:hAnsi="Calibri"/>
      <w:sz w:val="20"/>
      <w:szCs w:val="20"/>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88">
    <w:name w:val="Сетка таблицы светлая8"/>
    <w:basedOn w:val="af"/>
    <w:uiPriority w:val="40"/>
    <w:rsid w:val="00A96421"/>
    <w:pPr>
      <w:widowControl w:val="0"/>
    </w:pPr>
    <w:rPr>
      <w:rFonts w:ascii="Courier New" w:eastAsia="Courier New" w:hAnsi="Courier New" w:cs="Courier New"/>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91">
    <w:name w:val="Сетка таблицы49"/>
    <w:basedOn w:val="af"/>
    <w:uiPriority w:val="59"/>
    <w:rsid w:val="00A96421"/>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Таблица-сетка 1 светлая4"/>
    <w:basedOn w:val="af"/>
    <w:uiPriority w:val="46"/>
    <w:rsid w:val="00A96421"/>
    <w:rPr>
      <w:rFonts w:ascii="Calibri" w:hAnsi="Calibri"/>
      <w:sz w:val="20"/>
      <w:szCs w:val="20"/>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9a">
    <w:name w:val="Сетка таблицы светлая9"/>
    <w:basedOn w:val="af"/>
    <w:uiPriority w:val="40"/>
    <w:rsid w:val="00A96421"/>
    <w:pPr>
      <w:widowControl w:val="0"/>
    </w:pPr>
    <w:rPr>
      <w:rFonts w:ascii="Courier New" w:eastAsia="Courier New" w:hAnsi="Courier New" w:cs="Courier New"/>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Report26">
    <w:name w:val="Table Grid Report26"/>
    <w:basedOn w:val="af"/>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3">
    <w:name w:val="S_Заголовок 3"/>
    <w:basedOn w:val="ad"/>
    <w:link w:val="S30"/>
    <w:rsid w:val="00A96421"/>
    <w:pPr>
      <w:numPr>
        <w:ilvl w:val="2"/>
        <w:numId w:val="55"/>
      </w:numPr>
      <w:tabs>
        <w:tab w:val="clear" w:pos="1800"/>
      </w:tabs>
      <w:spacing w:line="360" w:lineRule="auto"/>
      <w:ind w:left="0" w:firstLine="709"/>
    </w:pPr>
    <w:rPr>
      <w:sz w:val="28"/>
      <w:lang w:eastAsia="ru-RU"/>
    </w:rPr>
  </w:style>
  <w:style w:type="character" w:customStyle="1" w:styleId="S30">
    <w:name w:val="S_Заголовок 3 Знак"/>
    <w:basedOn w:val="ae"/>
    <w:link w:val="S3"/>
    <w:locked/>
    <w:rsid w:val="00A96421"/>
    <w:rPr>
      <w:sz w:val="28"/>
    </w:rPr>
  </w:style>
  <w:style w:type="paragraph" w:customStyle="1" w:styleId="3TimesNewRoman12">
    <w:name w:val="Стиль Заголовок 3 + Times New Roman 12 пт не полужирный По ширин..."/>
    <w:basedOn w:val="ad"/>
    <w:qFormat/>
    <w:rsid w:val="00A96421"/>
    <w:pPr>
      <w:keepNext/>
      <w:tabs>
        <w:tab w:val="num" w:pos="1440"/>
      </w:tabs>
      <w:spacing w:after="0" w:line="240" w:lineRule="auto"/>
      <w:ind w:left="1224" w:firstLine="567"/>
      <w:jc w:val="both"/>
      <w:outlineLvl w:val="2"/>
    </w:pPr>
    <w:rPr>
      <w:b/>
      <w:iCs/>
      <w:sz w:val="24"/>
      <w:szCs w:val="20"/>
      <w:lang w:val="x-none" w:eastAsia="x-none"/>
    </w:rPr>
  </w:style>
  <w:style w:type="paragraph" w:customStyle="1" w:styleId="3fff0">
    <w:name w:val="заг 3"/>
    <w:basedOn w:val="ad"/>
    <w:qFormat/>
    <w:rsid w:val="00A96421"/>
    <w:pPr>
      <w:keepNext/>
      <w:spacing w:after="0" w:line="240" w:lineRule="auto"/>
      <w:jc w:val="center"/>
      <w:outlineLvl w:val="2"/>
    </w:pPr>
    <w:rPr>
      <w:b/>
      <w:sz w:val="24"/>
      <w:szCs w:val="20"/>
      <w:lang w:val="x-none" w:eastAsia="x-none"/>
    </w:rPr>
  </w:style>
  <w:style w:type="paragraph" w:customStyle="1" w:styleId="21">
    <w:name w:val="Список_маркерный_2_уровень"/>
    <w:basedOn w:val="17"/>
    <w:qFormat/>
    <w:rsid w:val="00A96421"/>
    <w:pPr>
      <w:numPr>
        <w:ilvl w:val="1"/>
      </w:numPr>
      <w:tabs>
        <w:tab w:val="num" w:pos="360"/>
        <w:tab w:val="num" w:pos="2149"/>
      </w:tabs>
      <w:ind w:left="1789" w:hanging="360"/>
    </w:pPr>
  </w:style>
  <w:style w:type="paragraph" w:customStyle="1" w:styleId="afffffffffffffffd">
    <w:name w:val="Название рисунка"/>
    <w:basedOn w:val="34"/>
    <w:uiPriority w:val="99"/>
    <w:qFormat/>
    <w:rsid w:val="00A96421"/>
    <w:pPr>
      <w:keepNext w:val="0"/>
      <w:keepLines w:val="0"/>
      <w:spacing w:before="120" w:after="120" w:line="360" w:lineRule="auto"/>
      <w:ind w:left="180"/>
      <w:jc w:val="center"/>
      <w:outlineLvl w:val="9"/>
    </w:pPr>
    <w:rPr>
      <w:rFonts w:eastAsia="Calibri"/>
      <w:bCs/>
      <w:noProof w:val="0"/>
    </w:rPr>
  </w:style>
  <w:style w:type="paragraph" w:styleId="3">
    <w:name w:val="List Bullet 3"/>
    <w:basedOn w:val="ad"/>
    <w:unhideWhenUsed/>
    <w:locked/>
    <w:rsid w:val="00A96421"/>
    <w:pPr>
      <w:numPr>
        <w:numId w:val="39"/>
      </w:numPr>
      <w:spacing w:line="360" w:lineRule="auto"/>
      <w:contextualSpacing/>
    </w:pPr>
    <w:rPr>
      <w:sz w:val="28"/>
      <w:lang w:eastAsia="ru-RU"/>
    </w:rPr>
  </w:style>
  <w:style w:type="paragraph" w:styleId="4">
    <w:name w:val="List Bullet 4"/>
    <w:basedOn w:val="ad"/>
    <w:uiPriority w:val="99"/>
    <w:unhideWhenUsed/>
    <w:locked/>
    <w:rsid w:val="00A96421"/>
    <w:pPr>
      <w:numPr>
        <w:numId w:val="40"/>
      </w:numPr>
      <w:spacing w:line="360" w:lineRule="auto"/>
      <w:contextualSpacing/>
    </w:pPr>
    <w:rPr>
      <w:sz w:val="28"/>
      <w:lang w:eastAsia="ru-RU"/>
    </w:rPr>
  </w:style>
  <w:style w:type="numbering" w:customStyle="1" w:styleId="10">
    <w:name w:val="Статья / Раздел10"/>
    <w:rsid w:val="00A96421"/>
    <w:pPr>
      <w:numPr>
        <w:numId w:val="38"/>
      </w:numPr>
    </w:pPr>
  </w:style>
  <w:style w:type="numbering" w:customStyle="1" w:styleId="143">
    <w:name w:val="Стиль многоуровневый 14 пт полужирный3"/>
    <w:rsid w:val="00A96421"/>
    <w:pPr>
      <w:numPr>
        <w:numId w:val="39"/>
      </w:numPr>
    </w:pPr>
  </w:style>
  <w:style w:type="numbering" w:customStyle="1" w:styleId="111112">
    <w:name w:val="1 / 1.1 / 1.1.2"/>
    <w:basedOn w:val="af0"/>
    <w:next w:val="111111"/>
    <w:unhideWhenUsed/>
    <w:rsid w:val="00A96421"/>
    <w:pPr>
      <w:numPr>
        <w:numId w:val="42"/>
      </w:numPr>
    </w:pPr>
  </w:style>
  <w:style w:type="numbering" w:customStyle="1" w:styleId="1ai2">
    <w:name w:val="1 / a / i2"/>
    <w:rsid w:val="00A96421"/>
    <w:pPr>
      <w:numPr>
        <w:numId w:val="43"/>
      </w:numPr>
    </w:pPr>
  </w:style>
  <w:style w:type="numbering" w:customStyle="1" w:styleId="29">
    <w:name w:val="Стиль29"/>
    <w:rsid w:val="00A96421"/>
    <w:pPr>
      <w:numPr>
        <w:numId w:val="44"/>
      </w:numPr>
    </w:pPr>
  </w:style>
  <w:style w:type="numbering" w:customStyle="1" w:styleId="43">
    <w:name w:val="Стиль43"/>
    <w:rsid w:val="00A96421"/>
    <w:pPr>
      <w:numPr>
        <w:numId w:val="45"/>
      </w:numPr>
    </w:pPr>
  </w:style>
  <w:style w:type="numbering" w:customStyle="1" w:styleId="31">
    <w:name w:val="Статья / Раздел31"/>
    <w:rsid w:val="00A96421"/>
    <w:pPr>
      <w:numPr>
        <w:numId w:val="52"/>
      </w:numPr>
    </w:pPr>
  </w:style>
  <w:style w:type="numbering" w:customStyle="1" w:styleId="56">
    <w:name w:val="Стиль56"/>
    <w:uiPriority w:val="99"/>
    <w:rsid w:val="00A96421"/>
    <w:pPr>
      <w:numPr>
        <w:numId w:val="59"/>
      </w:numPr>
    </w:pPr>
  </w:style>
  <w:style w:type="numbering" w:customStyle="1" w:styleId="1ai1">
    <w:name w:val="1 / a / i1"/>
    <w:rsid w:val="00A96421"/>
    <w:pPr>
      <w:numPr>
        <w:numId w:val="60"/>
      </w:numPr>
    </w:pPr>
  </w:style>
  <w:style w:type="numbering" w:customStyle="1" w:styleId="1111113">
    <w:name w:val="1 / 1.1 / 1.1.13"/>
    <w:rsid w:val="00A96421"/>
    <w:pPr>
      <w:numPr>
        <w:numId w:val="61"/>
      </w:numPr>
    </w:pPr>
  </w:style>
  <w:style w:type="numbering" w:customStyle="1" w:styleId="36">
    <w:name w:val="Стиль36"/>
    <w:rsid w:val="00A96421"/>
    <w:pPr>
      <w:numPr>
        <w:numId w:val="62"/>
      </w:numPr>
    </w:pPr>
  </w:style>
  <w:style w:type="numbering" w:customStyle="1" w:styleId="11111121">
    <w:name w:val="1 / 1.1 / 1.1.121"/>
    <w:rsid w:val="00A96421"/>
    <w:pPr>
      <w:numPr>
        <w:numId w:val="63"/>
      </w:numPr>
    </w:pPr>
  </w:style>
  <w:style w:type="numbering" w:customStyle="1" w:styleId="111">
    <w:name w:val="Статья / Раздел111"/>
    <w:rsid w:val="00A96421"/>
    <w:pPr>
      <w:numPr>
        <w:numId w:val="65"/>
      </w:numPr>
    </w:pPr>
  </w:style>
  <w:style w:type="numbering" w:customStyle="1" w:styleId="1ai3">
    <w:name w:val="1 / a / i3"/>
    <w:rsid w:val="00A96421"/>
    <w:pPr>
      <w:numPr>
        <w:numId w:val="66"/>
      </w:numPr>
    </w:pPr>
  </w:style>
  <w:style w:type="numbering" w:customStyle="1" w:styleId="1ai21">
    <w:name w:val="1 / a / i21"/>
    <w:rsid w:val="00A96421"/>
    <w:pPr>
      <w:numPr>
        <w:numId w:val="67"/>
      </w:numPr>
    </w:pPr>
  </w:style>
  <w:style w:type="numbering" w:customStyle="1" w:styleId="146">
    <w:name w:val="Стиль многоуровневый 14 пт полужирный6"/>
    <w:rsid w:val="00A96421"/>
    <w:pPr>
      <w:numPr>
        <w:numId w:val="68"/>
      </w:numPr>
    </w:pPr>
  </w:style>
  <w:style w:type="numbering" w:customStyle="1" w:styleId="23">
    <w:name w:val="Стиль23"/>
    <w:rsid w:val="00A96421"/>
    <w:pPr>
      <w:numPr>
        <w:numId w:val="69"/>
      </w:numPr>
    </w:pPr>
  </w:style>
  <w:style w:type="numbering" w:customStyle="1" w:styleId="1ai11">
    <w:name w:val="1 / a / i11"/>
    <w:rsid w:val="00A96421"/>
    <w:pPr>
      <w:numPr>
        <w:numId w:val="70"/>
      </w:numPr>
    </w:pPr>
  </w:style>
  <w:style w:type="numbering" w:customStyle="1" w:styleId="211">
    <w:name w:val="Статья / Раздел211"/>
    <w:rsid w:val="00A96421"/>
    <w:pPr>
      <w:numPr>
        <w:numId w:val="71"/>
      </w:numPr>
    </w:pPr>
  </w:style>
  <w:style w:type="numbering" w:customStyle="1" w:styleId="1111112">
    <w:name w:val="1 / 1.1 / 1.1.12"/>
    <w:rsid w:val="00A96421"/>
    <w:pPr>
      <w:numPr>
        <w:numId w:val="72"/>
      </w:numPr>
    </w:pPr>
  </w:style>
  <w:style w:type="numbering" w:customStyle="1" w:styleId="49">
    <w:name w:val="Стиль49"/>
    <w:rsid w:val="00A96421"/>
    <w:pPr>
      <w:numPr>
        <w:numId w:val="73"/>
      </w:numPr>
    </w:pPr>
  </w:style>
  <w:style w:type="numbering" w:customStyle="1" w:styleId="11111111">
    <w:name w:val="1 / 1.1 / 1.1.111"/>
    <w:rsid w:val="00A96421"/>
    <w:pPr>
      <w:numPr>
        <w:numId w:val="74"/>
      </w:numPr>
    </w:pPr>
  </w:style>
  <w:style w:type="numbering" w:customStyle="1" w:styleId="542">
    <w:name w:val="Стиль542"/>
    <w:uiPriority w:val="99"/>
    <w:rsid w:val="00A96421"/>
    <w:pPr>
      <w:numPr>
        <w:numId w:val="36"/>
      </w:numPr>
    </w:pPr>
  </w:style>
  <w:style w:type="paragraph" w:customStyle="1" w:styleId="afffffffffffffffe">
    <w:name w:val="ЗЕЛЕНЫЙ ТЕКСТ"/>
    <w:basedOn w:val="ad"/>
    <w:link w:val="affffffffffffffff"/>
    <w:qFormat/>
    <w:rsid w:val="00A96421"/>
    <w:pPr>
      <w:spacing w:after="0" w:line="360" w:lineRule="auto"/>
      <w:ind w:firstLine="709"/>
      <w:jc w:val="both"/>
    </w:pPr>
    <w:rPr>
      <w:rFonts w:cs="Arial"/>
      <w:sz w:val="24"/>
      <w:szCs w:val="24"/>
      <w:lang w:eastAsia="ru-RU"/>
    </w:rPr>
  </w:style>
  <w:style w:type="character" w:customStyle="1" w:styleId="affffffffffffffff">
    <w:name w:val="ЗЕЛЕНЫЙ ТЕКСТ Знак"/>
    <w:basedOn w:val="ae"/>
    <w:link w:val="afffffffffffffffe"/>
    <w:rsid w:val="00A96421"/>
    <w:rPr>
      <w:rFonts w:cs="Arial"/>
      <w:sz w:val="24"/>
      <w:szCs w:val="24"/>
    </w:rPr>
  </w:style>
  <w:style w:type="character" w:customStyle="1" w:styleId="Tablecaption">
    <w:name w:val="Table caption_"/>
    <w:rsid w:val="00A96421"/>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A96421"/>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A96421"/>
    <w:rPr>
      <w:rFonts w:ascii="Times New Roman" w:eastAsia="Times New Roman" w:hAnsi="Times New Roman" w:cs="Times New Roman"/>
      <w:b/>
      <w:bCs/>
      <w:i w:val="0"/>
      <w:iCs w:val="0"/>
      <w:smallCaps w:val="0"/>
      <w:strike w:val="0"/>
      <w:spacing w:val="0"/>
      <w:sz w:val="22"/>
      <w:szCs w:val="22"/>
    </w:rPr>
  </w:style>
  <w:style w:type="paragraph" w:customStyle="1" w:styleId="affffffffffffffff0">
    <w:name w:val="Выделение внутри заголовка"/>
    <w:basedOn w:val="ad"/>
    <w:next w:val="ad"/>
    <w:qFormat/>
    <w:rsid w:val="00A96421"/>
    <w:pPr>
      <w:spacing w:before="240" w:after="120" w:line="360" w:lineRule="auto"/>
      <w:ind w:firstLine="709"/>
      <w:jc w:val="both"/>
    </w:pPr>
    <w:rPr>
      <w:rFonts w:eastAsia="Calibri"/>
      <w:b/>
      <w:sz w:val="26"/>
    </w:rPr>
  </w:style>
  <w:style w:type="paragraph" w:customStyle="1" w:styleId="31c">
    <w:name w:val="Оглавление 31"/>
    <w:basedOn w:val="ad"/>
    <w:next w:val="ad"/>
    <w:autoRedefine/>
    <w:uiPriority w:val="39"/>
    <w:unhideWhenUsed/>
    <w:qFormat/>
    <w:rsid w:val="00A96421"/>
    <w:pPr>
      <w:spacing w:after="100"/>
      <w:ind w:left="440"/>
    </w:pPr>
    <w:rPr>
      <w:rFonts w:ascii="Calibri" w:hAnsi="Calibri"/>
      <w:lang w:eastAsia="ru-RU"/>
    </w:rPr>
  </w:style>
  <w:style w:type="paragraph" w:customStyle="1" w:styleId="416">
    <w:name w:val="Оглавление 41"/>
    <w:basedOn w:val="ad"/>
    <w:next w:val="ad"/>
    <w:autoRedefine/>
    <w:uiPriority w:val="39"/>
    <w:unhideWhenUsed/>
    <w:qFormat/>
    <w:rsid w:val="00A96421"/>
    <w:pPr>
      <w:spacing w:after="100"/>
      <w:ind w:left="660"/>
    </w:pPr>
    <w:rPr>
      <w:rFonts w:ascii="Calibri" w:hAnsi="Calibri"/>
      <w:lang w:eastAsia="ru-RU"/>
    </w:rPr>
  </w:style>
  <w:style w:type="paragraph" w:customStyle="1" w:styleId="516">
    <w:name w:val="Оглавление 51"/>
    <w:basedOn w:val="ad"/>
    <w:next w:val="ad"/>
    <w:autoRedefine/>
    <w:uiPriority w:val="39"/>
    <w:unhideWhenUsed/>
    <w:qFormat/>
    <w:rsid w:val="00A96421"/>
    <w:pPr>
      <w:spacing w:after="100"/>
      <w:ind w:left="880"/>
    </w:pPr>
    <w:rPr>
      <w:rFonts w:ascii="Calibri" w:hAnsi="Calibri"/>
      <w:lang w:eastAsia="ru-RU"/>
    </w:rPr>
  </w:style>
  <w:style w:type="paragraph" w:customStyle="1" w:styleId="612">
    <w:name w:val="Оглавление 61"/>
    <w:basedOn w:val="ad"/>
    <w:next w:val="ad"/>
    <w:autoRedefine/>
    <w:uiPriority w:val="39"/>
    <w:unhideWhenUsed/>
    <w:qFormat/>
    <w:rsid w:val="00A96421"/>
    <w:pPr>
      <w:spacing w:after="100"/>
      <w:ind w:left="1100"/>
    </w:pPr>
    <w:rPr>
      <w:rFonts w:ascii="Calibri" w:hAnsi="Calibri"/>
      <w:lang w:eastAsia="ru-RU"/>
    </w:rPr>
  </w:style>
  <w:style w:type="paragraph" w:customStyle="1" w:styleId="714">
    <w:name w:val="Оглавление 71"/>
    <w:basedOn w:val="ad"/>
    <w:next w:val="ad"/>
    <w:autoRedefine/>
    <w:uiPriority w:val="39"/>
    <w:unhideWhenUsed/>
    <w:rsid w:val="00A96421"/>
    <w:pPr>
      <w:spacing w:after="100"/>
      <w:ind w:left="1320"/>
    </w:pPr>
    <w:rPr>
      <w:rFonts w:ascii="Calibri" w:hAnsi="Calibri"/>
      <w:lang w:eastAsia="ru-RU"/>
    </w:rPr>
  </w:style>
  <w:style w:type="paragraph" w:customStyle="1" w:styleId="813">
    <w:name w:val="Оглавление 81"/>
    <w:basedOn w:val="ad"/>
    <w:next w:val="ad"/>
    <w:autoRedefine/>
    <w:uiPriority w:val="39"/>
    <w:unhideWhenUsed/>
    <w:rsid w:val="00A96421"/>
    <w:pPr>
      <w:spacing w:after="100"/>
      <w:ind w:left="1540"/>
    </w:pPr>
    <w:rPr>
      <w:rFonts w:ascii="Calibri" w:hAnsi="Calibri"/>
      <w:lang w:eastAsia="ru-RU"/>
    </w:rPr>
  </w:style>
  <w:style w:type="paragraph" w:customStyle="1" w:styleId="1ffffff9">
    <w:name w:val="Знак Знак Знак Знак Знак Знак Знак Знак1"/>
    <w:basedOn w:val="ad"/>
    <w:rsid w:val="00A96421"/>
    <w:pPr>
      <w:spacing w:before="100" w:beforeAutospacing="1" w:after="100" w:afterAutospacing="1" w:line="240" w:lineRule="auto"/>
    </w:pPr>
    <w:rPr>
      <w:rFonts w:ascii="Tahoma" w:hAnsi="Tahoma"/>
      <w:sz w:val="20"/>
      <w:szCs w:val="20"/>
      <w:lang w:val="en-US"/>
    </w:rPr>
  </w:style>
  <w:style w:type="paragraph" w:customStyle="1" w:styleId="1ffffffa">
    <w:name w:val="Знак Знак Знак Знак Знак Знак Знак Знак1 Знак Знак Знак"/>
    <w:basedOn w:val="ad"/>
    <w:rsid w:val="00A96421"/>
    <w:pPr>
      <w:spacing w:before="100" w:beforeAutospacing="1" w:after="100" w:afterAutospacing="1" w:line="240" w:lineRule="auto"/>
    </w:pPr>
    <w:rPr>
      <w:rFonts w:ascii="Tahoma" w:hAnsi="Tahoma"/>
      <w:sz w:val="20"/>
      <w:szCs w:val="20"/>
      <w:lang w:val="en-US"/>
    </w:rPr>
  </w:style>
  <w:style w:type="paragraph" w:customStyle="1" w:styleId="affffffffffffffff1">
    <w:name w:val="Обычный + по центру"/>
    <w:basedOn w:val="ad"/>
    <w:rsid w:val="00A96421"/>
    <w:pPr>
      <w:spacing w:after="0" w:line="240" w:lineRule="auto"/>
      <w:jc w:val="center"/>
    </w:pPr>
    <w:rPr>
      <w:sz w:val="24"/>
      <w:szCs w:val="24"/>
      <w:lang w:eastAsia="ru-RU"/>
    </w:rPr>
  </w:style>
  <w:style w:type="character" w:customStyle="1" w:styleId="rvts31451">
    <w:name w:val="rvts31451"/>
    <w:rsid w:val="00A96421"/>
  </w:style>
  <w:style w:type="paragraph" w:customStyle="1" w:styleId="heading">
    <w:name w:val="heading"/>
    <w:basedOn w:val="ad"/>
    <w:rsid w:val="00A96421"/>
    <w:pPr>
      <w:spacing w:before="100" w:beforeAutospacing="1" w:after="100" w:afterAutospacing="1" w:line="240" w:lineRule="auto"/>
    </w:pPr>
    <w:rPr>
      <w:rFonts w:ascii="Verdana" w:hAnsi="Verdana"/>
      <w:b/>
      <w:bCs/>
      <w:color w:val="5385C4"/>
      <w:sz w:val="21"/>
      <w:szCs w:val="21"/>
      <w:lang w:eastAsia="ru-RU"/>
    </w:rPr>
  </w:style>
  <w:style w:type="paragraph" w:customStyle="1" w:styleId="dh1">
    <w:name w:val="dh1"/>
    <w:basedOn w:val="ad"/>
    <w:rsid w:val="00A96421"/>
    <w:pPr>
      <w:spacing w:before="100" w:beforeAutospacing="1" w:after="100" w:afterAutospacing="1" w:line="240" w:lineRule="auto"/>
    </w:pPr>
    <w:rPr>
      <w:rFonts w:ascii="Verdana" w:hAnsi="Verdana"/>
      <w:b/>
      <w:bCs/>
      <w:color w:val="25416B"/>
      <w:sz w:val="18"/>
      <w:szCs w:val="18"/>
      <w:lang w:eastAsia="ru-RU"/>
    </w:rPr>
  </w:style>
  <w:style w:type="paragraph" w:customStyle="1" w:styleId="style12">
    <w:name w:val="style12"/>
    <w:basedOn w:val="ad"/>
    <w:rsid w:val="00A96421"/>
    <w:pPr>
      <w:spacing w:before="100" w:beforeAutospacing="1" w:after="100" w:afterAutospacing="1" w:line="240" w:lineRule="auto"/>
    </w:pPr>
    <w:rPr>
      <w:sz w:val="24"/>
      <w:szCs w:val="24"/>
      <w:lang w:eastAsia="ru-RU"/>
    </w:rPr>
  </w:style>
  <w:style w:type="character" w:customStyle="1" w:styleId="kontakt1">
    <w:name w:val="kontakt1"/>
    <w:rsid w:val="00A96421"/>
    <w:rPr>
      <w:rFonts w:ascii="Verdana" w:hAnsi="Verdana" w:hint="default"/>
      <w:b w:val="0"/>
      <w:bCs w:val="0"/>
      <w:strike w:val="0"/>
      <w:dstrike w:val="0"/>
      <w:color w:val="25416B"/>
      <w:sz w:val="17"/>
      <w:szCs w:val="17"/>
      <w:u w:val="none"/>
      <w:effect w:val="none"/>
    </w:rPr>
  </w:style>
  <w:style w:type="paragraph" w:customStyle="1" w:styleId="affffffffffffffff2">
    <w:name w:val="Знак Знак Знак Знак Знак Знак Знак Знак Знак Знак Знак Знак Знак Знак Знак"/>
    <w:basedOn w:val="ad"/>
    <w:rsid w:val="00A96421"/>
    <w:pPr>
      <w:spacing w:before="100" w:beforeAutospacing="1" w:after="100" w:afterAutospacing="1" w:line="240" w:lineRule="auto"/>
    </w:pPr>
    <w:rPr>
      <w:rFonts w:ascii="Tahoma" w:hAnsi="Tahoma"/>
      <w:sz w:val="20"/>
      <w:szCs w:val="20"/>
      <w:lang w:val="en-US"/>
    </w:rPr>
  </w:style>
  <w:style w:type="character" w:customStyle="1" w:styleId="ft">
    <w:name w:val="ft"/>
    <w:rsid w:val="00A96421"/>
  </w:style>
  <w:style w:type="paragraph" w:customStyle="1" w:styleId="xl210">
    <w:name w:val="xl210"/>
    <w:basedOn w:val="ad"/>
    <w:rsid w:val="00A9642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11">
    <w:name w:val="xl211"/>
    <w:basedOn w:val="ad"/>
    <w:rsid w:val="00A96421"/>
    <w:pPr>
      <w:pBdr>
        <w:left w:val="single" w:sz="4"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12">
    <w:name w:val="xl212"/>
    <w:basedOn w:val="ad"/>
    <w:rsid w:val="00A96421"/>
    <w:pPr>
      <w:pBdr>
        <w:lef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13">
    <w:name w:val="xl213"/>
    <w:basedOn w:val="ad"/>
    <w:rsid w:val="00A96421"/>
    <w:pPr>
      <w:pBdr>
        <w:top w:val="single" w:sz="4" w:space="0" w:color="auto"/>
        <w:left w:val="single" w:sz="4" w:space="0" w:color="auto"/>
      </w:pBdr>
      <w:spacing w:before="100" w:beforeAutospacing="1" w:after="100" w:afterAutospacing="1" w:line="240" w:lineRule="auto"/>
      <w:jc w:val="center"/>
      <w:textAlignment w:val="center"/>
    </w:pPr>
    <w:rPr>
      <w:color w:val="FF0000"/>
      <w:sz w:val="18"/>
      <w:szCs w:val="18"/>
      <w:lang w:eastAsia="ru-RU"/>
    </w:rPr>
  </w:style>
  <w:style w:type="paragraph" w:customStyle="1" w:styleId="xl214">
    <w:name w:val="xl214"/>
    <w:basedOn w:val="ad"/>
    <w:rsid w:val="00A96421"/>
    <w:pPr>
      <w:pBdr>
        <w:left w:val="single" w:sz="4" w:space="0" w:color="auto"/>
      </w:pBdr>
      <w:spacing w:before="100" w:beforeAutospacing="1" w:after="100" w:afterAutospacing="1" w:line="240" w:lineRule="auto"/>
      <w:jc w:val="center"/>
      <w:textAlignment w:val="center"/>
    </w:pPr>
    <w:rPr>
      <w:color w:val="FF0000"/>
      <w:sz w:val="18"/>
      <w:szCs w:val="18"/>
      <w:lang w:eastAsia="ru-RU"/>
    </w:rPr>
  </w:style>
  <w:style w:type="paragraph" w:customStyle="1" w:styleId="xl215">
    <w:name w:val="xl215"/>
    <w:basedOn w:val="ad"/>
    <w:rsid w:val="00A96421"/>
    <w:pPr>
      <w:pBdr>
        <w:left w:val="single" w:sz="4" w:space="0" w:color="auto"/>
        <w:bottom w:val="single" w:sz="4" w:space="0" w:color="auto"/>
      </w:pBdr>
      <w:spacing w:before="100" w:beforeAutospacing="1" w:after="100" w:afterAutospacing="1" w:line="240" w:lineRule="auto"/>
      <w:jc w:val="center"/>
      <w:textAlignment w:val="center"/>
    </w:pPr>
    <w:rPr>
      <w:color w:val="FF0000"/>
      <w:sz w:val="18"/>
      <w:szCs w:val="18"/>
      <w:lang w:eastAsia="ru-RU"/>
    </w:rPr>
  </w:style>
  <w:style w:type="paragraph" w:customStyle="1" w:styleId="xl216">
    <w:name w:val="xl216"/>
    <w:basedOn w:val="ad"/>
    <w:rsid w:val="00A96421"/>
    <w:pPr>
      <w:pBdr>
        <w:top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17">
    <w:name w:val="xl217"/>
    <w:basedOn w:val="ad"/>
    <w:rsid w:val="00A96421"/>
    <w:pPr>
      <w:pBdr>
        <w:top w:val="single" w:sz="4" w:space="0" w:color="auto"/>
        <w:lef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18">
    <w:name w:val="xl218"/>
    <w:basedOn w:val="ad"/>
    <w:rsid w:val="00A96421"/>
    <w:pPr>
      <w:pBdr>
        <w:bottom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19">
    <w:name w:val="xl219"/>
    <w:basedOn w:val="ad"/>
    <w:rsid w:val="00A9642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20">
    <w:name w:val="xl220"/>
    <w:basedOn w:val="ad"/>
    <w:rsid w:val="00A9642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sz w:val="18"/>
      <w:szCs w:val="18"/>
      <w:lang w:eastAsia="ru-RU"/>
    </w:rPr>
  </w:style>
  <w:style w:type="paragraph" w:customStyle="1" w:styleId="xl221">
    <w:name w:val="xl221"/>
    <w:basedOn w:val="ad"/>
    <w:rsid w:val="00A9642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sz w:val="18"/>
      <w:szCs w:val="18"/>
      <w:lang w:eastAsia="ru-RU"/>
    </w:rPr>
  </w:style>
  <w:style w:type="paragraph" w:customStyle="1" w:styleId="xl222">
    <w:name w:val="xl222"/>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sz w:val="18"/>
      <w:szCs w:val="18"/>
      <w:lang w:eastAsia="ru-RU"/>
    </w:rPr>
  </w:style>
  <w:style w:type="paragraph" w:customStyle="1" w:styleId="xl223">
    <w:name w:val="xl223"/>
    <w:basedOn w:val="ad"/>
    <w:rsid w:val="00A9642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24">
    <w:name w:val="xl224"/>
    <w:basedOn w:val="ad"/>
    <w:rsid w:val="00A96421"/>
    <w:pPr>
      <w:pBdr>
        <w:top w:val="single" w:sz="4" w:space="0" w:color="auto"/>
        <w:bottom w:val="single" w:sz="4" w:space="0" w:color="auto"/>
      </w:pBdr>
      <w:spacing w:before="100" w:beforeAutospacing="1" w:after="100" w:afterAutospacing="1" w:line="240" w:lineRule="auto"/>
      <w:textAlignment w:val="center"/>
    </w:pPr>
    <w:rPr>
      <w:b/>
      <w:bCs/>
      <w:sz w:val="18"/>
      <w:szCs w:val="18"/>
      <w:lang w:eastAsia="ru-RU"/>
    </w:rPr>
  </w:style>
  <w:style w:type="paragraph" w:customStyle="1" w:styleId="xl225">
    <w:name w:val="xl225"/>
    <w:basedOn w:val="ad"/>
    <w:rsid w:val="00A96421"/>
    <w:pPr>
      <w:pBdr>
        <w:lef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26">
    <w:name w:val="xl226"/>
    <w:basedOn w:val="ad"/>
    <w:rsid w:val="00A96421"/>
    <w:pPr>
      <w:pBdr>
        <w:top w:val="single" w:sz="4" w:space="0" w:color="auto"/>
        <w:bottom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27">
    <w:name w:val="xl227"/>
    <w:basedOn w:val="ad"/>
    <w:rsid w:val="00A96421"/>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b/>
      <w:bCs/>
      <w:sz w:val="18"/>
      <w:szCs w:val="18"/>
      <w:lang w:eastAsia="ru-RU"/>
    </w:rPr>
  </w:style>
  <w:style w:type="paragraph" w:customStyle="1" w:styleId="xl228">
    <w:name w:val="xl228"/>
    <w:basedOn w:val="ad"/>
    <w:rsid w:val="00A9642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29">
    <w:name w:val="xl229"/>
    <w:basedOn w:val="ad"/>
    <w:rsid w:val="00A96421"/>
    <w:pPr>
      <w:pBdr>
        <w:top w:val="single" w:sz="4" w:space="0" w:color="auto"/>
        <w:bottom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30">
    <w:name w:val="xl230"/>
    <w:basedOn w:val="ad"/>
    <w:rsid w:val="00A9642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31">
    <w:name w:val="xl231"/>
    <w:basedOn w:val="ad"/>
    <w:rsid w:val="00A9642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32">
    <w:name w:val="xl232"/>
    <w:basedOn w:val="ad"/>
    <w:rsid w:val="00A96421"/>
    <w:pPr>
      <w:pBdr>
        <w:top w:val="single" w:sz="4" w:space="0" w:color="auto"/>
        <w:bottom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33">
    <w:name w:val="xl233"/>
    <w:basedOn w:val="ad"/>
    <w:rsid w:val="00A9642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34">
    <w:name w:val="xl234"/>
    <w:basedOn w:val="ad"/>
    <w:rsid w:val="00A96421"/>
    <w:pPr>
      <w:pBdr>
        <w:left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35">
    <w:name w:val="xl235"/>
    <w:basedOn w:val="ad"/>
    <w:rsid w:val="00A96421"/>
    <w:pPr>
      <w:pBdr>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36">
    <w:name w:val="xl236"/>
    <w:basedOn w:val="ad"/>
    <w:rsid w:val="00A9642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37">
    <w:name w:val="xl237"/>
    <w:basedOn w:val="ad"/>
    <w:rsid w:val="00A9642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38">
    <w:name w:val="xl238"/>
    <w:basedOn w:val="ad"/>
    <w:rsid w:val="00A96421"/>
    <w:pPr>
      <w:pBdr>
        <w:left w:val="single" w:sz="4"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39">
    <w:name w:val="xl239"/>
    <w:basedOn w:val="ad"/>
    <w:rsid w:val="00A9642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40">
    <w:name w:val="xl240"/>
    <w:basedOn w:val="ad"/>
    <w:rsid w:val="00A96421"/>
    <w:pPr>
      <w:pBdr>
        <w:top w:val="single" w:sz="4" w:space="0" w:color="auto"/>
        <w:bottom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41">
    <w:name w:val="xl241"/>
    <w:basedOn w:val="ad"/>
    <w:rsid w:val="00A96421"/>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42">
    <w:name w:val="xl242"/>
    <w:basedOn w:val="ad"/>
    <w:rsid w:val="00A9642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sz w:val="18"/>
      <w:szCs w:val="18"/>
      <w:lang w:eastAsia="ru-RU"/>
    </w:rPr>
  </w:style>
  <w:style w:type="paragraph" w:customStyle="1" w:styleId="xl243">
    <w:name w:val="xl243"/>
    <w:basedOn w:val="ad"/>
    <w:rsid w:val="00A96421"/>
    <w:pPr>
      <w:pBdr>
        <w:top w:val="single" w:sz="4" w:space="0" w:color="auto"/>
        <w:bottom w:val="single" w:sz="4" w:space="0" w:color="auto"/>
        <w:right w:val="single" w:sz="4" w:space="0" w:color="auto"/>
      </w:pBdr>
      <w:spacing w:before="100" w:beforeAutospacing="1" w:after="100" w:afterAutospacing="1" w:line="240" w:lineRule="auto"/>
      <w:textAlignment w:val="center"/>
    </w:pPr>
    <w:rPr>
      <w:b/>
      <w:bCs/>
      <w:sz w:val="18"/>
      <w:szCs w:val="18"/>
      <w:lang w:eastAsia="ru-RU"/>
    </w:rPr>
  </w:style>
  <w:style w:type="paragraph" w:customStyle="1" w:styleId="xl244">
    <w:name w:val="xl244"/>
    <w:basedOn w:val="ad"/>
    <w:rsid w:val="00A96421"/>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b/>
      <w:bCs/>
      <w:sz w:val="18"/>
      <w:szCs w:val="18"/>
      <w:lang w:eastAsia="ru-RU"/>
    </w:rPr>
  </w:style>
  <w:style w:type="paragraph" w:customStyle="1" w:styleId="xl245">
    <w:name w:val="xl245"/>
    <w:basedOn w:val="ad"/>
    <w:rsid w:val="00A96421"/>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sz w:val="18"/>
      <w:szCs w:val="18"/>
      <w:lang w:eastAsia="ru-RU"/>
    </w:rPr>
  </w:style>
  <w:style w:type="character" w:customStyle="1" w:styleId="affffffffffffffff3">
    <w:name w:val="Без интервала Знак Знак"/>
    <w:rsid w:val="00A96421"/>
    <w:rPr>
      <w:rFonts w:ascii="Calibri" w:eastAsia="Times New Roman" w:hAnsi="Calibri" w:cs="Times New Roman"/>
      <w:lang w:eastAsia="en-US"/>
    </w:rPr>
  </w:style>
  <w:style w:type="paragraph" w:customStyle="1" w:styleId="2fff9">
    <w:name w:val="Знак Знак Знак2"/>
    <w:basedOn w:val="ad"/>
    <w:rsid w:val="00A96421"/>
    <w:pPr>
      <w:spacing w:before="100" w:beforeAutospacing="1" w:after="100" w:afterAutospacing="1" w:line="240" w:lineRule="auto"/>
    </w:pPr>
    <w:rPr>
      <w:rFonts w:ascii="Tahoma" w:hAnsi="Tahoma"/>
      <w:sz w:val="20"/>
      <w:szCs w:val="20"/>
      <w:lang w:val="en-US"/>
    </w:rPr>
  </w:style>
  <w:style w:type="paragraph" w:customStyle="1" w:styleId="font1">
    <w:name w:val="font1"/>
    <w:basedOn w:val="ad"/>
    <w:rsid w:val="00A96421"/>
    <w:pPr>
      <w:spacing w:before="100" w:beforeAutospacing="1" w:after="100" w:afterAutospacing="1" w:line="240" w:lineRule="auto"/>
    </w:pPr>
    <w:rPr>
      <w:rFonts w:ascii="Arial" w:hAnsi="Arial" w:cs="Arial"/>
      <w:sz w:val="20"/>
      <w:szCs w:val="20"/>
      <w:lang w:eastAsia="ru-RU"/>
    </w:rPr>
  </w:style>
  <w:style w:type="paragraph" w:customStyle="1" w:styleId="236">
    <w:name w:val="Основной текст 23"/>
    <w:basedOn w:val="ad"/>
    <w:rsid w:val="00A96421"/>
    <w:pPr>
      <w:overflowPunct w:val="0"/>
      <w:autoSpaceDE w:val="0"/>
      <w:autoSpaceDN w:val="0"/>
      <w:adjustRightInd w:val="0"/>
      <w:spacing w:after="0" w:line="240" w:lineRule="auto"/>
      <w:ind w:firstLine="720"/>
      <w:jc w:val="both"/>
      <w:textAlignment w:val="baseline"/>
    </w:pPr>
    <w:rPr>
      <w:sz w:val="28"/>
      <w:szCs w:val="20"/>
      <w:lang w:eastAsia="ru-RU"/>
    </w:rPr>
  </w:style>
  <w:style w:type="paragraph" w:customStyle="1" w:styleId="1">
    <w:name w:val="Список маркированный 1"/>
    <w:basedOn w:val="ad"/>
    <w:link w:val="1ffffffb"/>
    <w:qFormat/>
    <w:rsid w:val="00A96421"/>
    <w:pPr>
      <w:numPr>
        <w:numId w:val="75"/>
      </w:numPr>
      <w:suppressAutoHyphens/>
      <w:spacing w:after="0" w:line="360" w:lineRule="auto"/>
      <w:jc w:val="both"/>
    </w:pPr>
    <w:rPr>
      <w:sz w:val="24"/>
      <w:szCs w:val="24"/>
      <w:lang w:eastAsia="ru-RU"/>
    </w:rPr>
  </w:style>
  <w:style w:type="character" w:customStyle="1" w:styleId="1ffffffb">
    <w:name w:val="Список маркированный 1 Знак"/>
    <w:link w:val="1"/>
    <w:rsid w:val="00A96421"/>
    <w:rPr>
      <w:sz w:val="24"/>
      <w:szCs w:val="24"/>
    </w:rPr>
  </w:style>
  <w:style w:type="paragraph" w:customStyle="1" w:styleId="affffffffffffffff4">
    <w:name w:val="Знак Знак Знак Знак Знак Знак"/>
    <w:basedOn w:val="ad"/>
    <w:rsid w:val="00A96421"/>
    <w:pPr>
      <w:spacing w:before="100" w:beforeAutospacing="1" w:after="100" w:afterAutospacing="1" w:line="240" w:lineRule="auto"/>
    </w:pPr>
    <w:rPr>
      <w:rFonts w:ascii="Tahoma" w:hAnsi="Tahoma"/>
      <w:sz w:val="20"/>
      <w:szCs w:val="20"/>
      <w:lang w:val="en-US"/>
    </w:rPr>
  </w:style>
  <w:style w:type="paragraph" w:customStyle="1" w:styleId="affffffffffffffff5">
    <w:name w:val="Обычный + По правому краю"/>
    <w:basedOn w:val="ad"/>
    <w:rsid w:val="00A96421"/>
    <w:pPr>
      <w:tabs>
        <w:tab w:val="left" w:pos="1920"/>
        <w:tab w:val="left" w:pos="12264"/>
      </w:tabs>
      <w:spacing w:after="0" w:line="240" w:lineRule="auto"/>
      <w:jc w:val="right"/>
    </w:pPr>
    <w:rPr>
      <w:sz w:val="24"/>
      <w:szCs w:val="24"/>
      <w:lang w:eastAsia="ru-RU"/>
    </w:rPr>
  </w:style>
  <w:style w:type="paragraph" w:customStyle="1" w:styleId="1ffffffc">
    <w:name w:val="Знак Знак Знак Знак Знак Знак Знак Знак1 Знак Знак Знак Знак Знак Знак Знак"/>
    <w:basedOn w:val="ad"/>
    <w:rsid w:val="00A96421"/>
    <w:pPr>
      <w:spacing w:before="100" w:beforeAutospacing="1" w:after="100" w:afterAutospacing="1" w:line="240" w:lineRule="auto"/>
    </w:pPr>
    <w:rPr>
      <w:rFonts w:ascii="Tahoma" w:hAnsi="Tahoma"/>
      <w:sz w:val="20"/>
      <w:szCs w:val="20"/>
      <w:lang w:val="en-US"/>
    </w:rPr>
  </w:style>
  <w:style w:type="paragraph" w:customStyle="1" w:styleId="affffffffffffffff6">
    <w:name w:val="Знак Знак Знак Знак Знак Знак Знак Знак Знак"/>
    <w:basedOn w:val="ad"/>
    <w:rsid w:val="00A96421"/>
    <w:pPr>
      <w:spacing w:before="100" w:beforeAutospacing="1" w:after="100" w:afterAutospacing="1" w:line="240" w:lineRule="auto"/>
    </w:pPr>
    <w:rPr>
      <w:rFonts w:ascii="Tahoma" w:hAnsi="Tahoma"/>
      <w:sz w:val="20"/>
      <w:szCs w:val="20"/>
      <w:lang w:val="en-US"/>
    </w:rPr>
  </w:style>
  <w:style w:type="character" w:customStyle="1" w:styleId="1ffffffd">
    <w:name w:val="Список маркированный 1 Знак Знак"/>
    <w:rsid w:val="00A96421"/>
    <w:rPr>
      <w:sz w:val="24"/>
      <w:szCs w:val="24"/>
    </w:rPr>
  </w:style>
  <w:style w:type="character" w:customStyle="1" w:styleId="FranklinGothicBook9pt">
    <w:name w:val="Колонтитул + Franklin Gothic Book;9 pt"/>
    <w:rsid w:val="00A96421"/>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character" w:customStyle="1" w:styleId="75pt">
    <w:name w:val="Основной текст + 7;5 pt"/>
    <w:rsid w:val="00A96421"/>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CenturyGothic85pt">
    <w:name w:val="Основной текст + Century Gothic;8;5 pt"/>
    <w:rsid w:val="00A96421"/>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A96421"/>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paragraph" w:styleId="2fffa">
    <w:name w:val="List 2"/>
    <w:basedOn w:val="ad"/>
    <w:link w:val="2fffb"/>
    <w:unhideWhenUsed/>
    <w:locked/>
    <w:rsid w:val="00A96421"/>
    <w:pPr>
      <w:overflowPunct w:val="0"/>
      <w:autoSpaceDE w:val="0"/>
      <w:autoSpaceDN w:val="0"/>
      <w:adjustRightInd w:val="0"/>
      <w:spacing w:after="0" w:line="240" w:lineRule="auto"/>
      <w:ind w:left="566" w:hanging="283"/>
    </w:pPr>
    <w:rPr>
      <w:rFonts w:eastAsia="Calibri"/>
      <w:sz w:val="20"/>
      <w:szCs w:val="20"/>
      <w:lang w:eastAsia="ru-RU"/>
    </w:rPr>
  </w:style>
  <w:style w:type="paragraph" w:styleId="2fffc">
    <w:name w:val="List Bullet 2"/>
    <w:basedOn w:val="ad"/>
    <w:uiPriority w:val="99"/>
    <w:locked/>
    <w:rsid w:val="00A96421"/>
    <w:pPr>
      <w:tabs>
        <w:tab w:val="left" w:pos="643"/>
      </w:tabs>
      <w:spacing w:after="0" w:line="240" w:lineRule="auto"/>
      <w:ind w:left="643" w:hanging="360"/>
    </w:pPr>
    <w:rPr>
      <w:sz w:val="24"/>
      <w:szCs w:val="20"/>
      <w:lang w:eastAsia="ru-RU"/>
    </w:rPr>
  </w:style>
  <w:style w:type="paragraph" w:styleId="2fffd">
    <w:name w:val="List Continue 2"/>
    <w:basedOn w:val="ad"/>
    <w:uiPriority w:val="99"/>
    <w:locked/>
    <w:rsid w:val="00A96421"/>
    <w:pPr>
      <w:overflowPunct w:val="0"/>
      <w:autoSpaceDE w:val="0"/>
      <w:autoSpaceDN w:val="0"/>
      <w:adjustRightInd w:val="0"/>
      <w:spacing w:after="120" w:line="240" w:lineRule="auto"/>
      <w:ind w:left="566"/>
      <w:textAlignment w:val="baseline"/>
    </w:pPr>
    <w:rPr>
      <w:sz w:val="24"/>
      <w:szCs w:val="20"/>
      <w:lang w:eastAsia="ru-RU"/>
    </w:rPr>
  </w:style>
  <w:style w:type="paragraph" w:styleId="2fffe">
    <w:name w:val="index 2"/>
    <w:basedOn w:val="ad"/>
    <w:next w:val="ad"/>
    <w:autoRedefine/>
    <w:uiPriority w:val="99"/>
    <w:locked/>
    <w:rsid w:val="00A96421"/>
    <w:pPr>
      <w:widowControl w:val="0"/>
      <w:autoSpaceDE w:val="0"/>
      <w:autoSpaceDN w:val="0"/>
      <w:adjustRightInd w:val="0"/>
      <w:spacing w:after="0" w:line="240" w:lineRule="auto"/>
      <w:ind w:left="400" w:hanging="200"/>
    </w:pPr>
    <w:rPr>
      <w:sz w:val="20"/>
      <w:szCs w:val="20"/>
      <w:lang w:eastAsia="ru-RU"/>
    </w:rPr>
  </w:style>
  <w:style w:type="paragraph" w:styleId="3fff1">
    <w:name w:val="List 3"/>
    <w:basedOn w:val="ad"/>
    <w:uiPriority w:val="99"/>
    <w:locked/>
    <w:rsid w:val="00A96421"/>
    <w:pPr>
      <w:overflowPunct w:val="0"/>
      <w:autoSpaceDE w:val="0"/>
      <w:autoSpaceDN w:val="0"/>
      <w:adjustRightInd w:val="0"/>
      <w:spacing w:after="0" w:line="240" w:lineRule="auto"/>
      <w:ind w:left="849" w:hanging="283"/>
    </w:pPr>
    <w:rPr>
      <w:sz w:val="24"/>
      <w:szCs w:val="20"/>
      <w:lang w:eastAsia="ru-RU"/>
    </w:rPr>
  </w:style>
  <w:style w:type="paragraph" w:styleId="affffffffffffffff7">
    <w:name w:val="Block Text"/>
    <w:basedOn w:val="ad"/>
    <w:uiPriority w:val="99"/>
    <w:locked/>
    <w:rsid w:val="00A96421"/>
    <w:pPr>
      <w:widowControl w:val="0"/>
      <w:shd w:val="clear" w:color="auto" w:fill="FFFFFF"/>
      <w:spacing w:after="0" w:line="240" w:lineRule="auto"/>
      <w:ind w:left="14" w:right="36" w:firstLine="695"/>
      <w:jc w:val="both"/>
    </w:pPr>
    <w:rPr>
      <w:snapToGrid w:val="0"/>
      <w:color w:val="000000"/>
      <w:spacing w:val="-1"/>
      <w:sz w:val="24"/>
      <w:szCs w:val="20"/>
      <w:lang w:eastAsia="ru-RU"/>
    </w:rPr>
  </w:style>
  <w:style w:type="paragraph" w:styleId="4fc">
    <w:name w:val="List 4"/>
    <w:basedOn w:val="ad"/>
    <w:uiPriority w:val="99"/>
    <w:locked/>
    <w:rsid w:val="00A96421"/>
    <w:pPr>
      <w:tabs>
        <w:tab w:val="num" w:pos="360"/>
      </w:tabs>
      <w:overflowPunct w:val="0"/>
      <w:autoSpaceDE w:val="0"/>
      <w:autoSpaceDN w:val="0"/>
      <w:adjustRightInd w:val="0"/>
      <w:spacing w:after="0" w:line="240" w:lineRule="auto"/>
      <w:ind w:left="1132" w:hanging="283"/>
    </w:pPr>
    <w:rPr>
      <w:sz w:val="24"/>
      <w:szCs w:val="20"/>
      <w:lang w:eastAsia="ru-RU"/>
    </w:rPr>
  </w:style>
  <w:style w:type="paragraph" w:styleId="3fff2">
    <w:name w:val="List Continue 3"/>
    <w:basedOn w:val="ad"/>
    <w:uiPriority w:val="99"/>
    <w:locked/>
    <w:rsid w:val="00A96421"/>
    <w:pPr>
      <w:overflowPunct w:val="0"/>
      <w:autoSpaceDE w:val="0"/>
      <w:autoSpaceDN w:val="0"/>
      <w:adjustRightInd w:val="0"/>
      <w:spacing w:after="120" w:line="240" w:lineRule="auto"/>
      <w:ind w:left="849"/>
    </w:pPr>
    <w:rPr>
      <w:sz w:val="24"/>
      <w:szCs w:val="20"/>
      <w:lang w:eastAsia="ru-RU"/>
    </w:rPr>
  </w:style>
  <w:style w:type="numbering" w:customStyle="1" w:styleId="30">
    <w:name w:val="Стиль3"/>
    <w:rsid w:val="00A96421"/>
    <w:pPr>
      <w:numPr>
        <w:numId w:val="88"/>
      </w:numPr>
    </w:pPr>
  </w:style>
  <w:style w:type="numbering" w:styleId="a0">
    <w:name w:val="Outline List 3"/>
    <w:basedOn w:val="af0"/>
    <w:uiPriority w:val="99"/>
    <w:locked/>
    <w:rsid w:val="00A96421"/>
    <w:pPr>
      <w:numPr>
        <w:numId w:val="51"/>
      </w:numPr>
    </w:pPr>
  </w:style>
  <w:style w:type="numbering" w:customStyle="1" w:styleId="14">
    <w:name w:val="Стиль многоуровневый 14 пт полужирный"/>
    <w:basedOn w:val="af0"/>
    <w:rsid w:val="00A96421"/>
    <w:pPr>
      <w:numPr>
        <w:numId w:val="53"/>
      </w:numPr>
    </w:pPr>
  </w:style>
  <w:style w:type="character" w:customStyle="1" w:styleId="12pt0">
    <w:name w:val="Основной текст + 12 pt;Полужирный"/>
    <w:rsid w:val="00A96421"/>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fffffff8">
    <w:name w:val="Основной текст + Полужирный;Курсив"/>
    <w:rsid w:val="00A96421"/>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A96421"/>
    <w:rPr>
      <w:rFonts w:ascii="Times New Roman" w:eastAsia="Times New Roman" w:hAnsi="Times New Roman" w:cs="Times New Roman"/>
      <w:color w:val="000000"/>
      <w:spacing w:val="0"/>
      <w:w w:val="100"/>
      <w:position w:val="0"/>
      <w:sz w:val="19"/>
      <w:szCs w:val="19"/>
      <w:shd w:val="clear" w:color="auto" w:fill="FFFFFF"/>
      <w:lang w:val="ru-RU"/>
    </w:rPr>
  </w:style>
  <w:style w:type="paragraph" w:styleId="affffffffffffffff9">
    <w:name w:val="table of figures"/>
    <w:aliases w:val="Перечень таблиц"/>
    <w:basedOn w:val="ad"/>
    <w:next w:val="ad"/>
    <w:uiPriority w:val="99"/>
    <w:unhideWhenUsed/>
    <w:locked/>
    <w:rsid w:val="00A96421"/>
    <w:pPr>
      <w:ind w:firstLine="709"/>
      <w:jc w:val="both"/>
    </w:pPr>
    <w:rPr>
      <w:sz w:val="26"/>
      <w:lang w:eastAsia="ru-RU"/>
    </w:rPr>
  </w:style>
  <w:style w:type="numbering" w:customStyle="1" w:styleId="32">
    <w:name w:val="Стиль32"/>
    <w:rsid w:val="00A96421"/>
    <w:pPr>
      <w:numPr>
        <w:numId w:val="46"/>
      </w:numPr>
    </w:pPr>
  </w:style>
  <w:style w:type="numbering" w:customStyle="1" w:styleId="42">
    <w:name w:val="Стиль42"/>
    <w:rsid w:val="00A96421"/>
    <w:pPr>
      <w:numPr>
        <w:numId w:val="89"/>
      </w:numPr>
    </w:pPr>
  </w:style>
  <w:style w:type="numbering" w:customStyle="1" w:styleId="142">
    <w:name w:val="Стиль многоуровневый 14 пт полужирный2"/>
    <w:basedOn w:val="af0"/>
    <w:rsid w:val="00A96421"/>
    <w:pPr>
      <w:numPr>
        <w:numId w:val="50"/>
      </w:numPr>
    </w:pPr>
  </w:style>
  <w:style w:type="numbering" w:customStyle="1" w:styleId="51">
    <w:name w:val="Стиль51"/>
    <w:uiPriority w:val="99"/>
    <w:rsid w:val="00A96421"/>
    <w:pPr>
      <w:numPr>
        <w:numId w:val="64"/>
      </w:numPr>
    </w:pPr>
  </w:style>
  <w:style w:type="numbering" w:customStyle="1" w:styleId="231">
    <w:name w:val="Стиль231"/>
    <w:rsid w:val="00A96421"/>
    <w:pPr>
      <w:numPr>
        <w:numId w:val="87"/>
      </w:numPr>
    </w:pPr>
  </w:style>
  <w:style w:type="table" w:customStyle="1" w:styleId="372">
    <w:name w:val="Сетка таблицы37"/>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Сетка таблицы39"/>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5">
    <w:name w:val="Table Grid Report15"/>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
    <w:name w:val="Table Grid Report16"/>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f"/>
    <w:next w:val="af3"/>
    <w:rsid w:val="00A96421"/>
    <w:pPr>
      <w:overflowPunct w:val="0"/>
      <w:autoSpaceDE w:val="0"/>
      <w:autoSpaceDN w:val="0"/>
      <w:adjustRightInd w:val="0"/>
      <w:textAlignment w:val="baseline"/>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7">
    <w:name w:val="Table Grid Report17"/>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8">
    <w:name w:val="Table Grid Report18"/>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9">
    <w:name w:val="Table Grid Report19"/>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0">
    <w:name w:val="Table Grid Report20"/>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f"/>
    <w:next w:val="af3"/>
    <w:rsid w:val="00A96421"/>
    <w:pPr>
      <w:overflowPunct w:val="0"/>
      <w:autoSpaceDE w:val="0"/>
      <w:autoSpaceDN w:val="0"/>
      <w:adjustRightInd w:val="0"/>
      <w:textAlignment w:val="baseline"/>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
    <w:name w:val="Table Grid Report22"/>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1">
    <w:name w:val="Table Grid Report101"/>
    <w:basedOn w:val="af"/>
    <w:next w:val="af3"/>
    <w:uiPriority w:val="5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1">
    <w:name w:val="Table Normal381"/>
    <w:uiPriority w:val="2"/>
    <w:semiHidden/>
    <w:unhideWhenUsed/>
    <w:qFormat/>
    <w:rsid w:val="00A96421"/>
    <w:pPr>
      <w:widowControl w:val="0"/>
    </w:pPr>
    <w:rPr>
      <w:rFonts w:ascii="Calibri" w:eastAsia="Calibri" w:hAnsi="Calibri"/>
      <w:lang w:val="en-US" w:eastAsia="en-US"/>
    </w:rPr>
    <w:tblPr>
      <w:tblInd w:w="0" w:type="dxa"/>
      <w:tblCellMar>
        <w:top w:w="0" w:type="dxa"/>
        <w:left w:w="0" w:type="dxa"/>
        <w:bottom w:w="0" w:type="dxa"/>
        <w:right w:w="0" w:type="dxa"/>
      </w:tblCellMar>
    </w:tblPr>
  </w:style>
  <w:style w:type="table" w:customStyle="1" w:styleId="TableGridReport28">
    <w:name w:val="Table Grid Report28"/>
    <w:basedOn w:val="af"/>
    <w:next w:val="af3"/>
    <w:uiPriority w:val="59"/>
    <w:rsid w:val="00A96421"/>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3">
    <w:name w:val="Стиль233"/>
    <w:rsid w:val="00A96421"/>
    <w:pPr>
      <w:numPr>
        <w:numId w:val="37"/>
      </w:numPr>
    </w:pPr>
  </w:style>
  <w:style w:type="table" w:customStyle="1" w:styleId="TableGridReport911">
    <w:name w:val="Table Grid Report91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5fb">
    <w:name w:val="List 5"/>
    <w:basedOn w:val="ab"/>
    <w:uiPriority w:val="99"/>
    <w:locked/>
    <w:rsid w:val="00A96421"/>
    <w:pPr>
      <w:numPr>
        <w:numId w:val="0"/>
      </w:numPr>
      <w:tabs>
        <w:tab w:val="clear" w:pos="992"/>
      </w:tabs>
      <w:spacing w:after="240" w:line="240" w:lineRule="atLeast"/>
      <w:ind w:left="2880" w:hanging="360"/>
    </w:pPr>
    <w:rPr>
      <w:rFonts w:ascii="Arial" w:eastAsia="Times New Roman" w:hAnsi="Arial" w:cs="Arial"/>
      <w:spacing w:val="-5"/>
      <w:sz w:val="20"/>
      <w:szCs w:val="20"/>
      <w:lang w:eastAsia="en-US"/>
    </w:rPr>
  </w:style>
  <w:style w:type="paragraph" w:styleId="5fc">
    <w:name w:val="List Bullet 5"/>
    <w:basedOn w:val="ad"/>
    <w:autoRedefine/>
    <w:uiPriority w:val="99"/>
    <w:locked/>
    <w:rsid w:val="00A96421"/>
    <w:pPr>
      <w:tabs>
        <w:tab w:val="num" w:pos="552"/>
      </w:tabs>
      <w:spacing w:after="240" w:line="240" w:lineRule="atLeast"/>
      <w:ind w:left="2880" w:hanging="552"/>
      <w:jc w:val="both"/>
    </w:pPr>
    <w:rPr>
      <w:rFonts w:ascii="Arial" w:hAnsi="Arial" w:cs="Arial"/>
      <w:spacing w:val="-5"/>
      <w:sz w:val="20"/>
      <w:szCs w:val="20"/>
    </w:rPr>
  </w:style>
  <w:style w:type="paragraph" w:styleId="4fd">
    <w:name w:val="List Continue 4"/>
    <w:basedOn w:val="afffffffb"/>
    <w:uiPriority w:val="99"/>
    <w:locked/>
    <w:rsid w:val="00A96421"/>
    <w:pPr>
      <w:spacing w:after="240" w:line="240" w:lineRule="atLeast"/>
      <w:ind w:left="2880" w:firstLine="0"/>
      <w:contextualSpacing w:val="0"/>
      <w:jc w:val="both"/>
    </w:pPr>
    <w:rPr>
      <w:rFonts w:ascii="Arial" w:hAnsi="Arial" w:cs="Arial"/>
      <w:spacing w:val="-5"/>
      <w:sz w:val="20"/>
      <w:szCs w:val="20"/>
      <w:lang w:eastAsia="en-US"/>
    </w:rPr>
  </w:style>
  <w:style w:type="paragraph" w:styleId="5fd">
    <w:name w:val="List Continue 5"/>
    <w:basedOn w:val="afffffffb"/>
    <w:uiPriority w:val="99"/>
    <w:locked/>
    <w:rsid w:val="00A96421"/>
    <w:pPr>
      <w:spacing w:after="240" w:line="240" w:lineRule="atLeast"/>
      <w:ind w:left="3240" w:firstLine="0"/>
      <w:contextualSpacing w:val="0"/>
      <w:jc w:val="both"/>
    </w:pPr>
    <w:rPr>
      <w:rFonts w:ascii="Arial" w:hAnsi="Arial" w:cs="Arial"/>
      <w:spacing w:val="-5"/>
      <w:sz w:val="20"/>
      <w:szCs w:val="20"/>
      <w:lang w:eastAsia="en-US"/>
    </w:rPr>
  </w:style>
  <w:style w:type="paragraph" w:styleId="2ffff">
    <w:name w:val="List Number 2"/>
    <w:basedOn w:val="a"/>
    <w:uiPriority w:val="99"/>
    <w:locked/>
    <w:rsid w:val="00A96421"/>
    <w:pPr>
      <w:numPr>
        <w:numId w:val="0"/>
      </w:numPr>
      <w:spacing w:after="240" w:line="240" w:lineRule="atLeast"/>
      <w:ind w:left="1800" w:hanging="360"/>
      <w:contextualSpacing w:val="0"/>
      <w:jc w:val="both"/>
    </w:pPr>
    <w:rPr>
      <w:rFonts w:ascii="Arial" w:hAnsi="Arial" w:cs="Arial"/>
      <w:spacing w:val="-5"/>
      <w:sz w:val="20"/>
      <w:szCs w:val="20"/>
      <w:lang w:eastAsia="en-US"/>
    </w:rPr>
  </w:style>
  <w:style w:type="paragraph" w:styleId="3fff3">
    <w:name w:val="List Number 3"/>
    <w:basedOn w:val="a"/>
    <w:uiPriority w:val="99"/>
    <w:locked/>
    <w:rsid w:val="00A96421"/>
    <w:pPr>
      <w:numPr>
        <w:numId w:val="0"/>
      </w:numPr>
      <w:tabs>
        <w:tab w:val="num" w:pos="720"/>
      </w:tabs>
      <w:spacing w:after="240" w:line="240" w:lineRule="atLeast"/>
      <w:ind w:left="2160" w:hanging="360"/>
      <w:contextualSpacing w:val="0"/>
      <w:jc w:val="both"/>
    </w:pPr>
    <w:rPr>
      <w:rFonts w:ascii="Arial" w:hAnsi="Arial" w:cs="Arial"/>
      <w:spacing w:val="-5"/>
      <w:sz w:val="20"/>
      <w:szCs w:val="20"/>
      <w:lang w:eastAsia="en-US"/>
    </w:rPr>
  </w:style>
  <w:style w:type="paragraph" w:styleId="4fe">
    <w:name w:val="List Number 4"/>
    <w:basedOn w:val="a"/>
    <w:uiPriority w:val="99"/>
    <w:locked/>
    <w:rsid w:val="00A96421"/>
    <w:pPr>
      <w:numPr>
        <w:numId w:val="0"/>
      </w:numPr>
      <w:spacing w:after="240" w:line="240" w:lineRule="atLeast"/>
      <w:ind w:left="2520" w:hanging="360"/>
      <w:contextualSpacing w:val="0"/>
      <w:jc w:val="both"/>
    </w:pPr>
    <w:rPr>
      <w:rFonts w:ascii="Arial" w:hAnsi="Arial" w:cs="Arial"/>
      <w:spacing w:val="-5"/>
      <w:sz w:val="20"/>
      <w:szCs w:val="20"/>
      <w:lang w:eastAsia="en-US"/>
    </w:rPr>
  </w:style>
  <w:style w:type="paragraph" w:styleId="5fe">
    <w:name w:val="List Number 5"/>
    <w:basedOn w:val="a"/>
    <w:uiPriority w:val="99"/>
    <w:locked/>
    <w:rsid w:val="00A96421"/>
    <w:pPr>
      <w:numPr>
        <w:numId w:val="0"/>
      </w:numPr>
      <w:spacing w:after="240" w:line="240" w:lineRule="atLeast"/>
      <w:ind w:left="2880" w:hanging="360"/>
      <w:contextualSpacing w:val="0"/>
      <w:jc w:val="both"/>
    </w:pPr>
    <w:rPr>
      <w:rFonts w:ascii="Arial" w:hAnsi="Arial" w:cs="Arial"/>
      <w:spacing w:val="-5"/>
      <w:sz w:val="20"/>
      <w:szCs w:val="20"/>
      <w:lang w:eastAsia="en-US"/>
    </w:rPr>
  </w:style>
  <w:style w:type="paragraph" w:styleId="2ffff0">
    <w:name w:val="envelope return"/>
    <w:basedOn w:val="ad"/>
    <w:locked/>
    <w:rsid w:val="00A96421"/>
    <w:pPr>
      <w:spacing w:after="0" w:line="360" w:lineRule="auto"/>
      <w:ind w:left="1080" w:firstLine="709"/>
      <w:jc w:val="both"/>
    </w:pPr>
    <w:rPr>
      <w:rFonts w:ascii="Arial" w:hAnsi="Arial" w:cs="Arial"/>
      <w:spacing w:val="-5"/>
      <w:sz w:val="20"/>
      <w:szCs w:val="20"/>
    </w:rPr>
  </w:style>
  <w:style w:type="paragraph" w:styleId="affffffffffffffffa">
    <w:name w:val="envelope address"/>
    <w:basedOn w:val="ad"/>
    <w:locked/>
    <w:rsid w:val="00A96421"/>
    <w:pPr>
      <w:framePr w:w="7920" w:h="1980" w:hRule="exact" w:hSpace="180" w:wrap="auto" w:hAnchor="page" w:xAlign="center" w:yAlign="bottom"/>
      <w:spacing w:after="0" w:line="360" w:lineRule="auto"/>
      <w:ind w:left="2880" w:firstLine="709"/>
      <w:jc w:val="both"/>
    </w:pPr>
    <w:rPr>
      <w:rFonts w:ascii="Arial" w:hAnsi="Arial" w:cs="Arial"/>
      <w:spacing w:val="-5"/>
      <w:sz w:val="28"/>
      <w:szCs w:val="28"/>
    </w:rPr>
  </w:style>
  <w:style w:type="character" w:customStyle="1" w:styleId="95pt0">
    <w:name w:val="Основной текст + 9;5 pt;Полужирный;Курсив"/>
    <w:basedOn w:val="affffffff6"/>
    <w:rsid w:val="00A96421"/>
    <w:rPr>
      <w:rFonts w:ascii="Times New Roman" w:hAnsi="Times New Roman" w:cs="Times New Roman"/>
      <w:b/>
      <w:bCs/>
      <w:i/>
      <w:iCs/>
      <w:smallCaps w:val="0"/>
      <w:strike w:val="0"/>
      <w:color w:val="000000"/>
      <w:spacing w:val="0"/>
      <w:w w:val="100"/>
      <w:position w:val="0"/>
      <w:sz w:val="19"/>
      <w:szCs w:val="19"/>
      <w:u w:val="none"/>
      <w:shd w:val="clear" w:color="auto" w:fill="FFFFFF"/>
      <w:lang w:val="ru-RU"/>
    </w:rPr>
  </w:style>
  <w:style w:type="character" w:customStyle="1" w:styleId="TimesNewRoman115pt">
    <w:name w:val="Колонтитул + Times New Roman;11;5 pt"/>
    <w:basedOn w:val="afffffffff7"/>
    <w:rsid w:val="00A96421"/>
    <w:rPr>
      <w:rFonts w:eastAsia="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95pt1">
    <w:name w:val="Основной текст + 9;5 pt;Полужирный"/>
    <w:basedOn w:val="affffffff6"/>
    <w:rsid w:val="00A96421"/>
    <w:rPr>
      <w:rFonts w:ascii="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BookAntiqua5pt">
    <w:name w:val="Основной текст + Book Antiqua;5 pt"/>
    <w:basedOn w:val="affffffff6"/>
    <w:rsid w:val="00A96421"/>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1pt">
    <w:name w:val="Основной текст + Book Antiqua;5 pt;Курсив;Интервал -1 pt"/>
    <w:basedOn w:val="affffffff6"/>
    <w:rsid w:val="00A96421"/>
    <w:rPr>
      <w:rFonts w:ascii="Book Antiqua" w:eastAsia="Book Antiqua" w:hAnsi="Book Antiqua" w:cs="Book Antiqua"/>
      <w:b w:val="0"/>
      <w:bCs w:val="0"/>
      <w:i/>
      <w:iCs/>
      <w:smallCaps w:val="0"/>
      <w:strike w:val="0"/>
      <w:color w:val="000000"/>
      <w:spacing w:val="-20"/>
      <w:w w:val="100"/>
      <w:position w:val="0"/>
      <w:sz w:val="10"/>
      <w:szCs w:val="10"/>
      <w:u w:val="none"/>
      <w:shd w:val="clear" w:color="auto" w:fill="FFFFFF"/>
      <w:lang w:val="ru-RU"/>
    </w:rPr>
  </w:style>
  <w:style w:type="character" w:customStyle="1" w:styleId="45pt0pt150">
    <w:name w:val="Основной текст + 4;5 pt;Интервал 0 pt;Масштаб 150%"/>
    <w:basedOn w:val="affffffff6"/>
    <w:rsid w:val="00A96421"/>
    <w:rPr>
      <w:rFonts w:ascii="Times New Roman" w:hAnsi="Times New Roman" w:cs="Times New Roman"/>
      <w:b w:val="0"/>
      <w:bCs w:val="0"/>
      <w:i w:val="0"/>
      <w:iCs w:val="0"/>
      <w:smallCaps w:val="0"/>
      <w:strike w:val="0"/>
      <w:color w:val="000000"/>
      <w:spacing w:val="-10"/>
      <w:w w:val="150"/>
      <w:position w:val="0"/>
      <w:sz w:val="9"/>
      <w:szCs w:val="9"/>
      <w:u w:val="none"/>
      <w:shd w:val="clear" w:color="auto" w:fill="FFFFFF"/>
      <w:lang w:val="en-US"/>
    </w:rPr>
  </w:style>
  <w:style w:type="character" w:customStyle="1" w:styleId="FranklinGothicHeavy4pt0pt">
    <w:name w:val="Основной текст + Franklin Gothic Heavy;4 pt;Курсив;Интервал 0 pt"/>
    <w:basedOn w:val="affffffff6"/>
    <w:rsid w:val="00A96421"/>
    <w:rPr>
      <w:rFonts w:ascii="Franklin Gothic Heavy" w:eastAsia="Franklin Gothic Heavy" w:hAnsi="Franklin Gothic Heavy" w:cs="Franklin Gothic Heavy"/>
      <w:b w:val="0"/>
      <w:bCs w:val="0"/>
      <w:i/>
      <w:iCs/>
      <w:smallCaps w:val="0"/>
      <w:strike w:val="0"/>
      <w:color w:val="000000"/>
      <w:spacing w:val="-10"/>
      <w:w w:val="100"/>
      <w:position w:val="0"/>
      <w:sz w:val="8"/>
      <w:szCs w:val="8"/>
      <w:u w:val="none"/>
      <w:shd w:val="clear" w:color="auto" w:fill="FFFFFF"/>
      <w:lang w:val="ru-RU"/>
    </w:rPr>
  </w:style>
  <w:style w:type="character" w:customStyle="1" w:styleId="115pt">
    <w:name w:val="Основной текст + 11;5 pt"/>
    <w:basedOn w:val="affffffff6"/>
    <w:rsid w:val="00A96421"/>
    <w:rPr>
      <w:rFonts w:ascii="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75pt0">
    <w:name w:val="Основной текст + 7;5 pt;Полужирный"/>
    <w:basedOn w:val="affffffff6"/>
    <w:rsid w:val="00A96421"/>
    <w:rPr>
      <w:rFonts w:ascii="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115pt-1pt">
    <w:name w:val="Основной текст + 11;5 pt;Курсив;Интервал -1 pt"/>
    <w:basedOn w:val="affffffff6"/>
    <w:rsid w:val="00A96421"/>
    <w:rPr>
      <w:rFonts w:ascii="Times New Roman" w:hAnsi="Times New Roman" w:cs="Times New Roman"/>
      <w:b w:val="0"/>
      <w:bCs w:val="0"/>
      <w:i/>
      <w:iCs/>
      <w:smallCaps w:val="0"/>
      <w:strike w:val="0"/>
      <w:color w:val="000000"/>
      <w:spacing w:val="-20"/>
      <w:w w:val="100"/>
      <w:position w:val="0"/>
      <w:sz w:val="23"/>
      <w:szCs w:val="23"/>
      <w:u w:val="none"/>
      <w:shd w:val="clear" w:color="auto" w:fill="FFFFFF"/>
    </w:rPr>
  </w:style>
  <w:style w:type="character" w:customStyle="1" w:styleId="75pt1">
    <w:name w:val="Основной текст + 7;5 pt;Полужирный;Курсив"/>
    <w:basedOn w:val="affffffff6"/>
    <w:rsid w:val="00A96421"/>
    <w:rPr>
      <w:rFonts w:ascii="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10pt0">
    <w:name w:val="Колонтитул + 10 pt;Курсив"/>
    <w:basedOn w:val="afffffffff7"/>
    <w:rsid w:val="00A96421"/>
    <w:rPr>
      <w:rFonts w:ascii="Franklin Gothic Heavy" w:eastAsia="Franklin Gothic Heavy" w:hAnsi="Franklin Gothic Heavy" w:cs="Franklin Gothic Heavy"/>
      <w:b w:val="0"/>
      <w:bCs w:val="0"/>
      <w:i/>
      <w:iCs/>
      <w:smallCaps w:val="0"/>
      <w:strike w:val="0"/>
      <w:color w:val="000000"/>
      <w:spacing w:val="0"/>
      <w:w w:val="100"/>
      <w:position w:val="0"/>
      <w:sz w:val="20"/>
      <w:szCs w:val="20"/>
      <w:u w:val="none"/>
      <w:shd w:val="clear" w:color="auto" w:fill="FFFFFF"/>
      <w:lang w:val="ru-RU"/>
    </w:rPr>
  </w:style>
  <w:style w:type="character" w:customStyle="1" w:styleId="75pt4">
    <w:name w:val="Основной текст + 7;5 pt4"/>
    <w:basedOn w:val="affffffff6"/>
    <w:rsid w:val="00A96421"/>
    <w:rPr>
      <w:rFonts w:ascii="Times New Roman" w:hAnsi="Times New Roman" w:cs="Times New Roman"/>
      <w:b w:val="0"/>
      <w:bCs w:val="0"/>
      <w:i w:val="0"/>
      <w:iCs w:val="0"/>
      <w:smallCaps w:val="0"/>
      <w:strike w:val="0"/>
      <w:color w:val="000000"/>
      <w:spacing w:val="0"/>
      <w:w w:val="100"/>
      <w:position w:val="0"/>
      <w:sz w:val="15"/>
      <w:szCs w:val="15"/>
      <w:u w:val="none"/>
      <w:shd w:val="clear" w:color="auto" w:fill="FFFFFF"/>
    </w:rPr>
  </w:style>
  <w:style w:type="character" w:customStyle="1" w:styleId="75pt3">
    <w:name w:val="Основной текст + 7;5 pt3"/>
    <w:basedOn w:val="affffffff6"/>
    <w:rsid w:val="00A96421"/>
    <w:rPr>
      <w:rFonts w:ascii="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5TimesNewRoman0ptExact">
    <w:name w:val="Основной текст (5) + Times New Roman;Интервал 0 pt Exact"/>
    <w:basedOn w:val="5b"/>
    <w:rsid w:val="00A96421"/>
    <w:rPr>
      <w:rFonts w:ascii="Times New Roman" w:eastAsia="Times New Roman" w:hAnsi="Times New Roman" w:cs="Times New Roman"/>
      <w:spacing w:val="-4"/>
      <w:sz w:val="8"/>
      <w:szCs w:val="8"/>
      <w:shd w:val="clear" w:color="auto" w:fill="FFFFFF"/>
    </w:rPr>
  </w:style>
  <w:style w:type="character" w:customStyle="1" w:styleId="5TimesNewRoman0ptExact5">
    <w:name w:val="Основной текст (5) + Times New Roman;Интервал 0 pt Exact5"/>
    <w:basedOn w:val="5b"/>
    <w:rsid w:val="00A96421"/>
    <w:rPr>
      <w:rFonts w:ascii="Times New Roman" w:eastAsia="Times New Roman" w:hAnsi="Times New Roman" w:cs="Times New Roman"/>
      <w:spacing w:val="-2"/>
      <w:sz w:val="8"/>
      <w:szCs w:val="8"/>
      <w:shd w:val="clear" w:color="auto" w:fill="FFFFFF"/>
    </w:rPr>
  </w:style>
  <w:style w:type="character" w:customStyle="1" w:styleId="5TimesNewRoman7pt0ptExact">
    <w:name w:val="Основной текст (5) + Times New Roman;7 pt;Интервал 0 pt Exact"/>
    <w:basedOn w:val="5b"/>
    <w:rsid w:val="00A96421"/>
    <w:rPr>
      <w:rFonts w:ascii="Times New Roman" w:eastAsia="Times New Roman" w:hAnsi="Times New Roman" w:cs="Times New Roman"/>
      <w:sz w:val="14"/>
      <w:szCs w:val="14"/>
      <w:shd w:val="clear" w:color="auto" w:fill="FFFFFF"/>
    </w:rPr>
  </w:style>
  <w:style w:type="character" w:customStyle="1" w:styleId="50ptExact0">
    <w:name w:val="Основной текст (5) + Курсив;Интервал 0 pt Exact"/>
    <w:basedOn w:val="5b"/>
    <w:rsid w:val="00A96421"/>
    <w:rPr>
      <w:rFonts w:ascii="Franklin Gothic Heavy" w:eastAsia="Franklin Gothic Heavy" w:hAnsi="Franklin Gothic Heavy" w:cs="Franklin Gothic Heavy"/>
      <w:i/>
      <w:iCs/>
      <w:spacing w:val="-3"/>
      <w:sz w:val="8"/>
      <w:szCs w:val="8"/>
      <w:shd w:val="clear" w:color="auto" w:fill="FFFFFF"/>
    </w:rPr>
  </w:style>
  <w:style w:type="character" w:customStyle="1" w:styleId="50ptExact10">
    <w:name w:val="Основной текст (5) + Курсив;Интервал 0 pt Exact1"/>
    <w:basedOn w:val="5b"/>
    <w:rsid w:val="00A96421"/>
    <w:rPr>
      <w:rFonts w:ascii="Franklin Gothic Heavy" w:eastAsia="Franklin Gothic Heavy" w:hAnsi="Franklin Gothic Heavy" w:cs="Franklin Gothic Heavy"/>
      <w:i/>
      <w:iCs/>
      <w:spacing w:val="-3"/>
      <w:sz w:val="8"/>
      <w:szCs w:val="8"/>
      <w:shd w:val="clear" w:color="auto" w:fill="FFFFFF"/>
    </w:rPr>
  </w:style>
  <w:style w:type="character" w:customStyle="1" w:styleId="FranklinGothicHeavy4pt">
    <w:name w:val="Основной текст + Franklin Gothic Heavy;4 pt"/>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9">
    <w:name w:val="Основной текст + Franklin Gothic Heavy;4 pt9"/>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BookmanOldStyle145pt">
    <w:name w:val="Основной текст + Bookman Old Style;14;5 pt"/>
    <w:basedOn w:val="affffffff6"/>
    <w:rsid w:val="00A96421"/>
    <w:rPr>
      <w:rFonts w:ascii="Bookman Old Style" w:eastAsia="Bookman Old Style" w:hAnsi="Bookman Old Style" w:cs="Bookman Old Style"/>
      <w:b w:val="0"/>
      <w:bCs w:val="0"/>
      <w:i w:val="0"/>
      <w:iCs w:val="0"/>
      <w:smallCaps w:val="0"/>
      <w:strike w:val="0"/>
      <w:color w:val="000000"/>
      <w:spacing w:val="0"/>
      <w:w w:val="100"/>
      <w:position w:val="0"/>
      <w:sz w:val="29"/>
      <w:szCs w:val="29"/>
      <w:u w:val="none"/>
      <w:shd w:val="clear" w:color="auto" w:fill="FFFFFF"/>
    </w:rPr>
  </w:style>
  <w:style w:type="character" w:customStyle="1" w:styleId="FranklinGothicHeavy4pt8">
    <w:name w:val="Основной текст + Franklin Gothic Heavy;4 pt8"/>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95pt3">
    <w:name w:val="Основной текст + 9;5 pt3"/>
    <w:basedOn w:val="affffffff6"/>
    <w:rsid w:val="00A96421"/>
    <w:rPr>
      <w:rFonts w:ascii="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BookmanOldStyle13pt">
    <w:name w:val="Основной текст + Bookman Old Style;13 pt"/>
    <w:basedOn w:val="affffffff6"/>
    <w:rsid w:val="00A96421"/>
    <w:rPr>
      <w:rFonts w:ascii="Bookman Old Style" w:eastAsia="Bookman Old Style" w:hAnsi="Bookman Old Style" w:cs="Bookman Old Style"/>
      <w:b w:val="0"/>
      <w:bCs w:val="0"/>
      <w:i w:val="0"/>
      <w:iCs w:val="0"/>
      <w:smallCaps w:val="0"/>
      <w:strike w:val="0"/>
      <w:color w:val="000000"/>
      <w:spacing w:val="0"/>
      <w:w w:val="100"/>
      <w:position w:val="0"/>
      <w:sz w:val="26"/>
      <w:szCs w:val="26"/>
      <w:u w:val="none"/>
      <w:shd w:val="clear" w:color="auto" w:fill="FFFFFF"/>
    </w:rPr>
  </w:style>
  <w:style w:type="character" w:customStyle="1" w:styleId="FranklinGothicHeavy4pt0">
    <w:name w:val="Основной текст + Franklin Gothic Heavy;4 pt;Курсив"/>
    <w:basedOn w:val="affffffff6"/>
    <w:rsid w:val="00A96421"/>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lang w:val="ru-RU"/>
    </w:rPr>
  </w:style>
  <w:style w:type="character" w:customStyle="1" w:styleId="FranklinGothicHeavy4pt2">
    <w:name w:val="Основной текст + Franklin Gothic Heavy;4 pt;Курсив2"/>
    <w:basedOn w:val="affffffff6"/>
    <w:rsid w:val="00A96421"/>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95pt2">
    <w:name w:val="Основной текст + 9;5 pt2"/>
    <w:basedOn w:val="affffffff6"/>
    <w:rsid w:val="00A96421"/>
    <w:rPr>
      <w:rFonts w:ascii="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FranklinGothicHeavy4pt7">
    <w:name w:val="Основной текст + Franklin Gothic Heavy;4 pt7"/>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6">
    <w:name w:val="Основной текст + Franklin Gothic Heavy;4 pt6"/>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Candara45pt">
    <w:name w:val="Основной текст + Candara;4;5 pt"/>
    <w:basedOn w:val="affffffff6"/>
    <w:rsid w:val="00A96421"/>
    <w:rPr>
      <w:rFonts w:ascii="Candara" w:eastAsia="Candara" w:hAnsi="Candara" w:cs="Candara"/>
      <w:b w:val="0"/>
      <w:bCs w:val="0"/>
      <w:i w:val="0"/>
      <w:iCs w:val="0"/>
      <w:smallCaps w:val="0"/>
      <w:strike w:val="0"/>
      <w:color w:val="000000"/>
      <w:spacing w:val="0"/>
      <w:w w:val="100"/>
      <w:position w:val="0"/>
      <w:sz w:val="9"/>
      <w:szCs w:val="9"/>
      <w:u w:val="none"/>
      <w:shd w:val="clear" w:color="auto" w:fill="FFFFFF"/>
      <w:lang w:val="ru-RU"/>
    </w:rPr>
  </w:style>
  <w:style w:type="character" w:customStyle="1" w:styleId="FranklinGothicHeavy4pt5">
    <w:name w:val="Основной текст + Franklin Gothic Heavy;4 pt5"/>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4">
    <w:name w:val="Основной текст + Franklin Gothic Heavy;4 pt4"/>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3">
    <w:name w:val="Основной текст + Franklin Gothic Heavy;4 pt3"/>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20">
    <w:name w:val="Основной текст + Franklin Gothic Heavy;4 pt2"/>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1">
    <w:name w:val="Основной текст + Franklin Gothic Heavy;4 pt;Курсив1"/>
    <w:basedOn w:val="affffffff6"/>
    <w:rsid w:val="00A96421"/>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5TimesNewRoman75pt">
    <w:name w:val="Основной текст (5) + Times New Roman;7;5 pt"/>
    <w:basedOn w:val="5b"/>
    <w:rsid w:val="00A96421"/>
    <w:rPr>
      <w:rFonts w:ascii="Times New Roman" w:eastAsia="Times New Roman" w:hAnsi="Times New Roman" w:cs="Times New Roman"/>
      <w:color w:val="000000"/>
      <w:spacing w:val="0"/>
      <w:w w:val="100"/>
      <w:position w:val="0"/>
      <w:sz w:val="15"/>
      <w:szCs w:val="15"/>
      <w:shd w:val="clear" w:color="auto" w:fill="FFFFFF"/>
    </w:rPr>
  </w:style>
  <w:style w:type="character" w:customStyle="1" w:styleId="LucidaSansUnicode10pt">
    <w:name w:val="Основной текст + Lucida Sans Unicode;10 pt;Курсив"/>
    <w:basedOn w:val="affffffff6"/>
    <w:rsid w:val="00A96421"/>
    <w:rPr>
      <w:rFonts w:ascii="Lucida Sans Unicode" w:eastAsia="Lucida Sans Unicode" w:hAnsi="Lucida Sans Unicode" w:cs="Lucida Sans Unicode"/>
      <w:b w:val="0"/>
      <w:bCs w:val="0"/>
      <w:i/>
      <w:iCs/>
      <w:smallCaps w:val="0"/>
      <w:strike w:val="0"/>
      <w:color w:val="000000"/>
      <w:spacing w:val="0"/>
      <w:w w:val="100"/>
      <w:position w:val="0"/>
      <w:sz w:val="20"/>
      <w:szCs w:val="20"/>
      <w:u w:val="none"/>
      <w:shd w:val="clear" w:color="auto" w:fill="FFFFFF"/>
    </w:rPr>
  </w:style>
  <w:style w:type="character" w:customStyle="1" w:styleId="Tahoma95pt">
    <w:name w:val="Основной текст + Tahoma;9;5 pt;Полужирный"/>
    <w:basedOn w:val="affffffff6"/>
    <w:rsid w:val="00A96421"/>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3">
    <w:name w:val="Основной текст + Tahoma;9;5 pt;Полужирный3"/>
    <w:basedOn w:val="affffffff6"/>
    <w:rsid w:val="00A96421"/>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2">
    <w:name w:val="Основной текст + Tahoma;9;5 pt;Полужирный2"/>
    <w:basedOn w:val="affffffff6"/>
    <w:rsid w:val="00A96421"/>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1">
    <w:name w:val="Основной текст + Tahoma;9;5 pt;Полужирный1"/>
    <w:basedOn w:val="affffffff6"/>
    <w:rsid w:val="00A96421"/>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115pt3">
    <w:name w:val="Основной текст + 11;5 pt3"/>
    <w:basedOn w:val="affffffff6"/>
    <w:rsid w:val="00A96421"/>
    <w:rPr>
      <w:rFonts w:ascii="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2">
    <w:name w:val="Основной текст + 11;5 pt2"/>
    <w:basedOn w:val="affffffff6"/>
    <w:rsid w:val="00A96421"/>
    <w:rPr>
      <w:rFonts w:ascii="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1">
    <w:name w:val="Основной текст + 11;5 pt1"/>
    <w:basedOn w:val="affffffff6"/>
    <w:rsid w:val="00A96421"/>
    <w:rPr>
      <w:rFonts w:ascii="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TimesNewRoman115pt2">
    <w:name w:val="Колонтитул + Times New Roman;11;5 pt2"/>
    <w:basedOn w:val="afffffffff7"/>
    <w:rsid w:val="00A96421"/>
    <w:rPr>
      <w:rFonts w:eastAsia="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BookmanOldStyle10pt">
    <w:name w:val="Основной текст + Bookman Old Style;10 pt;Полужирный"/>
    <w:basedOn w:val="affffffff6"/>
    <w:rsid w:val="00A96421"/>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10pt1">
    <w:name w:val="Основной текст + Bookman Old Style;10 pt;Полужирный1"/>
    <w:basedOn w:val="affffffff6"/>
    <w:rsid w:val="00A96421"/>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0">
    <w:name w:val="Основной текст + Bookman Old Style;Курсив"/>
    <w:basedOn w:val="affffffff6"/>
    <w:rsid w:val="00A96421"/>
    <w:rPr>
      <w:rFonts w:ascii="Bookman Old Style" w:eastAsia="Bookman Old Style" w:hAnsi="Bookman Old Style" w:cs="Bookman Old Style"/>
      <w:b w:val="0"/>
      <w:bCs w:val="0"/>
      <w:i/>
      <w:iCs/>
      <w:smallCaps w:val="0"/>
      <w:strike w:val="0"/>
      <w:color w:val="000000"/>
      <w:spacing w:val="0"/>
      <w:w w:val="100"/>
      <w:position w:val="0"/>
      <w:sz w:val="27"/>
      <w:szCs w:val="27"/>
      <w:u w:val="none"/>
      <w:shd w:val="clear" w:color="auto" w:fill="FFFFFF"/>
    </w:rPr>
  </w:style>
  <w:style w:type="character" w:customStyle="1" w:styleId="FranklinGothicHeavy4pt10">
    <w:name w:val="Основной текст + Franklin Gothic Heavy;4 pt1"/>
    <w:basedOn w:val="affffffff6"/>
    <w:rsid w:val="00A96421"/>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5TimesNewRoman7pt0ptExact1">
    <w:name w:val="Основной текст (5) + Times New Roman;7 pt;Интервал 0 pt Exact1"/>
    <w:basedOn w:val="5b"/>
    <w:rsid w:val="00A96421"/>
    <w:rPr>
      <w:rFonts w:ascii="Times New Roman" w:eastAsia="Times New Roman" w:hAnsi="Times New Roman" w:cs="Times New Roman"/>
      <w:color w:val="000000"/>
      <w:spacing w:val="0"/>
      <w:w w:val="100"/>
      <w:position w:val="0"/>
      <w:sz w:val="14"/>
      <w:szCs w:val="14"/>
      <w:shd w:val="clear" w:color="auto" w:fill="FFFFFF"/>
      <w:lang w:val="ru-RU"/>
    </w:rPr>
  </w:style>
  <w:style w:type="character" w:customStyle="1" w:styleId="5BookmanOldStyle0ptExact">
    <w:name w:val="Основной текст (5) + Bookman Old Style;Интервал 0 pt Exact"/>
    <w:basedOn w:val="5b"/>
    <w:rsid w:val="00A96421"/>
    <w:rPr>
      <w:rFonts w:ascii="Bookman Old Style" w:eastAsia="Bookman Old Style" w:hAnsi="Bookman Old Style" w:cs="Bookman Old Style"/>
      <w:color w:val="000000"/>
      <w:spacing w:val="0"/>
      <w:w w:val="100"/>
      <w:position w:val="0"/>
      <w:sz w:val="8"/>
      <w:szCs w:val="8"/>
      <w:shd w:val="clear" w:color="auto" w:fill="FFFFFF"/>
      <w:lang w:val="ru-RU"/>
    </w:rPr>
  </w:style>
  <w:style w:type="character" w:customStyle="1" w:styleId="5BookmanOldStyle0ptExact1">
    <w:name w:val="Основной текст (5) + Bookman Old Style;Интервал 0 pt Exact1"/>
    <w:basedOn w:val="5b"/>
    <w:rsid w:val="00A96421"/>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5TimesNewRoman0ptExact4">
    <w:name w:val="Основной текст (5) + Times New Roman;Интервал 0 pt Exact4"/>
    <w:basedOn w:val="5b"/>
    <w:rsid w:val="00A96421"/>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TimesNewRoman0ptExact3">
    <w:name w:val="Основной текст (5) + Times New Roman;Интервал 0 pt Exact3"/>
    <w:basedOn w:val="5b"/>
    <w:rsid w:val="00A96421"/>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TimesNewRoman0ptExact2">
    <w:name w:val="Основной текст (5) + Times New Roman;Интервал 0 pt Exact2"/>
    <w:basedOn w:val="5b"/>
    <w:rsid w:val="00A96421"/>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TimesNewRoman0ptExact1">
    <w:name w:val="Основной текст (5) + Times New Roman;Интервал 0 pt Exact1"/>
    <w:basedOn w:val="5b"/>
    <w:rsid w:val="00A96421"/>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45pt0ptExact">
    <w:name w:val="Основной текст (5) + 4;5 pt;Интервал 0 pt Exact"/>
    <w:basedOn w:val="5b"/>
    <w:rsid w:val="00A96421"/>
    <w:rPr>
      <w:rFonts w:ascii="Franklin Gothic Heavy" w:eastAsia="Franklin Gothic Heavy" w:hAnsi="Franklin Gothic Heavy" w:cs="Franklin Gothic Heavy"/>
      <w:color w:val="000000"/>
      <w:spacing w:val="-4"/>
      <w:w w:val="100"/>
      <w:position w:val="0"/>
      <w:sz w:val="9"/>
      <w:szCs w:val="9"/>
      <w:shd w:val="clear" w:color="auto" w:fill="FFFFFF"/>
      <w:lang w:val="ru-RU"/>
    </w:rPr>
  </w:style>
  <w:style w:type="character" w:customStyle="1" w:styleId="5Tahoma0ptExact">
    <w:name w:val="Основной текст (5) + Tahoma;Интервал 0 pt Exact"/>
    <w:basedOn w:val="5b"/>
    <w:rsid w:val="00A96421"/>
    <w:rPr>
      <w:rFonts w:ascii="Tahoma" w:eastAsia="Tahoma" w:hAnsi="Tahoma" w:cs="Tahoma"/>
      <w:color w:val="000000"/>
      <w:spacing w:val="0"/>
      <w:w w:val="100"/>
      <w:position w:val="0"/>
      <w:sz w:val="8"/>
      <w:szCs w:val="8"/>
      <w:shd w:val="clear" w:color="auto" w:fill="FFFFFF"/>
      <w:lang w:val="ru-RU"/>
    </w:rPr>
  </w:style>
  <w:style w:type="character" w:customStyle="1" w:styleId="7FranklinGothicHeavy4pt0ptExact">
    <w:name w:val="Основной текст (7) + Franklin Gothic Heavy;4 pt;Интервал 0 pt Exact"/>
    <w:basedOn w:val="75"/>
    <w:rsid w:val="00A96421"/>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18Tahoma0ptExact">
    <w:name w:val="Основной текст (18) + Tahoma;Интервал 0 pt Exact"/>
    <w:basedOn w:val="18Exact"/>
    <w:rsid w:val="00A96421"/>
    <w:rPr>
      <w:rFonts w:ascii="Tahoma" w:eastAsia="Tahoma" w:hAnsi="Tahoma" w:cs="Tahoma"/>
      <w:color w:val="000000"/>
      <w:spacing w:val="0"/>
      <w:w w:val="100"/>
      <w:position w:val="0"/>
      <w:sz w:val="8"/>
      <w:szCs w:val="8"/>
      <w:shd w:val="clear" w:color="auto" w:fill="FFFFFF"/>
    </w:rPr>
  </w:style>
  <w:style w:type="character" w:customStyle="1" w:styleId="20FranklinGothicHeavy0ptExact">
    <w:name w:val="Основной текст (20) + Franklin Gothic Heavy;Интервал 0 pt Exact"/>
    <w:basedOn w:val="20Exact"/>
    <w:rsid w:val="00A96421"/>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125pt">
    <w:name w:val="Основной текст + 12;5 pt;Полужирный"/>
    <w:basedOn w:val="affffffff6"/>
    <w:rsid w:val="00A96421"/>
    <w:rPr>
      <w:rFonts w:ascii="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4">
    <w:name w:val="Основной текст + 12;5 pt;Полужирный4"/>
    <w:basedOn w:val="affffffff6"/>
    <w:rsid w:val="00A96421"/>
    <w:rPr>
      <w:rFonts w:ascii="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3">
    <w:name w:val="Основной текст + 12;5 pt;Полужирный3"/>
    <w:basedOn w:val="affffffff6"/>
    <w:rsid w:val="00A96421"/>
    <w:rPr>
      <w:rFonts w:ascii="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2">
    <w:name w:val="Основной текст + 12;5 pt;Полужирный2"/>
    <w:basedOn w:val="affffffff6"/>
    <w:rsid w:val="00A96421"/>
    <w:rPr>
      <w:rFonts w:ascii="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1">
    <w:name w:val="Основной текст + 12;5 pt;Полужирный1"/>
    <w:basedOn w:val="affffffff6"/>
    <w:rsid w:val="00A96421"/>
    <w:rPr>
      <w:rFonts w:ascii="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21FranklinGothicHeavy0ptExact">
    <w:name w:val="Основной текст (21) + Franklin Gothic Heavy;Интервал 0 pt Exact"/>
    <w:basedOn w:val="21Exact"/>
    <w:rsid w:val="00A96421"/>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95pt10">
    <w:name w:val="Основной текст + 9;5 pt1"/>
    <w:basedOn w:val="affffffff6"/>
    <w:rsid w:val="00A96421"/>
    <w:rPr>
      <w:rFonts w:ascii="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75pt2">
    <w:name w:val="Основной текст + 7;5 pt2"/>
    <w:basedOn w:val="affffffff6"/>
    <w:rsid w:val="00A96421"/>
    <w:rPr>
      <w:rFonts w:ascii="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ahoma4pt">
    <w:name w:val="Основной текст + Tahoma;4 pt"/>
    <w:basedOn w:val="affffffff6"/>
    <w:rsid w:val="00A96421"/>
    <w:rPr>
      <w:rFonts w:ascii="Tahoma" w:eastAsia="Tahoma" w:hAnsi="Tahoma" w:cs="Tahoma"/>
      <w:b w:val="0"/>
      <w:bCs w:val="0"/>
      <w:i w:val="0"/>
      <w:iCs w:val="0"/>
      <w:smallCaps w:val="0"/>
      <w:strike w:val="0"/>
      <w:color w:val="000000"/>
      <w:spacing w:val="0"/>
      <w:w w:val="100"/>
      <w:position w:val="0"/>
      <w:sz w:val="8"/>
      <w:szCs w:val="8"/>
      <w:u w:val="none"/>
      <w:shd w:val="clear" w:color="auto" w:fill="FFFFFF"/>
    </w:rPr>
  </w:style>
  <w:style w:type="character" w:customStyle="1" w:styleId="75pt5">
    <w:name w:val="Основной текст + 7;5 pt;Полужирный5"/>
    <w:basedOn w:val="affffffff6"/>
    <w:rsid w:val="00A96421"/>
    <w:rPr>
      <w:rFonts w:ascii="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75pt10">
    <w:name w:val="Основной текст + 7;5 pt;Полужирный;Курсив1"/>
    <w:basedOn w:val="affffffff6"/>
    <w:rsid w:val="00A96421"/>
    <w:rPr>
      <w:rFonts w:ascii="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TimesNewRoman7pt">
    <w:name w:val="Колонтитул + Times New Roman;7 pt"/>
    <w:basedOn w:val="afffffffff7"/>
    <w:rsid w:val="00A96421"/>
    <w:rPr>
      <w:rFonts w:eastAsia="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TimesNewRoman4pt">
    <w:name w:val="Колонтитул + Times New Roman;4 pt"/>
    <w:basedOn w:val="afffffffff7"/>
    <w:rsid w:val="00A96421"/>
    <w:rPr>
      <w:rFonts w:eastAsia="Times New Roman"/>
      <w:b w:val="0"/>
      <w:bCs w:val="0"/>
      <w:i w:val="0"/>
      <w:iCs w:val="0"/>
      <w:smallCaps w:val="0"/>
      <w:strike w:val="0"/>
      <w:color w:val="000000"/>
      <w:spacing w:val="0"/>
      <w:w w:val="100"/>
      <w:position w:val="0"/>
      <w:sz w:val="8"/>
      <w:szCs w:val="8"/>
      <w:u w:val="none"/>
      <w:shd w:val="clear" w:color="auto" w:fill="FFFFFF"/>
    </w:rPr>
  </w:style>
  <w:style w:type="character" w:customStyle="1" w:styleId="95pt11">
    <w:name w:val="Основной текст + 9;5 pt;Полужирный;Курсив1"/>
    <w:basedOn w:val="affffffff6"/>
    <w:rsid w:val="00A96421"/>
    <w:rPr>
      <w:rFonts w:ascii="Times New Roman" w:hAnsi="Times New Roman" w:cs="Times New Roman"/>
      <w:b/>
      <w:bCs/>
      <w:i/>
      <w:iCs/>
      <w:smallCaps w:val="0"/>
      <w:strike w:val="0"/>
      <w:color w:val="000000"/>
      <w:spacing w:val="0"/>
      <w:w w:val="100"/>
      <w:position w:val="0"/>
      <w:sz w:val="19"/>
      <w:szCs w:val="19"/>
      <w:u w:val="none"/>
      <w:shd w:val="clear" w:color="auto" w:fill="FFFFFF"/>
      <w:lang w:val="ru-RU"/>
    </w:rPr>
  </w:style>
  <w:style w:type="character" w:customStyle="1" w:styleId="BookAntiqua5pt0pt">
    <w:name w:val="Основной текст + Book Antiqua;5 pt;Курсив;Интервал 0 pt"/>
    <w:basedOn w:val="affffffff6"/>
    <w:rsid w:val="00A96421"/>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BookAntiqua5pt2">
    <w:name w:val="Основной текст + Book Antiqua;5 pt2"/>
    <w:basedOn w:val="affffffff6"/>
    <w:rsid w:val="00A96421"/>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en-US"/>
    </w:rPr>
  </w:style>
  <w:style w:type="character" w:customStyle="1" w:styleId="Tahoma55pt">
    <w:name w:val="Основной текст + Tahoma;5;5 pt"/>
    <w:basedOn w:val="affffffff6"/>
    <w:rsid w:val="00A96421"/>
    <w:rPr>
      <w:rFonts w:ascii="Tahoma" w:eastAsia="Tahoma" w:hAnsi="Tahoma" w:cs="Tahoma"/>
      <w:b w:val="0"/>
      <w:bCs w:val="0"/>
      <w:i w:val="0"/>
      <w:iCs w:val="0"/>
      <w:smallCaps w:val="0"/>
      <w:strike w:val="0"/>
      <w:color w:val="000000"/>
      <w:spacing w:val="0"/>
      <w:w w:val="100"/>
      <w:position w:val="0"/>
      <w:sz w:val="11"/>
      <w:szCs w:val="11"/>
      <w:u w:val="none"/>
      <w:shd w:val="clear" w:color="auto" w:fill="FFFFFF"/>
      <w:lang w:val="ru-RU"/>
    </w:rPr>
  </w:style>
  <w:style w:type="character" w:customStyle="1" w:styleId="BookAntiqua5pt0">
    <w:name w:val="Основной текст + Book Antiqua;5 pt;Малые прописные"/>
    <w:basedOn w:val="affffffff6"/>
    <w:rsid w:val="00A96421"/>
    <w:rPr>
      <w:rFonts w:ascii="Book Antiqua" w:eastAsia="Book Antiqua" w:hAnsi="Book Antiqua" w:cs="Book Antiqua"/>
      <w:b w:val="0"/>
      <w:bCs w:val="0"/>
      <w:i w:val="0"/>
      <w:iCs w:val="0"/>
      <w:smallCaps/>
      <w:strike w:val="0"/>
      <w:color w:val="000000"/>
      <w:spacing w:val="0"/>
      <w:w w:val="100"/>
      <w:position w:val="0"/>
      <w:sz w:val="10"/>
      <w:szCs w:val="10"/>
      <w:u w:val="none"/>
      <w:shd w:val="clear" w:color="auto" w:fill="FFFFFF"/>
    </w:rPr>
  </w:style>
  <w:style w:type="character" w:customStyle="1" w:styleId="TimesNewRoman135pt">
    <w:name w:val="Колонтитул + Times New Roman;13;5 pt;Полужирный"/>
    <w:basedOn w:val="afffffffff7"/>
    <w:rsid w:val="00A96421"/>
    <w:rPr>
      <w:rFonts w:eastAsia="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55pt">
    <w:name w:val="Основной текст + 5;5 pt"/>
    <w:basedOn w:val="affffffff6"/>
    <w:rsid w:val="00A96421"/>
    <w:rPr>
      <w:rFonts w:ascii="Times New Roman" w:hAnsi="Times New Roman" w:cs="Times New Roman"/>
      <w:b w:val="0"/>
      <w:bCs w:val="0"/>
      <w:i w:val="0"/>
      <w:iCs w:val="0"/>
      <w:smallCaps w:val="0"/>
      <w:strike w:val="0"/>
      <w:color w:val="000000"/>
      <w:spacing w:val="0"/>
      <w:w w:val="100"/>
      <w:position w:val="0"/>
      <w:sz w:val="11"/>
      <w:szCs w:val="11"/>
      <w:u w:val="none"/>
      <w:shd w:val="clear" w:color="auto" w:fill="FFFFFF"/>
      <w:lang w:val="ru-RU"/>
    </w:rPr>
  </w:style>
  <w:style w:type="character" w:customStyle="1" w:styleId="65pt">
    <w:name w:val="Основной текст + 6;5 pt"/>
    <w:basedOn w:val="affffffff6"/>
    <w:rsid w:val="00A96421"/>
    <w:rPr>
      <w:rFonts w:ascii="Times New Roman" w:hAnsi="Times New Roman" w:cs="Times New Roman"/>
      <w:b w:val="0"/>
      <w:bCs w:val="0"/>
      <w:i w:val="0"/>
      <w:iCs w:val="0"/>
      <w:smallCaps w:val="0"/>
      <w:strike w:val="0"/>
      <w:color w:val="000000"/>
      <w:spacing w:val="0"/>
      <w:w w:val="100"/>
      <w:position w:val="0"/>
      <w:sz w:val="13"/>
      <w:szCs w:val="13"/>
      <w:u w:val="none"/>
      <w:shd w:val="clear" w:color="auto" w:fill="FFFFFF"/>
      <w:lang w:val="en-US"/>
    </w:rPr>
  </w:style>
  <w:style w:type="character" w:customStyle="1" w:styleId="Impact14pt">
    <w:name w:val="Колонтитул + Impact;14 pt"/>
    <w:basedOn w:val="afffffffff7"/>
    <w:rsid w:val="00A96421"/>
    <w:rPr>
      <w:rFonts w:ascii="Impact" w:eastAsia="Impact" w:hAnsi="Impact" w:cs="Impact"/>
      <w:b w:val="0"/>
      <w:bCs w:val="0"/>
      <w:i w:val="0"/>
      <w:iCs w:val="0"/>
      <w:smallCaps w:val="0"/>
      <w:strike w:val="0"/>
      <w:color w:val="000000"/>
      <w:spacing w:val="0"/>
      <w:w w:val="100"/>
      <w:position w:val="0"/>
      <w:sz w:val="28"/>
      <w:szCs w:val="28"/>
      <w:u w:val="none"/>
      <w:shd w:val="clear" w:color="auto" w:fill="FFFFFF"/>
    </w:rPr>
  </w:style>
  <w:style w:type="character" w:customStyle="1" w:styleId="TimesNewRoman14pt">
    <w:name w:val="Колонтитул + Times New Roman;14 pt"/>
    <w:basedOn w:val="afffffffff7"/>
    <w:rsid w:val="00A96421"/>
    <w:rPr>
      <w:rFonts w:eastAsia="Times New Roman"/>
      <w:b w:val="0"/>
      <w:bCs w:val="0"/>
      <w:i w:val="0"/>
      <w:iCs w:val="0"/>
      <w:smallCaps w:val="0"/>
      <w:strike w:val="0"/>
      <w:color w:val="000000"/>
      <w:spacing w:val="0"/>
      <w:w w:val="100"/>
      <w:position w:val="0"/>
      <w:sz w:val="28"/>
      <w:szCs w:val="28"/>
      <w:u w:val="none"/>
      <w:shd w:val="clear" w:color="auto" w:fill="FFFFFF"/>
    </w:rPr>
  </w:style>
  <w:style w:type="character" w:customStyle="1" w:styleId="3395pt">
    <w:name w:val="Основной текст (33) + 9;5 pt"/>
    <w:basedOn w:val="330"/>
    <w:rsid w:val="00A96421"/>
    <w:rPr>
      <w:color w:val="000000"/>
      <w:spacing w:val="0"/>
      <w:w w:val="100"/>
      <w:position w:val="0"/>
      <w:sz w:val="19"/>
      <w:szCs w:val="19"/>
      <w:shd w:val="clear" w:color="auto" w:fill="FFFFFF"/>
      <w:lang w:val="en-US"/>
    </w:rPr>
  </w:style>
  <w:style w:type="character" w:customStyle="1" w:styleId="75pt11">
    <w:name w:val="Основной текст + 7;5 pt1"/>
    <w:basedOn w:val="affffffff6"/>
    <w:rsid w:val="00A96421"/>
    <w:rPr>
      <w:rFonts w:ascii="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75pt40">
    <w:name w:val="Основной текст + 7;5 pt;Полужирный4"/>
    <w:basedOn w:val="affffffff6"/>
    <w:rsid w:val="00A96421"/>
    <w:rPr>
      <w:rFonts w:ascii="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75pt0pt">
    <w:name w:val="Основной текст + 7;5 pt;Полужирный;Курсив;Интервал 0 pt"/>
    <w:basedOn w:val="affffffff6"/>
    <w:rsid w:val="00A96421"/>
    <w:rPr>
      <w:rFonts w:ascii="Times New Roman" w:hAnsi="Times New Roman" w:cs="Times New Roman"/>
      <w:b/>
      <w:bCs/>
      <w:i/>
      <w:iCs/>
      <w:smallCaps w:val="0"/>
      <w:strike w:val="0"/>
      <w:color w:val="000000"/>
      <w:spacing w:val="-10"/>
      <w:w w:val="100"/>
      <w:position w:val="0"/>
      <w:sz w:val="15"/>
      <w:szCs w:val="15"/>
      <w:u w:val="none"/>
      <w:shd w:val="clear" w:color="auto" w:fill="FFFFFF"/>
      <w:lang w:val="ru-RU"/>
    </w:rPr>
  </w:style>
  <w:style w:type="character" w:customStyle="1" w:styleId="BookAntiqua5pt1">
    <w:name w:val="Основной текст + Book Antiqua;5 pt1"/>
    <w:basedOn w:val="affffffff6"/>
    <w:rsid w:val="00A96421"/>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0pt1">
    <w:name w:val="Основной текст + Book Antiqua;5 pt;Курсив;Интервал 0 pt1"/>
    <w:basedOn w:val="affffffff6"/>
    <w:rsid w:val="00A96421"/>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TimesNewRoman115pt1">
    <w:name w:val="Колонтитул + Times New Roman;11;5 pt1"/>
    <w:basedOn w:val="afffffffff7"/>
    <w:rsid w:val="00A96421"/>
    <w:rPr>
      <w:rFonts w:eastAsia="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36FranklinGothicHeavy0ptExact">
    <w:name w:val="Основной текст (36) + Franklin Gothic Heavy;Не полужирный;Интервал 0 pt Exact"/>
    <w:basedOn w:val="361"/>
    <w:rsid w:val="00A96421"/>
    <w:rPr>
      <w:rFonts w:ascii="Franklin Gothic Heavy" w:eastAsia="Franklin Gothic Heavy" w:hAnsi="Franklin Gothic Heavy" w:cs="Franklin Gothic Heavy"/>
      <w:b/>
      <w:bCs/>
      <w:spacing w:val="2"/>
      <w:sz w:val="8"/>
      <w:szCs w:val="8"/>
      <w:shd w:val="clear" w:color="auto" w:fill="FFFFFF"/>
    </w:rPr>
  </w:style>
  <w:style w:type="character" w:customStyle="1" w:styleId="36FranklinGothicHeavy45pt0ptExact">
    <w:name w:val="Основной текст (36) + Franklin Gothic Heavy;4;5 pt;Не полужирный;Интервал 0 pt Exact"/>
    <w:basedOn w:val="361"/>
    <w:rsid w:val="00A96421"/>
    <w:rPr>
      <w:rFonts w:ascii="Franklin Gothic Heavy" w:eastAsia="Franklin Gothic Heavy" w:hAnsi="Franklin Gothic Heavy" w:cs="Franklin Gothic Heavy"/>
      <w:b/>
      <w:bCs/>
      <w:spacing w:val="-6"/>
      <w:sz w:val="9"/>
      <w:szCs w:val="9"/>
      <w:shd w:val="clear" w:color="auto" w:fill="FFFFFF"/>
    </w:rPr>
  </w:style>
  <w:style w:type="character" w:customStyle="1" w:styleId="36FranklinGothicHeavy45pt0ptExact2">
    <w:name w:val="Основной текст (36) + Franklin Gothic Heavy;4;5 pt;Не полужирный;Интервал 0 pt Exact2"/>
    <w:basedOn w:val="361"/>
    <w:rsid w:val="00A96421"/>
    <w:rPr>
      <w:rFonts w:ascii="Franklin Gothic Heavy" w:eastAsia="Franklin Gothic Heavy" w:hAnsi="Franklin Gothic Heavy" w:cs="Franklin Gothic Heavy"/>
      <w:b/>
      <w:bCs/>
      <w:sz w:val="9"/>
      <w:szCs w:val="9"/>
      <w:shd w:val="clear" w:color="auto" w:fill="FFFFFF"/>
    </w:rPr>
  </w:style>
  <w:style w:type="character" w:customStyle="1" w:styleId="36BookmanOldStyle0ptExact">
    <w:name w:val="Основной текст (36) + Bookman Old Style;Не полужирный;Интервал 0 pt Exact"/>
    <w:basedOn w:val="361"/>
    <w:rsid w:val="00A96421"/>
    <w:rPr>
      <w:rFonts w:ascii="Bookman Old Style" w:eastAsia="Bookman Old Style" w:hAnsi="Bookman Old Style" w:cs="Bookman Old Style"/>
      <w:b/>
      <w:bCs/>
      <w:spacing w:val="-1"/>
      <w:sz w:val="8"/>
      <w:szCs w:val="8"/>
      <w:shd w:val="clear" w:color="auto" w:fill="FFFFFF"/>
      <w:lang w:val="en-US"/>
    </w:rPr>
  </w:style>
  <w:style w:type="character" w:customStyle="1" w:styleId="36TimesNewRoman7pt0ptExact">
    <w:name w:val="Основной текст (36) + Times New Roman;7 pt;Не полужирный;Интервал 0 pt Exact"/>
    <w:basedOn w:val="361"/>
    <w:rsid w:val="00A96421"/>
    <w:rPr>
      <w:rFonts w:ascii="Times New Roman" w:eastAsia="Times New Roman" w:hAnsi="Times New Roman" w:cs="Times New Roman"/>
      <w:b/>
      <w:bCs/>
      <w:spacing w:val="1"/>
      <w:sz w:val="14"/>
      <w:szCs w:val="14"/>
      <w:shd w:val="clear" w:color="auto" w:fill="FFFFFF"/>
    </w:rPr>
  </w:style>
  <w:style w:type="character" w:customStyle="1" w:styleId="36TimesNewRoman0ptExact">
    <w:name w:val="Основной текст (36) + Times New Roman;Не полужирный;Интервал 0 pt Exact"/>
    <w:basedOn w:val="361"/>
    <w:rsid w:val="00A96421"/>
    <w:rPr>
      <w:rFonts w:ascii="Times New Roman" w:eastAsia="Times New Roman" w:hAnsi="Times New Roman" w:cs="Times New Roman"/>
      <w:b/>
      <w:bCs/>
      <w:spacing w:val="4"/>
      <w:sz w:val="8"/>
      <w:szCs w:val="8"/>
      <w:shd w:val="clear" w:color="auto" w:fill="FFFFFF"/>
    </w:rPr>
  </w:style>
  <w:style w:type="character" w:customStyle="1" w:styleId="36FranklinGothicHeavy0ptExact2">
    <w:name w:val="Основной текст (36) + Franklin Gothic Heavy;Не полужирный;Интервал 0 pt Exact2"/>
    <w:basedOn w:val="361"/>
    <w:rsid w:val="00A96421"/>
    <w:rPr>
      <w:rFonts w:ascii="Franklin Gothic Heavy" w:eastAsia="Franklin Gothic Heavy" w:hAnsi="Franklin Gothic Heavy" w:cs="Franklin Gothic Heavy"/>
      <w:b/>
      <w:bCs/>
      <w:spacing w:val="5"/>
      <w:sz w:val="8"/>
      <w:szCs w:val="8"/>
      <w:shd w:val="clear" w:color="auto" w:fill="FFFFFF"/>
    </w:rPr>
  </w:style>
  <w:style w:type="character" w:customStyle="1" w:styleId="36FranklinGothicHeavy45pt0ptExact1">
    <w:name w:val="Основной текст (36) + Franklin Gothic Heavy;4;5 pt;Не полужирный;Интервал 0 pt Exact1"/>
    <w:basedOn w:val="361"/>
    <w:rsid w:val="00A96421"/>
    <w:rPr>
      <w:rFonts w:ascii="Franklin Gothic Heavy" w:eastAsia="Franklin Gothic Heavy" w:hAnsi="Franklin Gothic Heavy" w:cs="Franklin Gothic Heavy"/>
      <w:b/>
      <w:bCs/>
      <w:spacing w:val="-1"/>
      <w:sz w:val="9"/>
      <w:szCs w:val="9"/>
      <w:shd w:val="clear" w:color="auto" w:fill="FFFFFF"/>
    </w:rPr>
  </w:style>
  <w:style w:type="character" w:customStyle="1" w:styleId="36TimesNewRoman5pt0ptExact">
    <w:name w:val="Основной текст (36) + Times New Roman;5 pt;Не полужирный;Интервал 0 pt Exact"/>
    <w:basedOn w:val="361"/>
    <w:rsid w:val="00A96421"/>
    <w:rPr>
      <w:rFonts w:ascii="Times New Roman" w:eastAsia="Times New Roman" w:hAnsi="Times New Roman" w:cs="Times New Roman"/>
      <w:b/>
      <w:bCs/>
      <w:spacing w:val="-3"/>
      <w:sz w:val="10"/>
      <w:szCs w:val="10"/>
      <w:shd w:val="clear" w:color="auto" w:fill="FFFFFF"/>
    </w:rPr>
  </w:style>
  <w:style w:type="character" w:customStyle="1" w:styleId="36Candara45pt0ptExact">
    <w:name w:val="Основной текст (36) + Candara;4;5 pt;Интервал 0 pt Exact"/>
    <w:basedOn w:val="361"/>
    <w:rsid w:val="00A96421"/>
    <w:rPr>
      <w:rFonts w:ascii="Candara" w:eastAsia="Candara" w:hAnsi="Candara" w:cs="Candara"/>
      <w:b/>
      <w:bCs/>
      <w:spacing w:val="2"/>
      <w:sz w:val="9"/>
      <w:szCs w:val="9"/>
      <w:shd w:val="clear" w:color="auto" w:fill="FFFFFF"/>
    </w:rPr>
  </w:style>
  <w:style w:type="character" w:customStyle="1" w:styleId="40CenturyGothic0ptExact">
    <w:name w:val="Основной текст (40) + Century Gothic;Полужирный;Интервал 0 pt Exact"/>
    <w:basedOn w:val="40Exact"/>
    <w:rsid w:val="00A96421"/>
    <w:rPr>
      <w:rFonts w:ascii="Century Gothic" w:eastAsia="Century Gothic" w:hAnsi="Century Gothic" w:cs="Century Gothic"/>
      <w:b/>
      <w:bCs/>
      <w:color w:val="000000"/>
      <w:spacing w:val="2"/>
      <w:w w:val="100"/>
      <w:position w:val="0"/>
      <w:sz w:val="8"/>
      <w:szCs w:val="8"/>
      <w:shd w:val="clear" w:color="auto" w:fill="FFFFFF"/>
      <w:lang w:val="ru-RU"/>
    </w:rPr>
  </w:style>
  <w:style w:type="character" w:customStyle="1" w:styleId="40BookAntiqua0ptExact">
    <w:name w:val="Основной текст (40) + Book Antiqua;Интервал 0 pt Exact"/>
    <w:basedOn w:val="40Exact"/>
    <w:rsid w:val="00A96421"/>
    <w:rPr>
      <w:rFonts w:ascii="Book Antiqua" w:eastAsia="Book Antiqua" w:hAnsi="Book Antiqua" w:cs="Book Antiqua"/>
      <w:color w:val="000000"/>
      <w:spacing w:val="0"/>
      <w:w w:val="100"/>
      <w:position w:val="0"/>
      <w:sz w:val="8"/>
      <w:szCs w:val="8"/>
      <w:shd w:val="clear" w:color="auto" w:fill="FFFFFF"/>
    </w:rPr>
  </w:style>
  <w:style w:type="character" w:customStyle="1" w:styleId="Arial45pt">
    <w:name w:val="Основной текст + Arial;4;5 pt"/>
    <w:basedOn w:val="affffffff6"/>
    <w:rsid w:val="00A96421"/>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75pt30">
    <w:name w:val="Основной текст + 7;5 pt;Полужирный3"/>
    <w:basedOn w:val="affffffff6"/>
    <w:rsid w:val="00A96421"/>
    <w:rPr>
      <w:rFonts w:ascii="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75pt20">
    <w:name w:val="Основной текст + 7;5 pt;Полужирный2"/>
    <w:basedOn w:val="affffffff6"/>
    <w:rsid w:val="00A96421"/>
    <w:rPr>
      <w:rFonts w:ascii="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Candara">
    <w:name w:val="Основной текст + Candara;Курсив"/>
    <w:basedOn w:val="affffffff6"/>
    <w:rsid w:val="00A96421"/>
    <w:rPr>
      <w:rFonts w:ascii="Candara" w:eastAsia="Candara" w:hAnsi="Candara" w:cs="Candara"/>
      <w:b w:val="0"/>
      <w:bCs w:val="0"/>
      <w:i/>
      <w:iCs/>
      <w:smallCaps w:val="0"/>
      <w:strike w:val="0"/>
      <w:color w:val="000000"/>
      <w:spacing w:val="0"/>
      <w:w w:val="100"/>
      <w:position w:val="0"/>
      <w:sz w:val="27"/>
      <w:szCs w:val="27"/>
      <w:u w:val="none"/>
      <w:shd w:val="clear" w:color="auto" w:fill="FFFFFF"/>
    </w:rPr>
  </w:style>
  <w:style w:type="character" w:customStyle="1" w:styleId="75pt12">
    <w:name w:val="Основной текст + 7;5 pt;Полужирный1"/>
    <w:basedOn w:val="affffffff6"/>
    <w:rsid w:val="00A96421"/>
    <w:rPr>
      <w:rFonts w:ascii="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Arial45pt3">
    <w:name w:val="Основной текст + Arial;4;5 pt3"/>
    <w:basedOn w:val="affffffff6"/>
    <w:rsid w:val="00A96421"/>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2">
    <w:name w:val="Основной текст + Arial;4;5 pt2"/>
    <w:basedOn w:val="affffffff6"/>
    <w:rsid w:val="00A96421"/>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1">
    <w:name w:val="Основной текст + Arial;4;5 pt1"/>
    <w:basedOn w:val="affffffff6"/>
    <w:rsid w:val="00A96421"/>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0">
    <w:name w:val="Основной текст + Arial;4;5 pt;Курсив"/>
    <w:basedOn w:val="affffffff6"/>
    <w:rsid w:val="00A96421"/>
    <w:rPr>
      <w:rFonts w:ascii="Arial" w:eastAsia="Arial" w:hAnsi="Arial" w:cs="Arial"/>
      <w:b w:val="0"/>
      <w:bCs w:val="0"/>
      <w:i/>
      <w:iCs/>
      <w:smallCaps w:val="0"/>
      <w:strike w:val="0"/>
      <w:color w:val="000000"/>
      <w:spacing w:val="0"/>
      <w:w w:val="100"/>
      <w:position w:val="0"/>
      <w:sz w:val="9"/>
      <w:szCs w:val="9"/>
      <w:u w:val="none"/>
      <w:shd w:val="clear" w:color="auto" w:fill="FFFFFF"/>
    </w:rPr>
  </w:style>
  <w:style w:type="character" w:customStyle="1" w:styleId="36TimesNewRoman75pt">
    <w:name w:val="Основной текст (36) + Times New Roman;7;5 pt;Не полужирный"/>
    <w:basedOn w:val="361"/>
    <w:rsid w:val="00A96421"/>
    <w:rPr>
      <w:rFonts w:ascii="Times New Roman" w:eastAsia="Times New Roman" w:hAnsi="Times New Roman" w:cs="Times New Roman"/>
      <w:b/>
      <w:bCs/>
      <w:color w:val="000000"/>
      <w:spacing w:val="0"/>
      <w:w w:val="100"/>
      <w:position w:val="0"/>
      <w:sz w:val="15"/>
      <w:szCs w:val="15"/>
      <w:shd w:val="clear" w:color="auto" w:fill="FFFFFF"/>
    </w:rPr>
  </w:style>
  <w:style w:type="character" w:customStyle="1" w:styleId="10pt0ptExact">
    <w:name w:val="Основной текст + 10 pt;Курсив;Интервал 0 pt Exact"/>
    <w:basedOn w:val="affffffff6"/>
    <w:rsid w:val="00A96421"/>
    <w:rPr>
      <w:rFonts w:ascii="Times New Roman" w:hAnsi="Times New Roman" w:cs="Times New Roman"/>
      <w:b w:val="0"/>
      <w:bCs w:val="0"/>
      <w:i/>
      <w:iCs/>
      <w:smallCaps w:val="0"/>
      <w:strike w:val="0"/>
      <w:color w:val="000000"/>
      <w:spacing w:val="0"/>
      <w:w w:val="100"/>
      <w:position w:val="0"/>
      <w:sz w:val="20"/>
      <w:szCs w:val="20"/>
      <w:u w:val="none"/>
      <w:shd w:val="clear" w:color="auto" w:fill="FFFFFF"/>
    </w:rPr>
  </w:style>
  <w:style w:type="character" w:customStyle="1" w:styleId="3645pt0ptExact">
    <w:name w:val="Основной текст (36) + 4;5 pt;Не полужирный;Интервал 0 pt Exact"/>
    <w:basedOn w:val="361"/>
    <w:rsid w:val="00A96421"/>
    <w:rPr>
      <w:rFonts w:ascii="Arial" w:eastAsia="Arial" w:hAnsi="Arial" w:cs="Arial"/>
      <w:b/>
      <w:bCs/>
      <w:color w:val="000000"/>
      <w:spacing w:val="-4"/>
      <w:w w:val="100"/>
      <w:position w:val="0"/>
      <w:sz w:val="9"/>
      <w:szCs w:val="9"/>
      <w:shd w:val="clear" w:color="auto" w:fill="FFFFFF"/>
      <w:lang w:val="ru-RU"/>
    </w:rPr>
  </w:style>
  <w:style w:type="character" w:customStyle="1" w:styleId="36BookmanOldStyle45pt0ptExact">
    <w:name w:val="Основной текст (36) + Bookman Old Style;4;5 pt;Не полужирный;Интервал 0 pt Exact"/>
    <w:basedOn w:val="361"/>
    <w:rsid w:val="00A96421"/>
    <w:rPr>
      <w:rFonts w:ascii="Bookman Old Style" w:eastAsia="Bookman Old Style" w:hAnsi="Bookman Old Style" w:cs="Bookman Old Style"/>
      <w:b/>
      <w:bCs/>
      <w:color w:val="000000"/>
      <w:spacing w:val="-5"/>
      <w:w w:val="100"/>
      <w:position w:val="0"/>
      <w:sz w:val="9"/>
      <w:szCs w:val="9"/>
      <w:shd w:val="clear" w:color="auto" w:fill="FFFFFF"/>
    </w:rPr>
  </w:style>
  <w:style w:type="character" w:customStyle="1" w:styleId="36BookmanOldStyle45pt0ptExact4">
    <w:name w:val="Основной текст (36) + Bookman Old Style;4;5 pt;Не полужирный;Интервал 0 pt Exact4"/>
    <w:basedOn w:val="361"/>
    <w:rsid w:val="00A96421"/>
    <w:rPr>
      <w:rFonts w:ascii="Bookman Old Style" w:eastAsia="Bookman Old Style" w:hAnsi="Bookman Old Style" w:cs="Bookman Old Style"/>
      <w:b/>
      <w:bCs/>
      <w:color w:val="000000"/>
      <w:spacing w:val="-5"/>
      <w:w w:val="100"/>
      <w:position w:val="0"/>
      <w:sz w:val="9"/>
      <w:szCs w:val="9"/>
      <w:shd w:val="clear" w:color="auto" w:fill="FFFFFF"/>
      <w:lang w:val="ru-RU"/>
    </w:rPr>
  </w:style>
  <w:style w:type="character" w:customStyle="1" w:styleId="36BookmanOldStyle45pt0ptExact3">
    <w:name w:val="Основной текст (36) + Bookman Old Style;4;5 pt;Не полужирный;Интервал 0 pt Exact3"/>
    <w:basedOn w:val="361"/>
    <w:rsid w:val="00A96421"/>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TimesNewRoman0ptExact1">
    <w:name w:val="Основной текст (36) + Times New Roman;Не полужирный;Интервал 0 pt Exact1"/>
    <w:basedOn w:val="361"/>
    <w:rsid w:val="00A96421"/>
    <w:rPr>
      <w:rFonts w:ascii="Times New Roman" w:eastAsia="Times New Roman" w:hAnsi="Times New Roman" w:cs="Times New Roman"/>
      <w:b/>
      <w:bCs/>
      <w:color w:val="000000"/>
      <w:spacing w:val="-5"/>
      <w:w w:val="100"/>
      <w:position w:val="0"/>
      <w:sz w:val="8"/>
      <w:szCs w:val="8"/>
      <w:shd w:val="clear" w:color="auto" w:fill="FFFFFF"/>
      <w:lang w:val="ru-RU"/>
    </w:rPr>
  </w:style>
  <w:style w:type="character" w:customStyle="1" w:styleId="36BookmanOldStyle0ptExact1">
    <w:name w:val="Основной текст (36) + Bookman Old Style;Не полужирный;Интервал 0 pt Exact1"/>
    <w:basedOn w:val="361"/>
    <w:rsid w:val="00A96421"/>
    <w:rPr>
      <w:rFonts w:ascii="Bookman Old Style" w:eastAsia="Bookman Old Style" w:hAnsi="Bookman Old Style" w:cs="Bookman Old Style"/>
      <w:b/>
      <w:bCs/>
      <w:color w:val="000000"/>
      <w:spacing w:val="0"/>
      <w:w w:val="100"/>
      <w:position w:val="0"/>
      <w:sz w:val="8"/>
      <w:szCs w:val="8"/>
      <w:shd w:val="clear" w:color="auto" w:fill="FFFFFF"/>
    </w:rPr>
  </w:style>
  <w:style w:type="character" w:customStyle="1" w:styleId="360ptExact">
    <w:name w:val="Основной текст (36) + Не полужирный;Интервал 0 pt Exact"/>
    <w:basedOn w:val="361"/>
    <w:rsid w:val="00A96421"/>
    <w:rPr>
      <w:rFonts w:ascii="Arial" w:eastAsia="Arial" w:hAnsi="Arial" w:cs="Arial"/>
      <w:b/>
      <w:bCs/>
      <w:color w:val="000000"/>
      <w:spacing w:val="-3"/>
      <w:w w:val="100"/>
      <w:position w:val="0"/>
      <w:sz w:val="8"/>
      <w:szCs w:val="8"/>
      <w:shd w:val="clear" w:color="auto" w:fill="FFFFFF"/>
      <w:lang w:val="ru-RU"/>
    </w:rPr>
  </w:style>
  <w:style w:type="character" w:customStyle="1" w:styleId="36BookmanOldStyle45pt0ptExact2">
    <w:name w:val="Основной текст (36) + Bookman Old Style;4;5 pt;Не полужирный;Интервал 0 pt Exact2"/>
    <w:basedOn w:val="361"/>
    <w:rsid w:val="00A96421"/>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0ptExact1">
    <w:name w:val="Основной текст (36) + Не полужирный;Интервал 0 pt Exact1"/>
    <w:basedOn w:val="361"/>
    <w:rsid w:val="00A96421"/>
    <w:rPr>
      <w:rFonts w:ascii="Arial" w:eastAsia="Arial" w:hAnsi="Arial" w:cs="Arial"/>
      <w:b/>
      <w:bCs/>
      <w:color w:val="000000"/>
      <w:spacing w:val="-3"/>
      <w:w w:val="100"/>
      <w:position w:val="0"/>
      <w:sz w:val="8"/>
      <w:szCs w:val="8"/>
      <w:shd w:val="clear" w:color="auto" w:fill="FFFFFF"/>
    </w:rPr>
  </w:style>
  <w:style w:type="character" w:customStyle="1" w:styleId="36BookmanOldStyle45pt0ptExact1">
    <w:name w:val="Основной текст (36) + Bookman Old Style;4;5 pt;Не полужирный;Интервал 0 pt Exact1"/>
    <w:basedOn w:val="361"/>
    <w:rsid w:val="00A96421"/>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Candara45pt0ptExact1">
    <w:name w:val="Основной текст (36) + Candara;4;5 pt;Интервал 0 pt Exact1"/>
    <w:basedOn w:val="361"/>
    <w:rsid w:val="00A96421"/>
    <w:rPr>
      <w:rFonts w:ascii="Candara" w:eastAsia="Candara" w:hAnsi="Candara" w:cs="Candara"/>
      <w:b/>
      <w:bCs/>
      <w:color w:val="000000"/>
      <w:spacing w:val="2"/>
      <w:w w:val="100"/>
      <w:position w:val="0"/>
      <w:sz w:val="9"/>
      <w:szCs w:val="9"/>
      <w:shd w:val="clear" w:color="auto" w:fill="FFFFFF"/>
      <w:lang w:val="ru-RU"/>
    </w:rPr>
  </w:style>
  <w:style w:type="character" w:customStyle="1" w:styleId="36FranklinGothicHeavy0ptExact1">
    <w:name w:val="Основной текст (36) + Franklin Gothic Heavy;Не полужирный;Интервал 0 pt Exact1"/>
    <w:basedOn w:val="361"/>
    <w:rsid w:val="00A96421"/>
    <w:rPr>
      <w:rFonts w:ascii="Franklin Gothic Heavy" w:eastAsia="Franklin Gothic Heavy" w:hAnsi="Franklin Gothic Heavy" w:cs="Franklin Gothic Heavy"/>
      <w:b/>
      <w:bCs/>
      <w:color w:val="000000"/>
      <w:spacing w:val="0"/>
      <w:w w:val="100"/>
      <w:position w:val="0"/>
      <w:sz w:val="8"/>
      <w:szCs w:val="8"/>
      <w:shd w:val="clear" w:color="auto" w:fill="FFFFFF"/>
      <w:lang w:val="ru-RU"/>
    </w:rPr>
  </w:style>
  <w:style w:type="character" w:customStyle="1" w:styleId="Arial4pt0pt">
    <w:name w:val="Основной текст + Arial;4 pt;Полужирный;Интервал 0 pt"/>
    <w:basedOn w:val="affffffff6"/>
    <w:rsid w:val="00A96421"/>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BookmanOldStyle175pt0pt">
    <w:name w:val="Основной текст + Bookman Old Style;17;5 pt;Интервал 0 pt"/>
    <w:basedOn w:val="affffffff6"/>
    <w:rsid w:val="00A96421"/>
    <w:rPr>
      <w:rFonts w:ascii="Bookman Old Style" w:eastAsia="Bookman Old Style" w:hAnsi="Bookman Old Style" w:cs="Bookman Old Style"/>
      <w:b w:val="0"/>
      <w:bCs w:val="0"/>
      <w:i w:val="0"/>
      <w:iCs w:val="0"/>
      <w:smallCaps w:val="0"/>
      <w:strike w:val="0"/>
      <w:color w:val="000000"/>
      <w:spacing w:val="0"/>
      <w:w w:val="100"/>
      <w:position w:val="0"/>
      <w:sz w:val="35"/>
      <w:szCs w:val="35"/>
      <w:u w:val="none"/>
      <w:shd w:val="clear" w:color="auto" w:fill="FFFFFF"/>
    </w:rPr>
  </w:style>
  <w:style w:type="character" w:customStyle="1" w:styleId="Arial4pt0pt3">
    <w:name w:val="Основной текст + Arial;4 pt;Полужирный;Интервал 0 pt3"/>
    <w:basedOn w:val="affffffff6"/>
    <w:rsid w:val="00A96421"/>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Arial4pt0pt2">
    <w:name w:val="Основной текст + Arial;4 pt;Полужирный;Интервал 0 pt2"/>
    <w:basedOn w:val="affffffff6"/>
    <w:rsid w:val="00A96421"/>
    <w:rPr>
      <w:rFonts w:ascii="Arial" w:eastAsia="Arial" w:hAnsi="Arial" w:cs="Arial"/>
      <w:b/>
      <w:bCs/>
      <w:i w:val="0"/>
      <w:iCs w:val="0"/>
      <w:smallCaps w:val="0"/>
      <w:strike w:val="0"/>
      <w:color w:val="000000"/>
      <w:spacing w:val="-2"/>
      <w:w w:val="100"/>
      <w:position w:val="0"/>
      <w:sz w:val="8"/>
      <w:szCs w:val="8"/>
      <w:u w:val="none"/>
      <w:shd w:val="clear" w:color="auto" w:fill="FFFFFF"/>
    </w:rPr>
  </w:style>
  <w:style w:type="character" w:customStyle="1" w:styleId="105pt0pt">
    <w:name w:val="Основной текст + 10;5 pt;Курсив;Интервал 0 pt"/>
    <w:basedOn w:val="affffffff6"/>
    <w:rsid w:val="00A96421"/>
    <w:rPr>
      <w:rFonts w:ascii="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Arial4pt0pt1">
    <w:name w:val="Основной текст + Arial;4 pt;Полужирный;Интервал 0 pt1"/>
    <w:basedOn w:val="affffffff6"/>
    <w:rsid w:val="00A96421"/>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105pt0pt1">
    <w:name w:val="Основной текст + 10;5 pt;Курсив;Интервал 0 pt1"/>
    <w:basedOn w:val="affffffff6"/>
    <w:rsid w:val="00A96421"/>
    <w:rPr>
      <w:rFonts w:ascii="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Candara45pt0">
    <w:name w:val="Основной текст + Candara;4;5 pt;Полужирный"/>
    <w:basedOn w:val="affffffff6"/>
    <w:rsid w:val="00A96421"/>
    <w:rPr>
      <w:rFonts w:ascii="Candara" w:eastAsia="Candara" w:hAnsi="Candara" w:cs="Candara"/>
      <w:b/>
      <w:bCs/>
      <w:i w:val="0"/>
      <w:iCs w:val="0"/>
      <w:smallCaps w:val="0"/>
      <w:strike w:val="0"/>
      <w:color w:val="000000"/>
      <w:spacing w:val="2"/>
      <w:w w:val="100"/>
      <w:position w:val="0"/>
      <w:sz w:val="9"/>
      <w:szCs w:val="9"/>
      <w:u w:val="none"/>
      <w:shd w:val="clear" w:color="auto" w:fill="FFFFFF"/>
      <w:lang w:val="ru-RU"/>
    </w:rPr>
  </w:style>
  <w:style w:type="character" w:customStyle="1" w:styleId="BookAntiqua4pt0pt">
    <w:name w:val="Основной текст + Book Antiqua;4 pt;Интервал 0 pt"/>
    <w:basedOn w:val="affffffff6"/>
    <w:rsid w:val="00A96421"/>
    <w:rPr>
      <w:rFonts w:ascii="Book Antiqua" w:eastAsia="Book Antiqua" w:hAnsi="Book Antiqua" w:cs="Book Antiqua"/>
      <w:b w:val="0"/>
      <w:bCs w:val="0"/>
      <w:i w:val="0"/>
      <w:iCs w:val="0"/>
      <w:smallCaps w:val="0"/>
      <w:strike w:val="0"/>
      <w:color w:val="000000"/>
      <w:spacing w:val="-4"/>
      <w:w w:val="100"/>
      <w:position w:val="0"/>
      <w:sz w:val="8"/>
      <w:szCs w:val="8"/>
      <w:u w:val="none"/>
      <w:shd w:val="clear" w:color="auto" w:fill="FFFFFF"/>
      <w:lang w:val="ru-RU"/>
    </w:rPr>
  </w:style>
  <w:style w:type="character" w:customStyle="1" w:styleId="105pt0pt0">
    <w:name w:val="Основной текст + 10;5 pt;Интервал 0 pt"/>
    <w:basedOn w:val="affffffff6"/>
    <w:rsid w:val="00A96421"/>
    <w:rPr>
      <w:rFonts w:ascii="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Arial4pt">
    <w:name w:val="Основной текст + Arial;4 pt;Полужирный;Малые прописные"/>
    <w:basedOn w:val="affffffff6"/>
    <w:rsid w:val="00A96421"/>
    <w:rPr>
      <w:rFonts w:ascii="Arial" w:eastAsia="Arial" w:hAnsi="Arial" w:cs="Arial"/>
      <w:b/>
      <w:bCs/>
      <w:i w:val="0"/>
      <w:iCs w:val="0"/>
      <w:smallCaps/>
      <w:strike w:val="0"/>
      <w:color w:val="000000"/>
      <w:spacing w:val="0"/>
      <w:w w:val="100"/>
      <w:position w:val="0"/>
      <w:sz w:val="8"/>
      <w:szCs w:val="8"/>
      <w:u w:val="none"/>
      <w:shd w:val="clear" w:color="auto" w:fill="FFFFFF"/>
      <w:lang w:val="en-US"/>
    </w:rPr>
  </w:style>
  <w:style w:type="character" w:customStyle="1" w:styleId="TimesNewRoman75pt">
    <w:name w:val="Колонтитул + Times New Roman;7;5 pt"/>
    <w:basedOn w:val="afffffffff7"/>
    <w:rsid w:val="00A96421"/>
    <w:rPr>
      <w:rFonts w:eastAsia="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imesNewRoman75pt1">
    <w:name w:val="Колонтитул + Times New Roman;7;5 pt1"/>
    <w:basedOn w:val="afffffffff7"/>
    <w:rsid w:val="00A96421"/>
    <w:rPr>
      <w:rFonts w:eastAsia="Times New Roman"/>
      <w:b w:val="0"/>
      <w:bCs w:val="0"/>
      <w:i w:val="0"/>
      <w:iCs w:val="0"/>
      <w:smallCaps w:val="0"/>
      <w:strike w:val="0"/>
      <w:color w:val="000000"/>
      <w:spacing w:val="0"/>
      <w:w w:val="100"/>
      <w:position w:val="0"/>
      <w:sz w:val="15"/>
      <w:szCs w:val="15"/>
      <w:u w:val="single"/>
      <w:shd w:val="clear" w:color="auto" w:fill="FFFFFF"/>
      <w:lang w:val="ru-RU"/>
    </w:rPr>
  </w:style>
  <w:style w:type="character" w:customStyle="1" w:styleId="95pt12">
    <w:name w:val="Основной текст + 9;5 pt;Полужирный1"/>
    <w:basedOn w:val="affffffff6"/>
    <w:rsid w:val="00A96421"/>
    <w:rPr>
      <w:rFonts w:ascii="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TimesNewRoman0">
    <w:name w:val="Основной текст + Times New Roman;Не полужирный"/>
    <w:basedOn w:val="affffffff6"/>
    <w:rsid w:val="00A96421"/>
    <w:rPr>
      <w:rFonts w:ascii="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paragraph" w:customStyle="1" w:styleId="affffffffffffffffb">
    <w:name w:val="Обычный кат"/>
    <w:basedOn w:val="ad"/>
    <w:qFormat/>
    <w:rsid w:val="00A96421"/>
    <w:pPr>
      <w:spacing w:after="0" w:line="240" w:lineRule="auto"/>
      <w:ind w:firstLine="851"/>
      <w:jc w:val="both"/>
    </w:pPr>
    <w:rPr>
      <w:rFonts w:eastAsia="Calibri"/>
      <w:sz w:val="24"/>
    </w:rPr>
  </w:style>
  <w:style w:type="character" w:customStyle="1" w:styleId="affffffffff2">
    <w:name w:val="Таблица Знак"/>
    <w:basedOn w:val="ae"/>
    <w:link w:val="affffffffff1"/>
    <w:rsid w:val="00A96421"/>
    <w:rPr>
      <w:sz w:val="20"/>
      <w:szCs w:val="20"/>
    </w:rPr>
  </w:style>
  <w:style w:type="paragraph" w:customStyle="1" w:styleId="affffffffffffffffc">
    <w:name w:val="Обычн"/>
    <w:basedOn w:val="ad"/>
    <w:link w:val="affffffffffffffffd"/>
    <w:qFormat/>
    <w:rsid w:val="00A96421"/>
    <w:pPr>
      <w:spacing w:after="0" w:line="240" w:lineRule="auto"/>
      <w:ind w:firstLine="709"/>
      <w:jc w:val="both"/>
    </w:pPr>
    <w:rPr>
      <w:sz w:val="24"/>
      <w:szCs w:val="36"/>
      <w:lang w:eastAsia="ru-RU"/>
    </w:rPr>
  </w:style>
  <w:style w:type="character" w:customStyle="1" w:styleId="affffffffffffffffd">
    <w:name w:val="Обычн Знак"/>
    <w:basedOn w:val="ae"/>
    <w:link w:val="affffffffffffffffc"/>
    <w:rsid w:val="00A96421"/>
    <w:rPr>
      <w:sz w:val="24"/>
      <w:szCs w:val="36"/>
    </w:rPr>
  </w:style>
  <w:style w:type="numbering" w:customStyle="1" w:styleId="1111110">
    <w:name w:val="1 / 1.1 / 1.1.10"/>
    <w:basedOn w:val="af0"/>
    <w:next w:val="111111"/>
    <w:semiHidden/>
    <w:unhideWhenUsed/>
    <w:rsid w:val="00A96421"/>
    <w:pPr>
      <w:numPr>
        <w:numId w:val="76"/>
      </w:numPr>
    </w:pPr>
  </w:style>
  <w:style w:type="character" w:customStyle="1" w:styleId="affffffffffffffffe">
    <w:name w:val="Название ТАБЛИЦА Знак"/>
    <w:basedOn w:val="ae"/>
    <w:link w:val="afffffffffffffffff"/>
    <w:locked/>
    <w:rsid w:val="00A96421"/>
    <w:rPr>
      <w:rFonts w:cs="Arial"/>
      <w:bCs/>
      <w:sz w:val="24"/>
      <w:szCs w:val="18"/>
    </w:rPr>
  </w:style>
  <w:style w:type="paragraph" w:customStyle="1" w:styleId="afffffffffffffffff">
    <w:name w:val="Название ТАБЛИЦА"/>
    <w:basedOn w:val="af8"/>
    <w:link w:val="affffffffffffffffe"/>
    <w:qFormat/>
    <w:rsid w:val="00A96421"/>
    <w:pPr>
      <w:widowControl w:val="0"/>
      <w:spacing w:before="120" w:after="0"/>
      <w:ind w:firstLine="709"/>
      <w:jc w:val="both"/>
    </w:pPr>
    <w:rPr>
      <w:rFonts w:cs="Arial"/>
      <w:b w:val="0"/>
      <w:color w:val="auto"/>
      <w:sz w:val="24"/>
      <w:lang w:eastAsia="ru-RU"/>
    </w:rPr>
  </w:style>
  <w:style w:type="table" w:customStyle="1" w:styleId="11f7">
    <w:name w:val="Сетка таблицы светлая11"/>
    <w:basedOn w:val="af"/>
    <w:uiPriority w:val="40"/>
    <w:rsid w:val="00A96421"/>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1f8">
    <w:name w:val="Упомянуть11"/>
    <w:uiPriority w:val="99"/>
    <w:semiHidden/>
    <w:unhideWhenUsed/>
    <w:rsid w:val="00A96421"/>
    <w:rPr>
      <w:color w:val="2B579A"/>
      <w:shd w:val="clear" w:color="auto" w:fill="E6E6E6"/>
    </w:rPr>
  </w:style>
  <w:style w:type="character" w:customStyle="1" w:styleId="11f9">
    <w:name w:val="Неразрешенное упоминание11"/>
    <w:uiPriority w:val="99"/>
    <w:semiHidden/>
    <w:unhideWhenUsed/>
    <w:rsid w:val="00A96421"/>
    <w:rPr>
      <w:color w:val="808080"/>
      <w:shd w:val="clear" w:color="auto" w:fill="E6E6E6"/>
    </w:rPr>
  </w:style>
  <w:style w:type="paragraph" w:customStyle="1" w:styleId="afffffffffffffffff0">
    <w:name w:val="Пункт"/>
    <w:basedOn w:val="18"/>
    <w:link w:val="afffffffffffffffff1"/>
    <w:qFormat/>
    <w:rsid w:val="00A96421"/>
    <w:pPr>
      <w:spacing w:before="0" w:after="120" w:line="240" w:lineRule="auto"/>
      <w:ind w:firstLine="709"/>
      <w:jc w:val="both"/>
    </w:pPr>
    <w:rPr>
      <w:b w:val="0"/>
      <w:sz w:val="32"/>
      <w:szCs w:val="32"/>
      <w:lang w:eastAsia="ru-RU"/>
    </w:rPr>
  </w:style>
  <w:style w:type="character" w:customStyle="1" w:styleId="afffffffffffffffff1">
    <w:name w:val="Пункт Знак"/>
    <w:basedOn w:val="ae"/>
    <w:link w:val="afffffffffffffffff0"/>
    <w:rsid w:val="00A96421"/>
    <w:rPr>
      <w:bCs/>
      <w:sz w:val="32"/>
      <w:szCs w:val="32"/>
    </w:rPr>
  </w:style>
  <w:style w:type="paragraph" w:customStyle="1" w:styleId="afffffffffffffffff2">
    <w:name w:val="Подпункт"/>
    <w:basedOn w:val="affc"/>
    <w:link w:val="afffffffffffffffff3"/>
    <w:qFormat/>
    <w:rsid w:val="00A96421"/>
    <w:pPr>
      <w:spacing w:after="0" w:line="240" w:lineRule="auto"/>
      <w:ind w:left="0" w:firstLine="709"/>
      <w:contextualSpacing/>
      <w:jc w:val="both"/>
    </w:pPr>
    <w:rPr>
      <w:b/>
      <w:sz w:val="28"/>
      <w:szCs w:val="36"/>
      <w:lang w:eastAsia="ru-RU"/>
    </w:rPr>
  </w:style>
  <w:style w:type="character" w:customStyle="1" w:styleId="afffffffffffffffff3">
    <w:name w:val="Подпункт Знак"/>
    <w:basedOn w:val="afffffffffffffffff1"/>
    <w:link w:val="afffffffffffffffff2"/>
    <w:rsid w:val="00A96421"/>
    <w:rPr>
      <w:b/>
      <w:bCs w:val="0"/>
      <w:sz w:val="28"/>
      <w:szCs w:val="36"/>
    </w:rPr>
  </w:style>
  <w:style w:type="paragraph" w:customStyle="1" w:styleId="form3">
    <w:name w:val="form3"/>
    <w:basedOn w:val="ad"/>
    <w:rsid w:val="00A96421"/>
    <w:pPr>
      <w:spacing w:before="100" w:beforeAutospacing="1" w:after="100" w:afterAutospacing="1" w:line="240" w:lineRule="auto"/>
    </w:pPr>
    <w:rPr>
      <w:sz w:val="24"/>
      <w:szCs w:val="24"/>
      <w:lang w:eastAsia="ru-RU"/>
    </w:rPr>
  </w:style>
  <w:style w:type="paragraph" w:customStyle="1" w:styleId="s11">
    <w:name w:val="s_1"/>
    <w:basedOn w:val="ad"/>
    <w:rsid w:val="00A96421"/>
    <w:pPr>
      <w:spacing w:before="100" w:beforeAutospacing="1" w:after="100" w:afterAutospacing="1" w:line="240" w:lineRule="auto"/>
    </w:pPr>
    <w:rPr>
      <w:sz w:val="24"/>
      <w:szCs w:val="24"/>
      <w:lang w:eastAsia="ru-RU"/>
    </w:rPr>
  </w:style>
  <w:style w:type="table" w:customStyle="1" w:styleId="1ffffffe">
    <w:name w:val="Светлый список1"/>
    <w:basedOn w:val="af"/>
    <w:next w:val="afffffffffffffffff4"/>
    <w:uiPriority w:val="61"/>
    <w:rsid w:val="00A96421"/>
    <w:rPr>
      <w:rFonts w:ascii="Calibri" w:eastAsia="Calibri" w:hAnsi="Calibri"/>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4111">
    <w:name w:val="Сетка таблицы411"/>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0">
    <w:name w:val="Сетка таблицы32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ff1">
    <w:name w:val="Заг.2"/>
    <w:basedOn w:val="34"/>
    <w:next w:val="affffffffffffffffc"/>
    <w:link w:val="2ffff2"/>
    <w:qFormat/>
    <w:rsid w:val="00A96421"/>
    <w:pPr>
      <w:keepNext w:val="0"/>
      <w:keepLines w:val="0"/>
      <w:spacing w:before="120" w:after="120" w:line="240" w:lineRule="auto"/>
      <w:ind w:left="0" w:firstLine="709"/>
    </w:pPr>
    <w:rPr>
      <w:b w:val="0"/>
      <w:bCs/>
      <w:noProof w:val="0"/>
      <w:sz w:val="28"/>
      <w:lang w:eastAsia="ru-RU"/>
    </w:rPr>
  </w:style>
  <w:style w:type="character" w:customStyle="1" w:styleId="2ffff2">
    <w:name w:val="Заг.2 Знак"/>
    <w:basedOn w:val="ae"/>
    <w:link w:val="2ffff1"/>
    <w:rsid w:val="00A96421"/>
    <w:rPr>
      <w:bCs/>
      <w:sz w:val="28"/>
      <w:szCs w:val="24"/>
    </w:rPr>
  </w:style>
  <w:style w:type="paragraph" w:customStyle="1" w:styleId="1fffffff">
    <w:name w:val="Заг.1"/>
    <w:basedOn w:val="afffffffffffffffff0"/>
    <w:next w:val="affffffffffffffffc"/>
    <w:link w:val="1fffffff0"/>
    <w:qFormat/>
    <w:rsid w:val="00A96421"/>
    <w:pPr>
      <w:tabs>
        <w:tab w:val="left" w:pos="709"/>
      </w:tabs>
    </w:pPr>
    <w:rPr>
      <w:bCs w:val="0"/>
      <w:sz w:val="28"/>
      <w:szCs w:val="27"/>
    </w:rPr>
  </w:style>
  <w:style w:type="character" w:customStyle="1" w:styleId="1fffffff0">
    <w:name w:val="Заг.1 Знак"/>
    <w:link w:val="1fffffff"/>
    <w:rsid w:val="00A96421"/>
    <w:rPr>
      <w:sz w:val="28"/>
      <w:szCs w:val="27"/>
    </w:rPr>
  </w:style>
  <w:style w:type="paragraph" w:customStyle="1" w:styleId="001">
    <w:name w:val="00 нумерованный список 1 уровень"/>
    <w:basedOn w:val="ad"/>
    <w:rsid w:val="00A96421"/>
    <w:pPr>
      <w:numPr>
        <w:numId w:val="77"/>
      </w:numPr>
      <w:spacing w:after="0" w:line="319" w:lineRule="auto"/>
      <w:ind w:left="1080"/>
      <w:jc w:val="both"/>
    </w:pPr>
    <w:rPr>
      <w:sz w:val="24"/>
      <w:szCs w:val="28"/>
      <w:lang w:eastAsia="ru-RU"/>
    </w:rPr>
  </w:style>
  <w:style w:type="paragraph" w:customStyle="1" w:styleId="Style6">
    <w:name w:val="Style6"/>
    <w:basedOn w:val="ad"/>
    <w:uiPriority w:val="99"/>
    <w:rsid w:val="00A96421"/>
    <w:pPr>
      <w:widowControl w:val="0"/>
      <w:autoSpaceDE w:val="0"/>
      <w:autoSpaceDN w:val="0"/>
      <w:adjustRightInd w:val="0"/>
      <w:spacing w:after="0" w:line="413" w:lineRule="exact"/>
      <w:jc w:val="both"/>
    </w:pPr>
    <w:rPr>
      <w:sz w:val="24"/>
      <w:szCs w:val="24"/>
      <w:lang w:eastAsia="ru-RU"/>
    </w:rPr>
  </w:style>
  <w:style w:type="paragraph" w:customStyle="1" w:styleId="Style7">
    <w:name w:val="Style7"/>
    <w:basedOn w:val="ad"/>
    <w:rsid w:val="00A96421"/>
    <w:pPr>
      <w:widowControl w:val="0"/>
      <w:autoSpaceDE w:val="0"/>
      <w:autoSpaceDN w:val="0"/>
      <w:adjustRightInd w:val="0"/>
      <w:spacing w:after="0" w:line="413" w:lineRule="exact"/>
      <w:ind w:firstLine="696"/>
    </w:pPr>
    <w:rPr>
      <w:sz w:val="24"/>
      <w:szCs w:val="24"/>
      <w:lang w:eastAsia="ru-RU"/>
    </w:rPr>
  </w:style>
  <w:style w:type="paragraph" w:customStyle="1" w:styleId="Style17">
    <w:name w:val="Style17"/>
    <w:basedOn w:val="ad"/>
    <w:rsid w:val="00A96421"/>
    <w:pPr>
      <w:widowControl w:val="0"/>
      <w:autoSpaceDE w:val="0"/>
      <w:autoSpaceDN w:val="0"/>
      <w:adjustRightInd w:val="0"/>
      <w:spacing w:after="0" w:line="240" w:lineRule="auto"/>
    </w:pPr>
    <w:rPr>
      <w:sz w:val="24"/>
      <w:szCs w:val="24"/>
      <w:lang w:eastAsia="ru-RU"/>
    </w:rPr>
  </w:style>
  <w:style w:type="character" w:customStyle="1" w:styleId="FontStyle32">
    <w:name w:val="Font Style32"/>
    <w:basedOn w:val="ae"/>
    <w:uiPriority w:val="99"/>
    <w:rsid w:val="00A96421"/>
    <w:rPr>
      <w:rFonts w:ascii="Times New Roman" w:hAnsi="Times New Roman" w:cs="Times New Roman"/>
      <w:sz w:val="22"/>
      <w:szCs w:val="22"/>
    </w:rPr>
  </w:style>
  <w:style w:type="character" w:customStyle="1" w:styleId="FontStyle37">
    <w:name w:val="Font Style37"/>
    <w:basedOn w:val="ae"/>
    <w:uiPriority w:val="99"/>
    <w:rsid w:val="00A96421"/>
    <w:rPr>
      <w:rFonts w:ascii="Times New Roman" w:hAnsi="Times New Roman" w:cs="Times New Roman"/>
      <w:b/>
      <w:bCs/>
      <w:sz w:val="22"/>
      <w:szCs w:val="22"/>
    </w:rPr>
  </w:style>
  <w:style w:type="paragraph" w:customStyle="1" w:styleId="Style4">
    <w:name w:val="Style4"/>
    <w:basedOn w:val="ad"/>
    <w:rsid w:val="00A96421"/>
    <w:pPr>
      <w:widowControl w:val="0"/>
      <w:autoSpaceDE w:val="0"/>
      <w:autoSpaceDN w:val="0"/>
      <w:adjustRightInd w:val="0"/>
      <w:spacing w:after="0" w:line="419" w:lineRule="exact"/>
      <w:ind w:firstLine="701"/>
      <w:jc w:val="both"/>
    </w:pPr>
    <w:rPr>
      <w:sz w:val="24"/>
      <w:szCs w:val="24"/>
      <w:lang w:eastAsia="ru-RU"/>
    </w:rPr>
  </w:style>
  <w:style w:type="character" w:customStyle="1" w:styleId="FontStyle33">
    <w:name w:val="Font Style33"/>
    <w:basedOn w:val="ae"/>
    <w:uiPriority w:val="99"/>
    <w:rsid w:val="00A96421"/>
    <w:rPr>
      <w:rFonts w:ascii="Times New Roman" w:hAnsi="Times New Roman" w:cs="Times New Roman"/>
      <w:smallCaps/>
      <w:spacing w:val="20"/>
      <w:sz w:val="18"/>
      <w:szCs w:val="18"/>
    </w:rPr>
  </w:style>
  <w:style w:type="character" w:customStyle="1" w:styleId="FontStyle38">
    <w:name w:val="Font Style38"/>
    <w:basedOn w:val="ae"/>
    <w:uiPriority w:val="99"/>
    <w:rsid w:val="00A96421"/>
    <w:rPr>
      <w:rFonts w:ascii="Times New Roman" w:hAnsi="Times New Roman" w:cs="Times New Roman"/>
      <w:i/>
      <w:iCs/>
      <w:spacing w:val="-10"/>
      <w:sz w:val="24"/>
      <w:szCs w:val="24"/>
    </w:rPr>
  </w:style>
  <w:style w:type="character" w:customStyle="1" w:styleId="FontStyle34">
    <w:name w:val="Font Style34"/>
    <w:basedOn w:val="ae"/>
    <w:uiPriority w:val="99"/>
    <w:rsid w:val="00A96421"/>
    <w:rPr>
      <w:rFonts w:ascii="Times New Roman" w:hAnsi="Times New Roman" w:cs="Times New Roman"/>
      <w:sz w:val="16"/>
      <w:szCs w:val="16"/>
    </w:rPr>
  </w:style>
  <w:style w:type="paragraph" w:customStyle="1" w:styleId="Style5">
    <w:name w:val="Style5"/>
    <w:basedOn w:val="ad"/>
    <w:rsid w:val="00A96421"/>
    <w:pPr>
      <w:widowControl w:val="0"/>
      <w:autoSpaceDE w:val="0"/>
      <w:autoSpaceDN w:val="0"/>
      <w:adjustRightInd w:val="0"/>
      <w:spacing w:after="0" w:line="240" w:lineRule="auto"/>
    </w:pPr>
    <w:rPr>
      <w:sz w:val="24"/>
      <w:szCs w:val="24"/>
      <w:lang w:eastAsia="ru-RU"/>
    </w:rPr>
  </w:style>
  <w:style w:type="paragraph" w:customStyle="1" w:styleId="Style120">
    <w:name w:val="Style12"/>
    <w:basedOn w:val="ad"/>
    <w:uiPriority w:val="99"/>
    <w:rsid w:val="00A96421"/>
    <w:pPr>
      <w:widowControl w:val="0"/>
      <w:autoSpaceDE w:val="0"/>
      <w:autoSpaceDN w:val="0"/>
      <w:adjustRightInd w:val="0"/>
      <w:spacing w:after="0" w:line="283" w:lineRule="exact"/>
    </w:pPr>
    <w:rPr>
      <w:sz w:val="24"/>
      <w:szCs w:val="24"/>
      <w:lang w:eastAsia="ru-RU"/>
    </w:rPr>
  </w:style>
  <w:style w:type="paragraph" w:customStyle="1" w:styleId="Style23">
    <w:name w:val="Style23"/>
    <w:basedOn w:val="ad"/>
    <w:uiPriority w:val="99"/>
    <w:rsid w:val="00A96421"/>
    <w:pPr>
      <w:widowControl w:val="0"/>
      <w:autoSpaceDE w:val="0"/>
      <w:autoSpaceDN w:val="0"/>
      <w:adjustRightInd w:val="0"/>
      <w:spacing w:after="0" w:line="240" w:lineRule="auto"/>
    </w:pPr>
    <w:rPr>
      <w:sz w:val="24"/>
      <w:szCs w:val="24"/>
      <w:lang w:eastAsia="ru-RU"/>
    </w:rPr>
  </w:style>
  <w:style w:type="paragraph" w:customStyle="1" w:styleId="Style26">
    <w:name w:val="Style26"/>
    <w:basedOn w:val="ad"/>
    <w:rsid w:val="00A96421"/>
    <w:pPr>
      <w:widowControl w:val="0"/>
      <w:autoSpaceDE w:val="0"/>
      <w:autoSpaceDN w:val="0"/>
      <w:adjustRightInd w:val="0"/>
      <w:spacing w:after="0" w:line="274" w:lineRule="exact"/>
      <w:jc w:val="center"/>
    </w:pPr>
    <w:rPr>
      <w:sz w:val="24"/>
      <w:szCs w:val="24"/>
      <w:lang w:eastAsia="ru-RU"/>
    </w:rPr>
  </w:style>
  <w:style w:type="paragraph" w:customStyle="1" w:styleId="Style27">
    <w:name w:val="Style27"/>
    <w:basedOn w:val="ad"/>
    <w:uiPriority w:val="99"/>
    <w:rsid w:val="00A96421"/>
    <w:pPr>
      <w:widowControl w:val="0"/>
      <w:autoSpaceDE w:val="0"/>
      <w:autoSpaceDN w:val="0"/>
      <w:adjustRightInd w:val="0"/>
      <w:spacing w:after="0" w:line="422" w:lineRule="exact"/>
      <w:ind w:firstLine="701"/>
    </w:pPr>
    <w:rPr>
      <w:sz w:val="24"/>
      <w:szCs w:val="24"/>
      <w:lang w:eastAsia="ru-RU"/>
    </w:rPr>
  </w:style>
  <w:style w:type="character" w:customStyle="1" w:styleId="FontStyle39">
    <w:name w:val="Font Style39"/>
    <w:basedOn w:val="ae"/>
    <w:uiPriority w:val="99"/>
    <w:rsid w:val="00A96421"/>
    <w:rPr>
      <w:rFonts w:ascii="Times New Roman" w:hAnsi="Times New Roman" w:cs="Times New Roman"/>
      <w:b/>
      <w:bCs/>
      <w:i/>
      <w:iCs/>
      <w:sz w:val="22"/>
      <w:szCs w:val="22"/>
    </w:rPr>
  </w:style>
  <w:style w:type="character" w:customStyle="1" w:styleId="29pt">
    <w:name w:val="Основной текст (2) + 9 pt"/>
    <w:basedOn w:val="2fe"/>
    <w:rsid w:val="00A96421"/>
    <w:rPr>
      <w:rFonts w:eastAsia="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ff3">
    <w:name w:val="Основной текст (2) + Курсив"/>
    <w:basedOn w:val="2fe"/>
    <w:rsid w:val="00A96421"/>
    <w:rPr>
      <w:rFonts w:eastAsia="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14pt-2pt">
    <w:name w:val="Основной текст (2) + 14 pt;Курсив;Интервал -2 pt"/>
    <w:basedOn w:val="2fe"/>
    <w:rsid w:val="00A96421"/>
    <w:rPr>
      <w:rFonts w:eastAsia="Times New Roman"/>
      <w:b w:val="0"/>
      <w:bCs w:val="0"/>
      <w:i/>
      <w:iCs/>
      <w:smallCaps w:val="0"/>
      <w:strike w:val="0"/>
      <w:color w:val="000000"/>
      <w:spacing w:val="-50"/>
      <w:w w:val="100"/>
      <w:position w:val="0"/>
      <w:sz w:val="28"/>
      <w:szCs w:val="28"/>
      <w:u w:val="none"/>
      <w:shd w:val="clear" w:color="auto" w:fill="FFFFFF"/>
      <w:lang w:val="ru-RU" w:eastAsia="ru-RU" w:bidi="ru-RU"/>
    </w:rPr>
  </w:style>
  <w:style w:type="character" w:customStyle="1" w:styleId="210pt">
    <w:name w:val="Основной текст (2) + 10 pt"/>
    <w:basedOn w:val="2fe"/>
    <w:rsid w:val="00A96421"/>
    <w:rPr>
      <w:rFonts w:eastAsia="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fff1">
    <w:name w:val="Просмотренная гиперссылка1"/>
    <w:basedOn w:val="ae"/>
    <w:uiPriority w:val="99"/>
    <w:semiHidden/>
    <w:unhideWhenUsed/>
    <w:rsid w:val="00A96421"/>
    <w:rPr>
      <w:color w:val="800080"/>
      <w:u w:val="single"/>
    </w:rPr>
  </w:style>
  <w:style w:type="paragraph" w:styleId="afffffffffffffffff5">
    <w:name w:val="table of authorities"/>
    <w:basedOn w:val="ad"/>
    <w:next w:val="ad"/>
    <w:uiPriority w:val="99"/>
    <w:semiHidden/>
    <w:unhideWhenUsed/>
    <w:locked/>
    <w:rsid w:val="00A96421"/>
    <w:pPr>
      <w:spacing w:after="0" w:line="360" w:lineRule="auto"/>
      <w:ind w:left="240" w:hanging="240"/>
      <w:jc w:val="both"/>
    </w:pPr>
    <w:rPr>
      <w:rFonts w:ascii="Tahoma" w:hAnsi="Tahoma"/>
      <w:sz w:val="28"/>
      <w:szCs w:val="20"/>
      <w:lang w:eastAsia="ru-RU"/>
    </w:rPr>
  </w:style>
  <w:style w:type="paragraph" w:styleId="afffffffffffffffff6">
    <w:name w:val="Revision"/>
    <w:uiPriority w:val="99"/>
    <w:semiHidden/>
    <w:rsid w:val="00A96421"/>
    <w:rPr>
      <w:sz w:val="24"/>
      <w:szCs w:val="24"/>
    </w:rPr>
  </w:style>
  <w:style w:type="paragraph" w:customStyle="1" w:styleId="afffffffffffffffff7">
    <w:name w:val="Обычный без отступов"/>
    <w:basedOn w:val="ad"/>
    <w:uiPriority w:val="99"/>
    <w:semiHidden/>
    <w:rsid w:val="00A96421"/>
    <w:pPr>
      <w:spacing w:after="0" w:line="240" w:lineRule="auto"/>
    </w:pPr>
    <w:rPr>
      <w:sz w:val="24"/>
      <w:szCs w:val="24"/>
      <w:lang w:eastAsia="ru-RU"/>
    </w:rPr>
  </w:style>
  <w:style w:type="character" w:customStyle="1" w:styleId="BodyTextIndentChar">
    <w:name w:val="Body Text Indent Char"/>
    <w:aliases w:val="Мой Заголовок 1 Char,Основной текст 1 Char,Нумерованный список !! Char,Надин стиль Char,Основной текст с отступом1 Char"/>
    <w:uiPriority w:val="99"/>
    <w:locked/>
    <w:rsid w:val="00A96421"/>
    <w:rPr>
      <w:rFonts w:ascii="Calibri" w:hAnsi="Calibri" w:hint="default"/>
      <w:sz w:val="22"/>
      <w:lang w:val="ru-RU" w:eastAsia="en-US"/>
    </w:rPr>
  </w:style>
  <w:style w:type="table" w:customStyle="1" w:styleId="11fa">
    <w:name w:val="Классическая таблица 11"/>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0">
    <w:name w:val="Сетка таблицы2111"/>
    <w:uiPriority w:val="99"/>
    <w:rsid w:val="00A96421"/>
    <w:pPr>
      <w:ind w:firstLine="680"/>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
    <w:uiPriority w:val="9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b">
    <w:name w:val="Классическая таблица 12"/>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7">
    <w:name w:val="Классическая таблица 11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39">
    <w:name w:val="Классическая таблица 13"/>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1">
    <w:name w:val="Классическая таблица 112"/>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1">
    <w:name w:val="Классическая таблица 12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12">
    <w:name w:val="Классическая таблица 111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paragraph" w:customStyle="1" w:styleId="21f">
    <w:name w:val="Заголовок 21"/>
    <w:basedOn w:val="ad"/>
    <w:next w:val="ad"/>
    <w:uiPriority w:val="9"/>
    <w:unhideWhenUsed/>
    <w:qFormat/>
    <w:rsid w:val="00A96421"/>
    <w:pPr>
      <w:keepNext/>
      <w:keepLines/>
      <w:spacing w:before="200" w:after="0"/>
      <w:outlineLvl w:val="1"/>
    </w:pPr>
    <w:rPr>
      <w:rFonts w:ascii="Cambria" w:hAnsi="Cambria"/>
      <w:b/>
      <w:bCs/>
      <w:color w:val="4F81BD"/>
      <w:sz w:val="26"/>
      <w:szCs w:val="26"/>
    </w:rPr>
  </w:style>
  <w:style w:type="paragraph" w:customStyle="1" w:styleId="417">
    <w:name w:val="Заголовок 41"/>
    <w:basedOn w:val="ad"/>
    <w:next w:val="ad"/>
    <w:unhideWhenUsed/>
    <w:qFormat/>
    <w:rsid w:val="00A96421"/>
    <w:pPr>
      <w:keepNext/>
      <w:keepLines/>
      <w:spacing w:before="200" w:after="0"/>
      <w:outlineLvl w:val="3"/>
    </w:pPr>
    <w:rPr>
      <w:rFonts w:ascii="Cambria" w:hAnsi="Cambria"/>
      <w:b/>
      <w:bCs/>
      <w:i/>
      <w:iCs/>
      <w:color w:val="4F81BD"/>
    </w:rPr>
  </w:style>
  <w:style w:type="character" w:customStyle="1" w:styleId="418">
    <w:name w:val="Заголовок 4 Знак1"/>
    <w:basedOn w:val="ae"/>
    <w:rsid w:val="00A96421"/>
    <w:rPr>
      <w:rFonts w:ascii="Cambria" w:eastAsia="Times New Roman" w:hAnsi="Cambria" w:cs="Times New Roman"/>
      <w:b/>
      <w:bCs/>
      <w:i/>
      <w:iCs/>
      <w:color w:val="4F81BD"/>
    </w:rPr>
  </w:style>
  <w:style w:type="paragraph" w:customStyle="1" w:styleId="Style81">
    <w:name w:val="Style81"/>
    <w:basedOn w:val="ad"/>
    <w:uiPriority w:val="99"/>
    <w:rsid w:val="00A96421"/>
    <w:pPr>
      <w:widowControl w:val="0"/>
      <w:suppressAutoHyphens/>
      <w:autoSpaceDE w:val="0"/>
      <w:autoSpaceDN w:val="0"/>
      <w:spacing w:after="0" w:line="240" w:lineRule="auto"/>
    </w:pPr>
    <w:rPr>
      <w:rFonts w:eastAsia="Arial Unicode MS"/>
      <w:kern w:val="3"/>
      <w:sz w:val="24"/>
      <w:szCs w:val="24"/>
      <w:lang w:eastAsia="zh-CN" w:bidi="hi-IN"/>
    </w:rPr>
  </w:style>
  <w:style w:type="paragraph" w:customStyle="1" w:styleId="afffffffffffffffff8">
    <w:name w:val="???????"/>
    <w:uiPriority w:val="99"/>
    <w:rsid w:val="00A96421"/>
    <w:pPr>
      <w:widowControl w:val="0"/>
      <w:suppressAutoHyphens/>
      <w:autoSpaceDE w:val="0"/>
      <w:spacing w:line="200" w:lineRule="atLeast"/>
    </w:pPr>
    <w:rPr>
      <w:rFonts w:ascii="Mangal" w:hAnsi="Mangal" w:cs="Mangal"/>
      <w:kern w:val="2"/>
      <w:sz w:val="36"/>
      <w:szCs w:val="36"/>
      <w:lang w:eastAsia="hi-IN" w:bidi="hi-IN"/>
    </w:rPr>
  </w:style>
  <w:style w:type="paragraph" w:customStyle="1" w:styleId="1fffffff2">
    <w:name w:val="экфи1"/>
    <w:basedOn w:val="ad"/>
    <w:uiPriority w:val="99"/>
    <w:rsid w:val="00A96421"/>
    <w:pPr>
      <w:spacing w:after="0" w:line="360" w:lineRule="auto"/>
      <w:ind w:firstLine="720"/>
      <w:jc w:val="both"/>
    </w:pPr>
    <w:rPr>
      <w:sz w:val="24"/>
      <w:szCs w:val="20"/>
      <w:lang w:eastAsia="ru-RU"/>
    </w:rPr>
  </w:style>
  <w:style w:type="paragraph" w:customStyle="1" w:styleId="textreview1">
    <w:name w:val="text_review1"/>
    <w:basedOn w:val="ad"/>
    <w:uiPriority w:val="99"/>
    <w:rsid w:val="00A96421"/>
    <w:pPr>
      <w:pBdr>
        <w:bottom w:val="single" w:sz="8" w:space="0" w:color="F0F0F0"/>
      </w:pBdr>
      <w:spacing w:before="94" w:after="224" w:line="240" w:lineRule="auto"/>
    </w:pPr>
    <w:rPr>
      <w:caps/>
      <w:sz w:val="24"/>
      <w:szCs w:val="24"/>
      <w:lang w:eastAsia="ru-RU"/>
    </w:rPr>
  </w:style>
  <w:style w:type="paragraph" w:customStyle="1" w:styleId="6f1">
    <w:name w:val="6Заглавие Знак Знак"/>
    <w:basedOn w:val="ad"/>
    <w:uiPriority w:val="99"/>
    <w:rsid w:val="00A96421"/>
    <w:pPr>
      <w:suppressAutoHyphens/>
      <w:spacing w:after="0" w:line="240" w:lineRule="auto"/>
      <w:jc w:val="center"/>
    </w:pPr>
    <w:rPr>
      <w:rFonts w:eastAsia="Batang"/>
      <w:b/>
      <w:bCs/>
      <w:sz w:val="26"/>
      <w:szCs w:val="26"/>
      <w:lang w:eastAsia="ar-SA"/>
    </w:rPr>
  </w:style>
  <w:style w:type="paragraph" w:customStyle="1" w:styleId="Sf0">
    <w:name w:val="S_Обычный жирный"/>
    <w:basedOn w:val="ad"/>
    <w:qFormat/>
    <w:rsid w:val="00A96421"/>
    <w:pPr>
      <w:spacing w:after="0" w:line="240" w:lineRule="auto"/>
      <w:ind w:firstLine="709"/>
      <w:jc w:val="both"/>
    </w:pPr>
    <w:rPr>
      <w:sz w:val="28"/>
      <w:szCs w:val="24"/>
      <w:lang w:eastAsia="ru-RU"/>
    </w:rPr>
  </w:style>
  <w:style w:type="paragraph" w:customStyle="1" w:styleId="afffffffffffffffff9">
    <w:name w:val="Содержимое таблицы"/>
    <w:basedOn w:val="ad"/>
    <w:uiPriority w:val="99"/>
    <w:rsid w:val="00A96421"/>
    <w:pPr>
      <w:widowControl w:val="0"/>
      <w:suppressLineNumbers/>
      <w:suppressAutoHyphens/>
      <w:autoSpaceDE w:val="0"/>
      <w:spacing w:after="0" w:line="240" w:lineRule="auto"/>
    </w:pPr>
    <w:rPr>
      <w:rFonts w:ascii="Arial" w:hAnsi="Arial" w:cs="Arial"/>
      <w:sz w:val="20"/>
      <w:szCs w:val="20"/>
      <w:lang w:eastAsia="ar-SA"/>
    </w:rPr>
  </w:style>
  <w:style w:type="character" w:customStyle="1" w:styleId="1fffffff3">
    <w:name w:val="Слабая ссылка1"/>
    <w:basedOn w:val="ae"/>
    <w:qFormat/>
    <w:rsid w:val="00A96421"/>
    <w:rPr>
      <w:smallCaps/>
      <w:color w:val="C0504D"/>
      <w:u w:val="single"/>
    </w:rPr>
  </w:style>
  <w:style w:type="character" w:customStyle="1" w:styleId="FontStyle158">
    <w:name w:val="Font Style158"/>
    <w:rsid w:val="00A96421"/>
    <w:rPr>
      <w:rFonts w:ascii="Times New Roman" w:eastAsia="Times New Roman" w:hAnsi="Times New Roman" w:cs="Times New Roman" w:hint="default"/>
      <w:color w:val="auto"/>
      <w:sz w:val="26"/>
      <w:lang w:val="ru-RU" w:eastAsia="zh-CN"/>
    </w:rPr>
  </w:style>
  <w:style w:type="character" w:customStyle="1" w:styleId="FontStyle157">
    <w:name w:val="Font Style157"/>
    <w:rsid w:val="00A96421"/>
    <w:rPr>
      <w:rFonts w:ascii="Times New Roman" w:eastAsia="Times New Roman" w:hAnsi="Times New Roman" w:cs="Times New Roman" w:hint="default"/>
      <w:b/>
      <w:bCs w:val="0"/>
      <w:color w:val="auto"/>
      <w:sz w:val="26"/>
      <w:lang w:val="ru-RU" w:eastAsia="zh-CN"/>
    </w:rPr>
  </w:style>
  <w:style w:type="table" w:customStyle="1" w:styleId="-41">
    <w:name w:val="Светлая заливка - Акцент 41"/>
    <w:basedOn w:val="af"/>
    <w:next w:val="-42"/>
    <w:uiPriority w:val="60"/>
    <w:rsid w:val="00A96421"/>
    <w:rPr>
      <w:rFonts w:ascii="Calibri" w:eastAsia="Calibri" w:hAnsi="Calibri"/>
      <w:color w:val="5F497A"/>
      <w:lang w:eastAsia="en-US"/>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3220">
    <w:name w:val="Сетка таблицы32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ff4">
    <w:name w:val="Слабая ссылка2"/>
    <w:basedOn w:val="ae"/>
    <w:uiPriority w:val="31"/>
    <w:qFormat/>
    <w:rsid w:val="00A96421"/>
    <w:rPr>
      <w:smallCaps/>
      <w:color w:val="C0504D"/>
      <w:u w:val="single"/>
    </w:rPr>
  </w:style>
  <w:style w:type="table" w:customStyle="1" w:styleId="-420">
    <w:name w:val="Светлая заливка - Акцент 42"/>
    <w:basedOn w:val="af"/>
    <w:next w:val="-42"/>
    <w:uiPriority w:val="60"/>
    <w:rsid w:val="00A96421"/>
    <w:rPr>
      <w:rFonts w:ascii="Calibri" w:eastAsia="Calibri" w:hAnsi="Calibri"/>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11pt">
    <w:name w:val="Основной текст (2) + 11 pt"/>
    <w:basedOn w:val="2fe"/>
    <w:rsid w:val="00A96421"/>
    <w:rPr>
      <w:rFonts w:eastAsia="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table" w:customStyle="1" w:styleId="-421">
    <w:name w:val="Светлая заливка - Акцент 421"/>
    <w:basedOn w:val="af"/>
    <w:next w:val="-42"/>
    <w:uiPriority w:val="60"/>
    <w:rsid w:val="00A96421"/>
    <w:rPr>
      <w:rFonts w:ascii="Calibri" w:eastAsia="Calibri" w:hAnsi="Calibri"/>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ffff5">
    <w:name w:val="Основной текст Знак2"/>
    <w:basedOn w:val="ae"/>
    <w:uiPriority w:val="99"/>
    <w:semiHidden/>
    <w:rsid w:val="00A96421"/>
  </w:style>
  <w:style w:type="table" w:customStyle="1" w:styleId="-43">
    <w:name w:val="Светлая заливка - Акцент 43"/>
    <w:basedOn w:val="af"/>
    <w:next w:val="-42"/>
    <w:uiPriority w:val="60"/>
    <w:rsid w:val="00A96421"/>
    <w:rPr>
      <w:rFonts w:ascii="Calibri" w:eastAsia="Calibri" w:hAnsi="Calibri"/>
      <w:color w:val="5F497A"/>
      <w:lang w:eastAsia="en-U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4">
    <w:name w:val="Светлая заливка - Акцент 44"/>
    <w:basedOn w:val="af"/>
    <w:next w:val="-42"/>
    <w:uiPriority w:val="60"/>
    <w:rsid w:val="00A96421"/>
    <w:rPr>
      <w:rFonts w:ascii="Calibri" w:eastAsia="Calibri" w:hAnsi="Calibri"/>
      <w:color w:val="5F497A"/>
      <w:lang w:eastAsia="en-U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3fff4">
    <w:name w:val="Основной текст Знак3"/>
    <w:basedOn w:val="ae"/>
    <w:semiHidden/>
    <w:rsid w:val="00A96421"/>
    <w:rPr>
      <w:rFonts w:ascii="Calibri" w:eastAsia="Times New Roman" w:hAnsi="Calibri" w:cs="Times New Roman"/>
    </w:rPr>
  </w:style>
  <w:style w:type="table" w:customStyle="1" w:styleId="-45">
    <w:name w:val="Светлая заливка - Акцент 45"/>
    <w:basedOn w:val="af"/>
    <w:next w:val="-42"/>
    <w:uiPriority w:val="60"/>
    <w:rsid w:val="00A96421"/>
    <w:rPr>
      <w:rFonts w:ascii="Calibri" w:eastAsia="Calibri" w:hAnsi="Calibri"/>
      <w:color w:val="5F497A"/>
      <w:lang w:eastAsia="en-U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3211">
    <w:name w:val="Сетка таблицы321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fffffff4">
    <w:name w:val="index 1"/>
    <w:basedOn w:val="ad"/>
    <w:next w:val="ad"/>
    <w:autoRedefine/>
    <w:uiPriority w:val="99"/>
    <w:semiHidden/>
    <w:unhideWhenUsed/>
    <w:locked/>
    <w:rsid w:val="00A96421"/>
    <w:pPr>
      <w:spacing w:after="0" w:line="240" w:lineRule="auto"/>
      <w:ind w:left="200" w:hanging="200"/>
    </w:pPr>
    <w:rPr>
      <w:sz w:val="20"/>
      <w:szCs w:val="20"/>
      <w:lang w:eastAsia="ru-RU"/>
    </w:rPr>
  </w:style>
  <w:style w:type="paragraph" w:customStyle="1" w:styleId="afffffffffffffffffa">
    <w:name w:val="Основной т"/>
    <w:basedOn w:val="ad"/>
    <w:uiPriority w:val="99"/>
    <w:rsid w:val="00A96421"/>
    <w:pPr>
      <w:spacing w:after="0" w:line="360" w:lineRule="auto"/>
      <w:ind w:firstLine="709"/>
      <w:jc w:val="both"/>
    </w:pPr>
    <w:rPr>
      <w:rFonts w:ascii="Calibri" w:hAnsi="Calibri"/>
      <w:sz w:val="24"/>
      <w:szCs w:val="24"/>
      <w:lang w:eastAsia="ru-RU"/>
    </w:rPr>
  </w:style>
  <w:style w:type="paragraph" w:customStyle="1" w:styleId="SecondSubtitle2">
    <w:name w:val="Second Subtitle 2"/>
    <w:basedOn w:val="2"/>
    <w:link w:val="SecondSubtitle20"/>
    <w:uiPriority w:val="99"/>
    <w:rsid w:val="00A96421"/>
    <w:pPr>
      <w:keepLines w:val="0"/>
      <w:numPr>
        <w:ilvl w:val="0"/>
        <w:numId w:val="0"/>
      </w:numPr>
      <w:spacing w:after="60" w:line="240" w:lineRule="auto"/>
      <w:ind w:left="576" w:hanging="576"/>
    </w:pPr>
    <w:rPr>
      <w:rFonts w:ascii="Verdana" w:hAnsi="Verdana"/>
      <w:b w:val="0"/>
      <w:iCs/>
      <w:color w:val="000000"/>
      <w:sz w:val="28"/>
      <w:szCs w:val="28"/>
    </w:rPr>
  </w:style>
  <w:style w:type="character" w:customStyle="1" w:styleId="SecondSubtitle20">
    <w:name w:val="Second Subtitle 2 Знак"/>
    <w:basedOn w:val="ae"/>
    <w:link w:val="SecondSubtitle2"/>
    <w:uiPriority w:val="99"/>
    <w:locked/>
    <w:rsid w:val="00A96421"/>
    <w:rPr>
      <w:rFonts w:ascii="Verdana" w:hAnsi="Verdana"/>
      <w:bCs/>
      <w:iCs/>
      <w:color w:val="000000"/>
      <w:sz w:val="28"/>
      <w:szCs w:val="28"/>
      <w:lang w:eastAsia="en-US"/>
    </w:rPr>
  </w:style>
  <w:style w:type="paragraph" w:customStyle="1" w:styleId="AAA">
    <w:name w:val="! AAA !"/>
    <w:link w:val="AAA0"/>
    <w:uiPriority w:val="99"/>
    <w:rsid w:val="00A96421"/>
    <w:pPr>
      <w:spacing w:after="120"/>
      <w:jc w:val="both"/>
    </w:pPr>
    <w:rPr>
      <w:rFonts w:eastAsia="Calibri"/>
      <w:sz w:val="16"/>
    </w:rPr>
  </w:style>
  <w:style w:type="character" w:customStyle="1" w:styleId="AAA0">
    <w:name w:val="! AAA ! Знак"/>
    <w:link w:val="AAA"/>
    <w:uiPriority w:val="99"/>
    <w:locked/>
    <w:rsid w:val="00A96421"/>
    <w:rPr>
      <w:rFonts w:eastAsia="Calibri"/>
      <w:sz w:val="16"/>
    </w:rPr>
  </w:style>
  <w:style w:type="character" w:customStyle="1" w:styleId="TextNPA">
    <w:name w:val="Text NPA"/>
    <w:uiPriority w:val="99"/>
    <w:rsid w:val="00A96421"/>
    <w:rPr>
      <w:rFonts w:ascii="Courier New" w:hAnsi="Courier New"/>
    </w:rPr>
  </w:style>
  <w:style w:type="character" w:customStyle="1" w:styleId="TitleChar">
    <w:name w:val="Title Char"/>
    <w:aliases w:val="Знак Знак12 Char,Знак2 Char,Рис. Char"/>
    <w:uiPriority w:val="10"/>
    <w:locked/>
    <w:rsid w:val="00A96421"/>
    <w:rPr>
      <w:b/>
      <w:sz w:val="24"/>
    </w:rPr>
  </w:style>
  <w:style w:type="character" w:customStyle="1" w:styleId="BodyText2Char">
    <w:name w:val="Body Text 2 Char"/>
    <w:locked/>
    <w:rsid w:val="00A96421"/>
    <w:rPr>
      <w:rFonts w:ascii="Calibri" w:hAnsi="Calibri"/>
    </w:rPr>
  </w:style>
  <w:style w:type="character" w:customStyle="1" w:styleId="243">
    <w:name w:val="Знак Знак24"/>
    <w:uiPriority w:val="99"/>
    <w:locked/>
    <w:rsid w:val="00A96421"/>
    <w:rPr>
      <w:spacing w:val="4"/>
      <w:sz w:val="28"/>
      <w:lang w:val="ru-RU" w:eastAsia="ru-RU"/>
    </w:rPr>
  </w:style>
  <w:style w:type="paragraph" w:customStyle="1" w:styleId="Standard">
    <w:name w:val="Standard"/>
    <w:rsid w:val="00A96421"/>
    <w:pPr>
      <w:suppressAutoHyphens/>
      <w:textAlignment w:val="baseline"/>
    </w:pPr>
    <w:rPr>
      <w:kern w:val="1"/>
      <w:sz w:val="24"/>
      <w:szCs w:val="24"/>
      <w:lang w:eastAsia="ar-SA"/>
    </w:rPr>
  </w:style>
  <w:style w:type="paragraph" w:customStyle="1" w:styleId="5ff">
    <w:name w:val="Основной текст5"/>
    <w:basedOn w:val="ad"/>
    <w:uiPriority w:val="99"/>
    <w:rsid w:val="00A96421"/>
    <w:pPr>
      <w:widowControl w:val="0"/>
      <w:shd w:val="clear" w:color="auto" w:fill="FFFFFF"/>
      <w:spacing w:after="360" w:line="418" w:lineRule="exact"/>
      <w:jc w:val="center"/>
    </w:pPr>
    <w:rPr>
      <w:rFonts w:ascii="Calibri" w:eastAsia="Calibri" w:hAnsi="Calibri"/>
      <w:spacing w:val="3"/>
      <w:sz w:val="21"/>
      <w:szCs w:val="20"/>
      <w:lang w:eastAsia="ru-RU"/>
    </w:rPr>
  </w:style>
  <w:style w:type="character" w:customStyle="1" w:styleId="156">
    <w:name w:val="Основной текст (15)_"/>
    <w:link w:val="1510"/>
    <w:uiPriority w:val="99"/>
    <w:locked/>
    <w:rsid w:val="00A96421"/>
    <w:rPr>
      <w:b/>
      <w:sz w:val="16"/>
      <w:shd w:val="clear" w:color="auto" w:fill="FFFFFF"/>
    </w:rPr>
  </w:style>
  <w:style w:type="paragraph" w:customStyle="1" w:styleId="1510">
    <w:name w:val="Основной текст (15)1"/>
    <w:basedOn w:val="ad"/>
    <w:link w:val="156"/>
    <w:uiPriority w:val="99"/>
    <w:rsid w:val="00A96421"/>
    <w:pPr>
      <w:widowControl w:val="0"/>
      <w:shd w:val="clear" w:color="auto" w:fill="FFFFFF"/>
      <w:spacing w:before="1200" w:after="0" w:line="230" w:lineRule="exact"/>
      <w:ind w:hanging="1100"/>
    </w:pPr>
    <w:rPr>
      <w:b/>
      <w:sz w:val="16"/>
      <w:lang w:eastAsia="ru-RU"/>
    </w:rPr>
  </w:style>
  <w:style w:type="character" w:customStyle="1" w:styleId="0pt">
    <w:name w:val="Основной текст + Интервал 0 pt"/>
    <w:uiPriority w:val="99"/>
    <w:rsid w:val="00A96421"/>
    <w:rPr>
      <w:rFonts w:ascii="Times New Roman" w:hAnsi="Times New Roman"/>
      <w:color w:val="000000"/>
      <w:spacing w:val="2"/>
      <w:w w:val="100"/>
      <w:position w:val="0"/>
      <w:sz w:val="21"/>
      <w:u w:val="none"/>
      <w:lang w:val="ru-RU"/>
    </w:rPr>
  </w:style>
  <w:style w:type="paragraph" w:customStyle="1" w:styleId="175">
    <w:name w:val="Основной текст17"/>
    <w:basedOn w:val="ad"/>
    <w:uiPriority w:val="99"/>
    <w:rsid w:val="00A96421"/>
    <w:pPr>
      <w:widowControl w:val="0"/>
      <w:shd w:val="clear" w:color="auto" w:fill="FFFFFF"/>
      <w:spacing w:after="120" w:line="240" w:lineRule="atLeast"/>
      <w:ind w:hanging="1100"/>
      <w:jc w:val="both"/>
    </w:pPr>
    <w:rPr>
      <w:color w:val="000000"/>
      <w:spacing w:val="1"/>
      <w:sz w:val="16"/>
      <w:szCs w:val="16"/>
      <w:lang w:eastAsia="ru-RU"/>
    </w:rPr>
  </w:style>
  <w:style w:type="paragraph" w:customStyle="1" w:styleId="14b">
    <w:name w:val="Основной текст14"/>
    <w:basedOn w:val="ad"/>
    <w:uiPriority w:val="99"/>
    <w:rsid w:val="00A96421"/>
    <w:pPr>
      <w:widowControl w:val="0"/>
      <w:shd w:val="clear" w:color="auto" w:fill="FFFFFF"/>
      <w:spacing w:after="180" w:line="240" w:lineRule="atLeast"/>
      <w:jc w:val="center"/>
    </w:pPr>
    <w:rPr>
      <w:color w:val="000000"/>
      <w:spacing w:val="2"/>
      <w:lang w:eastAsia="ru-RU"/>
    </w:rPr>
  </w:style>
  <w:style w:type="character" w:customStyle="1" w:styleId="40pt">
    <w:name w:val="Основной текст (4) + Интервал 0 pt"/>
    <w:uiPriority w:val="99"/>
    <w:rsid w:val="00A96421"/>
    <w:rPr>
      <w:rFonts w:ascii="Tahoma" w:hAnsi="Tahoma"/>
      <w:color w:val="000000"/>
      <w:spacing w:val="0"/>
      <w:w w:val="100"/>
      <w:position w:val="0"/>
      <w:sz w:val="11"/>
      <w:shd w:val="clear" w:color="auto" w:fill="FFFFFF"/>
      <w:lang w:val="ru-RU"/>
    </w:rPr>
  </w:style>
  <w:style w:type="character" w:customStyle="1" w:styleId="12c">
    <w:name w:val="Основной текст12"/>
    <w:uiPriority w:val="99"/>
    <w:rsid w:val="00A96421"/>
    <w:rPr>
      <w:rFonts w:ascii="Times New Roman" w:hAnsi="Times New Roman"/>
      <w:color w:val="000000"/>
      <w:spacing w:val="2"/>
      <w:w w:val="100"/>
      <w:position w:val="0"/>
      <w:sz w:val="22"/>
      <w:u w:val="none"/>
      <w:lang w:val="ru-RU"/>
    </w:rPr>
  </w:style>
  <w:style w:type="character" w:customStyle="1" w:styleId="WW8Num14z0">
    <w:name w:val="WW8Num14z0"/>
    <w:rsid w:val="00A96421"/>
    <w:rPr>
      <w:rFonts w:cs="Times New Roman"/>
    </w:rPr>
  </w:style>
  <w:style w:type="paragraph" w:customStyle="1" w:styleId="11fb">
    <w:name w:val="Оглавление 11"/>
    <w:basedOn w:val="ad"/>
    <w:uiPriority w:val="1"/>
    <w:qFormat/>
    <w:rsid w:val="00A96421"/>
    <w:pPr>
      <w:widowControl w:val="0"/>
      <w:spacing w:before="137" w:after="0" w:line="240" w:lineRule="auto"/>
    </w:pPr>
    <w:rPr>
      <w:rFonts w:ascii="Arial" w:eastAsia="Arial" w:hAnsi="Arial"/>
      <w:sz w:val="24"/>
      <w:szCs w:val="24"/>
      <w:lang w:val="en-US"/>
    </w:rPr>
  </w:style>
  <w:style w:type="paragraph" w:customStyle="1" w:styleId="21f0">
    <w:name w:val="Оглавление 21"/>
    <w:basedOn w:val="ad"/>
    <w:uiPriority w:val="1"/>
    <w:qFormat/>
    <w:rsid w:val="00A96421"/>
    <w:pPr>
      <w:widowControl w:val="0"/>
      <w:spacing w:before="1" w:after="0" w:line="240" w:lineRule="auto"/>
      <w:ind w:left="374"/>
    </w:pPr>
    <w:rPr>
      <w:rFonts w:ascii="Arial" w:eastAsia="Arial" w:hAnsi="Arial"/>
      <w:sz w:val="24"/>
      <w:szCs w:val="24"/>
      <w:lang w:val="en-US"/>
    </w:rPr>
  </w:style>
  <w:style w:type="paragraph" w:customStyle="1" w:styleId="11fc">
    <w:name w:val="Заголовок 11"/>
    <w:basedOn w:val="ad"/>
    <w:uiPriority w:val="9"/>
    <w:qFormat/>
    <w:rsid w:val="00A96421"/>
    <w:pPr>
      <w:widowControl w:val="0"/>
      <w:spacing w:after="0" w:line="240" w:lineRule="auto"/>
      <w:ind w:left="2481"/>
      <w:outlineLvl w:val="1"/>
    </w:pPr>
    <w:rPr>
      <w:rFonts w:ascii="Arial" w:eastAsia="Arial" w:hAnsi="Arial"/>
      <w:b/>
      <w:bCs/>
      <w:sz w:val="24"/>
      <w:szCs w:val="24"/>
      <w:lang w:val="en-US"/>
    </w:rPr>
  </w:style>
  <w:style w:type="paragraph" w:customStyle="1" w:styleId="Geonika">
    <w:name w:val="Geonika Обычный текст"/>
    <w:basedOn w:val="ad"/>
    <w:link w:val="Geonika0"/>
    <w:qFormat/>
    <w:rsid w:val="00A96421"/>
    <w:pPr>
      <w:spacing w:before="120" w:after="60"/>
      <w:ind w:firstLine="567"/>
      <w:jc w:val="both"/>
    </w:pPr>
    <w:rPr>
      <w:rFonts w:ascii="Calibri" w:hAnsi="Calibri"/>
      <w:sz w:val="24"/>
      <w:szCs w:val="24"/>
      <w:lang w:eastAsia="ar-SA" w:bidi="en-US"/>
    </w:rPr>
  </w:style>
  <w:style w:type="character" w:customStyle="1" w:styleId="Geonika0">
    <w:name w:val="Geonika Обычный текст Знак"/>
    <w:link w:val="Geonika"/>
    <w:rsid w:val="00A96421"/>
    <w:rPr>
      <w:rFonts w:ascii="Calibri" w:hAnsi="Calibri"/>
      <w:sz w:val="24"/>
      <w:szCs w:val="24"/>
      <w:lang w:eastAsia="ar-SA" w:bidi="en-US"/>
    </w:rPr>
  </w:style>
  <w:style w:type="paragraph" w:customStyle="1" w:styleId="1fffffff5">
    <w:name w:val="1подпункт"/>
    <w:basedOn w:val="afffffffff9"/>
    <w:link w:val="1fffffff6"/>
    <w:uiPriority w:val="1"/>
    <w:qFormat/>
    <w:rsid w:val="00A96421"/>
    <w:pPr>
      <w:widowControl w:val="0"/>
      <w:tabs>
        <w:tab w:val="clear" w:pos="9356"/>
      </w:tabs>
      <w:spacing w:after="200" w:line="276" w:lineRule="auto"/>
      <w:ind w:left="1418"/>
      <w:contextualSpacing/>
    </w:pPr>
    <w:rPr>
      <w:rFonts w:ascii="Arial" w:hAnsi="Arial" w:cs="Arial"/>
      <w:caps w:val="0"/>
      <w:color w:val="000000"/>
      <w:szCs w:val="24"/>
      <w:lang w:eastAsia="en-US"/>
    </w:rPr>
  </w:style>
  <w:style w:type="character" w:customStyle="1" w:styleId="afffffffffa">
    <w:name w:val="Содержание Знак"/>
    <w:basedOn w:val="ae"/>
    <w:link w:val="afffffffff9"/>
    <w:rsid w:val="00A96421"/>
    <w:rPr>
      <w:b/>
      <w:caps/>
      <w:sz w:val="24"/>
      <w:szCs w:val="20"/>
    </w:rPr>
  </w:style>
  <w:style w:type="character" w:customStyle="1" w:styleId="1fffffff6">
    <w:name w:val="1подпункт Знак"/>
    <w:basedOn w:val="ae"/>
    <w:link w:val="1fffffff5"/>
    <w:uiPriority w:val="1"/>
    <w:rsid w:val="00A96421"/>
    <w:rPr>
      <w:rFonts w:ascii="Arial" w:hAnsi="Arial" w:cs="Arial"/>
      <w:b/>
      <w:color w:val="000000"/>
      <w:sz w:val="24"/>
      <w:szCs w:val="24"/>
      <w:lang w:eastAsia="en-US"/>
    </w:rPr>
  </w:style>
  <w:style w:type="paragraph" w:customStyle="1" w:styleId="afffffffffffffffffb">
    <w:name w:val="ПОДПУНКТ"/>
    <w:basedOn w:val="ad"/>
    <w:link w:val="afffffffffffffffffc"/>
    <w:uiPriority w:val="1"/>
    <w:rsid w:val="00A96421"/>
    <w:pPr>
      <w:widowControl w:val="0"/>
      <w:spacing w:after="240"/>
      <w:ind w:left="1701" w:hanging="567"/>
    </w:pPr>
    <w:rPr>
      <w:rFonts w:ascii="Arial" w:eastAsia="Calibri" w:hAnsi="Arial" w:cs="Arial"/>
      <w:b/>
      <w:spacing w:val="-10"/>
      <w:sz w:val="24"/>
      <w:lang w:val="en-US"/>
    </w:rPr>
  </w:style>
  <w:style w:type="character" w:customStyle="1" w:styleId="afffffffffffffffffc">
    <w:name w:val="ПОДПУНКТ Знак"/>
    <w:basedOn w:val="ae"/>
    <w:link w:val="afffffffffffffffffb"/>
    <w:uiPriority w:val="1"/>
    <w:rsid w:val="00A96421"/>
    <w:rPr>
      <w:rFonts w:ascii="Arial" w:eastAsia="Calibri" w:hAnsi="Arial" w:cs="Arial"/>
      <w:b/>
      <w:spacing w:val="-10"/>
      <w:sz w:val="24"/>
      <w:lang w:val="en-US" w:eastAsia="en-US"/>
    </w:rPr>
  </w:style>
  <w:style w:type="paragraph" w:customStyle="1" w:styleId="afffffffffffffffffd">
    <w:name w:val="СОДЕРЖАНИЕ"/>
    <w:basedOn w:val="ad"/>
    <w:uiPriority w:val="1"/>
    <w:rsid w:val="00A96421"/>
    <w:pPr>
      <w:widowControl w:val="0"/>
      <w:spacing w:before="30" w:after="0" w:line="360" w:lineRule="auto"/>
      <w:ind w:left="1134"/>
      <w:contextualSpacing/>
    </w:pPr>
    <w:rPr>
      <w:rFonts w:ascii="Arial" w:eastAsia="Calibri" w:hAnsi="Arial" w:cs="Arial"/>
      <w:b/>
      <w:sz w:val="24"/>
      <w:szCs w:val="24"/>
      <w:lang w:val="en-US"/>
    </w:rPr>
  </w:style>
  <w:style w:type="paragraph" w:customStyle="1" w:styleId="afffffffffffffffffe">
    <w:name w:val="ТАБЛИЦА"/>
    <w:basedOn w:val="ad"/>
    <w:link w:val="affffffffffffffffff"/>
    <w:uiPriority w:val="1"/>
    <w:qFormat/>
    <w:rsid w:val="00A96421"/>
    <w:pPr>
      <w:widowControl w:val="0"/>
      <w:spacing w:after="0" w:line="240" w:lineRule="auto"/>
      <w:ind w:left="213"/>
    </w:pPr>
    <w:rPr>
      <w:rFonts w:ascii="Arial" w:eastAsia="Arial" w:hAnsi="Arial" w:cs="Arial"/>
      <w:b/>
      <w:bCs/>
      <w:sz w:val="18"/>
      <w:szCs w:val="18"/>
    </w:rPr>
  </w:style>
  <w:style w:type="paragraph" w:customStyle="1" w:styleId="1fffffff7">
    <w:name w:val="СОДЕРЖ1"/>
    <w:basedOn w:val="afffffffffffffffffd"/>
    <w:link w:val="1fffffff8"/>
    <w:uiPriority w:val="1"/>
    <w:rsid w:val="00A96421"/>
    <w:pPr>
      <w:spacing w:before="0" w:after="240"/>
      <w:ind w:left="1418" w:hanging="284"/>
    </w:pPr>
    <w:rPr>
      <w:rFonts w:eastAsia="Times New Roman"/>
      <w:color w:val="000000"/>
      <w:lang w:eastAsia="ru-RU"/>
    </w:rPr>
  </w:style>
  <w:style w:type="character" w:customStyle="1" w:styleId="1fffffff8">
    <w:name w:val="СОДЕРЖ1 Знак"/>
    <w:basedOn w:val="afffffffffa"/>
    <w:link w:val="1fffffff7"/>
    <w:uiPriority w:val="1"/>
    <w:rsid w:val="00A96421"/>
    <w:rPr>
      <w:rFonts w:ascii="Arial" w:hAnsi="Arial" w:cs="Arial"/>
      <w:b/>
      <w:caps w:val="0"/>
      <w:color w:val="000000"/>
      <w:sz w:val="24"/>
      <w:szCs w:val="24"/>
      <w:lang w:val="en-US"/>
    </w:rPr>
  </w:style>
  <w:style w:type="paragraph" w:customStyle="1" w:styleId="1118">
    <w:name w:val="111"/>
    <w:basedOn w:val="ad"/>
    <w:link w:val="1119"/>
    <w:uiPriority w:val="1"/>
    <w:qFormat/>
    <w:rsid w:val="00A96421"/>
    <w:pPr>
      <w:widowControl w:val="0"/>
      <w:tabs>
        <w:tab w:val="left" w:pos="1289"/>
      </w:tabs>
      <w:spacing w:before="23" w:after="0" w:line="360" w:lineRule="auto"/>
      <w:ind w:left="1276" w:hanging="142"/>
      <w:contextualSpacing/>
    </w:pPr>
    <w:rPr>
      <w:rFonts w:ascii="Arial" w:eastAsia="Calibri" w:hAnsi="Arial" w:cs="Arial"/>
      <w:b/>
      <w:spacing w:val="-9"/>
      <w:sz w:val="24"/>
      <w:szCs w:val="24"/>
    </w:rPr>
  </w:style>
  <w:style w:type="paragraph" w:customStyle="1" w:styleId="2220">
    <w:name w:val="222"/>
    <w:basedOn w:val="ad"/>
    <w:link w:val="2221"/>
    <w:uiPriority w:val="1"/>
    <w:qFormat/>
    <w:rsid w:val="00A96421"/>
    <w:pPr>
      <w:widowControl w:val="0"/>
      <w:tabs>
        <w:tab w:val="left" w:pos="2141"/>
      </w:tabs>
      <w:spacing w:after="0" w:line="360" w:lineRule="auto"/>
      <w:ind w:left="1701" w:right="136" w:hanging="425"/>
      <w:contextualSpacing/>
    </w:pPr>
    <w:rPr>
      <w:rFonts w:ascii="Arial" w:eastAsia="Calibri" w:hAnsi="Arial" w:cs="Arial"/>
      <w:b/>
      <w:sz w:val="24"/>
      <w:szCs w:val="24"/>
    </w:rPr>
  </w:style>
  <w:style w:type="character" w:customStyle="1" w:styleId="1119">
    <w:name w:val="111 Знак"/>
    <w:basedOn w:val="ae"/>
    <w:link w:val="1118"/>
    <w:uiPriority w:val="1"/>
    <w:rsid w:val="00A96421"/>
    <w:rPr>
      <w:rFonts w:ascii="Arial" w:eastAsia="Calibri" w:hAnsi="Arial" w:cs="Arial"/>
      <w:b/>
      <w:spacing w:val="-9"/>
      <w:sz w:val="24"/>
      <w:szCs w:val="24"/>
      <w:lang w:eastAsia="en-US"/>
    </w:rPr>
  </w:style>
  <w:style w:type="character" w:customStyle="1" w:styleId="2221">
    <w:name w:val="222 Знак"/>
    <w:basedOn w:val="ae"/>
    <w:link w:val="2220"/>
    <w:uiPriority w:val="1"/>
    <w:rsid w:val="00A96421"/>
    <w:rPr>
      <w:rFonts w:ascii="Arial" w:eastAsia="Calibri" w:hAnsi="Arial" w:cs="Arial"/>
      <w:b/>
      <w:sz w:val="24"/>
      <w:szCs w:val="24"/>
      <w:lang w:eastAsia="en-US"/>
    </w:rPr>
  </w:style>
  <w:style w:type="paragraph" w:customStyle="1" w:styleId="1fffffff9">
    <w:name w:val="1таблица"/>
    <w:basedOn w:val="ad"/>
    <w:link w:val="1fffffffa"/>
    <w:uiPriority w:val="1"/>
    <w:qFormat/>
    <w:rsid w:val="00A96421"/>
    <w:pPr>
      <w:widowControl w:val="0"/>
      <w:spacing w:before="77" w:after="0" w:line="360" w:lineRule="auto"/>
      <w:contextualSpacing/>
    </w:pPr>
    <w:rPr>
      <w:rFonts w:ascii="Arial" w:eastAsia="Arial" w:hAnsi="Arial" w:cs="Arial"/>
      <w:b/>
      <w:bCs/>
      <w:spacing w:val="-5"/>
      <w:sz w:val="18"/>
      <w:szCs w:val="18"/>
    </w:rPr>
  </w:style>
  <w:style w:type="character" w:customStyle="1" w:styleId="1fffffffa">
    <w:name w:val="1таблица Знак"/>
    <w:basedOn w:val="ae"/>
    <w:link w:val="1fffffff9"/>
    <w:uiPriority w:val="1"/>
    <w:rsid w:val="00A96421"/>
    <w:rPr>
      <w:rFonts w:ascii="Arial" w:eastAsia="Arial" w:hAnsi="Arial" w:cs="Arial"/>
      <w:b/>
      <w:bCs/>
      <w:spacing w:val="-5"/>
      <w:sz w:val="18"/>
      <w:szCs w:val="18"/>
      <w:lang w:eastAsia="en-US"/>
    </w:rPr>
  </w:style>
  <w:style w:type="paragraph" w:customStyle="1" w:styleId="1fffffffb">
    <w:name w:val="1рисунок"/>
    <w:basedOn w:val="ad"/>
    <w:link w:val="1fffffffc"/>
    <w:uiPriority w:val="1"/>
    <w:qFormat/>
    <w:rsid w:val="00A96421"/>
    <w:pPr>
      <w:widowControl w:val="0"/>
      <w:spacing w:after="0" w:line="360" w:lineRule="auto"/>
      <w:contextualSpacing/>
      <w:jc w:val="center"/>
    </w:pPr>
    <w:rPr>
      <w:rFonts w:ascii="Arial" w:eastAsia="Calibri" w:hAnsi="Arial" w:cs="Arial"/>
      <w:b/>
      <w:sz w:val="18"/>
    </w:rPr>
  </w:style>
  <w:style w:type="character" w:customStyle="1" w:styleId="1fffffffc">
    <w:name w:val="1рисунок Знак"/>
    <w:basedOn w:val="ae"/>
    <w:link w:val="1fffffffb"/>
    <w:uiPriority w:val="1"/>
    <w:rsid w:val="00A96421"/>
    <w:rPr>
      <w:rFonts w:ascii="Arial" w:eastAsia="Calibri" w:hAnsi="Arial" w:cs="Arial"/>
      <w:b/>
      <w:sz w:val="18"/>
      <w:lang w:eastAsia="en-US"/>
    </w:rPr>
  </w:style>
  <w:style w:type="paragraph" w:customStyle="1" w:styleId="1111114">
    <w:name w:val="111111"/>
    <w:basedOn w:val="aff"/>
    <w:link w:val="1111115"/>
    <w:uiPriority w:val="1"/>
    <w:qFormat/>
    <w:rsid w:val="00A96421"/>
    <w:pPr>
      <w:widowControl w:val="0"/>
      <w:spacing w:before="67" w:after="0" w:line="360" w:lineRule="auto"/>
      <w:ind w:right="108" w:firstLine="567"/>
      <w:contextualSpacing/>
      <w:jc w:val="both"/>
    </w:pPr>
    <w:rPr>
      <w:rFonts w:ascii="Arial" w:eastAsia="Arial" w:hAnsi="Arial"/>
      <w:spacing w:val="-3"/>
      <w:sz w:val="24"/>
      <w:szCs w:val="24"/>
    </w:rPr>
  </w:style>
  <w:style w:type="character" w:customStyle="1" w:styleId="1111115">
    <w:name w:val="111111 Знак"/>
    <w:basedOn w:val="ae"/>
    <w:link w:val="1111114"/>
    <w:uiPriority w:val="1"/>
    <w:rsid w:val="00A96421"/>
    <w:rPr>
      <w:rFonts w:ascii="Arial" w:eastAsia="Arial" w:hAnsi="Arial"/>
      <w:spacing w:val="-3"/>
      <w:sz w:val="24"/>
      <w:szCs w:val="24"/>
    </w:rPr>
  </w:style>
  <w:style w:type="paragraph" w:customStyle="1" w:styleId="affffffffffffffffff0">
    <w:name w:val="табл"/>
    <w:basedOn w:val="1fffffff9"/>
    <w:link w:val="affffffffffffffffff1"/>
    <w:uiPriority w:val="1"/>
    <w:qFormat/>
    <w:rsid w:val="00A96421"/>
    <w:rPr>
      <w:kern w:val="2"/>
    </w:rPr>
  </w:style>
  <w:style w:type="character" w:customStyle="1" w:styleId="affffffffffffffffff1">
    <w:name w:val="табл Знак"/>
    <w:basedOn w:val="1fffffffa"/>
    <w:link w:val="affffffffffffffffff0"/>
    <w:uiPriority w:val="1"/>
    <w:rsid w:val="00A96421"/>
    <w:rPr>
      <w:rFonts w:ascii="Arial" w:eastAsia="Arial" w:hAnsi="Arial" w:cs="Arial"/>
      <w:b/>
      <w:bCs/>
      <w:spacing w:val="-5"/>
      <w:kern w:val="2"/>
      <w:sz w:val="18"/>
      <w:szCs w:val="18"/>
      <w:lang w:eastAsia="en-US"/>
    </w:rPr>
  </w:style>
  <w:style w:type="paragraph" w:customStyle="1" w:styleId="111111110">
    <w:name w:val="11111111"/>
    <w:basedOn w:val="aff"/>
    <w:link w:val="111111111"/>
    <w:uiPriority w:val="1"/>
    <w:qFormat/>
    <w:rsid w:val="00A96421"/>
    <w:pPr>
      <w:widowControl w:val="0"/>
      <w:spacing w:beforeLines="67" w:after="0" w:line="360" w:lineRule="auto"/>
      <w:ind w:right="108" w:firstLine="567"/>
      <w:contextualSpacing/>
      <w:jc w:val="both"/>
    </w:pPr>
    <w:rPr>
      <w:rFonts w:ascii="Arial" w:eastAsia="Arial Black" w:hAnsi="Arial" w:cs="Arial"/>
      <w:sz w:val="24"/>
      <w:szCs w:val="24"/>
    </w:rPr>
  </w:style>
  <w:style w:type="character" w:customStyle="1" w:styleId="111111111">
    <w:name w:val="11111111 Знак"/>
    <w:basedOn w:val="ae"/>
    <w:link w:val="111111110"/>
    <w:uiPriority w:val="1"/>
    <w:rsid w:val="00A96421"/>
    <w:rPr>
      <w:rFonts w:ascii="Arial" w:eastAsia="Arial Black" w:hAnsi="Arial" w:cs="Arial"/>
      <w:sz w:val="24"/>
      <w:szCs w:val="24"/>
    </w:rPr>
  </w:style>
  <w:style w:type="paragraph" w:customStyle="1" w:styleId="affffffffffffffffff2">
    <w:name w:val="ТаБЛ"/>
    <w:basedOn w:val="ad"/>
    <w:link w:val="affffffffffffffffff3"/>
    <w:uiPriority w:val="1"/>
    <w:qFormat/>
    <w:rsid w:val="00A96421"/>
    <w:pPr>
      <w:widowControl w:val="0"/>
      <w:spacing w:before="77" w:after="0" w:line="360" w:lineRule="auto"/>
      <w:contextualSpacing/>
    </w:pPr>
    <w:rPr>
      <w:rFonts w:ascii="Arial" w:eastAsia="Arial" w:hAnsi="Arial" w:cs="Arial"/>
      <w:b/>
      <w:bCs/>
      <w:spacing w:val="-5"/>
      <w:sz w:val="18"/>
      <w:szCs w:val="18"/>
    </w:rPr>
  </w:style>
  <w:style w:type="character" w:customStyle="1" w:styleId="affffffffffffffffff3">
    <w:name w:val="ТаБЛ Знак"/>
    <w:basedOn w:val="ae"/>
    <w:link w:val="affffffffffffffffff2"/>
    <w:uiPriority w:val="1"/>
    <w:rsid w:val="00A96421"/>
    <w:rPr>
      <w:rFonts w:ascii="Arial" w:eastAsia="Arial" w:hAnsi="Arial" w:cs="Arial"/>
      <w:b/>
      <w:bCs/>
      <w:spacing w:val="-5"/>
      <w:sz w:val="18"/>
      <w:szCs w:val="18"/>
      <w:lang w:eastAsia="en-US"/>
    </w:rPr>
  </w:style>
  <w:style w:type="character" w:customStyle="1" w:styleId="affffffffffff1">
    <w:name w:val="Рисунок Знак"/>
    <w:basedOn w:val="ae"/>
    <w:link w:val="affffffffffff0"/>
    <w:rsid w:val="00A96421"/>
    <w:rPr>
      <w:rFonts w:ascii="Arial" w:hAnsi="Arial" w:cs="Arial"/>
      <w:spacing w:val="-5"/>
      <w:sz w:val="20"/>
      <w:szCs w:val="20"/>
      <w:lang w:eastAsia="en-US"/>
    </w:rPr>
  </w:style>
  <w:style w:type="paragraph" w:customStyle="1" w:styleId="3330">
    <w:name w:val="333"/>
    <w:basedOn w:val="ad"/>
    <w:link w:val="3331"/>
    <w:uiPriority w:val="1"/>
    <w:qFormat/>
    <w:rsid w:val="00A96421"/>
    <w:pPr>
      <w:widowControl w:val="0"/>
      <w:spacing w:after="0" w:line="360" w:lineRule="auto"/>
      <w:ind w:left="1985" w:right="113" w:hanging="567"/>
      <w:contextualSpacing/>
    </w:pPr>
    <w:rPr>
      <w:rFonts w:ascii="Arial" w:eastAsia="Calibri" w:hAnsi="Arial"/>
      <w:b/>
      <w:sz w:val="24"/>
    </w:rPr>
  </w:style>
  <w:style w:type="character" w:customStyle="1" w:styleId="3331">
    <w:name w:val="333 Знак"/>
    <w:basedOn w:val="ae"/>
    <w:link w:val="3330"/>
    <w:uiPriority w:val="1"/>
    <w:rsid w:val="00A96421"/>
    <w:rPr>
      <w:rFonts w:ascii="Arial" w:eastAsia="Calibri" w:hAnsi="Arial"/>
      <w:b/>
      <w:sz w:val="24"/>
      <w:lang w:eastAsia="en-US"/>
    </w:rPr>
  </w:style>
  <w:style w:type="paragraph" w:customStyle="1" w:styleId="1fffffffd">
    <w:name w:val="1стиль для текста"/>
    <w:basedOn w:val="ad"/>
    <w:link w:val="1fffffffe"/>
    <w:uiPriority w:val="1"/>
    <w:qFormat/>
    <w:rsid w:val="00A96421"/>
    <w:pPr>
      <w:widowControl w:val="0"/>
      <w:spacing w:before="67" w:after="0" w:line="360" w:lineRule="auto"/>
      <w:ind w:right="108" w:firstLine="567"/>
      <w:contextualSpacing/>
      <w:jc w:val="both"/>
    </w:pPr>
    <w:rPr>
      <w:rFonts w:ascii="Arial" w:hAnsi="Arial" w:cs="Arial"/>
      <w:color w:val="000000"/>
      <w:sz w:val="24"/>
      <w:szCs w:val="24"/>
      <w:lang w:eastAsia="ru-RU"/>
    </w:rPr>
  </w:style>
  <w:style w:type="character" w:customStyle="1" w:styleId="1fffffffe">
    <w:name w:val="1стиль для текста Знак"/>
    <w:basedOn w:val="ae"/>
    <w:link w:val="1fffffffd"/>
    <w:uiPriority w:val="1"/>
    <w:rsid w:val="00A96421"/>
    <w:rPr>
      <w:rFonts w:ascii="Arial" w:hAnsi="Arial" w:cs="Arial"/>
      <w:color w:val="000000"/>
      <w:sz w:val="24"/>
      <w:szCs w:val="24"/>
    </w:rPr>
  </w:style>
  <w:style w:type="paragraph" w:customStyle="1" w:styleId="1110">
    <w:name w:val="Заголовок 1.1.1"/>
    <w:basedOn w:val="ad"/>
    <w:rsid w:val="00A96421"/>
    <w:pPr>
      <w:widowControl w:val="0"/>
      <w:numPr>
        <w:ilvl w:val="2"/>
        <w:numId w:val="78"/>
      </w:numPr>
      <w:tabs>
        <w:tab w:val="clear" w:pos="-840"/>
        <w:tab w:val="num" w:pos="360"/>
      </w:tabs>
      <w:spacing w:after="0" w:line="240" w:lineRule="auto"/>
      <w:ind w:left="0" w:firstLine="0"/>
    </w:pPr>
    <w:rPr>
      <w:rFonts w:ascii="Calibri" w:eastAsia="Calibri" w:hAnsi="Calibri"/>
      <w:lang w:val="en-US"/>
    </w:rPr>
  </w:style>
  <w:style w:type="paragraph" w:customStyle="1" w:styleId="-">
    <w:name w:val="- Список"/>
    <w:basedOn w:val="ad"/>
    <w:rsid w:val="00A96421"/>
    <w:pPr>
      <w:widowControl w:val="0"/>
      <w:numPr>
        <w:numId w:val="79"/>
      </w:numPr>
      <w:tabs>
        <w:tab w:val="num" w:pos="360"/>
      </w:tabs>
      <w:spacing w:after="0" w:line="240" w:lineRule="auto"/>
      <w:ind w:left="0" w:firstLine="0"/>
    </w:pPr>
    <w:rPr>
      <w:rFonts w:ascii="Calibri" w:eastAsia="Calibri" w:hAnsi="Calibri"/>
      <w:lang w:val="en-US"/>
    </w:rPr>
  </w:style>
  <w:style w:type="paragraph" w:customStyle="1" w:styleId="11">
    <w:name w:val="Знак Знак Знак Знак Знак Знак1 Знак Знак Знак Знак Знак Знак Знак Знак Знак Знак Знак Знак Знак Знак Знак Знак Знак Знак1 Знак Знак Знак Знак Знак Знак Знак"/>
    <w:basedOn w:val="ad"/>
    <w:rsid w:val="00A96421"/>
    <w:pPr>
      <w:widowControl w:val="0"/>
      <w:numPr>
        <w:ilvl w:val="1"/>
        <w:numId w:val="79"/>
      </w:numPr>
      <w:tabs>
        <w:tab w:val="num" w:pos="360"/>
      </w:tabs>
      <w:spacing w:after="0" w:line="240" w:lineRule="auto"/>
      <w:ind w:left="0" w:firstLine="0"/>
    </w:pPr>
    <w:rPr>
      <w:rFonts w:ascii="Calibri" w:eastAsia="Calibri" w:hAnsi="Calibri"/>
      <w:lang w:val="en-US"/>
    </w:rPr>
  </w:style>
  <w:style w:type="paragraph" w:customStyle="1" w:styleId="1ffffffff">
    <w:name w:val="1СОДЕРЖАНИЕ"/>
    <w:basedOn w:val="ad"/>
    <w:uiPriority w:val="1"/>
    <w:rsid w:val="00A96421"/>
    <w:pPr>
      <w:widowControl w:val="0"/>
      <w:spacing w:before="30" w:after="0" w:line="360" w:lineRule="auto"/>
      <w:ind w:left="1134"/>
      <w:contextualSpacing/>
    </w:pPr>
    <w:rPr>
      <w:rFonts w:ascii="Arial" w:eastAsia="Calibri" w:hAnsi="Arial" w:cs="Arial"/>
      <w:b/>
      <w:sz w:val="24"/>
      <w:szCs w:val="24"/>
      <w:lang w:val="en-US"/>
    </w:rPr>
  </w:style>
  <w:style w:type="character" w:customStyle="1" w:styleId="21f1">
    <w:name w:val="Стиль21 Знак"/>
    <w:basedOn w:val="ae"/>
    <w:rsid w:val="00A96421"/>
    <w:rPr>
      <w:rFonts w:ascii="Times New Roman" w:eastAsia="Times New Roman" w:hAnsi="Times New Roman" w:cs="Times New Roman"/>
      <w:b/>
      <w:sz w:val="24"/>
      <w:szCs w:val="24"/>
      <w:lang w:eastAsia="ru-RU"/>
    </w:rPr>
  </w:style>
  <w:style w:type="character" w:customStyle="1" w:styleId="3fff5">
    <w:name w:val="Стиль3 Знак"/>
    <w:basedOn w:val="ae"/>
    <w:rsid w:val="00A96421"/>
    <w:rPr>
      <w:rFonts w:ascii="Times New Roman" w:hAnsi="Times New Roman" w:cs="Times New Roman"/>
      <w:b/>
      <w:sz w:val="24"/>
      <w:szCs w:val="24"/>
    </w:rPr>
  </w:style>
  <w:style w:type="paragraph" w:styleId="3fff6">
    <w:name w:val="index 3"/>
    <w:basedOn w:val="ad"/>
    <w:autoRedefine/>
    <w:uiPriority w:val="99"/>
    <w:semiHidden/>
    <w:unhideWhenUsed/>
    <w:locked/>
    <w:rsid w:val="00A96421"/>
    <w:pPr>
      <w:widowControl w:val="0"/>
      <w:adjustRightInd w:val="0"/>
      <w:spacing w:before="120" w:after="120" w:line="240" w:lineRule="auto"/>
      <w:ind w:firstLine="567"/>
      <w:jc w:val="both"/>
    </w:pPr>
    <w:rPr>
      <w:rFonts w:ascii="Arial" w:eastAsia="Microsoft YaHei" w:hAnsi="Arial"/>
      <w:spacing w:val="-5"/>
      <w:sz w:val="24"/>
    </w:rPr>
  </w:style>
  <w:style w:type="paragraph" w:styleId="4ff">
    <w:name w:val="index 4"/>
    <w:basedOn w:val="ad"/>
    <w:autoRedefine/>
    <w:uiPriority w:val="99"/>
    <w:semiHidden/>
    <w:unhideWhenUsed/>
    <w:locked/>
    <w:rsid w:val="00A96421"/>
    <w:pPr>
      <w:widowControl w:val="0"/>
      <w:adjustRightInd w:val="0"/>
      <w:spacing w:before="120" w:after="120" w:line="240" w:lineRule="auto"/>
      <w:ind w:left="1440" w:firstLine="567"/>
      <w:jc w:val="both"/>
    </w:pPr>
    <w:rPr>
      <w:rFonts w:ascii="Arial" w:eastAsia="Microsoft YaHei" w:hAnsi="Arial"/>
      <w:spacing w:val="-5"/>
      <w:sz w:val="24"/>
    </w:rPr>
  </w:style>
  <w:style w:type="paragraph" w:styleId="5ff0">
    <w:name w:val="index 5"/>
    <w:basedOn w:val="ad"/>
    <w:autoRedefine/>
    <w:uiPriority w:val="99"/>
    <w:semiHidden/>
    <w:unhideWhenUsed/>
    <w:locked/>
    <w:rsid w:val="00A96421"/>
    <w:pPr>
      <w:widowControl w:val="0"/>
      <w:adjustRightInd w:val="0"/>
      <w:spacing w:before="120" w:after="120" w:line="240" w:lineRule="auto"/>
      <w:ind w:left="1800" w:firstLine="567"/>
      <w:jc w:val="both"/>
    </w:pPr>
    <w:rPr>
      <w:rFonts w:ascii="Arial" w:eastAsia="Microsoft YaHei" w:hAnsi="Arial"/>
      <w:spacing w:val="-5"/>
      <w:sz w:val="24"/>
    </w:rPr>
  </w:style>
  <w:style w:type="paragraph" w:styleId="affffffffffffffffff4">
    <w:name w:val="index heading"/>
    <w:basedOn w:val="ad"/>
    <w:next w:val="1fffffff4"/>
    <w:uiPriority w:val="99"/>
    <w:semiHidden/>
    <w:unhideWhenUsed/>
    <w:locked/>
    <w:rsid w:val="00A96421"/>
    <w:pPr>
      <w:widowControl w:val="0"/>
      <w:adjustRightInd w:val="0"/>
      <w:spacing w:before="120" w:after="120" w:line="480" w:lineRule="atLeast"/>
      <w:ind w:firstLine="567"/>
      <w:jc w:val="both"/>
    </w:pPr>
    <w:rPr>
      <w:rFonts w:ascii="Arial Black" w:eastAsia="Microsoft YaHei" w:hAnsi="Arial Black"/>
      <w:spacing w:val="-5"/>
      <w:sz w:val="24"/>
    </w:rPr>
  </w:style>
  <w:style w:type="paragraph" w:styleId="affffffffffffffffff5">
    <w:name w:val="toa heading"/>
    <w:basedOn w:val="ad"/>
    <w:next w:val="afffffffffffffffff5"/>
    <w:uiPriority w:val="99"/>
    <w:semiHidden/>
    <w:unhideWhenUsed/>
    <w:locked/>
    <w:rsid w:val="00A96421"/>
    <w:pPr>
      <w:keepNext/>
      <w:widowControl w:val="0"/>
      <w:adjustRightInd w:val="0"/>
      <w:spacing w:before="120" w:after="120" w:line="480" w:lineRule="atLeast"/>
      <w:ind w:firstLine="567"/>
      <w:jc w:val="both"/>
    </w:pPr>
    <w:rPr>
      <w:rFonts w:ascii="Arial Black" w:eastAsia="Microsoft YaHei" w:hAnsi="Arial Black"/>
      <w:b/>
      <w:spacing w:val="-10"/>
      <w:kern w:val="28"/>
      <w:sz w:val="24"/>
    </w:rPr>
  </w:style>
  <w:style w:type="character" w:customStyle="1" w:styleId="2fffb">
    <w:name w:val="Список 2 Знак"/>
    <w:basedOn w:val="affff6"/>
    <w:link w:val="2fffa"/>
    <w:locked/>
    <w:rsid w:val="00A96421"/>
    <w:rPr>
      <w:rFonts w:eastAsia="Calibri"/>
      <w:sz w:val="20"/>
      <w:szCs w:val="20"/>
    </w:rPr>
  </w:style>
  <w:style w:type="character" w:customStyle="1" w:styleId="afffffb">
    <w:name w:val="рисунок Знак"/>
    <w:basedOn w:val="ae"/>
    <w:link w:val="afffffa"/>
    <w:locked/>
    <w:rsid w:val="00A96421"/>
    <w:rPr>
      <w:rFonts w:ascii="Arial" w:eastAsia="SimSun" w:hAnsi="Arial" w:cs="Arial"/>
      <w:sz w:val="20"/>
      <w:szCs w:val="20"/>
      <w:lang w:bidi="en-US"/>
    </w:rPr>
  </w:style>
  <w:style w:type="character" w:customStyle="1" w:styleId="afffffffffffffe">
    <w:name w:val="Заголовок таблицы Знак"/>
    <w:basedOn w:val="ae"/>
    <w:link w:val="afffffffffffffd"/>
    <w:locked/>
    <w:rsid w:val="00A96421"/>
    <w:rPr>
      <w:rFonts w:ascii="Arial Black" w:hAnsi="Arial Black" w:cs="Arial Black"/>
      <w:spacing w:val="-5"/>
      <w:sz w:val="16"/>
      <w:szCs w:val="16"/>
      <w:lang w:eastAsia="en-US"/>
    </w:rPr>
  </w:style>
  <w:style w:type="paragraph" w:customStyle="1" w:styleId="affffffffffffffffff6">
    <w:name w:val="Нормальный"/>
    <w:uiPriority w:val="99"/>
    <w:rsid w:val="00A96421"/>
    <w:pPr>
      <w:tabs>
        <w:tab w:val="left" w:pos="567"/>
        <w:tab w:val="left" w:pos="2268"/>
        <w:tab w:val="left" w:pos="3118"/>
        <w:tab w:val="left" w:pos="4039"/>
        <w:tab w:val="left" w:pos="4819"/>
        <w:tab w:val="left" w:pos="5670"/>
        <w:tab w:val="left" w:pos="6520"/>
      </w:tabs>
      <w:spacing w:line="360" w:lineRule="auto"/>
    </w:pPr>
    <w:rPr>
      <w:rFonts w:ascii="Courier New" w:hAnsi="Courier New"/>
      <w:b/>
      <w:sz w:val="24"/>
      <w:szCs w:val="20"/>
    </w:rPr>
  </w:style>
  <w:style w:type="paragraph" w:customStyle="1" w:styleId="110956">
    <w:name w:val="Стиль Основной текст + 11 пт Первая строка:  095 см Перед:  6 пт"/>
    <w:basedOn w:val="ad"/>
    <w:uiPriority w:val="99"/>
    <w:semiHidden/>
    <w:rsid w:val="00A96421"/>
    <w:pPr>
      <w:widowControl w:val="0"/>
      <w:spacing w:before="120" w:after="0" w:line="360" w:lineRule="auto"/>
      <w:ind w:firstLine="709"/>
      <w:jc w:val="both"/>
    </w:pPr>
    <w:rPr>
      <w:rFonts w:ascii="Arial" w:hAnsi="Arial"/>
      <w:sz w:val="24"/>
      <w:szCs w:val="20"/>
      <w:lang w:eastAsia="ru-RU"/>
    </w:rPr>
  </w:style>
  <w:style w:type="character" w:customStyle="1" w:styleId="affffffffffffffffff7">
    <w:name w:val="Подрисуночный текст Знак"/>
    <w:basedOn w:val="ae"/>
    <w:link w:val="affffffffffffffffff8"/>
    <w:locked/>
    <w:rsid w:val="00A96421"/>
    <w:rPr>
      <w:rFonts w:ascii="Arial" w:eastAsia="Microsoft YaHei" w:hAnsi="Arial"/>
    </w:rPr>
  </w:style>
  <w:style w:type="paragraph" w:customStyle="1" w:styleId="affffffffffffffffff8">
    <w:name w:val="Подрисуночный текст"/>
    <w:basedOn w:val="ad"/>
    <w:next w:val="ad"/>
    <w:link w:val="affffffffffffffffff7"/>
    <w:rsid w:val="00A96421"/>
    <w:pPr>
      <w:keepNext/>
      <w:widowControl w:val="0"/>
      <w:spacing w:before="120" w:after="120" w:line="360" w:lineRule="auto"/>
      <w:ind w:firstLine="567"/>
      <w:jc w:val="center"/>
    </w:pPr>
    <w:rPr>
      <w:rFonts w:ascii="Arial" w:eastAsia="Microsoft YaHei" w:hAnsi="Arial"/>
      <w:lang w:eastAsia="ru-RU"/>
    </w:rPr>
  </w:style>
  <w:style w:type="paragraph" w:customStyle="1" w:styleId="affffffffffffffffff9">
    <w:name w:val="Подпись рисунков/таблиц"/>
    <w:basedOn w:val="af8"/>
    <w:uiPriority w:val="99"/>
    <w:qFormat/>
    <w:rsid w:val="00A96421"/>
    <w:pPr>
      <w:keepNext/>
      <w:widowControl w:val="0"/>
      <w:spacing w:before="120" w:after="0" w:line="360" w:lineRule="auto"/>
      <w:ind w:firstLine="426"/>
      <w:jc w:val="center"/>
    </w:pPr>
    <w:rPr>
      <w:rFonts w:cs="Arial"/>
      <w:b w:val="0"/>
      <w:color w:val="auto"/>
      <w:sz w:val="20"/>
      <w:lang w:eastAsia="ru-RU"/>
    </w:rPr>
  </w:style>
  <w:style w:type="character" w:customStyle="1" w:styleId="BodyTextKeepChar">
    <w:name w:val="Body Text Keep Char"/>
    <w:link w:val="BodyTextKeep"/>
    <w:locked/>
    <w:rsid w:val="00A96421"/>
    <w:rPr>
      <w:rFonts w:ascii="Arial" w:hAnsi="Arial"/>
      <w:spacing w:val="-5"/>
      <w:kern w:val="28"/>
    </w:rPr>
  </w:style>
  <w:style w:type="paragraph" w:customStyle="1" w:styleId="BodyTextKeep">
    <w:name w:val="Body Text Keep"/>
    <w:basedOn w:val="ad"/>
    <w:link w:val="BodyTextKeepChar"/>
    <w:rsid w:val="00A96421"/>
    <w:pPr>
      <w:widowControl w:val="0"/>
      <w:adjustRightInd w:val="0"/>
      <w:spacing w:before="120" w:after="120" w:line="360" w:lineRule="atLeast"/>
      <w:ind w:firstLine="567"/>
      <w:jc w:val="both"/>
    </w:pPr>
    <w:rPr>
      <w:rFonts w:ascii="Arial" w:hAnsi="Arial"/>
      <w:spacing w:val="-5"/>
      <w:kern w:val="28"/>
      <w:lang w:eastAsia="ru-RU"/>
    </w:rPr>
  </w:style>
  <w:style w:type="character" w:customStyle="1" w:styleId="HeadingBase">
    <w:name w:val="Heading Base Знак"/>
    <w:link w:val="HeadingBase0"/>
    <w:locked/>
    <w:rsid w:val="00A96421"/>
    <w:rPr>
      <w:rFonts w:ascii="Arial" w:hAnsi="Arial"/>
      <w:b/>
      <w:spacing w:val="-4"/>
      <w:kern w:val="28"/>
      <w:sz w:val="28"/>
      <w:szCs w:val="28"/>
    </w:rPr>
  </w:style>
  <w:style w:type="paragraph" w:customStyle="1" w:styleId="HeadingBase0">
    <w:name w:val="Heading Base"/>
    <w:basedOn w:val="ad"/>
    <w:next w:val="ad"/>
    <w:link w:val="HeadingBase"/>
    <w:rsid w:val="00A96421"/>
    <w:pPr>
      <w:keepNext/>
      <w:keepLines/>
      <w:widowControl w:val="0"/>
      <w:adjustRightInd w:val="0"/>
      <w:spacing w:before="140" w:after="0" w:line="220" w:lineRule="atLeast"/>
      <w:ind w:left="1077" w:firstLine="567"/>
      <w:jc w:val="both"/>
    </w:pPr>
    <w:rPr>
      <w:rFonts w:ascii="Arial" w:hAnsi="Arial"/>
      <w:b/>
      <w:spacing w:val="-4"/>
      <w:kern w:val="28"/>
      <w:sz w:val="28"/>
      <w:szCs w:val="28"/>
      <w:lang w:eastAsia="ru-RU"/>
    </w:rPr>
  </w:style>
  <w:style w:type="paragraph" w:customStyle="1" w:styleId="xl2172">
    <w:name w:val="xl2172"/>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right"/>
    </w:pPr>
    <w:rPr>
      <w:sz w:val="24"/>
      <w:szCs w:val="24"/>
      <w:lang w:eastAsia="ru-RU"/>
    </w:rPr>
  </w:style>
  <w:style w:type="paragraph" w:customStyle="1" w:styleId="xl2173">
    <w:name w:val="xl2173"/>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line="240" w:lineRule="auto"/>
      <w:ind w:firstLine="567"/>
      <w:jc w:val="right"/>
    </w:pPr>
    <w:rPr>
      <w:sz w:val="24"/>
      <w:szCs w:val="24"/>
      <w:lang w:eastAsia="ru-RU"/>
    </w:rPr>
  </w:style>
  <w:style w:type="paragraph" w:customStyle="1" w:styleId="xl2174">
    <w:name w:val="xl2174"/>
    <w:basedOn w:val="ad"/>
    <w:uiPriority w:val="99"/>
    <w:rsid w:val="00A96421"/>
    <w:pPr>
      <w:widowControl w:val="0"/>
      <w:pBdr>
        <w:top w:val="single" w:sz="4" w:space="0" w:color="333333"/>
        <w:left w:val="single" w:sz="4" w:space="0" w:color="auto"/>
        <w:bottom w:val="single" w:sz="4" w:space="0" w:color="auto"/>
        <w:right w:val="single" w:sz="8" w:space="0" w:color="333333"/>
      </w:pBdr>
      <w:shd w:val="clear" w:color="auto" w:fill="FFFF99"/>
      <w:spacing w:before="100" w:beforeAutospacing="1" w:after="100" w:afterAutospacing="1" w:line="240" w:lineRule="auto"/>
      <w:ind w:firstLine="567"/>
      <w:jc w:val="both"/>
    </w:pPr>
    <w:rPr>
      <w:sz w:val="24"/>
      <w:szCs w:val="24"/>
      <w:lang w:eastAsia="ru-RU"/>
    </w:rPr>
  </w:style>
  <w:style w:type="paragraph" w:customStyle="1" w:styleId="xl2175">
    <w:name w:val="xl2175"/>
    <w:basedOn w:val="ad"/>
    <w:uiPriority w:val="99"/>
    <w:rsid w:val="00A96421"/>
    <w:pPr>
      <w:widowControl w:val="0"/>
      <w:spacing w:before="100" w:beforeAutospacing="1" w:after="100" w:afterAutospacing="1" w:line="240" w:lineRule="auto"/>
      <w:ind w:firstLine="567"/>
      <w:jc w:val="both"/>
    </w:pPr>
    <w:rPr>
      <w:sz w:val="24"/>
      <w:szCs w:val="24"/>
      <w:lang w:eastAsia="ru-RU"/>
    </w:rPr>
  </w:style>
  <w:style w:type="paragraph" w:customStyle="1" w:styleId="xl2176">
    <w:name w:val="xl2176"/>
    <w:basedOn w:val="ad"/>
    <w:uiPriority w:val="99"/>
    <w:rsid w:val="00A96421"/>
    <w:pPr>
      <w:widowControl w:val="0"/>
      <w:pBdr>
        <w:top w:val="single" w:sz="4" w:space="0" w:color="333333"/>
        <w:left w:val="single" w:sz="4" w:space="0" w:color="333333"/>
        <w:bottom w:val="single" w:sz="8" w:space="0" w:color="333333"/>
        <w:right w:val="single" w:sz="4" w:space="0" w:color="auto"/>
      </w:pBdr>
      <w:spacing w:before="100" w:beforeAutospacing="1" w:after="100" w:afterAutospacing="1" w:line="240" w:lineRule="auto"/>
      <w:ind w:firstLine="567"/>
      <w:jc w:val="center"/>
    </w:pPr>
    <w:rPr>
      <w:b/>
      <w:bCs/>
      <w:sz w:val="24"/>
      <w:szCs w:val="24"/>
      <w:lang w:eastAsia="ru-RU"/>
    </w:rPr>
  </w:style>
  <w:style w:type="paragraph" w:customStyle="1" w:styleId="xl2177">
    <w:name w:val="xl2177"/>
    <w:basedOn w:val="ad"/>
    <w:uiPriority w:val="99"/>
    <w:rsid w:val="00A96421"/>
    <w:pPr>
      <w:widowControl w:val="0"/>
      <w:pBdr>
        <w:top w:val="single" w:sz="4" w:space="0" w:color="333333"/>
        <w:left w:val="single" w:sz="4" w:space="0" w:color="auto"/>
        <w:bottom w:val="single" w:sz="8" w:space="0" w:color="333333"/>
        <w:right w:val="single" w:sz="4" w:space="0" w:color="auto"/>
      </w:pBdr>
      <w:spacing w:before="100" w:beforeAutospacing="1" w:after="100" w:afterAutospacing="1" w:line="240" w:lineRule="auto"/>
      <w:ind w:firstLine="567"/>
      <w:jc w:val="center"/>
    </w:pPr>
    <w:rPr>
      <w:b/>
      <w:bCs/>
      <w:sz w:val="24"/>
      <w:szCs w:val="24"/>
      <w:lang w:eastAsia="ru-RU"/>
    </w:rPr>
  </w:style>
  <w:style w:type="paragraph" w:customStyle="1" w:styleId="xl2178">
    <w:name w:val="xl2178"/>
    <w:basedOn w:val="ad"/>
    <w:uiPriority w:val="99"/>
    <w:rsid w:val="00A96421"/>
    <w:pPr>
      <w:widowControl w:val="0"/>
      <w:pBdr>
        <w:top w:val="single" w:sz="4" w:space="0" w:color="333333"/>
        <w:left w:val="single" w:sz="4" w:space="0" w:color="auto"/>
        <w:bottom w:val="single" w:sz="8" w:space="0" w:color="333333"/>
        <w:right w:val="single" w:sz="8" w:space="0" w:color="333333"/>
      </w:pBdr>
      <w:spacing w:before="100" w:beforeAutospacing="1" w:after="100" w:afterAutospacing="1" w:line="240" w:lineRule="auto"/>
      <w:ind w:firstLine="567"/>
      <w:jc w:val="center"/>
    </w:pPr>
    <w:rPr>
      <w:b/>
      <w:bCs/>
      <w:sz w:val="24"/>
      <w:szCs w:val="24"/>
      <w:lang w:eastAsia="ru-RU"/>
    </w:rPr>
  </w:style>
  <w:style w:type="paragraph" w:customStyle="1" w:styleId="xl2179">
    <w:name w:val="xl2179"/>
    <w:basedOn w:val="ad"/>
    <w:uiPriority w:val="99"/>
    <w:rsid w:val="00A96421"/>
    <w:pPr>
      <w:widowControl w:val="0"/>
      <w:pBdr>
        <w:top w:val="single" w:sz="4" w:space="0" w:color="auto"/>
        <w:bottom w:val="single" w:sz="8" w:space="0" w:color="333333"/>
      </w:pBdr>
      <w:shd w:val="thinReverseDiagStripe" w:color="C0C0C0" w:fill="auto"/>
      <w:spacing w:before="100" w:beforeAutospacing="1" w:after="100" w:afterAutospacing="1" w:line="240" w:lineRule="auto"/>
      <w:ind w:firstLine="567"/>
      <w:jc w:val="center"/>
    </w:pPr>
    <w:rPr>
      <w:b/>
      <w:bCs/>
      <w:color w:val="0000FF"/>
      <w:sz w:val="24"/>
      <w:szCs w:val="24"/>
      <w:u w:val="single"/>
      <w:lang w:eastAsia="ru-RU"/>
    </w:rPr>
  </w:style>
  <w:style w:type="paragraph" w:customStyle="1" w:styleId="xl2180">
    <w:name w:val="xl2180"/>
    <w:basedOn w:val="ad"/>
    <w:uiPriority w:val="99"/>
    <w:rsid w:val="00A96421"/>
    <w:pPr>
      <w:widowControl w:val="0"/>
      <w:pBdr>
        <w:top w:val="single" w:sz="4" w:space="0" w:color="auto"/>
        <w:left w:val="single" w:sz="4" w:space="0" w:color="333333"/>
        <w:bottom w:val="single" w:sz="8" w:space="0" w:color="333333"/>
      </w:pBdr>
      <w:shd w:val="thinReverseDiagStripe" w:color="C0C0C0" w:fill="auto"/>
      <w:spacing w:before="100" w:beforeAutospacing="1" w:after="100" w:afterAutospacing="1" w:line="240" w:lineRule="auto"/>
      <w:ind w:firstLine="567"/>
      <w:jc w:val="both"/>
    </w:pPr>
    <w:rPr>
      <w:sz w:val="24"/>
      <w:szCs w:val="24"/>
      <w:lang w:eastAsia="ru-RU"/>
    </w:rPr>
  </w:style>
  <w:style w:type="paragraph" w:customStyle="1" w:styleId="xl2181">
    <w:name w:val="xl2181"/>
    <w:basedOn w:val="ad"/>
    <w:uiPriority w:val="99"/>
    <w:rsid w:val="00A96421"/>
    <w:pPr>
      <w:widowControl w:val="0"/>
      <w:pBdr>
        <w:top w:val="single" w:sz="4" w:space="0" w:color="auto"/>
        <w:left w:val="single" w:sz="4" w:space="0" w:color="333333"/>
        <w:bottom w:val="single" w:sz="4" w:space="0" w:color="auto"/>
        <w:right w:val="single" w:sz="4" w:space="0" w:color="auto"/>
      </w:pBdr>
      <w:spacing w:before="100" w:beforeAutospacing="1" w:after="100" w:afterAutospacing="1" w:line="240" w:lineRule="auto"/>
      <w:ind w:firstLine="567"/>
      <w:jc w:val="center"/>
    </w:pPr>
    <w:rPr>
      <w:sz w:val="24"/>
      <w:szCs w:val="24"/>
      <w:lang w:eastAsia="ru-RU"/>
    </w:rPr>
  </w:style>
  <w:style w:type="paragraph" w:customStyle="1" w:styleId="xl2182">
    <w:name w:val="xl2182"/>
    <w:basedOn w:val="ad"/>
    <w:uiPriority w:val="99"/>
    <w:rsid w:val="00A96421"/>
    <w:pPr>
      <w:widowControl w:val="0"/>
      <w:pBdr>
        <w:top w:val="single" w:sz="4" w:space="0" w:color="333333"/>
        <w:left w:val="single" w:sz="4" w:space="0" w:color="333333"/>
        <w:bottom w:val="single" w:sz="4" w:space="0" w:color="auto"/>
        <w:right w:val="single" w:sz="4" w:space="0" w:color="auto"/>
      </w:pBdr>
      <w:spacing w:before="100" w:beforeAutospacing="1" w:after="100" w:afterAutospacing="1" w:line="240" w:lineRule="auto"/>
      <w:ind w:firstLine="567"/>
      <w:jc w:val="center"/>
    </w:pPr>
    <w:rPr>
      <w:sz w:val="24"/>
      <w:szCs w:val="24"/>
      <w:lang w:eastAsia="ru-RU"/>
    </w:rPr>
  </w:style>
  <w:style w:type="paragraph" w:customStyle="1" w:styleId="xl2183">
    <w:name w:val="xl2183"/>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right"/>
    </w:pPr>
    <w:rPr>
      <w:sz w:val="24"/>
      <w:szCs w:val="24"/>
      <w:lang w:eastAsia="ru-RU"/>
    </w:rPr>
  </w:style>
  <w:style w:type="paragraph" w:customStyle="1" w:styleId="xl2184">
    <w:name w:val="xl2184"/>
    <w:basedOn w:val="ad"/>
    <w:uiPriority w:val="99"/>
    <w:rsid w:val="00A96421"/>
    <w:pPr>
      <w:widowControl w:val="0"/>
      <w:pBdr>
        <w:top w:val="single" w:sz="4" w:space="0" w:color="auto"/>
        <w:bottom w:val="single" w:sz="8" w:space="0" w:color="333333"/>
      </w:pBdr>
      <w:shd w:val="thinReverseDiagStripe" w:color="C0C0C0" w:fill="auto"/>
      <w:spacing w:before="100" w:beforeAutospacing="1" w:after="100" w:afterAutospacing="1" w:line="240" w:lineRule="auto"/>
      <w:ind w:firstLine="567"/>
      <w:jc w:val="both"/>
    </w:pPr>
    <w:rPr>
      <w:sz w:val="24"/>
      <w:szCs w:val="24"/>
      <w:lang w:eastAsia="ru-RU"/>
    </w:rPr>
  </w:style>
  <w:style w:type="paragraph" w:customStyle="1" w:styleId="xl2185">
    <w:name w:val="xl2185"/>
    <w:basedOn w:val="ad"/>
    <w:uiPriority w:val="99"/>
    <w:rsid w:val="00A96421"/>
    <w:pPr>
      <w:widowControl w:val="0"/>
      <w:pBdr>
        <w:top w:val="single" w:sz="4" w:space="0" w:color="auto"/>
        <w:bottom w:val="single" w:sz="8" w:space="0" w:color="333333"/>
        <w:right w:val="single" w:sz="8" w:space="0" w:color="333333"/>
      </w:pBdr>
      <w:shd w:val="thinReverseDiagStripe" w:color="C0C0C0" w:fill="auto"/>
      <w:spacing w:before="100" w:beforeAutospacing="1" w:after="100" w:afterAutospacing="1" w:line="240" w:lineRule="auto"/>
      <w:ind w:firstLine="567"/>
      <w:jc w:val="both"/>
    </w:pPr>
    <w:rPr>
      <w:sz w:val="24"/>
      <w:szCs w:val="24"/>
      <w:lang w:eastAsia="ru-RU"/>
    </w:rPr>
  </w:style>
  <w:style w:type="paragraph" w:customStyle="1" w:styleId="xl2186">
    <w:name w:val="xl2186"/>
    <w:basedOn w:val="ad"/>
    <w:uiPriority w:val="99"/>
    <w:rsid w:val="00A96421"/>
    <w:pPr>
      <w:widowControl w:val="0"/>
      <w:pBdr>
        <w:left w:val="single" w:sz="4" w:space="0" w:color="333333"/>
        <w:bottom w:val="single" w:sz="8" w:space="0" w:color="333333"/>
        <w:right w:val="single" w:sz="4" w:space="0" w:color="auto"/>
      </w:pBdr>
      <w:spacing w:before="100" w:beforeAutospacing="1" w:after="100" w:afterAutospacing="1" w:line="240" w:lineRule="auto"/>
      <w:ind w:firstLine="567"/>
      <w:jc w:val="center"/>
    </w:pPr>
    <w:rPr>
      <w:b/>
      <w:bCs/>
      <w:sz w:val="24"/>
      <w:szCs w:val="24"/>
      <w:lang w:eastAsia="ru-RU"/>
    </w:rPr>
  </w:style>
  <w:style w:type="paragraph" w:customStyle="1" w:styleId="xl2187">
    <w:name w:val="xl2187"/>
    <w:basedOn w:val="ad"/>
    <w:uiPriority w:val="99"/>
    <w:rsid w:val="00A96421"/>
    <w:pPr>
      <w:widowControl w:val="0"/>
      <w:pBdr>
        <w:left w:val="single" w:sz="4" w:space="0" w:color="auto"/>
        <w:bottom w:val="single" w:sz="8" w:space="0" w:color="333333"/>
        <w:right w:val="single" w:sz="4" w:space="0" w:color="auto"/>
      </w:pBdr>
      <w:spacing w:before="100" w:beforeAutospacing="1" w:after="100" w:afterAutospacing="1" w:line="240" w:lineRule="auto"/>
      <w:ind w:firstLine="567"/>
      <w:jc w:val="center"/>
    </w:pPr>
    <w:rPr>
      <w:b/>
      <w:bCs/>
      <w:sz w:val="24"/>
      <w:szCs w:val="24"/>
      <w:lang w:eastAsia="ru-RU"/>
    </w:rPr>
  </w:style>
  <w:style w:type="paragraph" w:customStyle="1" w:styleId="xl2188">
    <w:name w:val="xl2188"/>
    <w:basedOn w:val="ad"/>
    <w:uiPriority w:val="99"/>
    <w:rsid w:val="00A96421"/>
    <w:pPr>
      <w:widowControl w:val="0"/>
      <w:shd w:val="clear" w:color="auto" w:fill="C0C0C0"/>
      <w:spacing w:before="100" w:beforeAutospacing="1" w:after="100" w:afterAutospacing="1" w:line="240" w:lineRule="auto"/>
      <w:ind w:firstLine="567"/>
      <w:jc w:val="both"/>
    </w:pPr>
    <w:rPr>
      <w:sz w:val="24"/>
      <w:szCs w:val="24"/>
      <w:lang w:eastAsia="ru-RU"/>
    </w:rPr>
  </w:style>
  <w:style w:type="paragraph" w:customStyle="1" w:styleId="xl2189">
    <w:name w:val="xl2189"/>
    <w:basedOn w:val="ad"/>
    <w:uiPriority w:val="99"/>
    <w:rsid w:val="00A96421"/>
    <w:pPr>
      <w:widowControl w:val="0"/>
      <w:pBdr>
        <w:right w:val="single" w:sz="8" w:space="0" w:color="333333"/>
      </w:pBdr>
      <w:shd w:val="clear" w:color="auto" w:fill="C0C0C0"/>
      <w:spacing w:before="100" w:beforeAutospacing="1" w:after="100" w:afterAutospacing="1" w:line="240" w:lineRule="auto"/>
      <w:ind w:firstLine="567"/>
      <w:jc w:val="both"/>
    </w:pPr>
    <w:rPr>
      <w:sz w:val="24"/>
      <w:szCs w:val="24"/>
      <w:lang w:eastAsia="ru-RU"/>
    </w:rPr>
  </w:style>
  <w:style w:type="paragraph" w:customStyle="1" w:styleId="xl2190">
    <w:name w:val="xl2190"/>
    <w:basedOn w:val="ad"/>
    <w:uiPriority w:val="99"/>
    <w:rsid w:val="00A96421"/>
    <w:pPr>
      <w:widowControl w:val="0"/>
      <w:pBdr>
        <w:bottom w:val="single" w:sz="8" w:space="0" w:color="333333"/>
      </w:pBdr>
      <w:shd w:val="clear" w:color="auto" w:fill="C0C0C0"/>
      <w:spacing w:before="100" w:beforeAutospacing="1" w:after="100" w:afterAutospacing="1" w:line="240" w:lineRule="auto"/>
      <w:ind w:firstLine="567"/>
      <w:jc w:val="both"/>
    </w:pPr>
    <w:rPr>
      <w:sz w:val="24"/>
      <w:szCs w:val="24"/>
      <w:lang w:eastAsia="ru-RU"/>
    </w:rPr>
  </w:style>
  <w:style w:type="paragraph" w:customStyle="1" w:styleId="xl2191">
    <w:name w:val="xl2191"/>
    <w:basedOn w:val="ad"/>
    <w:uiPriority w:val="99"/>
    <w:rsid w:val="00A96421"/>
    <w:pPr>
      <w:widowControl w:val="0"/>
      <w:pBdr>
        <w:bottom w:val="single" w:sz="8" w:space="0" w:color="333333"/>
        <w:right w:val="single" w:sz="8" w:space="0" w:color="333333"/>
      </w:pBdr>
      <w:shd w:val="clear" w:color="auto" w:fill="C0C0C0"/>
      <w:spacing w:before="100" w:beforeAutospacing="1" w:after="100" w:afterAutospacing="1" w:line="240" w:lineRule="auto"/>
      <w:ind w:firstLine="567"/>
      <w:jc w:val="both"/>
    </w:pPr>
    <w:rPr>
      <w:sz w:val="24"/>
      <w:szCs w:val="24"/>
      <w:lang w:eastAsia="ru-RU"/>
    </w:rPr>
  </w:style>
  <w:style w:type="paragraph" w:customStyle="1" w:styleId="xl2192">
    <w:name w:val="xl2192"/>
    <w:basedOn w:val="ad"/>
    <w:uiPriority w:val="99"/>
    <w:rsid w:val="00A96421"/>
    <w:pPr>
      <w:widowControl w:val="0"/>
      <w:pBdr>
        <w:top w:val="single" w:sz="4" w:space="0" w:color="333333"/>
        <w:left w:val="single" w:sz="4" w:space="0" w:color="333333"/>
        <w:bottom w:val="single" w:sz="8" w:space="0" w:color="333333"/>
        <w:right w:val="single" w:sz="4" w:space="0" w:color="333333"/>
      </w:pBdr>
      <w:spacing w:before="100" w:beforeAutospacing="1" w:after="100" w:afterAutospacing="1" w:line="240" w:lineRule="auto"/>
      <w:ind w:firstLine="567"/>
      <w:jc w:val="center"/>
    </w:pPr>
    <w:rPr>
      <w:b/>
      <w:bCs/>
      <w:sz w:val="24"/>
      <w:szCs w:val="24"/>
      <w:lang w:eastAsia="ru-RU"/>
    </w:rPr>
  </w:style>
  <w:style w:type="paragraph" w:customStyle="1" w:styleId="xl2193">
    <w:name w:val="xl2193"/>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CCFFCC"/>
      <w:spacing w:before="100" w:beforeAutospacing="1" w:after="100" w:afterAutospacing="1" w:line="240" w:lineRule="auto"/>
      <w:ind w:firstLine="567"/>
      <w:jc w:val="center"/>
    </w:pPr>
    <w:rPr>
      <w:sz w:val="24"/>
      <w:szCs w:val="24"/>
      <w:lang w:eastAsia="ru-RU"/>
    </w:rPr>
  </w:style>
  <w:style w:type="paragraph" w:customStyle="1" w:styleId="xl2194">
    <w:name w:val="xl2194"/>
    <w:basedOn w:val="ad"/>
    <w:uiPriority w:val="99"/>
    <w:rsid w:val="00A96421"/>
    <w:pPr>
      <w:widowControl w:val="0"/>
      <w:pBdr>
        <w:top w:val="single" w:sz="4" w:space="0" w:color="auto"/>
        <w:left w:val="single" w:sz="4" w:space="0" w:color="auto"/>
        <w:bottom w:val="single" w:sz="8" w:space="0" w:color="333333"/>
        <w:right w:val="single" w:sz="8" w:space="0" w:color="333333"/>
      </w:pBdr>
      <w:spacing w:before="100" w:beforeAutospacing="1" w:after="100" w:afterAutospacing="1" w:line="240" w:lineRule="auto"/>
      <w:ind w:firstLine="567"/>
      <w:jc w:val="center"/>
    </w:pPr>
    <w:rPr>
      <w:b/>
      <w:bCs/>
      <w:sz w:val="24"/>
      <w:szCs w:val="24"/>
      <w:lang w:eastAsia="ru-RU"/>
    </w:rPr>
  </w:style>
  <w:style w:type="paragraph" w:customStyle="1" w:styleId="xl2195">
    <w:name w:val="xl2195"/>
    <w:basedOn w:val="ad"/>
    <w:uiPriority w:val="99"/>
    <w:rsid w:val="00A96421"/>
    <w:pPr>
      <w:widowControl w:val="0"/>
      <w:pBdr>
        <w:top w:val="single" w:sz="4" w:space="0" w:color="333333"/>
        <w:left w:val="single" w:sz="4" w:space="0" w:color="333333"/>
        <w:bottom w:val="single" w:sz="4" w:space="0" w:color="333333"/>
        <w:right w:val="single" w:sz="4" w:space="0" w:color="333333"/>
      </w:pBdr>
      <w:shd w:val="clear" w:color="auto" w:fill="FFFF99"/>
      <w:spacing w:before="100" w:beforeAutospacing="1" w:after="100" w:afterAutospacing="1" w:line="240" w:lineRule="auto"/>
      <w:ind w:firstLine="567"/>
      <w:jc w:val="center"/>
    </w:pPr>
    <w:rPr>
      <w:sz w:val="24"/>
      <w:szCs w:val="24"/>
      <w:lang w:eastAsia="ru-RU"/>
    </w:rPr>
  </w:style>
  <w:style w:type="paragraph" w:customStyle="1" w:styleId="xl2196">
    <w:name w:val="xl2196"/>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center"/>
    </w:pPr>
    <w:rPr>
      <w:sz w:val="24"/>
      <w:szCs w:val="24"/>
      <w:lang w:eastAsia="ru-RU"/>
    </w:rPr>
  </w:style>
  <w:style w:type="paragraph" w:customStyle="1" w:styleId="xl2197">
    <w:name w:val="xl2197"/>
    <w:basedOn w:val="ad"/>
    <w:uiPriority w:val="99"/>
    <w:rsid w:val="00A96421"/>
    <w:pPr>
      <w:widowControl w:val="0"/>
      <w:pBdr>
        <w:left w:val="single" w:sz="4" w:space="9" w:color="333333"/>
      </w:pBdr>
      <w:shd w:val="clear" w:color="auto" w:fill="C0C0C0"/>
      <w:spacing w:before="100" w:beforeAutospacing="1" w:after="100" w:afterAutospacing="1" w:line="240" w:lineRule="auto"/>
      <w:ind w:firstLineChars="100" w:firstLine="100"/>
      <w:jc w:val="both"/>
    </w:pPr>
    <w:rPr>
      <w:b/>
      <w:bCs/>
      <w:sz w:val="24"/>
      <w:szCs w:val="24"/>
      <w:lang w:eastAsia="ru-RU"/>
    </w:rPr>
  </w:style>
  <w:style w:type="paragraph" w:customStyle="1" w:styleId="xl2198">
    <w:name w:val="xl2198"/>
    <w:basedOn w:val="ad"/>
    <w:uiPriority w:val="99"/>
    <w:rsid w:val="00A96421"/>
    <w:pPr>
      <w:widowControl w:val="0"/>
      <w:shd w:val="clear" w:color="auto" w:fill="C0C0C0"/>
      <w:spacing w:before="100" w:beforeAutospacing="1" w:after="100" w:afterAutospacing="1" w:line="240" w:lineRule="auto"/>
      <w:ind w:firstLineChars="100" w:firstLine="100"/>
      <w:jc w:val="both"/>
    </w:pPr>
    <w:rPr>
      <w:b/>
      <w:bCs/>
      <w:sz w:val="24"/>
      <w:szCs w:val="24"/>
      <w:lang w:eastAsia="ru-RU"/>
    </w:rPr>
  </w:style>
  <w:style w:type="paragraph" w:customStyle="1" w:styleId="xl2199">
    <w:name w:val="xl2199"/>
    <w:basedOn w:val="ad"/>
    <w:uiPriority w:val="99"/>
    <w:rsid w:val="00A96421"/>
    <w:pPr>
      <w:widowControl w:val="0"/>
      <w:pBdr>
        <w:top w:val="single" w:sz="4" w:space="0" w:color="333333"/>
        <w:left w:val="single" w:sz="4" w:space="9" w:color="333333"/>
        <w:bottom w:val="single" w:sz="4" w:space="0" w:color="333333"/>
      </w:pBdr>
      <w:shd w:val="clear" w:color="auto" w:fill="C0C0C0"/>
      <w:spacing w:before="100" w:beforeAutospacing="1" w:after="100" w:afterAutospacing="1" w:line="240" w:lineRule="auto"/>
      <w:ind w:firstLineChars="100" w:firstLine="100"/>
      <w:jc w:val="both"/>
    </w:pPr>
    <w:rPr>
      <w:b/>
      <w:bCs/>
      <w:sz w:val="24"/>
      <w:szCs w:val="24"/>
      <w:lang w:eastAsia="ru-RU"/>
    </w:rPr>
  </w:style>
  <w:style w:type="paragraph" w:customStyle="1" w:styleId="xl2200">
    <w:name w:val="xl2200"/>
    <w:basedOn w:val="ad"/>
    <w:uiPriority w:val="99"/>
    <w:rsid w:val="00A96421"/>
    <w:pPr>
      <w:widowControl w:val="0"/>
      <w:pBdr>
        <w:top w:val="single" w:sz="4" w:space="0" w:color="333333"/>
        <w:bottom w:val="single" w:sz="4" w:space="0" w:color="333333"/>
      </w:pBdr>
      <w:shd w:val="clear" w:color="auto" w:fill="C0C0C0"/>
      <w:spacing w:before="100" w:beforeAutospacing="1" w:after="100" w:afterAutospacing="1" w:line="240" w:lineRule="auto"/>
      <w:ind w:firstLineChars="100" w:firstLine="100"/>
      <w:jc w:val="both"/>
    </w:pPr>
    <w:rPr>
      <w:b/>
      <w:bCs/>
      <w:sz w:val="24"/>
      <w:szCs w:val="24"/>
      <w:lang w:eastAsia="ru-RU"/>
    </w:rPr>
  </w:style>
  <w:style w:type="paragraph" w:customStyle="1" w:styleId="xl2201">
    <w:name w:val="xl2201"/>
    <w:basedOn w:val="ad"/>
    <w:uiPriority w:val="99"/>
    <w:rsid w:val="00A96421"/>
    <w:pPr>
      <w:widowControl w:val="0"/>
      <w:pBdr>
        <w:top w:val="single" w:sz="4" w:space="0" w:color="333333"/>
      </w:pBdr>
      <w:shd w:val="clear" w:color="auto" w:fill="C0C0C0"/>
      <w:spacing w:before="100" w:beforeAutospacing="1" w:after="100" w:afterAutospacing="1" w:line="240" w:lineRule="auto"/>
      <w:ind w:firstLineChars="100" w:firstLine="100"/>
      <w:jc w:val="both"/>
    </w:pPr>
    <w:rPr>
      <w:b/>
      <w:bCs/>
      <w:sz w:val="24"/>
      <w:szCs w:val="24"/>
      <w:lang w:eastAsia="ru-RU"/>
    </w:rPr>
  </w:style>
  <w:style w:type="paragraph" w:customStyle="1" w:styleId="xl2202">
    <w:name w:val="xl2202"/>
    <w:basedOn w:val="ad"/>
    <w:uiPriority w:val="99"/>
    <w:rsid w:val="00A96421"/>
    <w:pPr>
      <w:widowControl w:val="0"/>
      <w:pBdr>
        <w:top w:val="single" w:sz="4" w:space="0" w:color="333333"/>
      </w:pBdr>
      <w:shd w:val="clear" w:color="auto" w:fill="C0C0C0"/>
      <w:spacing w:before="100" w:beforeAutospacing="1" w:after="100" w:afterAutospacing="1" w:line="240" w:lineRule="auto"/>
      <w:ind w:firstLine="567"/>
      <w:jc w:val="both"/>
    </w:pPr>
    <w:rPr>
      <w:sz w:val="24"/>
      <w:szCs w:val="24"/>
      <w:lang w:eastAsia="ru-RU"/>
    </w:rPr>
  </w:style>
  <w:style w:type="paragraph" w:customStyle="1" w:styleId="xl2203">
    <w:name w:val="xl2203"/>
    <w:basedOn w:val="ad"/>
    <w:uiPriority w:val="99"/>
    <w:rsid w:val="00A96421"/>
    <w:pPr>
      <w:widowControl w:val="0"/>
      <w:pBdr>
        <w:top w:val="single" w:sz="4" w:space="0" w:color="333333"/>
        <w:right w:val="single" w:sz="8" w:space="0" w:color="333333"/>
      </w:pBdr>
      <w:shd w:val="clear" w:color="auto" w:fill="C0C0C0"/>
      <w:spacing w:before="100" w:beforeAutospacing="1" w:after="100" w:afterAutospacing="1" w:line="240" w:lineRule="auto"/>
      <w:ind w:firstLine="567"/>
      <w:jc w:val="both"/>
    </w:pPr>
    <w:rPr>
      <w:sz w:val="24"/>
      <w:szCs w:val="24"/>
      <w:lang w:eastAsia="ru-RU"/>
    </w:rPr>
  </w:style>
  <w:style w:type="paragraph" w:customStyle="1" w:styleId="xl2204">
    <w:name w:val="xl2204"/>
    <w:basedOn w:val="ad"/>
    <w:uiPriority w:val="99"/>
    <w:rsid w:val="00A96421"/>
    <w:pPr>
      <w:widowControl w:val="0"/>
      <w:pBdr>
        <w:top w:val="single" w:sz="8" w:space="0" w:color="333333"/>
      </w:pBdr>
      <w:shd w:val="clear" w:color="auto" w:fill="C0C0C0"/>
      <w:spacing w:before="100" w:beforeAutospacing="1" w:after="100" w:afterAutospacing="1" w:line="240" w:lineRule="auto"/>
      <w:ind w:firstLine="567"/>
      <w:jc w:val="both"/>
    </w:pPr>
    <w:rPr>
      <w:sz w:val="24"/>
      <w:szCs w:val="24"/>
      <w:lang w:eastAsia="ru-RU"/>
    </w:rPr>
  </w:style>
  <w:style w:type="paragraph" w:customStyle="1" w:styleId="xl2205">
    <w:name w:val="xl2205"/>
    <w:basedOn w:val="ad"/>
    <w:uiPriority w:val="99"/>
    <w:rsid w:val="00A96421"/>
    <w:pPr>
      <w:widowControl w:val="0"/>
      <w:pBdr>
        <w:top w:val="single" w:sz="4" w:space="0" w:color="auto"/>
        <w:left w:val="single" w:sz="4" w:space="0" w:color="auto"/>
        <w:bottom w:val="single" w:sz="8" w:space="0" w:color="333333"/>
        <w:right w:val="single" w:sz="4" w:space="0" w:color="auto"/>
      </w:pBdr>
      <w:spacing w:before="100" w:beforeAutospacing="1" w:after="100" w:afterAutospacing="1" w:line="240" w:lineRule="auto"/>
      <w:ind w:firstLine="567"/>
      <w:jc w:val="center"/>
    </w:pPr>
    <w:rPr>
      <w:b/>
      <w:bCs/>
      <w:sz w:val="24"/>
      <w:szCs w:val="24"/>
      <w:lang w:eastAsia="ru-RU"/>
    </w:rPr>
  </w:style>
  <w:style w:type="paragraph" w:customStyle="1" w:styleId="xl2206">
    <w:name w:val="xl2206"/>
    <w:basedOn w:val="ad"/>
    <w:uiPriority w:val="99"/>
    <w:rsid w:val="00A96421"/>
    <w:pPr>
      <w:widowControl w:val="0"/>
      <w:pBdr>
        <w:top w:val="single" w:sz="4" w:space="0" w:color="auto"/>
        <w:left w:val="single" w:sz="4" w:space="0" w:color="333333"/>
        <w:bottom w:val="single" w:sz="8" w:space="0" w:color="333333"/>
        <w:right w:val="single" w:sz="4" w:space="0" w:color="auto"/>
      </w:pBdr>
      <w:spacing w:before="100" w:beforeAutospacing="1" w:after="100" w:afterAutospacing="1" w:line="240" w:lineRule="auto"/>
      <w:ind w:firstLine="567"/>
      <w:jc w:val="center"/>
    </w:pPr>
    <w:rPr>
      <w:b/>
      <w:bCs/>
      <w:sz w:val="24"/>
      <w:szCs w:val="24"/>
      <w:lang w:eastAsia="ru-RU"/>
    </w:rPr>
  </w:style>
  <w:style w:type="paragraph" w:customStyle="1" w:styleId="xl2207">
    <w:name w:val="xl2207"/>
    <w:basedOn w:val="ad"/>
    <w:uiPriority w:val="99"/>
    <w:rsid w:val="00A96421"/>
    <w:pPr>
      <w:widowControl w:val="0"/>
      <w:pBdr>
        <w:top w:val="single" w:sz="8" w:space="0" w:color="333333"/>
        <w:left w:val="single" w:sz="4" w:space="9" w:color="333333"/>
      </w:pBdr>
      <w:shd w:val="clear" w:color="auto" w:fill="C0C0C0"/>
      <w:spacing w:before="100" w:beforeAutospacing="1" w:after="100" w:afterAutospacing="1" w:line="240" w:lineRule="auto"/>
      <w:ind w:firstLineChars="100" w:firstLine="100"/>
      <w:jc w:val="both"/>
    </w:pPr>
    <w:rPr>
      <w:b/>
      <w:bCs/>
      <w:sz w:val="24"/>
      <w:szCs w:val="24"/>
      <w:lang w:eastAsia="ru-RU"/>
    </w:rPr>
  </w:style>
  <w:style w:type="paragraph" w:customStyle="1" w:styleId="xl2208">
    <w:name w:val="xl2208"/>
    <w:basedOn w:val="ad"/>
    <w:uiPriority w:val="99"/>
    <w:rsid w:val="00A96421"/>
    <w:pPr>
      <w:widowControl w:val="0"/>
      <w:pBdr>
        <w:top w:val="single" w:sz="8" w:space="0" w:color="333333"/>
      </w:pBdr>
      <w:shd w:val="clear" w:color="auto" w:fill="C0C0C0"/>
      <w:spacing w:before="100" w:beforeAutospacing="1" w:after="100" w:afterAutospacing="1" w:line="240" w:lineRule="auto"/>
      <w:ind w:firstLineChars="100" w:firstLine="100"/>
      <w:jc w:val="both"/>
    </w:pPr>
    <w:rPr>
      <w:b/>
      <w:bCs/>
      <w:sz w:val="24"/>
      <w:szCs w:val="24"/>
      <w:lang w:eastAsia="ru-RU"/>
    </w:rPr>
  </w:style>
  <w:style w:type="paragraph" w:customStyle="1" w:styleId="xl2209">
    <w:name w:val="xl2209"/>
    <w:basedOn w:val="ad"/>
    <w:uiPriority w:val="99"/>
    <w:rsid w:val="00A96421"/>
    <w:pPr>
      <w:widowControl w:val="0"/>
      <w:pBdr>
        <w:bottom w:val="single" w:sz="8" w:space="0" w:color="333333"/>
      </w:pBdr>
      <w:shd w:val="thinReverseDiagStripe" w:color="C0C0C0" w:fill="auto"/>
      <w:spacing w:before="100" w:beforeAutospacing="1" w:after="100" w:afterAutospacing="1" w:line="240" w:lineRule="auto"/>
      <w:ind w:firstLine="567"/>
      <w:jc w:val="both"/>
    </w:pPr>
    <w:rPr>
      <w:sz w:val="24"/>
      <w:szCs w:val="24"/>
      <w:lang w:eastAsia="ru-RU"/>
    </w:rPr>
  </w:style>
  <w:style w:type="paragraph" w:customStyle="1" w:styleId="xl2210">
    <w:name w:val="xl2210"/>
    <w:basedOn w:val="ad"/>
    <w:uiPriority w:val="99"/>
    <w:rsid w:val="00A96421"/>
    <w:pPr>
      <w:widowControl w:val="0"/>
      <w:pBdr>
        <w:left w:val="single" w:sz="4" w:space="0" w:color="333333"/>
        <w:bottom w:val="single" w:sz="8" w:space="0" w:color="333333"/>
      </w:pBdr>
      <w:shd w:val="thinReverseDiagStripe" w:color="C0C0C0" w:fill="auto"/>
      <w:spacing w:before="100" w:beforeAutospacing="1" w:after="100" w:afterAutospacing="1" w:line="240" w:lineRule="auto"/>
      <w:ind w:firstLine="567"/>
      <w:jc w:val="both"/>
    </w:pPr>
    <w:rPr>
      <w:sz w:val="24"/>
      <w:szCs w:val="24"/>
      <w:lang w:eastAsia="ru-RU"/>
    </w:rPr>
  </w:style>
  <w:style w:type="paragraph" w:customStyle="1" w:styleId="xl2211">
    <w:name w:val="xl2211"/>
    <w:basedOn w:val="ad"/>
    <w:uiPriority w:val="99"/>
    <w:rsid w:val="00A96421"/>
    <w:pPr>
      <w:widowControl w:val="0"/>
      <w:pBdr>
        <w:bottom w:val="single" w:sz="8" w:space="0" w:color="333333"/>
      </w:pBdr>
      <w:shd w:val="thinReverseDiagStripe" w:color="C0C0C0" w:fill="auto"/>
      <w:spacing w:before="100" w:beforeAutospacing="1" w:after="100" w:afterAutospacing="1" w:line="240" w:lineRule="auto"/>
      <w:ind w:firstLine="567"/>
      <w:jc w:val="center"/>
    </w:pPr>
    <w:rPr>
      <w:b/>
      <w:bCs/>
      <w:color w:val="0000FF"/>
      <w:sz w:val="24"/>
      <w:szCs w:val="24"/>
      <w:u w:val="single"/>
      <w:lang w:eastAsia="ru-RU"/>
    </w:rPr>
  </w:style>
  <w:style w:type="paragraph" w:customStyle="1" w:styleId="xl2212">
    <w:name w:val="xl2212"/>
    <w:basedOn w:val="ad"/>
    <w:uiPriority w:val="99"/>
    <w:rsid w:val="00A96421"/>
    <w:pPr>
      <w:widowControl w:val="0"/>
      <w:pBdr>
        <w:bottom w:val="single" w:sz="8" w:space="0" w:color="333333"/>
        <w:right w:val="single" w:sz="8" w:space="0" w:color="333333"/>
      </w:pBdr>
      <w:shd w:val="thinReverseDiagStripe" w:color="C0C0C0" w:fill="auto"/>
      <w:spacing w:before="100" w:beforeAutospacing="1" w:after="100" w:afterAutospacing="1" w:line="240" w:lineRule="auto"/>
      <w:ind w:firstLine="567"/>
      <w:jc w:val="both"/>
    </w:pPr>
    <w:rPr>
      <w:sz w:val="24"/>
      <w:szCs w:val="24"/>
      <w:lang w:eastAsia="ru-RU"/>
    </w:rPr>
  </w:style>
  <w:style w:type="paragraph" w:customStyle="1" w:styleId="xl2213">
    <w:name w:val="xl2213"/>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line="240" w:lineRule="auto"/>
      <w:ind w:firstLine="567"/>
      <w:jc w:val="center"/>
    </w:pPr>
    <w:rPr>
      <w:sz w:val="24"/>
      <w:szCs w:val="24"/>
      <w:lang w:eastAsia="ru-RU"/>
    </w:rPr>
  </w:style>
  <w:style w:type="paragraph" w:customStyle="1" w:styleId="xl2214">
    <w:name w:val="xl2214"/>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both"/>
    </w:pPr>
    <w:rPr>
      <w:sz w:val="24"/>
      <w:szCs w:val="24"/>
      <w:lang w:eastAsia="ru-RU"/>
    </w:rPr>
  </w:style>
  <w:style w:type="paragraph" w:customStyle="1" w:styleId="xl2215">
    <w:name w:val="xl2215"/>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center"/>
    </w:pPr>
    <w:rPr>
      <w:sz w:val="24"/>
      <w:szCs w:val="24"/>
      <w:lang w:eastAsia="ru-RU"/>
    </w:rPr>
  </w:style>
  <w:style w:type="paragraph" w:customStyle="1" w:styleId="xl2216">
    <w:name w:val="xl2216"/>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line="240" w:lineRule="auto"/>
      <w:ind w:firstLine="567"/>
      <w:jc w:val="center"/>
    </w:pPr>
    <w:rPr>
      <w:sz w:val="24"/>
      <w:szCs w:val="24"/>
      <w:lang w:eastAsia="ru-RU"/>
    </w:rPr>
  </w:style>
  <w:style w:type="paragraph" w:customStyle="1" w:styleId="xl2217">
    <w:name w:val="xl2217"/>
    <w:basedOn w:val="ad"/>
    <w:uiPriority w:val="99"/>
    <w:rsid w:val="00A96421"/>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center"/>
    </w:pPr>
    <w:rPr>
      <w:sz w:val="24"/>
      <w:szCs w:val="24"/>
      <w:lang w:eastAsia="ru-RU"/>
    </w:rPr>
  </w:style>
  <w:style w:type="paragraph" w:customStyle="1" w:styleId="xl2218">
    <w:name w:val="xl2218"/>
    <w:basedOn w:val="ad"/>
    <w:uiPriority w:val="99"/>
    <w:rsid w:val="00A96421"/>
    <w:pPr>
      <w:widowControl w:val="0"/>
      <w:pBdr>
        <w:left w:val="single" w:sz="4" w:space="0" w:color="auto"/>
        <w:right w:val="single" w:sz="4" w:space="0" w:color="333333"/>
      </w:pBdr>
      <w:shd w:val="clear" w:color="auto" w:fill="CCFFCC"/>
      <w:spacing w:before="100" w:beforeAutospacing="1" w:after="100" w:afterAutospacing="1" w:line="240" w:lineRule="auto"/>
      <w:ind w:firstLine="567"/>
      <w:jc w:val="both"/>
    </w:pPr>
    <w:rPr>
      <w:b/>
      <w:bCs/>
      <w:sz w:val="24"/>
      <w:szCs w:val="24"/>
      <w:lang w:eastAsia="ru-RU"/>
    </w:rPr>
  </w:style>
  <w:style w:type="paragraph" w:customStyle="1" w:styleId="xl2219">
    <w:name w:val="xl2219"/>
    <w:basedOn w:val="ad"/>
    <w:uiPriority w:val="99"/>
    <w:rsid w:val="00A96421"/>
    <w:pPr>
      <w:widowControl w:val="0"/>
      <w:pBdr>
        <w:left w:val="single" w:sz="4" w:space="0" w:color="auto"/>
        <w:bottom w:val="single" w:sz="8" w:space="0" w:color="333333"/>
        <w:right w:val="single" w:sz="4" w:space="0" w:color="333333"/>
      </w:pBdr>
      <w:shd w:val="clear" w:color="auto" w:fill="CCFFCC"/>
      <w:spacing w:before="100" w:beforeAutospacing="1" w:after="100" w:afterAutospacing="1" w:line="240" w:lineRule="auto"/>
      <w:ind w:firstLine="567"/>
      <w:jc w:val="both"/>
    </w:pPr>
    <w:rPr>
      <w:b/>
      <w:bCs/>
      <w:sz w:val="24"/>
      <w:szCs w:val="24"/>
      <w:lang w:eastAsia="ru-RU"/>
    </w:rPr>
  </w:style>
  <w:style w:type="paragraph" w:customStyle="1" w:styleId="xl2220">
    <w:name w:val="xl2220"/>
    <w:basedOn w:val="ad"/>
    <w:uiPriority w:val="99"/>
    <w:rsid w:val="00A96421"/>
    <w:pPr>
      <w:widowControl w:val="0"/>
      <w:pBdr>
        <w:left w:val="single" w:sz="4" w:space="9" w:color="333333"/>
        <w:bottom w:val="single" w:sz="4" w:space="0" w:color="333333"/>
      </w:pBdr>
      <w:shd w:val="clear" w:color="auto" w:fill="C0C0C0"/>
      <w:spacing w:before="100" w:beforeAutospacing="1" w:after="100" w:afterAutospacing="1" w:line="240" w:lineRule="auto"/>
      <w:ind w:firstLineChars="100" w:firstLine="100"/>
      <w:jc w:val="both"/>
    </w:pPr>
    <w:rPr>
      <w:b/>
      <w:bCs/>
      <w:sz w:val="24"/>
      <w:szCs w:val="24"/>
      <w:lang w:eastAsia="ru-RU"/>
    </w:rPr>
  </w:style>
  <w:style w:type="paragraph" w:customStyle="1" w:styleId="xl2221">
    <w:name w:val="xl2221"/>
    <w:basedOn w:val="ad"/>
    <w:uiPriority w:val="99"/>
    <w:rsid w:val="00A96421"/>
    <w:pPr>
      <w:widowControl w:val="0"/>
      <w:pBdr>
        <w:bottom w:val="single" w:sz="4" w:space="0" w:color="333333"/>
      </w:pBdr>
      <w:shd w:val="clear" w:color="auto" w:fill="C0C0C0"/>
      <w:spacing w:before="100" w:beforeAutospacing="1" w:after="100" w:afterAutospacing="1" w:line="240" w:lineRule="auto"/>
      <w:ind w:firstLineChars="100" w:firstLine="100"/>
      <w:jc w:val="both"/>
    </w:pPr>
    <w:rPr>
      <w:b/>
      <w:bCs/>
      <w:sz w:val="24"/>
      <w:szCs w:val="24"/>
      <w:lang w:eastAsia="ru-RU"/>
    </w:rPr>
  </w:style>
  <w:style w:type="paragraph" w:customStyle="1" w:styleId="xl2222">
    <w:name w:val="xl2222"/>
    <w:basedOn w:val="ad"/>
    <w:uiPriority w:val="99"/>
    <w:rsid w:val="00A96421"/>
    <w:pPr>
      <w:widowControl w:val="0"/>
      <w:pBdr>
        <w:top w:val="single" w:sz="4" w:space="0" w:color="333333"/>
        <w:left w:val="single" w:sz="4" w:space="0" w:color="333333"/>
        <w:bottom w:val="single" w:sz="8" w:space="0" w:color="333333"/>
      </w:pBdr>
      <w:spacing w:before="100" w:beforeAutospacing="1" w:after="100" w:afterAutospacing="1" w:line="240" w:lineRule="auto"/>
      <w:ind w:firstLine="567"/>
      <w:jc w:val="center"/>
    </w:pPr>
    <w:rPr>
      <w:b/>
      <w:bCs/>
      <w:sz w:val="24"/>
      <w:szCs w:val="24"/>
      <w:lang w:eastAsia="ru-RU"/>
    </w:rPr>
  </w:style>
  <w:style w:type="paragraph" w:customStyle="1" w:styleId="xl2223">
    <w:name w:val="xl2223"/>
    <w:basedOn w:val="ad"/>
    <w:uiPriority w:val="99"/>
    <w:rsid w:val="00A96421"/>
    <w:pPr>
      <w:widowControl w:val="0"/>
      <w:pBdr>
        <w:top w:val="single" w:sz="4" w:space="0" w:color="333333"/>
        <w:bottom w:val="single" w:sz="8" w:space="0" w:color="333333"/>
      </w:pBdr>
      <w:spacing w:before="100" w:beforeAutospacing="1" w:after="100" w:afterAutospacing="1" w:line="240" w:lineRule="auto"/>
      <w:ind w:firstLine="567"/>
      <w:jc w:val="center"/>
    </w:pPr>
    <w:rPr>
      <w:b/>
      <w:bCs/>
      <w:sz w:val="24"/>
      <w:szCs w:val="24"/>
      <w:lang w:eastAsia="ru-RU"/>
    </w:rPr>
  </w:style>
  <w:style w:type="paragraph" w:customStyle="1" w:styleId="xl2224">
    <w:name w:val="xl2224"/>
    <w:basedOn w:val="ad"/>
    <w:uiPriority w:val="99"/>
    <w:rsid w:val="00A96421"/>
    <w:pPr>
      <w:widowControl w:val="0"/>
      <w:pBdr>
        <w:top w:val="single" w:sz="4" w:space="0" w:color="333333"/>
        <w:bottom w:val="single" w:sz="8" w:space="0" w:color="333333"/>
        <w:right w:val="single" w:sz="8" w:space="0" w:color="333333"/>
      </w:pBdr>
      <w:spacing w:before="100" w:beforeAutospacing="1" w:after="100" w:afterAutospacing="1" w:line="240" w:lineRule="auto"/>
      <w:ind w:firstLine="567"/>
      <w:jc w:val="center"/>
    </w:pPr>
    <w:rPr>
      <w:b/>
      <w:bCs/>
      <w:sz w:val="24"/>
      <w:szCs w:val="24"/>
      <w:lang w:eastAsia="ru-RU"/>
    </w:rPr>
  </w:style>
  <w:style w:type="paragraph" w:customStyle="1" w:styleId="xl2225">
    <w:name w:val="xl2225"/>
    <w:basedOn w:val="ad"/>
    <w:uiPriority w:val="99"/>
    <w:rsid w:val="00A96421"/>
    <w:pPr>
      <w:widowControl w:val="0"/>
      <w:pBdr>
        <w:top w:val="single" w:sz="4" w:space="0" w:color="333333"/>
        <w:left w:val="single" w:sz="4" w:space="0" w:color="auto"/>
        <w:right w:val="single" w:sz="4" w:space="0" w:color="333333"/>
      </w:pBdr>
      <w:shd w:val="clear" w:color="auto" w:fill="CCFFCC"/>
      <w:spacing w:before="100" w:beforeAutospacing="1" w:after="100" w:afterAutospacing="1" w:line="240" w:lineRule="auto"/>
      <w:ind w:firstLine="567"/>
      <w:jc w:val="both"/>
    </w:pPr>
    <w:rPr>
      <w:b/>
      <w:bCs/>
      <w:sz w:val="24"/>
      <w:szCs w:val="24"/>
      <w:lang w:eastAsia="ru-RU"/>
    </w:rPr>
  </w:style>
  <w:style w:type="paragraph" w:customStyle="1" w:styleId="1ffffffff0">
    <w:name w:val="Указатель1"/>
    <w:basedOn w:val="ad"/>
    <w:uiPriority w:val="99"/>
    <w:rsid w:val="00A96421"/>
    <w:pPr>
      <w:widowControl w:val="0"/>
      <w:suppressLineNumbers/>
      <w:suppressAutoHyphens/>
      <w:spacing w:after="0" w:line="240" w:lineRule="auto"/>
      <w:ind w:firstLine="567"/>
      <w:jc w:val="both"/>
    </w:pPr>
    <w:rPr>
      <w:rFonts w:cs="Tahoma"/>
      <w:sz w:val="24"/>
      <w:szCs w:val="24"/>
      <w:lang w:eastAsia="ar-SA"/>
    </w:rPr>
  </w:style>
  <w:style w:type="paragraph" w:customStyle="1" w:styleId="ChapterSubtitle">
    <w:name w:val="Chapter Subtitle"/>
    <w:basedOn w:val="affffff4"/>
    <w:uiPriority w:val="99"/>
    <w:rsid w:val="00A96421"/>
    <w:pPr>
      <w:keepNext/>
      <w:keepLines/>
      <w:autoSpaceDE/>
      <w:autoSpaceDN/>
      <w:spacing w:before="60" w:after="120" w:line="240" w:lineRule="auto"/>
      <w:ind w:firstLine="709"/>
      <w:jc w:val="both"/>
      <w:outlineLvl w:val="2"/>
    </w:pPr>
    <w:rPr>
      <w:rFonts w:ascii="Arial" w:hAnsi="Arial"/>
      <w:bCs/>
      <w:iCs/>
      <w:spacing w:val="-16"/>
      <w:kern w:val="28"/>
      <w:sz w:val="32"/>
      <w:szCs w:val="28"/>
      <w:lang w:eastAsia="en-US"/>
    </w:rPr>
  </w:style>
  <w:style w:type="character" w:customStyle="1" w:styleId="affffffffffffffffffa">
    <w:name w:val="обычный отчета Знак"/>
    <w:basedOn w:val="ae"/>
    <w:link w:val="affffffffffffffffffb"/>
    <w:uiPriority w:val="99"/>
    <w:locked/>
    <w:rsid w:val="00A96421"/>
    <w:rPr>
      <w:rFonts w:ascii="Arial" w:hAnsi="Arial" w:cs="Arial"/>
      <w:spacing w:val="-5"/>
    </w:rPr>
  </w:style>
  <w:style w:type="paragraph" w:customStyle="1" w:styleId="affffffffffffffffffb">
    <w:name w:val="обычный отчета"/>
    <w:basedOn w:val="aff"/>
    <w:link w:val="affffffffffffffffffa"/>
    <w:uiPriority w:val="99"/>
    <w:rsid w:val="00A96421"/>
    <w:pPr>
      <w:keepNext/>
      <w:adjustRightInd w:val="0"/>
      <w:spacing w:before="120" w:line="360" w:lineRule="atLeast"/>
      <w:ind w:firstLine="567"/>
      <w:jc w:val="both"/>
    </w:pPr>
    <w:rPr>
      <w:rFonts w:ascii="Arial" w:hAnsi="Arial" w:cs="Arial"/>
      <w:spacing w:val="-5"/>
      <w:sz w:val="22"/>
      <w:szCs w:val="22"/>
    </w:rPr>
  </w:style>
  <w:style w:type="paragraph" w:customStyle="1" w:styleId="Affffffffffffffffffc">
    <w:name w:val="Текстовый блок A"/>
    <w:uiPriority w:val="99"/>
    <w:rsid w:val="00A96421"/>
    <w:pPr>
      <w:spacing w:line="360" w:lineRule="auto"/>
      <w:ind w:firstLine="567"/>
      <w:jc w:val="both"/>
    </w:pPr>
    <w:rPr>
      <w:rFonts w:ascii="Helvetica" w:eastAsia="ヒラギノ角ゴ Pro W3" w:hAnsi="Helvetica"/>
      <w:color w:val="000000"/>
      <w:spacing w:val="-5"/>
      <w:kern w:val="28"/>
      <w:sz w:val="24"/>
    </w:rPr>
  </w:style>
  <w:style w:type="paragraph" w:customStyle="1" w:styleId="AA0">
    <w:name w:val="Свободная форма A A"/>
    <w:autoRedefine/>
    <w:uiPriority w:val="99"/>
    <w:rsid w:val="00A96421"/>
    <w:pPr>
      <w:spacing w:line="360" w:lineRule="auto"/>
      <w:ind w:left="6" w:firstLine="567"/>
      <w:jc w:val="center"/>
    </w:pPr>
    <w:rPr>
      <w:rFonts w:ascii="Arial" w:eastAsia="ヒラギノ角ゴ Pro W3" w:hAnsi="Arial"/>
      <w:color w:val="000000"/>
      <w:spacing w:val="-5"/>
      <w:kern w:val="28"/>
      <w:sz w:val="24"/>
    </w:rPr>
  </w:style>
  <w:style w:type="paragraph" w:customStyle="1" w:styleId="affffffffffffffffffd">
    <w:name w:val="Свободная форма"/>
    <w:autoRedefine/>
    <w:uiPriority w:val="99"/>
    <w:rsid w:val="00A96421"/>
    <w:pPr>
      <w:widowControl w:val="0"/>
      <w:adjustRightInd w:val="0"/>
      <w:spacing w:after="120" w:line="360" w:lineRule="auto"/>
    </w:pPr>
    <w:rPr>
      <w:rFonts w:ascii="Arial" w:eastAsia="ヒラギノ角ゴ Pro W3" w:hAnsi="Arial"/>
      <w:color w:val="000000"/>
      <w:spacing w:val="-5"/>
      <w:kern w:val="28"/>
      <w:sz w:val="24"/>
    </w:rPr>
  </w:style>
  <w:style w:type="paragraph" w:customStyle="1" w:styleId="Affffffffffffffffffe">
    <w:name w:val="Свободная форма A"/>
    <w:uiPriority w:val="99"/>
    <w:rsid w:val="00A96421"/>
    <w:pPr>
      <w:spacing w:line="360" w:lineRule="auto"/>
    </w:pPr>
    <w:rPr>
      <w:rFonts w:ascii="Arial" w:eastAsia="ヒラギノ角ゴ Pro W3" w:hAnsi="Arial"/>
      <w:color w:val="000000"/>
      <w:spacing w:val="-5"/>
      <w:kern w:val="28"/>
      <w:sz w:val="24"/>
    </w:rPr>
  </w:style>
  <w:style w:type="character" w:customStyle="1" w:styleId="1311">
    <w:name w:val="Заголовок 1.3.1 Знак"/>
    <w:basedOn w:val="ae"/>
    <w:link w:val="1312"/>
    <w:locked/>
    <w:rsid w:val="00A96421"/>
    <w:rPr>
      <w:rFonts w:ascii="Arial" w:hAnsi="Arial"/>
      <w:b/>
      <w:color w:val="4F81BD"/>
      <w:spacing w:val="-10"/>
      <w:kern w:val="28"/>
      <w:sz w:val="24"/>
      <w:szCs w:val="20"/>
    </w:rPr>
  </w:style>
  <w:style w:type="paragraph" w:customStyle="1" w:styleId="1312">
    <w:name w:val="Заголовок 1.3.1"/>
    <w:basedOn w:val="34"/>
    <w:link w:val="1311"/>
    <w:qFormat/>
    <w:rsid w:val="00A96421"/>
    <w:pPr>
      <w:keepNext w:val="0"/>
      <w:keepLines w:val="0"/>
      <w:widowControl w:val="0"/>
      <w:spacing w:before="0" w:after="120" w:line="480" w:lineRule="auto"/>
      <w:ind w:left="0" w:firstLine="567"/>
    </w:pPr>
    <w:rPr>
      <w:rFonts w:ascii="Arial" w:hAnsi="Arial"/>
      <w:noProof w:val="0"/>
      <w:color w:val="4F81BD"/>
      <w:spacing w:val="-10"/>
      <w:kern w:val="28"/>
      <w:szCs w:val="20"/>
      <w:lang w:eastAsia="ru-RU"/>
    </w:rPr>
  </w:style>
  <w:style w:type="paragraph" w:customStyle="1" w:styleId="FrontPageFrame">
    <w:name w:val="FrontPageFrame"/>
    <w:basedOn w:val="ad"/>
    <w:uiPriority w:val="99"/>
    <w:rsid w:val="00A96421"/>
    <w:pPr>
      <w:framePr w:wrap="around" w:hAnchor="margin" w:x="-2267" w:yAlign="bottom"/>
      <w:widowControl w:val="0"/>
      <w:tabs>
        <w:tab w:val="left" w:pos="1134"/>
      </w:tabs>
      <w:spacing w:after="0" w:line="240" w:lineRule="atLeast"/>
      <w:ind w:firstLine="567"/>
      <w:jc w:val="both"/>
    </w:pPr>
    <w:rPr>
      <w:rFonts w:ascii="DaneHelveticaNeue" w:hAnsi="DaneHelveticaNeue"/>
      <w:sz w:val="14"/>
      <w:szCs w:val="20"/>
      <w:lang w:val="en-GB" w:eastAsia="ru-RU"/>
    </w:rPr>
  </w:style>
  <w:style w:type="paragraph" w:customStyle="1" w:styleId="CowiAuthor">
    <w:name w:val="CowiAuthor"/>
    <w:basedOn w:val="FrontPageFrame"/>
    <w:next w:val="FrontPageFrame"/>
    <w:uiPriority w:val="99"/>
    <w:rsid w:val="00A96421"/>
    <w:pPr>
      <w:framePr w:wrap="around"/>
    </w:pPr>
  </w:style>
  <w:style w:type="paragraph" w:customStyle="1" w:styleId="StyleBodyTextLeft021cm">
    <w:name w:val="Style Body Text + Left:  021 cm"/>
    <w:basedOn w:val="aff"/>
    <w:uiPriority w:val="99"/>
    <w:rsid w:val="00A96421"/>
    <w:pPr>
      <w:spacing w:before="120" w:line="240" w:lineRule="auto"/>
      <w:ind w:firstLine="567"/>
      <w:jc w:val="both"/>
    </w:pPr>
    <w:rPr>
      <w:rFonts w:ascii="Arial" w:hAnsi="Arial" w:cs="Arial"/>
      <w:spacing w:val="-5"/>
      <w:sz w:val="22"/>
      <w:szCs w:val="22"/>
      <w:lang w:eastAsia="en-US"/>
    </w:rPr>
  </w:style>
  <w:style w:type="paragraph" w:customStyle="1" w:styleId="FootnoteBase">
    <w:name w:val="Footnote Base"/>
    <w:basedOn w:val="ad"/>
    <w:uiPriority w:val="99"/>
    <w:rsid w:val="00A96421"/>
    <w:pPr>
      <w:keepLines/>
      <w:widowControl w:val="0"/>
      <w:spacing w:after="0" w:line="200" w:lineRule="atLeast"/>
      <w:ind w:left="1080" w:firstLine="567"/>
      <w:jc w:val="both"/>
    </w:pPr>
    <w:rPr>
      <w:rFonts w:ascii="Arial" w:hAnsi="Arial"/>
      <w:spacing w:val="-5"/>
      <w:sz w:val="16"/>
      <w:szCs w:val="20"/>
      <w:lang w:val="en-US"/>
    </w:rPr>
  </w:style>
  <w:style w:type="paragraph" w:customStyle="1" w:styleId="1ArialBlack66">
    <w:name w:val="Стиль Заголовок 1 + Arial Black По ширине Перед:  6 пт После:  6..."/>
    <w:basedOn w:val="18"/>
    <w:uiPriority w:val="99"/>
    <w:rsid w:val="00A96421"/>
    <w:pPr>
      <w:keepLines w:val="0"/>
      <w:pageBreakBefore/>
      <w:widowControl w:val="0"/>
      <w:tabs>
        <w:tab w:val="left" w:pos="1134"/>
        <w:tab w:val="num" w:pos="1272"/>
      </w:tabs>
      <w:spacing w:before="120" w:after="120" w:line="360" w:lineRule="atLeast"/>
      <w:ind w:left="1272" w:hanging="705"/>
      <w:jc w:val="both"/>
    </w:pPr>
    <w:rPr>
      <w:rFonts w:ascii="Arial Black" w:hAnsi="Arial Black"/>
      <w:b w:val="0"/>
      <w:bCs w:val="0"/>
      <w:caps/>
      <w:sz w:val="24"/>
      <w:szCs w:val="20"/>
      <w:lang w:eastAsia="ru-RU"/>
    </w:rPr>
  </w:style>
  <w:style w:type="character" w:customStyle="1" w:styleId="newslist">
    <w:name w:val="news_list"/>
    <w:basedOn w:val="ae"/>
    <w:rsid w:val="00A96421"/>
  </w:style>
  <w:style w:type="table" w:customStyle="1" w:styleId="14c">
    <w:name w:val="Классическая таблица 14"/>
    <w:basedOn w:val="af"/>
    <w:next w:val="1fffffe"/>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10">
    <w:name w:val="Сетка таблицы10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f1">
    <w:name w:val="Светлая заливка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d">
    <w:name w:val="Средний список 11"/>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
    <w:name w:val="Table Grid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ffffffffffffffff">
    <w:name w:val="Папушкин"/>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
    <w:name w:val="Сетка таблицы 52"/>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
    <w:name w:val="Средний список 1 - Акцент 1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d">
    <w:name w:val="Средний список 12"/>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0">
    <w:name w:val="Сетка таблицы26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e">
    <w:name w:val="Сетка таблицы 11"/>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1">
    <w:name w:val="Классическая таблица 1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7">
    <w:name w:val="Сетка таблицы 5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ffffff2">
    <w:name w:val="Папушкин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0">
    <w:name w:val="Сетка таблицы 52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d">
    <w:name w:val="Столбцы таблицы 3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9">
    <w:name w:val="Столбцы таблицы 4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12">
    <w:name w:val="Таблица-список 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Столбцы таблицы 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Средний список 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f3">
    <w:name w:val="Простая таблица 2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21">
    <w:name w:val="Классическая таблица 12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Классическая таблица 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21">
    <w:name w:val="Классическая таблица 11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3">
    <w:name w:val="Сетка таблицы 53"/>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
    <w:name w:val="Table Grid12"/>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ffff6">
    <w:name w:val="Папушкин2"/>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8">
    <w:name w:val="Столбцы таблицы 3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20">
    <w:name w:val="Таблица-список 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Столбцы таблицы 2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2">
    <w:name w:val="Средний список 11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9">
    <w:name w:val="Простая таблица 22"/>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14">
    <w:name w:val="Классическая таблица 1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Классическая таблица 2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0">
    <w:name w:val="Классическая таблица 1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0">
    <w:name w:val="Таблица-список 13"/>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fffffffffffffffffff0">
    <w:name w:val="новый"/>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afffffffffffffffffff1">
    <w:name w:val="новая"/>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afffffffffffffffffff2">
    <w:name w:val="ВНИПИ"/>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afffffffffffffffffff3">
    <w:name w:val="Шапка ВНИПИ"/>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4">
    <w:name w:val="Сетка таблицы 54"/>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0">
    <w:name w:val="Сетка таблицы 51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0">
    <w:name w:val="Сетка таблицы 523"/>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52">
    <w:name w:val="Сетка таблицы 55"/>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
    <w:name w:val="Table Grid13"/>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ff7">
    <w:name w:val="Папушкин3"/>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0">
    <w:name w:val="Сетка таблицы 524"/>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6">
    <w:name w:val="Столбцы таблицы 33"/>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4">
    <w:name w:val="Столбцы таблицы 43"/>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40">
    <w:name w:val="Таблица-список 14"/>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2">
    <w:name w:val="Средний список 113"/>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8">
    <w:name w:val="Простая таблица 23"/>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39">
    <w:name w:val="Классическая таблица 23"/>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ffff7">
    <w:name w:val="Светлая заливка2"/>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wiDate">
    <w:name w:val="CowiDate"/>
    <w:basedOn w:val="FrontPageFrame"/>
    <w:next w:val="FrontPageFrame"/>
    <w:uiPriority w:val="99"/>
    <w:rsid w:val="00A96421"/>
    <w:pPr>
      <w:framePr w:wrap="around"/>
    </w:pPr>
  </w:style>
  <w:style w:type="paragraph" w:customStyle="1" w:styleId="04">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Основной тек..."/>
    <w:basedOn w:val="ad"/>
    <w:link w:val="05"/>
    <w:rsid w:val="00A96421"/>
    <w:pPr>
      <w:spacing w:after="0" w:line="240" w:lineRule="auto"/>
      <w:ind w:firstLine="539"/>
      <w:jc w:val="both"/>
    </w:pPr>
    <w:rPr>
      <w:rFonts w:eastAsia="Calibri"/>
      <w:color w:val="000000"/>
      <w:kern w:val="24"/>
      <w:sz w:val="24"/>
    </w:rPr>
  </w:style>
  <w:style w:type="character" w:customStyle="1" w:styleId="05">
    <w:name w:val="Основной текст 0 Знак"/>
    <w:aliases w:val="95 ПК Знак,А. Основной текст 0 Знак,1 Основной текст 0 Знак,А. Основной текст 0 Знак Знак Знак Знак Знак Знак Знак Знак Знак"/>
    <w:basedOn w:val="ae"/>
    <w:link w:val="04"/>
    <w:rsid w:val="00A96421"/>
    <w:rPr>
      <w:rFonts w:eastAsia="Calibri"/>
      <w:color w:val="000000"/>
      <w:kern w:val="24"/>
      <w:sz w:val="24"/>
      <w:lang w:eastAsia="en-US"/>
    </w:rPr>
  </w:style>
  <w:style w:type="paragraph" w:customStyle="1" w:styleId="xl732">
    <w:name w:val="xl732"/>
    <w:basedOn w:val="ad"/>
    <w:rsid w:val="00A96421"/>
    <w:pPr>
      <w:spacing w:before="100" w:beforeAutospacing="1" w:after="100" w:afterAutospacing="1" w:line="240" w:lineRule="auto"/>
    </w:pPr>
    <w:rPr>
      <w:sz w:val="18"/>
      <w:szCs w:val="18"/>
      <w:lang w:eastAsia="ru-RU"/>
    </w:rPr>
  </w:style>
  <w:style w:type="paragraph" w:customStyle="1" w:styleId="xl733">
    <w:name w:val="xl733"/>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 w:val="18"/>
      <w:szCs w:val="18"/>
      <w:lang w:eastAsia="ru-RU"/>
    </w:rPr>
  </w:style>
  <w:style w:type="paragraph" w:customStyle="1" w:styleId="xl734">
    <w:name w:val="xl734"/>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sz w:val="18"/>
      <w:szCs w:val="18"/>
      <w:lang w:eastAsia="ru-RU"/>
    </w:rPr>
  </w:style>
  <w:style w:type="paragraph" w:customStyle="1" w:styleId="xl735">
    <w:name w:val="xl735"/>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sz w:val="18"/>
      <w:szCs w:val="18"/>
      <w:lang w:eastAsia="ru-RU"/>
    </w:rPr>
  </w:style>
  <w:style w:type="paragraph" w:customStyle="1" w:styleId="xl736">
    <w:name w:val="xl736"/>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xl737">
    <w:name w:val="xl737"/>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b/>
      <w:bCs/>
      <w:sz w:val="18"/>
      <w:szCs w:val="18"/>
      <w:lang w:eastAsia="ru-RU"/>
    </w:rPr>
  </w:style>
  <w:style w:type="paragraph" w:customStyle="1" w:styleId="xl738">
    <w:name w:val="xl738"/>
    <w:basedOn w:val="ad"/>
    <w:rsid w:val="00A96421"/>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pPr>
    <w:rPr>
      <w:sz w:val="18"/>
      <w:szCs w:val="18"/>
      <w:lang w:eastAsia="ru-RU"/>
    </w:rPr>
  </w:style>
  <w:style w:type="table" w:customStyle="1" w:styleId="11ff">
    <w:name w:val="Простая таблица 11"/>
    <w:basedOn w:val="af"/>
    <w:next w:val="1fffffd"/>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Простая таблица 24"/>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7">
    <w:name w:val="Классическая таблица 15"/>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6">
    <w:name w:val="Столбцы таблицы 24"/>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3">
    <w:name w:val="Столбцы таблицы 34"/>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4">
    <w:name w:val="Столбцы таблицы 44"/>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2e">
    <w:name w:val="Сетка таблицы 12"/>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5">
    <w:name w:val="Сетка таблицы 21"/>
    <w:basedOn w:val="af"/>
    <w:next w:val="2fff0"/>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62">
    <w:name w:val="Сетка таблицы 56"/>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5">
    <w:name w:val="Сетка таблицы 71"/>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4">
    <w:name w:val="Сетка таблицы 81"/>
    <w:basedOn w:val="af"/>
    <w:next w:val="84"/>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
    <w:name w:val="Таблица-список 15"/>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6">
    <w:name w:val="Изящная таблица 21"/>
    <w:basedOn w:val="af"/>
    <w:next w:val="2fff2"/>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
    <w:name w:val="Веб-таблица 11"/>
    <w:basedOn w:val="af"/>
    <w:next w:val="-11"/>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
    <w:next w:val="-22"/>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0">
    <w:name w:val="Сетка таблицы210"/>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0">
    <w:name w:val="Сетка таблицы32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2"/>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f0">
    <w:name w:val="Светлая заливка1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
    <w:name w:val="Средний список 114"/>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4">
    <w:name w:val="Table Grid14"/>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f0">
    <w:name w:val="Папушкин4"/>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4">
    <w:name w:val="Средний список 1 - Акцент 114"/>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2">
    <w:name w:val="Средний список 12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b">
    <w:name w:val="Сетка таблицы 111"/>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5120">
    <w:name w:val="Сетка таблицы 512"/>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ff1">
    <w:name w:val="Папушкин1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3">
    <w:name w:val="Столбцы таблицы 3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
    <w:name w:val="Столбцы таблицы 4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
    <w:name w:val="Столбцы таблицы 5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Столбцы таблицы 2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2">
    <w:name w:val="Современная таблица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3">
    <w:name w:val="Средний список 1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4">
    <w:name w:val="Простая таблица 21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f3">
    <w:name w:val="Стандартная таблица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10">
    <w:name w:val="Классическая таблица 12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
    <w:name w:val="Классическая таблица 2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110">
    <w:name w:val="Классическая таблица 11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0">
    <w:name w:val="Сетка таблицы 53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
    <w:name w:val="Table Grid12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f7">
    <w:name w:val="Папушкин2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2">
    <w:name w:val="Столбцы таблицы 3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2">
    <w:name w:val="Столбцы таблицы 5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
    <w:name w:val="Столбцы таблицы 2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8">
    <w:name w:val="Современная таблица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1">
    <w:name w:val="Средний список 11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2">
    <w:name w:val="Простая таблица 22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f9">
    <w:name w:val="Стандартная таблица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213">
    <w:name w:val="Классическая таблица 2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1">
    <w:name w:val="Таблица-список 131"/>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fff3">
    <w:name w:val="новый1"/>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ffffffff4">
    <w:name w:val="новая1"/>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ffffffff5">
    <w:name w:val="ВНИПИ1"/>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ffffffff6">
    <w:name w:val="Шапка ВНИПИ1"/>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10">
    <w:name w:val="Сетка таблицы 541"/>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0">
    <w:name w:val="Сетка таблицы 511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
    <w:name w:val="Сетка таблицы 523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e">
    <w:name w:val="Современная таблица31"/>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10">
    <w:name w:val="Сетка таблицы 55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
    <w:name w:val="Table Grid13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f">
    <w:name w:val="Папушкин3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
    <w:name w:val="Сетка таблицы 524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0">
    <w:name w:val="Столбцы таблицы 331"/>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0">
    <w:name w:val="Столбцы таблицы 431"/>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
    <w:name w:val="Столбцы таблицы 531"/>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
    <w:name w:val="Таблица-список 141"/>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
    <w:name w:val="Столбцы таблицы 231"/>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Таблица-список 231"/>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a">
    <w:name w:val="Современная таблица41"/>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0">
    <w:name w:val="Средний список 113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2">
    <w:name w:val="Простая таблица 231"/>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0">
    <w:name w:val="Стандартная таблица31"/>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1">
    <w:name w:val="Классическая таблица 14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Классическая таблица 23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fa">
    <w:name w:val="Светлая заливка2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
    <w:name w:val="Простая таблица 12"/>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Простая таблица 25"/>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66">
    <w:name w:val="Классическая таблица 16"/>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55">
    <w:name w:val="Столбцы таблицы 25"/>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4">
    <w:name w:val="Столбцы таблицы 35"/>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4">
    <w:name w:val="Столбцы таблицы 45"/>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3a">
    <w:name w:val="Сетка таблицы 13"/>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b">
    <w:name w:val="Сетка таблицы 22"/>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71">
    <w:name w:val="Сетка таблицы 57"/>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2">
    <w:name w:val="Сетка таблицы 72"/>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6">
    <w:name w:val="Таблица-список 16"/>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c">
    <w:name w:val="Изящная таблица 22"/>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
    <w:name w:val="Веб-таблица 12"/>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
    <w:name w:val="Веб-таблица 22"/>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02">
    <w:name w:val="Сетка таблицы30"/>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етка таблицы22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0">
    <w:name w:val="Сетка таблицы252"/>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0">
    <w:name w:val="Светлая заливка12"/>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
    <w:name w:val="Средний список 115"/>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5">
    <w:name w:val="Table Grid15"/>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f1">
    <w:name w:val="Папушкин5"/>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5">
    <w:name w:val="Средний список 1 - Акцент 115"/>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22">
    <w:name w:val="Средний список 122"/>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20">
    <w:name w:val="Сетка таблицы262"/>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2"/>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 112"/>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42">
    <w:name w:val="Классическая таблица 11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30">
    <w:name w:val="Сетка таблицы 513"/>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2">
    <w:name w:val="Table Grid112"/>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f1">
    <w:name w:val="Папушкин12"/>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0">
    <w:name w:val="Сетка таблицы 5212"/>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0">
    <w:name w:val="Столбцы таблицы 31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2">
    <w:name w:val="Столбцы таблицы 412"/>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2">
    <w:name w:val="Современная таблица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2">
    <w:name w:val="Средний список 111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f3">
    <w:name w:val="Стандартная таблица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31">
    <w:name w:val="Классическая таблица 12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Классическая таблица 2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30">
    <w:name w:val="Классическая таблица 11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0">
    <w:name w:val="Сетка таблицы 532"/>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2">
    <w:name w:val="Table Grid122"/>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2d">
    <w:name w:val="Папушкин22"/>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
    <w:name w:val="Сетка таблицы 5222"/>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21">
    <w:name w:val="Столбцы таблицы 32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3">
    <w:name w:val="Столбцы таблицы 522"/>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0">
    <w:name w:val="Таблица-список 12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3">
    <w:name w:val="Столбцы таблицы 22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0">
    <w:name w:val="Таблица-список 22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0">
    <w:name w:val="Средний список 112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24">
    <w:name w:val="Простая таблица 222"/>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2f">
    <w:name w:val="Стандартная таблица2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21">
    <w:name w:val="Классическая таблица 13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Классическая таблица 22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21">
    <w:name w:val="Классическая таблица 112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2">
    <w:name w:val="Таблица-список 132"/>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f8">
    <w:name w:val="новый2"/>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2ffff9">
    <w:name w:val="новая2"/>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2ffffa">
    <w:name w:val="ВНИПИ2"/>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2ffffb">
    <w:name w:val="Шапка ВНИПИ2"/>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20">
    <w:name w:val="Сетка таблицы 542"/>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20">
    <w:name w:val="Сетка таблицы 5112"/>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2">
    <w:name w:val="Сетка таблицы 5232"/>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9">
    <w:name w:val="Современная таблица32"/>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20">
    <w:name w:val="Сетка таблицы 552"/>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2">
    <w:name w:val="Table Grid132"/>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2a">
    <w:name w:val="Папушкин32"/>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2">
    <w:name w:val="Сетка таблицы 5242"/>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0">
    <w:name w:val="Столбцы таблицы 332"/>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0">
    <w:name w:val="Столбцы таблицы 432"/>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1">
    <w:name w:val="Столбцы таблицы 532"/>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2">
    <w:name w:val="Таблица-список 142"/>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1">
    <w:name w:val="Столбцы таблицы 232"/>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Таблица-список 232"/>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6">
    <w:name w:val="Современная таблица42"/>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20">
    <w:name w:val="Средний список 1132"/>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22">
    <w:name w:val="Простая таблица 232"/>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b">
    <w:name w:val="Стандартная таблица32"/>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21">
    <w:name w:val="Классическая таблица 142"/>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3">
    <w:name w:val="Классическая таблица 232"/>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f0">
    <w:name w:val="Светлая заливка22"/>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Сетка таблицы31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c">
    <w:name w:val="Простая таблица 111"/>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1">
    <w:name w:val="Простая таблица 241"/>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12">
    <w:name w:val="Классическая таблица 151"/>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2">
    <w:name w:val="Классическая таблица 241"/>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13">
    <w:name w:val="Столбцы таблицы 241"/>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0">
    <w:name w:val="Столбцы таблицы 341"/>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0">
    <w:name w:val="Столбцы таблицы 441"/>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1">
    <w:name w:val="Столбцы таблицы 541"/>
    <w:basedOn w:val="af"/>
    <w:next w:val="5f4"/>
    <w:semiHidden/>
    <w:unhideWhenUsed/>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3">
    <w:name w:val="Сетка таблицы 121"/>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6">
    <w:name w:val="Сетка таблицы 211"/>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610">
    <w:name w:val="Сетка таблицы 561"/>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0">
    <w:name w:val="Сетка таблицы 711"/>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1">
    <w:name w:val="Таблица-список 151"/>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Таблица-список 241"/>
    <w:basedOn w:val="af"/>
    <w:next w:val="-21"/>
    <w:semiHidden/>
    <w:unhideWhenUsed/>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8">
    <w:name w:val="Современная таблица51"/>
    <w:basedOn w:val="af"/>
    <w:next w:val="afffffffffffffffa"/>
    <w:semiHidden/>
    <w:unhideWhenUsed/>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1b">
    <w:name w:val="Стандартная таблица41"/>
    <w:basedOn w:val="af"/>
    <w:next w:val="afffffffffffffffb"/>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d">
    <w:name w:val="Изящная таблица 111"/>
    <w:basedOn w:val="af"/>
    <w:next w:val="1ffffff4"/>
    <w:semiHidden/>
    <w:unhideWhenUsed/>
    <w:rsid w:val="00A96421"/>
    <w:pPr>
      <w:widowControl w:val="0"/>
      <w:adjustRightInd w:val="0"/>
      <w:spacing w:before="120" w:after="120"/>
      <w:ind w:firstLine="567"/>
      <w:jc w:val="both"/>
    </w:pPr>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Изящная таблица 211"/>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
    <w:next w:val="-3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10">
    <w:name w:val="Сетка таблицы29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0">
    <w:name w:val="Сетка таблицы32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0">
    <w:name w:val="Сетка таблицы41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2">
    <w:name w:val="Сетка таблицы5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етка таблицы16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Сетка таблицы17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0">
    <w:name w:val="Сетка таблицы18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
    <w:name w:val="Сетка таблицы20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Сетка таблицы2113"/>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e">
    <w:name w:val="Светлая заливка11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редний список 1141"/>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41">
    <w:name w:val="Table Grid14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1c">
    <w:name w:val="Папушкин4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1">
    <w:name w:val="Сетка таблицы 525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41">
    <w:name w:val="Средний список 1 - Акцент 114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
    <w:name w:val="Средний список 121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1">
    <w:name w:val="Сетка таблицы261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етка таблицы 1111"/>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11">
    <w:name w:val="Классическая таблица 11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10">
    <w:name w:val="Сетка таблицы 512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1">
    <w:name w:val="Table Grid111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1f">
    <w:name w:val="Папушкин11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0">
    <w:name w:val="Столбцы таблицы 31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1">
    <w:name w:val="Столбцы таблицы 41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
    <w:name w:val="Столбцы таблицы 21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3">
    <w:name w:val="Средний список 11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2">
    <w:name w:val="Простая таблица 211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20">
    <w:name w:val="Классическая таблица 12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120">
    <w:name w:val="Классическая таблица 111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10">
    <w:name w:val="Сетка таблицы 531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1">
    <w:name w:val="Table Grid121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18">
    <w:name w:val="Папушкин21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1">
    <w:name w:val="Сетка таблицы 5221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10">
    <w:name w:val="Столбцы таблицы 32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1">
    <w:name w:val="Столбцы таблицы 42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10">
    <w:name w:val="Столбцы таблицы 52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
    <w:name w:val="Таблица-список 12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1">
    <w:name w:val="Столбцы таблицы 22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
    <w:name w:val="Таблица-список 22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Современная таблица2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10">
    <w:name w:val="Средний список 112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2">
    <w:name w:val="Простая таблица 221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1a">
    <w:name w:val="Стандартная таблица2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11">
    <w:name w:val="Классическая таблица 13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3">
    <w:name w:val="Классическая таблица 22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11">
    <w:name w:val="Классическая таблица 112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1">
    <w:name w:val="Таблица-список 1311"/>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4">
    <w:name w:val="новый11"/>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1ff5">
    <w:name w:val="новая11"/>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1ff6">
    <w:name w:val="ВНИПИ11"/>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11f2">
    <w:name w:val="Стиль таблицы111"/>
    <w:basedOn w:val="af"/>
    <w:rsid w:val="00A96421"/>
    <w:pPr>
      <w:jc w:val="center"/>
    </w:pPr>
    <w:rPr>
      <w:rFonts w:ascii="Arial" w:hAnsi="Arial"/>
      <w:sz w:val="18"/>
      <w:szCs w:val="20"/>
      <w:lang w:eastAsia="en-US"/>
    </w:rPr>
    <w:tblPr>
      <w:tblBorders>
        <w:insideH w:val="single" w:sz="4" w:space="0" w:color="auto"/>
      </w:tblBorders>
    </w:tblPr>
    <w:tcPr>
      <w:vAlign w:val="center"/>
    </w:tcPr>
    <w:tblStylePr w:type="firstRow">
      <w:rPr>
        <w:b/>
      </w:rPr>
    </w:tblStylePr>
  </w:style>
  <w:style w:type="table" w:customStyle="1" w:styleId="11ff7">
    <w:name w:val="Шапка ВНИПИ11"/>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110">
    <w:name w:val="Сетка таблицы 5411"/>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10">
    <w:name w:val="Сетка таблицы 5111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1">
    <w:name w:val="Сетка таблицы 5231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4">
    <w:name w:val="Современная таблица311"/>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11">
    <w:name w:val="Сетка таблицы 551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1">
    <w:name w:val="Table Grid131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15">
    <w:name w:val="Папушкин31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1">
    <w:name w:val="Сетка таблицы 5241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1">
    <w:name w:val="Столбцы таблицы 3311"/>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1">
    <w:name w:val="Столбцы таблицы 4311"/>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1">
    <w:name w:val="Столбцы таблицы 5311"/>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1">
    <w:name w:val="Таблица-список 1411"/>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1">
    <w:name w:val="Столбцы таблицы 2311"/>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
    <w:name w:val="Таблица-список 2311"/>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13">
    <w:name w:val="Современная таблица411"/>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10">
    <w:name w:val="Средний список 1131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 - Акцент 1131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12">
    <w:name w:val="Простая таблица 2311"/>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6">
    <w:name w:val="Стандартная таблица311"/>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11">
    <w:name w:val="Классическая таблица 141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3">
    <w:name w:val="Классическая таблица 231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b">
    <w:name w:val="Светлая заливка21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
    <w:name w:val="Сетка таблицы311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b">
    <w:name w:val="Простая таблица 13"/>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3">
    <w:name w:val="Простая таблица 26"/>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76">
    <w:name w:val="Классическая таблица 17"/>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4">
    <w:name w:val="Классическая таблица 26"/>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65">
    <w:name w:val="Столбцы таблицы 26"/>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6">
    <w:name w:val="Столбцы таблицы 36"/>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4">
    <w:name w:val="Столбцы таблицы 46"/>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4d">
    <w:name w:val="Сетка таблицы 14"/>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a">
    <w:name w:val="Сетка таблицы 23"/>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80">
    <w:name w:val="Сетка таблицы 58"/>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2">
    <w:name w:val="Сетка таблицы 73"/>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1">
    <w:name w:val="Сетка таблицы 83"/>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7">
    <w:name w:val="Таблица-список 17"/>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b">
    <w:name w:val="Изящная таблица 23"/>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3">
    <w:name w:val="Веб-таблица 13"/>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030">
    <w:name w:val="Сетка таблицы10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0">
    <w:name w:val="Сетка таблицы14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0">
    <w:name w:val="Сетка таблицы16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0">
    <w:name w:val="Сетка таблицы17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0">
    <w:name w:val="Сетка таблицы24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0">
    <w:name w:val="Сетка таблицы253"/>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c">
    <w:name w:val="Светлая заливка13"/>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
    <w:name w:val="Средний список 116"/>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6">
    <w:name w:val="Table Grid16"/>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6f2">
    <w:name w:val="Папушкин6"/>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6">
    <w:name w:val="Средний список 1 - Акцент 116"/>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32">
    <w:name w:val="Средний список 123"/>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30">
    <w:name w:val="Сетка таблицы263"/>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Сетка таблицы283"/>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 113"/>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52">
    <w:name w:val="Классическая таблица 115"/>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40">
    <w:name w:val="Сетка таблицы 514"/>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3">
    <w:name w:val="Table Grid113"/>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d">
    <w:name w:val="Папушкин13"/>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0">
    <w:name w:val="Столбцы таблицы 313"/>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1">
    <w:name w:val="Столбцы таблицы 413"/>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Современная таблица1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1">
    <w:name w:val="Средний список 1113"/>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
    <w:name w:val="Стандартная таблица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1">
    <w:name w:val="Классическая таблица 12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Классическая таблица 2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40">
    <w:name w:val="Классическая таблица 111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30">
    <w:name w:val="Сетка таблицы 533"/>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3">
    <w:name w:val="Table Grid123"/>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3c">
    <w:name w:val="Папушкин23"/>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30">
    <w:name w:val="Сетка таблицы 5223"/>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31">
    <w:name w:val="Столбцы таблицы 323"/>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30">
    <w:name w:val="Столбцы таблицы 423"/>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3">
    <w:name w:val="Столбцы таблицы 523"/>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3">
    <w:name w:val="Таблица-список 12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1">
    <w:name w:val="Столбцы таблицы 223"/>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Таблица-список 22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d">
    <w:name w:val="Современная таблица2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30">
    <w:name w:val="Средний список 1123"/>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3">
    <w:name w:val="Средний список 1 - Акцент 1123"/>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32">
    <w:name w:val="Простая таблица 223"/>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3e">
    <w:name w:val="Стандартная таблица2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31">
    <w:name w:val="Классическая таблица 13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3">
    <w:name w:val="Классическая таблица 22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31">
    <w:name w:val="Классическая таблица 112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30">
    <w:name w:val="Таблица-список 133"/>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f8">
    <w:name w:val="новый3"/>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3fff9">
    <w:name w:val="новая3"/>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3fffa">
    <w:name w:val="ВНИПИ3"/>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3fffb">
    <w:name w:val="Шапка ВНИПИ3"/>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30">
    <w:name w:val="Сетка таблицы 543"/>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3">
    <w:name w:val="Сетка таблицы 5113"/>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30">
    <w:name w:val="Сетка таблицы 5233"/>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7">
    <w:name w:val="Современная таблица33"/>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3">
    <w:name w:val="Сетка таблицы 553"/>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3">
    <w:name w:val="Table Grid133"/>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38">
    <w:name w:val="Папушкин33"/>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3">
    <w:name w:val="Сетка таблицы 5243"/>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32">
    <w:name w:val="Столбцы таблицы 333"/>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30">
    <w:name w:val="Столбцы таблицы 433"/>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31">
    <w:name w:val="Столбцы таблицы 533"/>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3">
    <w:name w:val="Таблица-список 143"/>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1">
    <w:name w:val="Столбцы таблицы 233"/>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Таблица-список 233"/>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35">
    <w:name w:val="Современная таблица43"/>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30">
    <w:name w:val="Средний список 1133"/>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
    <w:name w:val="Средний список 1 - Акцент 1133"/>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2">
    <w:name w:val="Простая таблица 233"/>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9">
    <w:name w:val="Стандартная таблица33"/>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31">
    <w:name w:val="Классическая таблица 143"/>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3">
    <w:name w:val="Классическая таблица 233"/>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f">
    <w:name w:val="Светлая заливка23"/>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
    <w:name w:val="Сетка таблицы313"/>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23">
    <w:name w:val="1 / 1.1 / 1.1.23"/>
    <w:rsid w:val="00A96421"/>
    <w:pPr>
      <w:numPr>
        <w:numId w:val="81"/>
      </w:numPr>
    </w:pPr>
  </w:style>
  <w:style w:type="table" w:customStyle="1" w:styleId="1124">
    <w:name w:val="Простая таблица 112"/>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21">
    <w:name w:val="Простая таблица 242"/>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21">
    <w:name w:val="Классическая таблица 152"/>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2">
    <w:name w:val="Классическая таблица 242"/>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23">
    <w:name w:val="Столбцы таблицы 242"/>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0">
    <w:name w:val="Столбцы таблицы 342"/>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20">
    <w:name w:val="Столбцы таблицы 442"/>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1">
    <w:name w:val="Столбцы таблицы 542"/>
    <w:basedOn w:val="af"/>
    <w:next w:val="5f4"/>
    <w:semiHidden/>
    <w:unhideWhenUsed/>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3">
    <w:name w:val="Сетка таблицы 122"/>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24">
    <w:name w:val="Сетка таблицы 212"/>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620">
    <w:name w:val="Сетка таблицы 562"/>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0">
    <w:name w:val="Сетка таблицы 712"/>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0">
    <w:name w:val="Сетка таблицы 812"/>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2">
    <w:name w:val="Таблица-список 152"/>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Таблица-список 242"/>
    <w:basedOn w:val="af"/>
    <w:next w:val="-21"/>
    <w:semiHidden/>
    <w:unhideWhenUsed/>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8">
    <w:name w:val="Современная таблица52"/>
    <w:basedOn w:val="af"/>
    <w:next w:val="afffffffffffffffa"/>
    <w:semiHidden/>
    <w:unhideWhenUsed/>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27">
    <w:name w:val="Стандартная таблица42"/>
    <w:basedOn w:val="af"/>
    <w:next w:val="afffffffffffffffb"/>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Изящная таблица 112"/>
    <w:basedOn w:val="af"/>
    <w:next w:val="1ffffff4"/>
    <w:semiHidden/>
    <w:unhideWhenUsed/>
    <w:rsid w:val="00A96421"/>
    <w:pPr>
      <w:widowControl w:val="0"/>
      <w:adjustRightInd w:val="0"/>
      <w:spacing w:before="120" w:after="120"/>
      <w:ind w:firstLine="567"/>
      <w:jc w:val="both"/>
    </w:pPr>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5">
    <w:name w:val="Изящная таблица 212"/>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
    <w:name w:val="Веб-таблица 312"/>
    <w:basedOn w:val="af"/>
    <w:next w:val="-3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20">
    <w:name w:val="Сетка таблицы292"/>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
    <w:name w:val="Сетка таблицы1102"/>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0">
    <w:name w:val="Сетка таблицы32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0">
    <w:name w:val="Сетка таблицы41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2">
    <w:name w:val="Сетка таблицы5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1">
    <w:name w:val="Сетка таблицы7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1">
    <w:name w:val="Сетка таблицы8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Сетка таблицы12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етка таблицы13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0">
    <w:name w:val="Сетка таблицы15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
    <w:name w:val="Сетка таблицы16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
    <w:name w:val="Сетка таблицы20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0">
    <w:name w:val="Сетка таблицы2114"/>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0">
    <w:name w:val="Сетка таблицы23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0">
    <w:name w:val="Сетка таблицы2412"/>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етка таблицы2512"/>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
    <w:name w:val="Светлая заливка112"/>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0">
    <w:name w:val="Средний список 1142"/>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42">
    <w:name w:val="Table Grid142"/>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28">
    <w:name w:val="Папушкин42"/>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2">
    <w:name w:val="Сетка таблицы 5252"/>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42">
    <w:name w:val="Средний список 1 - Акцент 1142"/>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22">
    <w:name w:val="Средний список 1212"/>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2">
    <w:name w:val="Сетка таблицы2612"/>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2">
    <w:name w:val="Сетка таблицы2712"/>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2">
    <w:name w:val="Сетка таблицы2812"/>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3">
    <w:name w:val="Сетка таблицы 1112"/>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21">
    <w:name w:val="Классическая таблица 113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20">
    <w:name w:val="Сетка таблицы 5122"/>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2">
    <w:name w:val="Table Grid1112"/>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27">
    <w:name w:val="Папушкин112"/>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0">
    <w:name w:val="Столбцы таблицы 311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1">
    <w:name w:val="Столбцы таблицы 5112"/>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8">
    <w:name w:val="Современная таблица1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21">
    <w:name w:val="Средний список 1111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9">
    <w:name w:val="Стандартная таблица1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30">
    <w:name w:val="Классическая таблица 12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2">
    <w:name w:val="Классическая таблица 21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130">
    <w:name w:val="Классическая таблица 111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2">
    <w:name w:val="Сетка таблицы 5312"/>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2">
    <w:name w:val="Table Grid1212"/>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26">
    <w:name w:val="Папушкин212"/>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2">
    <w:name w:val="Сетка таблицы 52212"/>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20">
    <w:name w:val="Столбцы таблицы 321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2">
    <w:name w:val="Столбцы таблицы 4212"/>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21">
    <w:name w:val="Столбцы таблицы 5212"/>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2">
    <w:name w:val="Таблица-список 12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1">
    <w:name w:val="Столбцы таблицы 2212"/>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Таблица-список 22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7">
    <w:name w:val="Современная таблица212"/>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2">
    <w:name w:val="Средний список 1121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22">
    <w:name w:val="Простая таблица 2212"/>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28">
    <w:name w:val="Стандартная таблица2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21">
    <w:name w:val="Классическая таблица 13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3">
    <w:name w:val="Классическая таблица 22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20">
    <w:name w:val="Классическая таблица 11212"/>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2">
    <w:name w:val="Таблица-список 1312"/>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4">
    <w:name w:val="новый12"/>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2f5">
    <w:name w:val="новая12"/>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2f6">
    <w:name w:val="ВНИПИ12"/>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12a">
    <w:name w:val="Стиль таблицы112"/>
    <w:basedOn w:val="af"/>
    <w:rsid w:val="00A96421"/>
    <w:pPr>
      <w:jc w:val="center"/>
    </w:pPr>
    <w:rPr>
      <w:rFonts w:ascii="Arial" w:hAnsi="Arial"/>
      <w:sz w:val="18"/>
      <w:szCs w:val="20"/>
      <w:lang w:eastAsia="en-US"/>
    </w:rPr>
    <w:tblPr>
      <w:tblBorders>
        <w:insideH w:val="single" w:sz="4" w:space="0" w:color="auto"/>
      </w:tblBorders>
    </w:tblPr>
    <w:tcPr>
      <w:vAlign w:val="center"/>
    </w:tcPr>
    <w:tblStylePr w:type="firstRow">
      <w:rPr>
        <w:b/>
      </w:rPr>
    </w:tblStylePr>
  </w:style>
  <w:style w:type="table" w:customStyle="1" w:styleId="12f7">
    <w:name w:val="Шапка ВНИПИ12"/>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12">
    <w:name w:val="Сетка таблицы 5412"/>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2">
    <w:name w:val="Сетка таблицы 51112"/>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2">
    <w:name w:val="Сетка таблицы 52312"/>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овременная таблица312"/>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12">
    <w:name w:val="Сетка таблицы 5512"/>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2">
    <w:name w:val="Table Grid1312"/>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23">
    <w:name w:val="Папушкин312"/>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2">
    <w:name w:val="Сетка таблицы 52412"/>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2">
    <w:name w:val="Столбцы таблицы 3312"/>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2">
    <w:name w:val="Столбцы таблицы 4312"/>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20">
    <w:name w:val="Столбцы таблицы 5312"/>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2">
    <w:name w:val="Таблица-список 1412"/>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21">
    <w:name w:val="Столбцы таблицы 2312"/>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2">
    <w:name w:val="Таблица-список 2312"/>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23">
    <w:name w:val="Современная таблица412"/>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2">
    <w:name w:val="Средний список 11312"/>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 - Акцент 11312"/>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22">
    <w:name w:val="Простая таблица 2312"/>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4">
    <w:name w:val="Стандартная таблица312"/>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20">
    <w:name w:val="Классическая таблица 1412"/>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23">
    <w:name w:val="Классическая таблица 2312"/>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9">
    <w:name w:val="Светлая заливка212"/>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
    <w:name w:val="Сетка таблицы311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ffffffffff4">
    <w:name w:val="macro"/>
    <w:link w:val="afffffffffffffffffff5"/>
    <w:locked/>
    <w:rsid w:val="00A96421"/>
    <w:pPr>
      <w:tabs>
        <w:tab w:val="left" w:pos="480"/>
        <w:tab w:val="left" w:pos="960"/>
        <w:tab w:val="left" w:pos="1440"/>
        <w:tab w:val="left" w:pos="1920"/>
        <w:tab w:val="left" w:pos="2400"/>
        <w:tab w:val="left" w:pos="2880"/>
        <w:tab w:val="left" w:pos="3360"/>
        <w:tab w:val="left" w:pos="3840"/>
        <w:tab w:val="left" w:pos="4320"/>
      </w:tabs>
      <w:spacing w:line="360" w:lineRule="auto"/>
    </w:pPr>
    <w:rPr>
      <w:rFonts w:ascii="Courier New" w:hAnsi="Courier New"/>
      <w:sz w:val="20"/>
      <w:szCs w:val="20"/>
    </w:rPr>
  </w:style>
  <w:style w:type="character" w:customStyle="1" w:styleId="afffffffffffffffffff5">
    <w:name w:val="Текст макроса Знак"/>
    <w:basedOn w:val="ae"/>
    <w:link w:val="afffffffffffffffffff4"/>
    <w:rsid w:val="00A96421"/>
    <w:rPr>
      <w:rFonts w:ascii="Courier New" w:hAnsi="Courier New"/>
      <w:sz w:val="20"/>
      <w:szCs w:val="20"/>
    </w:rPr>
  </w:style>
  <w:style w:type="paragraph" w:customStyle="1" w:styleId="MainTXT">
    <w:name w:val="MainTXT"/>
    <w:basedOn w:val="ad"/>
    <w:rsid w:val="00A96421"/>
    <w:pPr>
      <w:spacing w:after="0" w:line="360" w:lineRule="auto"/>
      <w:ind w:left="142" w:firstLine="709"/>
      <w:jc w:val="both"/>
    </w:pPr>
    <w:rPr>
      <w:rFonts w:ascii="Arial" w:hAnsi="Arial"/>
      <w:sz w:val="24"/>
      <w:szCs w:val="20"/>
      <w:lang w:eastAsia="ru-RU"/>
    </w:rPr>
  </w:style>
  <w:style w:type="paragraph" w:customStyle="1" w:styleId="List1">
    <w:name w:val="List1"/>
    <w:basedOn w:val="ad"/>
    <w:rsid w:val="00A96421"/>
    <w:pPr>
      <w:numPr>
        <w:numId w:val="83"/>
      </w:numPr>
      <w:spacing w:after="0" w:line="360" w:lineRule="auto"/>
      <w:jc w:val="both"/>
    </w:pPr>
    <w:rPr>
      <w:rFonts w:ascii="Arial" w:hAnsi="Arial"/>
      <w:sz w:val="24"/>
      <w:szCs w:val="20"/>
      <w:lang w:eastAsia="ru-RU"/>
    </w:rPr>
  </w:style>
  <w:style w:type="paragraph" w:customStyle="1" w:styleId="List2">
    <w:name w:val="List2"/>
    <w:basedOn w:val="ad"/>
    <w:rsid w:val="00A96421"/>
    <w:pPr>
      <w:numPr>
        <w:numId w:val="82"/>
      </w:numPr>
      <w:tabs>
        <w:tab w:val="left" w:pos="1701"/>
      </w:tabs>
      <w:spacing w:after="0" w:line="360" w:lineRule="auto"/>
      <w:jc w:val="both"/>
    </w:pPr>
    <w:rPr>
      <w:rFonts w:ascii="Arial" w:hAnsi="Arial"/>
      <w:sz w:val="24"/>
      <w:szCs w:val="20"/>
      <w:lang w:eastAsia="ru-RU"/>
    </w:rPr>
  </w:style>
  <w:style w:type="paragraph" w:customStyle="1" w:styleId="PamkaSmall">
    <w:name w:val="PamkaSmall"/>
    <w:basedOn w:val="ad"/>
    <w:rsid w:val="00A96421"/>
    <w:pPr>
      <w:spacing w:after="0" w:line="240" w:lineRule="auto"/>
    </w:pPr>
    <w:rPr>
      <w:rFonts w:ascii="Arial" w:hAnsi="Arial"/>
      <w:i/>
      <w:sz w:val="16"/>
      <w:szCs w:val="20"/>
      <w:lang w:eastAsia="ru-RU"/>
    </w:rPr>
  </w:style>
  <w:style w:type="paragraph" w:customStyle="1" w:styleId="TitleProject">
    <w:name w:val="TitleProject"/>
    <w:basedOn w:val="ad"/>
    <w:rsid w:val="00A96421"/>
    <w:pPr>
      <w:spacing w:after="0" w:line="240" w:lineRule="auto"/>
      <w:ind w:left="142"/>
      <w:jc w:val="center"/>
    </w:pPr>
    <w:rPr>
      <w:rFonts w:ascii="Arial" w:hAnsi="Arial"/>
      <w:b/>
      <w:sz w:val="32"/>
      <w:szCs w:val="20"/>
      <w:lang w:eastAsia="ru-RU"/>
    </w:rPr>
  </w:style>
  <w:style w:type="paragraph" w:customStyle="1" w:styleId="PamkaNum">
    <w:name w:val="PamkaNum"/>
    <w:basedOn w:val="ad"/>
    <w:rsid w:val="00A96421"/>
    <w:pPr>
      <w:spacing w:after="0" w:line="240" w:lineRule="auto"/>
      <w:jc w:val="center"/>
    </w:pPr>
    <w:rPr>
      <w:rFonts w:ascii="Arial" w:hAnsi="Arial"/>
      <w:i/>
      <w:sz w:val="20"/>
      <w:szCs w:val="20"/>
      <w:lang w:eastAsia="ru-RU"/>
    </w:rPr>
  </w:style>
  <w:style w:type="paragraph" w:customStyle="1" w:styleId="PamkaStad">
    <w:name w:val="PamkaStad"/>
    <w:basedOn w:val="ad"/>
    <w:rsid w:val="00A96421"/>
    <w:pPr>
      <w:spacing w:after="0" w:line="240" w:lineRule="auto"/>
      <w:jc w:val="center"/>
    </w:pPr>
    <w:rPr>
      <w:rFonts w:ascii="Arial" w:hAnsi="Arial"/>
      <w:sz w:val="24"/>
      <w:szCs w:val="20"/>
      <w:lang w:eastAsia="ru-RU"/>
    </w:rPr>
  </w:style>
  <w:style w:type="paragraph" w:customStyle="1" w:styleId="PamkaGraf">
    <w:name w:val="PamkaGraf"/>
    <w:basedOn w:val="ad"/>
    <w:rsid w:val="00A96421"/>
    <w:pPr>
      <w:spacing w:after="0" w:line="240" w:lineRule="auto"/>
    </w:pPr>
    <w:rPr>
      <w:rFonts w:ascii="Arial" w:hAnsi="Arial"/>
      <w:i/>
      <w:sz w:val="8"/>
      <w:szCs w:val="20"/>
      <w:lang w:eastAsia="ru-RU"/>
    </w:rPr>
  </w:style>
  <w:style w:type="paragraph" w:customStyle="1" w:styleId="Stadia">
    <w:name w:val="Stadia"/>
    <w:basedOn w:val="ad"/>
    <w:rsid w:val="00A96421"/>
    <w:pPr>
      <w:pBdr>
        <w:top w:val="single" w:sz="24" w:space="9" w:color="auto"/>
      </w:pBdr>
      <w:spacing w:after="0" w:line="240" w:lineRule="auto"/>
      <w:ind w:left="142"/>
      <w:jc w:val="center"/>
    </w:pPr>
    <w:rPr>
      <w:rFonts w:ascii="Arial" w:hAnsi="Arial"/>
      <w:b/>
      <w:sz w:val="44"/>
      <w:szCs w:val="20"/>
      <w:lang w:eastAsia="ru-RU"/>
    </w:rPr>
  </w:style>
  <w:style w:type="paragraph" w:customStyle="1" w:styleId="PamkaNaim">
    <w:name w:val="PamkaNaim"/>
    <w:basedOn w:val="ad"/>
    <w:rsid w:val="00A96421"/>
    <w:pPr>
      <w:spacing w:after="0" w:line="240" w:lineRule="auto"/>
      <w:jc w:val="center"/>
    </w:pPr>
    <w:rPr>
      <w:rFonts w:ascii="Arial" w:hAnsi="Arial"/>
      <w:i/>
      <w:sz w:val="24"/>
      <w:szCs w:val="20"/>
      <w:lang w:eastAsia="ru-RU"/>
    </w:rPr>
  </w:style>
  <w:style w:type="paragraph" w:customStyle="1" w:styleId="TitleDoc">
    <w:name w:val="TitleDoc"/>
    <w:basedOn w:val="ad"/>
    <w:rsid w:val="00A96421"/>
    <w:pPr>
      <w:spacing w:after="0" w:line="360" w:lineRule="auto"/>
      <w:ind w:left="142"/>
      <w:jc w:val="center"/>
    </w:pPr>
    <w:rPr>
      <w:rFonts w:ascii="Arial" w:hAnsi="Arial"/>
      <w:sz w:val="28"/>
      <w:szCs w:val="20"/>
      <w:lang w:val="en-US" w:eastAsia="ru-RU"/>
    </w:rPr>
  </w:style>
  <w:style w:type="character" w:customStyle="1" w:styleId="CODE">
    <w:name w:val="CODE"/>
    <w:rsid w:val="00A96421"/>
    <w:rPr>
      <w:rFonts w:ascii="Courier New" w:hAnsi="Courier New"/>
      <w:dstrike w:val="0"/>
      <w:color w:val="auto"/>
      <w:u w:val="none"/>
      <w:vertAlign w:val="baseline"/>
    </w:rPr>
  </w:style>
  <w:style w:type="paragraph" w:customStyle="1" w:styleId="FMainTXT">
    <w:name w:val="FMainTXT"/>
    <w:basedOn w:val="MainTXT"/>
    <w:rsid w:val="00A96421"/>
    <w:pPr>
      <w:spacing w:before="120"/>
    </w:pPr>
  </w:style>
  <w:style w:type="paragraph" w:customStyle="1" w:styleId="IfMainTXT">
    <w:name w:val="IfMainTXT"/>
    <w:basedOn w:val="MainTXT"/>
    <w:rsid w:val="00A96421"/>
    <w:pPr>
      <w:spacing w:before="120"/>
    </w:pPr>
    <w:rPr>
      <w:i/>
      <w:u w:val="single"/>
    </w:rPr>
  </w:style>
  <w:style w:type="paragraph" w:customStyle="1" w:styleId="indMainTXT">
    <w:name w:val="indMainTXT"/>
    <w:basedOn w:val="ad"/>
    <w:rsid w:val="00A96421"/>
    <w:pPr>
      <w:spacing w:after="0" w:line="360" w:lineRule="auto"/>
      <w:ind w:left="1134"/>
      <w:jc w:val="both"/>
    </w:pPr>
    <w:rPr>
      <w:rFonts w:ascii="Arial" w:hAnsi="Arial"/>
      <w:sz w:val="24"/>
      <w:szCs w:val="20"/>
      <w:lang w:eastAsia="ru-RU"/>
    </w:rPr>
  </w:style>
  <w:style w:type="paragraph" w:customStyle="1" w:styleId="NormalIndent">
    <w:name w:val="NormalIndent"/>
    <w:basedOn w:val="ad"/>
    <w:rsid w:val="00A96421"/>
    <w:pPr>
      <w:spacing w:after="0" w:line="360" w:lineRule="auto"/>
      <w:ind w:left="1134" w:firstLine="720"/>
      <w:jc w:val="both"/>
    </w:pPr>
    <w:rPr>
      <w:rFonts w:ascii="Arial" w:hAnsi="Arial"/>
      <w:sz w:val="24"/>
      <w:szCs w:val="20"/>
      <w:lang w:eastAsia="ru-RU"/>
    </w:rPr>
  </w:style>
  <w:style w:type="paragraph" w:customStyle="1" w:styleId="TableTXT">
    <w:name w:val="TableTXT"/>
    <w:basedOn w:val="ad"/>
    <w:rsid w:val="00A96421"/>
    <w:pPr>
      <w:spacing w:after="0" w:line="240" w:lineRule="auto"/>
      <w:jc w:val="center"/>
    </w:pPr>
    <w:rPr>
      <w:rFonts w:ascii="Arial" w:hAnsi="Arial"/>
      <w:snapToGrid w:val="0"/>
      <w:sz w:val="24"/>
      <w:szCs w:val="20"/>
    </w:rPr>
  </w:style>
  <w:style w:type="paragraph" w:customStyle="1" w:styleId="RamkaTXT12">
    <w:name w:val="RamkaTXT(12)"/>
    <w:basedOn w:val="ad"/>
    <w:rsid w:val="00A96421"/>
    <w:pPr>
      <w:spacing w:after="0" w:line="360" w:lineRule="auto"/>
      <w:jc w:val="both"/>
    </w:pPr>
    <w:rPr>
      <w:rFonts w:ascii="Arial" w:hAnsi="Arial"/>
      <w:sz w:val="24"/>
      <w:szCs w:val="20"/>
      <w:lang w:eastAsia="ru-RU"/>
    </w:rPr>
  </w:style>
  <w:style w:type="paragraph" w:customStyle="1" w:styleId="RamkaTXT10">
    <w:name w:val="RamkaTXT(10)"/>
    <w:basedOn w:val="ad"/>
    <w:rsid w:val="00A96421"/>
    <w:pPr>
      <w:spacing w:after="0" w:line="360" w:lineRule="auto"/>
      <w:jc w:val="both"/>
    </w:pPr>
    <w:rPr>
      <w:rFonts w:ascii="Arial" w:hAnsi="Arial"/>
      <w:sz w:val="20"/>
      <w:szCs w:val="20"/>
      <w:lang w:eastAsia="ru-RU"/>
    </w:rPr>
  </w:style>
  <w:style w:type="character" w:customStyle="1" w:styleId="FontStyle15">
    <w:name w:val="Font Style15"/>
    <w:rsid w:val="00A96421"/>
    <w:rPr>
      <w:rFonts w:ascii="Times New Roman" w:hAnsi="Times New Roman" w:cs="Times New Roman"/>
      <w:b/>
      <w:bCs/>
      <w:sz w:val="26"/>
      <w:szCs w:val="26"/>
    </w:rPr>
  </w:style>
  <w:style w:type="character" w:customStyle="1" w:styleId="FontStyle16">
    <w:name w:val="Font Style16"/>
    <w:rsid w:val="00A96421"/>
    <w:rPr>
      <w:rFonts w:ascii="Times New Roman" w:hAnsi="Times New Roman" w:cs="Times New Roman"/>
      <w:b/>
      <w:bCs/>
      <w:i/>
      <w:iCs/>
      <w:sz w:val="26"/>
      <w:szCs w:val="26"/>
    </w:rPr>
  </w:style>
  <w:style w:type="character" w:customStyle="1" w:styleId="ConsPlusNormal0">
    <w:name w:val="ConsPlusNormal Знак"/>
    <w:link w:val="ConsPlusNormal"/>
    <w:locked/>
    <w:rsid w:val="00A96421"/>
    <w:rPr>
      <w:rFonts w:ascii="Arial" w:eastAsia="SimSun" w:hAnsi="Arial" w:cs="Arial"/>
      <w:sz w:val="20"/>
      <w:szCs w:val="20"/>
      <w:lang w:eastAsia="zh-CN"/>
    </w:rPr>
  </w:style>
  <w:style w:type="character" w:customStyle="1" w:styleId="afffffffffffffffffff6">
    <w:name w:val="таблица Знак"/>
    <w:link w:val="afffffffffffffffffff7"/>
    <w:locked/>
    <w:rsid w:val="00A96421"/>
    <w:rPr>
      <w:color w:val="000000"/>
    </w:rPr>
  </w:style>
  <w:style w:type="paragraph" w:customStyle="1" w:styleId="afffffffffffffffffff7">
    <w:name w:val="таблица"/>
    <w:basedOn w:val="ad"/>
    <w:link w:val="afffffffffffffffffff6"/>
    <w:qFormat/>
    <w:rsid w:val="00A96421"/>
    <w:pPr>
      <w:spacing w:after="0" w:line="240" w:lineRule="auto"/>
      <w:jc w:val="both"/>
    </w:pPr>
    <w:rPr>
      <w:color w:val="000000"/>
      <w:lang w:eastAsia="ru-RU"/>
    </w:rPr>
  </w:style>
  <w:style w:type="character" w:customStyle="1" w:styleId="NoSpacingChar">
    <w:name w:val="No Spacing Char"/>
    <w:link w:val="1a"/>
    <w:uiPriority w:val="1"/>
    <w:locked/>
    <w:rsid w:val="00A96421"/>
    <w:rPr>
      <w:lang w:eastAsia="en-US"/>
    </w:rPr>
  </w:style>
  <w:style w:type="paragraph" w:customStyle="1" w:styleId="2ffffc">
    <w:name w:val="Приложение2"/>
    <w:basedOn w:val="18"/>
    <w:rsid w:val="00A96421"/>
    <w:pPr>
      <w:keepLines w:val="0"/>
      <w:pageBreakBefore/>
      <w:tabs>
        <w:tab w:val="num" w:pos="644"/>
        <w:tab w:val="left" w:pos="1100"/>
      </w:tabs>
      <w:suppressAutoHyphens/>
      <w:spacing w:before="0" w:after="400" w:line="240" w:lineRule="auto"/>
      <w:ind w:left="284"/>
      <w:jc w:val="center"/>
    </w:pPr>
    <w:rPr>
      <w:b w:val="0"/>
      <w:bCs w:val="0"/>
      <w:caps/>
      <w:kern w:val="2"/>
      <w:sz w:val="32"/>
      <w:szCs w:val="32"/>
      <w:lang w:val="x-none" w:eastAsia="ar-SA"/>
    </w:rPr>
  </w:style>
  <w:style w:type="paragraph" w:customStyle="1" w:styleId="1ffffffff7">
    <w:name w:val="заголовок 1"/>
    <w:basedOn w:val="ad"/>
    <w:next w:val="ad"/>
    <w:rsid w:val="00A96421"/>
    <w:pPr>
      <w:keepNext/>
      <w:autoSpaceDE w:val="0"/>
      <w:spacing w:after="0" w:line="240" w:lineRule="atLeast"/>
      <w:jc w:val="center"/>
    </w:pPr>
    <w:rPr>
      <w:spacing w:val="20"/>
      <w:sz w:val="36"/>
      <w:szCs w:val="36"/>
      <w:lang w:eastAsia="ar-SA"/>
    </w:rPr>
  </w:style>
  <w:style w:type="paragraph" w:customStyle="1" w:styleId="CharChar0">
    <w:name w:val="Знак Знак Знак Char Char"/>
    <w:basedOn w:val="ad"/>
    <w:rsid w:val="00A96421"/>
    <w:pPr>
      <w:spacing w:after="160" w:line="240" w:lineRule="exact"/>
    </w:pPr>
    <w:rPr>
      <w:rFonts w:ascii="Verdana" w:hAnsi="Verdana" w:cs="Verdana"/>
      <w:sz w:val="20"/>
      <w:szCs w:val="20"/>
      <w:lang w:val="en-US" w:eastAsia="ar-SA"/>
    </w:rPr>
  </w:style>
  <w:style w:type="paragraph" w:customStyle="1" w:styleId="1ffffffff8">
    <w:name w:val="Текст примечания1"/>
    <w:basedOn w:val="ad"/>
    <w:uiPriority w:val="99"/>
    <w:rsid w:val="00A96421"/>
    <w:pPr>
      <w:spacing w:after="0" w:line="240" w:lineRule="auto"/>
    </w:pPr>
    <w:rPr>
      <w:sz w:val="20"/>
      <w:szCs w:val="20"/>
      <w:lang w:eastAsia="ar-SA"/>
    </w:rPr>
  </w:style>
  <w:style w:type="paragraph" w:customStyle="1" w:styleId="afffffffffffffffffff8">
    <w:name w:val="Содержимое врезки"/>
    <w:basedOn w:val="aff"/>
    <w:rsid w:val="00A96421"/>
    <w:pPr>
      <w:spacing w:line="240" w:lineRule="auto"/>
    </w:pPr>
    <w:rPr>
      <w:sz w:val="24"/>
      <w:szCs w:val="22"/>
      <w:lang w:val="x-none" w:eastAsia="ar-SA"/>
    </w:rPr>
  </w:style>
  <w:style w:type="paragraph" w:customStyle="1" w:styleId="consplusnonformat0">
    <w:name w:val="consplusnonformat"/>
    <w:basedOn w:val="ad"/>
    <w:rsid w:val="00A96421"/>
    <w:pPr>
      <w:autoSpaceDE w:val="0"/>
      <w:autoSpaceDN w:val="0"/>
      <w:spacing w:after="0" w:line="240" w:lineRule="auto"/>
    </w:pPr>
    <w:rPr>
      <w:rFonts w:ascii="Courier New" w:hAnsi="Courier New" w:cs="Courier New"/>
      <w:sz w:val="20"/>
      <w:szCs w:val="20"/>
    </w:rPr>
  </w:style>
  <w:style w:type="paragraph" w:customStyle="1" w:styleId="1ffffffff9">
    <w:name w:val="Рецензия1"/>
    <w:semiHidden/>
    <w:rsid w:val="00A96421"/>
    <w:rPr>
      <w:sz w:val="24"/>
      <w:szCs w:val="24"/>
      <w:lang w:eastAsia="ar-SA"/>
    </w:rPr>
  </w:style>
  <w:style w:type="character" w:customStyle="1" w:styleId="IntenseQuoteChar">
    <w:name w:val="Intense Quote Char"/>
    <w:link w:val="1ffffffffa"/>
    <w:locked/>
    <w:rsid w:val="00A96421"/>
    <w:rPr>
      <w:b/>
      <w:bCs/>
      <w:i/>
      <w:iCs/>
      <w:color w:val="4F81BD"/>
      <w:sz w:val="28"/>
    </w:rPr>
  </w:style>
  <w:style w:type="paragraph" w:customStyle="1" w:styleId="1ffffffffa">
    <w:name w:val="Выделенная цитата1"/>
    <w:basedOn w:val="ad"/>
    <w:next w:val="ad"/>
    <w:link w:val="IntenseQuoteChar"/>
    <w:rsid w:val="00A96421"/>
    <w:pPr>
      <w:pBdr>
        <w:bottom w:val="single" w:sz="4" w:space="4" w:color="4F81BD"/>
      </w:pBdr>
      <w:spacing w:before="200" w:after="280" w:line="360" w:lineRule="auto"/>
      <w:ind w:left="936" w:right="936" w:firstLine="709"/>
      <w:jc w:val="both"/>
    </w:pPr>
    <w:rPr>
      <w:b/>
      <w:bCs/>
      <w:i/>
      <w:iCs/>
      <w:color w:val="4F81BD"/>
      <w:sz w:val="28"/>
      <w:lang w:eastAsia="ru-RU"/>
    </w:rPr>
  </w:style>
  <w:style w:type="paragraph" w:customStyle="1" w:styleId="716">
    <w:name w:val="Заголовок 71"/>
    <w:basedOn w:val="ad"/>
    <w:next w:val="ad"/>
    <w:rsid w:val="00A96421"/>
    <w:pPr>
      <w:keepNext/>
      <w:keepLines/>
      <w:spacing w:before="200" w:after="0" w:line="360" w:lineRule="auto"/>
      <w:jc w:val="both"/>
      <w:outlineLvl w:val="6"/>
    </w:pPr>
    <w:rPr>
      <w:rFonts w:ascii="Cambria" w:hAnsi="Cambria"/>
      <w:i/>
      <w:iCs/>
      <w:sz w:val="28"/>
    </w:rPr>
  </w:style>
  <w:style w:type="paragraph" w:customStyle="1" w:styleId="815">
    <w:name w:val="Заголовок 81"/>
    <w:basedOn w:val="ad"/>
    <w:next w:val="ad"/>
    <w:rsid w:val="00A96421"/>
    <w:pPr>
      <w:keepNext/>
      <w:keepLines/>
      <w:spacing w:before="200" w:after="0" w:line="360" w:lineRule="auto"/>
      <w:jc w:val="both"/>
      <w:outlineLvl w:val="7"/>
    </w:pPr>
    <w:rPr>
      <w:rFonts w:ascii="Cambria" w:hAnsi="Cambria"/>
      <w:color w:val="404040"/>
      <w:sz w:val="20"/>
      <w:szCs w:val="20"/>
    </w:rPr>
  </w:style>
  <w:style w:type="paragraph" w:customStyle="1" w:styleId="style13379514330000000559msonormal">
    <w:name w:val="style_13379514330000000559msonormal"/>
    <w:basedOn w:val="ad"/>
    <w:rsid w:val="00A96421"/>
    <w:pPr>
      <w:spacing w:before="100" w:beforeAutospacing="1" w:after="100" w:afterAutospacing="1" w:line="240" w:lineRule="auto"/>
    </w:pPr>
    <w:rPr>
      <w:sz w:val="24"/>
      <w:szCs w:val="24"/>
      <w:lang w:eastAsia="ru-RU"/>
    </w:rPr>
  </w:style>
  <w:style w:type="paragraph" w:customStyle="1" w:styleId="CharChar1">
    <w:name w:val="Char Char"/>
    <w:basedOn w:val="ad"/>
    <w:rsid w:val="00A96421"/>
    <w:pPr>
      <w:spacing w:after="160" w:line="240" w:lineRule="exact"/>
      <w:jc w:val="both"/>
    </w:pPr>
    <w:rPr>
      <w:rFonts w:ascii="Verdana" w:hAnsi="Verdana"/>
      <w:sz w:val="20"/>
      <w:szCs w:val="20"/>
      <w:lang w:val="en-US"/>
    </w:rPr>
  </w:style>
  <w:style w:type="character" w:customStyle="1" w:styleId="FontStyle26">
    <w:name w:val="Font Style26"/>
    <w:rsid w:val="00A96421"/>
    <w:rPr>
      <w:rFonts w:ascii="Times New Roman" w:hAnsi="Times New Roman" w:cs="Times New Roman" w:hint="default"/>
      <w:sz w:val="20"/>
      <w:szCs w:val="20"/>
    </w:rPr>
  </w:style>
  <w:style w:type="character" w:customStyle="1" w:styleId="BodyText2Char1">
    <w:name w:val="Body Text 2 Char1"/>
    <w:semiHidden/>
    <w:locked/>
    <w:rsid w:val="00A96421"/>
    <w:rPr>
      <w:rFonts w:ascii="Times New Roman" w:hAnsi="Times New Roman" w:cs="Times New Roman" w:hint="default"/>
      <w:sz w:val="28"/>
      <w:lang w:val="x-none" w:eastAsia="en-US"/>
    </w:rPr>
  </w:style>
  <w:style w:type="character" w:customStyle="1" w:styleId="WW8Num3z1">
    <w:name w:val="WW8Num3z1"/>
    <w:rsid w:val="00A96421"/>
    <w:rPr>
      <w:rFonts w:ascii="Symbol" w:hAnsi="Symbol" w:hint="default"/>
    </w:rPr>
  </w:style>
  <w:style w:type="character" w:customStyle="1" w:styleId="WW8Num4z0">
    <w:name w:val="WW8Num4z0"/>
    <w:rsid w:val="00A96421"/>
    <w:rPr>
      <w:rFonts w:ascii="Times New Roman" w:hAnsi="Times New Roman" w:cs="Times New Roman" w:hint="default"/>
      <w:sz w:val="28"/>
    </w:rPr>
  </w:style>
  <w:style w:type="character" w:customStyle="1" w:styleId="WW8Num5z0">
    <w:name w:val="WW8Num5z0"/>
    <w:rsid w:val="00A96421"/>
    <w:rPr>
      <w:rFonts w:ascii="Times New Roman" w:hAnsi="Times New Roman" w:cs="Times New Roman" w:hint="default"/>
      <w:sz w:val="28"/>
    </w:rPr>
  </w:style>
  <w:style w:type="character" w:customStyle="1" w:styleId="WW8Num6z0">
    <w:name w:val="WW8Num6z0"/>
    <w:rsid w:val="00A96421"/>
    <w:rPr>
      <w:rFonts w:ascii="Times New Roman" w:hAnsi="Times New Roman" w:cs="Times New Roman" w:hint="default"/>
      <w:sz w:val="28"/>
    </w:rPr>
  </w:style>
  <w:style w:type="character" w:customStyle="1" w:styleId="WW8Num7z1">
    <w:name w:val="WW8Num7z1"/>
    <w:rsid w:val="00A96421"/>
  </w:style>
  <w:style w:type="character" w:customStyle="1" w:styleId="WW8Num8z0">
    <w:name w:val="WW8Num8z0"/>
    <w:rsid w:val="00A96421"/>
    <w:rPr>
      <w:rFonts w:ascii="Symbol" w:hAnsi="Symbol" w:hint="default"/>
    </w:rPr>
  </w:style>
  <w:style w:type="character" w:customStyle="1" w:styleId="WW8Num9z0">
    <w:name w:val="WW8Num9z0"/>
    <w:rsid w:val="00A96421"/>
    <w:rPr>
      <w:rFonts w:ascii="Symbol" w:hAnsi="Symbol" w:hint="default"/>
    </w:rPr>
  </w:style>
  <w:style w:type="character" w:customStyle="1" w:styleId="Absatz-Standardschriftart">
    <w:name w:val="Absatz-Standardschriftart"/>
    <w:rsid w:val="00A96421"/>
  </w:style>
  <w:style w:type="character" w:customStyle="1" w:styleId="WW8Num1z0">
    <w:name w:val="WW8Num1z0"/>
    <w:rsid w:val="00A96421"/>
    <w:rPr>
      <w:sz w:val="28"/>
    </w:rPr>
  </w:style>
  <w:style w:type="character" w:customStyle="1" w:styleId="WW8Num2z1">
    <w:name w:val="WW8Num2z1"/>
    <w:rsid w:val="00A96421"/>
    <w:rPr>
      <w:rFonts w:ascii="Symbol" w:hAnsi="Symbol" w:hint="default"/>
    </w:rPr>
  </w:style>
  <w:style w:type="character" w:customStyle="1" w:styleId="WW8Num6z1">
    <w:name w:val="WW8Num6z1"/>
    <w:rsid w:val="00A96421"/>
    <w:rPr>
      <w:rFonts w:ascii="Symbol" w:hAnsi="Symbol" w:hint="default"/>
    </w:rPr>
  </w:style>
  <w:style w:type="character" w:customStyle="1" w:styleId="WW8Num7z0">
    <w:name w:val="WW8Num7z0"/>
    <w:rsid w:val="00A96421"/>
    <w:rPr>
      <w:rFonts w:ascii="Times New Roman" w:hAnsi="Times New Roman" w:cs="Times New Roman" w:hint="default"/>
      <w:sz w:val="28"/>
    </w:rPr>
  </w:style>
  <w:style w:type="character" w:customStyle="1" w:styleId="WW8Num8z1">
    <w:name w:val="WW8Num8z1"/>
    <w:rsid w:val="00A96421"/>
    <w:rPr>
      <w:rFonts w:ascii="Courier New" w:hAnsi="Courier New" w:cs="Courier New" w:hint="default"/>
    </w:rPr>
  </w:style>
  <w:style w:type="character" w:customStyle="1" w:styleId="WW8Num8z2">
    <w:name w:val="WW8Num8z2"/>
    <w:rsid w:val="00A96421"/>
    <w:rPr>
      <w:rFonts w:ascii="Wingdings" w:hAnsi="Wingdings" w:hint="default"/>
    </w:rPr>
  </w:style>
  <w:style w:type="character" w:customStyle="1" w:styleId="WW8Num10z0">
    <w:name w:val="WW8Num10z0"/>
    <w:rsid w:val="00A96421"/>
    <w:rPr>
      <w:rFonts w:ascii="Times New Roman" w:hAnsi="Times New Roman" w:cs="Times New Roman" w:hint="default"/>
      <w:sz w:val="28"/>
    </w:rPr>
  </w:style>
  <w:style w:type="character" w:customStyle="1" w:styleId="WW8Num11z1">
    <w:name w:val="WW8Num11z1"/>
    <w:rsid w:val="00A96421"/>
  </w:style>
  <w:style w:type="character" w:customStyle="1" w:styleId="WW8Num12z0">
    <w:name w:val="WW8Num12z0"/>
    <w:rsid w:val="00A96421"/>
    <w:rPr>
      <w:rFonts w:ascii="Times New Roman" w:hAnsi="Times New Roman" w:cs="Times New Roman" w:hint="default"/>
      <w:sz w:val="28"/>
    </w:rPr>
  </w:style>
  <w:style w:type="character" w:customStyle="1" w:styleId="WW8Num13z0">
    <w:name w:val="WW8Num13z0"/>
    <w:rsid w:val="00A96421"/>
    <w:rPr>
      <w:rFonts w:ascii="Symbol" w:hAnsi="Symbol" w:hint="default"/>
    </w:rPr>
  </w:style>
  <w:style w:type="character" w:customStyle="1" w:styleId="WW8Num13z1">
    <w:name w:val="WW8Num13z1"/>
    <w:rsid w:val="00A96421"/>
    <w:rPr>
      <w:rFonts w:ascii="Courier New" w:hAnsi="Courier New" w:cs="Courier New" w:hint="default"/>
    </w:rPr>
  </w:style>
  <w:style w:type="character" w:customStyle="1" w:styleId="WW8Num13z2">
    <w:name w:val="WW8Num13z2"/>
    <w:rsid w:val="00A96421"/>
    <w:rPr>
      <w:rFonts w:ascii="Wingdings" w:hAnsi="Wingdings" w:hint="default"/>
    </w:rPr>
  </w:style>
  <w:style w:type="character" w:customStyle="1" w:styleId="WW8Num14z1">
    <w:name w:val="WW8Num14z1"/>
    <w:rsid w:val="00A96421"/>
    <w:rPr>
      <w:rFonts w:ascii="Courier New" w:hAnsi="Courier New" w:cs="Courier New" w:hint="default"/>
    </w:rPr>
  </w:style>
  <w:style w:type="character" w:customStyle="1" w:styleId="WW8Num14z2">
    <w:name w:val="WW8Num14z2"/>
    <w:rsid w:val="00A96421"/>
    <w:rPr>
      <w:rFonts w:ascii="Wingdings" w:hAnsi="Wingdings" w:hint="default"/>
    </w:rPr>
  </w:style>
  <w:style w:type="character" w:customStyle="1" w:styleId="WW8Num14z3">
    <w:name w:val="WW8Num14z3"/>
    <w:rsid w:val="00A96421"/>
    <w:rPr>
      <w:rFonts w:ascii="Symbol" w:hAnsi="Symbol" w:hint="default"/>
    </w:rPr>
  </w:style>
  <w:style w:type="character" w:customStyle="1" w:styleId="1ffffffffb">
    <w:name w:val="Основной шрифт абзаца1"/>
    <w:rsid w:val="00A96421"/>
  </w:style>
  <w:style w:type="character" w:customStyle="1" w:styleId="1ffffffffc">
    <w:name w:val="Знак примечания1"/>
    <w:rsid w:val="00A96421"/>
    <w:rPr>
      <w:rFonts w:ascii="Times New Roman" w:hAnsi="Times New Roman" w:cs="Times New Roman" w:hint="default"/>
      <w:sz w:val="16"/>
      <w:szCs w:val="16"/>
    </w:rPr>
  </w:style>
  <w:style w:type="character" w:customStyle="1" w:styleId="afffffffffffffffffff9">
    <w:name w:val="Символ сноски"/>
    <w:rsid w:val="00A96421"/>
    <w:rPr>
      <w:rFonts w:ascii="Times New Roman" w:hAnsi="Times New Roman" w:cs="Times New Roman" w:hint="default"/>
      <w:vertAlign w:val="superscript"/>
    </w:rPr>
  </w:style>
  <w:style w:type="character" w:customStyle="1" w:styleId="afffffffffffffffffffa">
    <w:name w:val="Символы концевой сноски"/>
    <w:rsid w:val="00A96421"/>
    <w:rPr>
      <w:vertAlign w:val="superscript"/>
    </w:rPr>
  </w:style>
  <w:style w:type="character" w:customStyle="1" w:styleId="WW-">
    <w:name w:val="WW-Символы концевой сноски"/>
    <w:rsid w:val="00A96421"/>
  </w:style>
  <w:style w:type="character" w:customStyle="1" w:styleId="afffffffffffffffffffb">
    <w:name w:val="Маркеры списка"/>
    <w:rsid w:val="00A96421"/>
    <w:rPr>
      <w:rFonts w:ascii="OpenSymbol" w:eastAsia="OpenSymbol" w:hAnsi="OpenSymbol" w:hint="eastAsia"/>
    </w:rPr>
  </w:style>
  <w:style w:type="character" w:customStyle="1" w:styleId="afffffffffffffffffffc">
    <w:name w:val="Символ нумерации"/>
    <w:rsid w:val="00A96421"/>
  </w:style>
  <w:style w:type="character" w:customStyle="1" w:styleId="DocumentMapChar1">
    <w:name w:val="Document Map Char1"/>
    <w:semiHidden/>
    <w:locked/>
    <w:rsid w:val="00A96421"/>
    <w:rPr>
      <w:rFonts w:ascii="Times New Roman" w:hAnsi="Times New Roman" w:cs="Times New Roman" w:hint="default"/>
      <w:sz w:val="2"/>
      <w:lang w:val="x-none" w:eastAsia="en-US"/>
    </w:rPr>
  </w:style>
  <w:style w:type="character" w:customStyle="1" w:styleId="1ffffffffd">
    <w:name w:val="Сильное выделение1"/>
    <w:rsid w:val="00A96421"/>
    <w:rPr>
      <w:rFonts w:ascii="Times New Roman" w:hAnsi="Times New Roman" w:cs="Times New Roman" w:hint="default"/>
      <w:b/>
      <w:bCs/>
      <w:i/>
      <w:iCs/>
      <w:color w:val="4F81BD"/>
    </w:rPr>
  </w:style>
  <w:style w:type="character" w:customStyle="1" w:styleId="1ffffffffe">
    <w:name w:val="Слабое выделение1"/>
    <w:rsid w:val="00A96421"/>
    <w:rPr>
      <w:rFonts w:ascii="Times New Roman" w:hAnsi="Times New Roman" w:cs="Times New Roman" w:hint="default"/>
      <w:i/>
      <w:iCs/>
      <w:color w:val="808080"/>
    </w:rPr>
  </w:style>
  <w:style w:type="character" w:customStyle="1" w:styleId="sourhr1">
    <w:name w:val="sourhr1"/>
    <w:rsid w:val="00A96421"/>
    <w:rPr>
      <w:rFonts w:ascii="Times New Roman" w:hAnsi="Times New Roman" w:cs="Times New Roman" w:hint="default"/>
      <w:color w:val="0000FF"/>
      <w:u w:val="single"/>
    </w:rPr>
  </w:style>
  <w:style w:type="character" w:customStyle="1" w:styleId="Heading2Char">
    <w:name w:val="Heading 2 Char"/>
    <w:locked/>
    <w:rsid w:val="00A96421"/>
    <w:rPr>
      <w:rFonts w:ascii="Times New Roman" w:hAnsi="Times New Roman" w:cs="Times New Roman" w:hint="default"/>
      <w:b/>
      <w:bCs/>
      <w:sz w:val="26"/>
      <w:szCs w:val="26"/>
    </w:rPr>
  </w:style>
  <w:style w:type="paragraph" w:customStyle="1" w:styleId="afffffffffffffffffffd">
    <w:name w:val="Маркированный кат"/>
    <w:basedOn w:val="a6"/>
    <w:next w:val="affffffffffffffffb"/>
    <w:uiPriority w:val="99"/>
    <w:rsid w:val="00A96421"/>
    <w:pPr>
      <w:numPr>
        <w:numId w:val="0"/>
      </w:numPr>
      <w:tabs>
        <w:tab w:val="num" w:pos="993"/>
        <w:tab w:val="num" w:pos="1267"/>
      </w:tabs>
      <w:spacing w:line="360" w:lineRule="auto"/>
      <w:ind w:left="1191" w:hanging="284"/>
      <w:contextualSpacing/>
    </w:pPr>
    <w:rPr>
      <w:rFonts w:eastAsia="Calibri"/>
      <w:sz w:val="28"/>
    </w:rPr>
  </w:style>
  <w:style w:type="character" w:customStyle="1" w:styleId="italic">
    <w:name w:val="italic"/>
    <w:basedOn w:val="ae"/>
    <w:rsid w:val="00A96421"/>
  </w:style>
  <w:style w:type="character" w:customStyle="1" w:styleId="Heading1Char">
    <w:name w:val="Heading 1 Char"/>
    <w:aliases w:val="Заголовок 1 Знак Знак Знак Char,Заголовок 1 Знак2 Знак Char,Заголовок 1 Знак1 Знак Знак Char,новая страница Знак Знак Знак Знак Char,Заголовок 1 Знак Знак1 Знак Char"/>
    <w:locked/>
    <w:rsid w:val="00A96421"/>
    <w:rPr>
      <w:rFonts w:ascii="Arial" w:hAnsi="Arial"/>
      <w:b/>
      <w:kern w:val="32"/>
      <w:sz w:val="32"/>
      <w:lang w:val="ru-RU" w:eastAsia="ru-RU"/>
    </w:rPr>
  </w:style>
  <w:style w:type="paragraph" w:customStyle="1" w:styleId="21fb">
    <w:name w:val="Цитата 21"/>
    <w:basedOn w:val="ad"/>
    <w:next w:val="ad"/>
    <w:link w:val="QuoteChar"/>
    <w:rsid w:val="00A96421"/>
    <w:pPr>
      <w:spacing w:after="0" w:line="360" w:lineRule="auto"/>
      <w:ind w:firstLine="709"/>
      <w:contextualSpacing/>
      <w:jc w:val="center"/>
    </w:pPr>
    <w:rPr>
      <w:rFonts w:ascii="Calibri" w:hAnsi="Calibri"/>
      <w:i/>
      <w:lang w:val="x-none" w:eastAsia="x-none"/>
    </w:rPr>
  </w:style>
  <w:style w:type="character" w:customStyle="1" w:styleId="QuoteChar">
    <w:name w:val="Quote Char"/>
    <w:link w:val="21fb"/>
    <w:locked/>
    <w:rsid w:val="00A96421"/>
    <w:rPr>
      <w:rFonts w:ascii="Calibri" w:hAnsi="Calibri"/>
      <w:i/>
      <w:lang w:val="x-none" w:eastAsia="x-none"/>
    </w:rPr>
  </w:style>
  <w:style w:type="character" w:customStyle="1" w:styleId="1fffffffff">
    <w:name w:val="Сильная ссылка1"/>
    <w:rsid w:val="00A96421"/>
    <w:rPr>
      <w:b/>
      <w:sz w:val="24"/>
      <w:u w:val="single"/>
    </w:rPr>
  </w:style>
  <w:style w:type="character" w:customStyle="1" w:styleId="1fffffffff0">
    <w:name w:val="Название книги1"/>
    <w:rsid w:val="00A96421"/>
    <w:rPr>
      <w:rFonts w:ascii="Cambria" w:hAnsi="Cambria"/>
      <w:b/>
      <w:i/>
      <w:sz w:val="24"/>
    </w:rPr>
  </w:style>
  <w:style w:type="paragraph" w:customStyle="1" w:styleId="12f8">
    <w:name w:val="Абзац списка12"/>
    <w:basedOn w:val="ad"/>
    <w:rsid w:val="00A96421"/>
    <w:pPr>
      <w:spacing w:after="0" w:line="360" w:lineRule="auto"/>
      <w:ind w:left="720" w:firstLine="709"/>
      <w:contextualSpacing/>
      <w:jc w:val="center"/>
    </w:pPr>
    <w:rPr>
      <w:rFonts w:ascii="Calibri" w:hAnsi="Calibri"/>
      <w:lang w:eastAsia="ru-RU"/>
    </w:rPr>
  </w:style>
  <w:style w:type="paragraph" w:customStyle="1" w:styleId="21fc">
    <w:name w:val="Абзац списка21"/>
    <w:basedOn w:val="ad"/>
    <w:rsid w:val="00A96421"/>
    <w:pPr>
      <w:spacing w:after="0" w:line="360" w:lineRule="auto"/>
      <w:ind w:left="720" w:firstLine="709"/>
      <w:contextualSpacing/>
      <w:jc w:val="center"/>
    </w:pPr>
    <w:rPr>
      <w:rFonts w:ascii="Calibri" w:hAnsi="Calibri"/>
      <w:lang w:eastAsia="ru-RU"/>
    </w:rPr>
  </w:style>
  <w:style w:type="paragraph" w:customStyle="1" w:styleId="afffffffffffffffffffe">
    <w:name w:val="Фамилии"/>
    <w:basedOn w:val="ad"/>
    <w:rsid w:val="00A96421"/>
    <w:pPr>
      <w:spacing w:after="0" w:line="360" w:lineRule="auto"/>
      <w:ind w:firstLine="709"/>
      <w:contextualSpacing/>
      <w:jc w:val="both"/>
    </w:pPr>
    <w:rPr>
      <w:rFonts w:ascii="Arial" w:hAnsi="Arial"/>
      <w:sz w:val="16"/>
      <w:szCs w:val="24"/>
      <w:lang w:eastAsia="ru-RU"/>
    </w:rPr>
  </w:style>
  <w:style w:type="paragraph" w:customStyle="1" w:styleId="Style25">
    <w:name w:val="Style25"/>
    <w:basedOn w:val="ad"/>
    <w:rsid w:val="00A96421"/>
    <w:pPr>
      <w:widowControl w:val="0"/>
      <w:autoSpaceDE w:val="0"/>
      <w:autoSpaceDN w:val="0"/>
      <w:adjustRightInd w:val="0"/>
      <w:spacing w:after="0" w:line="264" w:lineRule="exact"/>
      <w:ind w:firstLine="667"/>
      <w:contextualSpacing/>
      <w:jc w:val="both"/>
    </w:pPr>
    <w:rPr>
      <w:rFonts w:ascii="Arial" w:hAnsi="Arial" w:cs="Arial"/>
      <w:sz w:val="24"/>
      <w:szCs w:val="24"/>
      <w:lang w:eastAsia="ru-RU"/>
    </w:rPr>
  </w:style>
  <w:style w:type="character" w:customStyle="1" w:styleId="FontStyle110">
    <w:name w:val="Font Style110"/>
    <w:rsid w:val="00A96421"/>
    <w:rPr>
      <w:rFonts w:ascii="Arial" w:hAnsi="Arial"/>
      <w:sz w:val="22"/>
    </w:rPr>
  </w:style>
  <w:style w:type="character" w:customStyle="1" w:styleId="256">
    <w:name w:val="Знак Знак25"/>
    <w:locked/>
    <w:rsid w:val="00A96421"/>
    <w:rPr>
      <w:rFonts w:ascii="Arial" w:hAnsi="Arial"/>
      <w:b/>
      <w:kern w:val="32"/>
      <w:sz w:val="32"/>
      <w:lang w:val="ru-RU" w:eastAsia="ru-RU"/>
    </w:rPr>
  </w:style>
  <w:style w:type="character" w:customStyle="1" w:styleId="affffffffffffffffffff">
    <w:name w:val="знак сноски"/>
    <w:rsid w:val="00A96421"/>
    <w:rPr>
      <w:vertAlign w:val="superscript"/>
    </w:rPr>
  </w:style>
  <w:style w:type="paragraph" w:customStyle="1" w:styleId="affffffffffffffffffff0">
    <w:name w:val="текст сноски"/>
    <w:basedOn w:val="ad"/>
    <w:rsid w:val="00A96421"/>
    <w:pPr>
      <w:spacing w:after="0" w:line="360" w:lineRule="auto"/>
      <w:ind w:firstLine="709"/>
      <w:contextualSpacing/>
      <w:jc w:val="both"/>
    </w:pPr>
    <w:rPr>
      <w:sz w:val="24"/>
      <w:szCs w:val="20"/>
      <w:lang w:eastAsia="ru-RU"/>
    </w:rPr>
  </w:style>
  <w:style w:type="paragraph" w:customStyle="1" w:styleId="1fffffffff1">
    <w:name w:val="Ñòèëü1"/>
    <w:basedOn w:val="ad"/>
    <w:rsid w:val="00A96421"/>
    <w:pPr>
      <w:spacing w:after="120" w:line="360" w:lineRule="auto"/>
      <w:ind w:firstLine="709"/>
      <w:contextualSpacing/>
      <w:jc w:val="both"/>
    </w:pPr>
    <w:rPr>
      <w:sz w:val="24"/>
      <w:szCs w:val="20"/>
      <w:lang w:eastAsia="ru-RU"/>
    </w:rPr>
  </w:style>
  <w:style w:type="paragraph" w:customStyle="1" w:styleId="3fffc">
    <w:name w:val="Абзац списка3"/>
    <w:basedOn w:val="ad"/>
    <w:rsid w:val="00A96421"/>
    <w:pPr>
      <w:ind w:left="720" w:firstLine="709"/>
      <w:contextualSpacing/>
      <w:jc w:val="both"/>
    </w:pPr>
    <w:rPr>
      <w:rFonts w:ascii="Calibri" w:hAnsi="Calibri"/>
    </w:rPr>
  </w:style>
  <w:style w:type="paragraph" w:customStyle="1" w:styleId="Style1">
    <w:name w:val="Style1"/>
    <w:basedOn w:val="ad"/>
    <w:rsid w:val="00A96421"/>
    <w:pPr>
      <w:widowControl w:val="0"/>
      <w:autoSpaceDE w:val="0"/>
      <w:autoSpaceDN w:val="0"/>
      <w:adjustRightInd w:val="0"/>
      <w:spacing w:after="0" w:line="360" w:lineRule="auto"/>
      <w:ind w:firstLine="709"/>
      <w:contextualSpacing/>
      <w:jc w:val="both"/>
    </w:pPr>
    <w:rPr>
      <w:sz w:val="24"/>
      <w:szCs w:val="24"/>
      <w:lang w:eastAsia="ru-RU"/>
    </w:rPr>
  </w:style>
  <w:style w:type="paragraph" w:customStyle="1" w:styleId="Style8">
    <w:name w:val="Style8"/>
    <w:basedOn w:val="ad"/>
    <w:rsid w:val="00A96421"/>
    <w:pPr>
      <w:widowControl w:val="0"/>
      <w:autoSpaceDE w:val="0"/>
      <w:autoSpaceDN w:val="0"/>
      <w:adjustRightInd w:val="0"/>
      <w:spacing w:after="0" w:line="360" w:lineRule="auto"/>
      <w:ind w:firstLine="709"/>
      <w:contextualSpacing/>
      <w:jc w:val="both"/>
    </w:pPr>
    <w:rPr>
      <w:sz w:val="24"/>
      <w:szCs w:val="24"/>
      <w:lang w:eastAsia="ru-RU"/>
    </w:rPr>
  </w:style>
  <w:style w:type="paragraph" w:customStyle="1" w:styleId="Style9">
    <w:name w:val="Style9"/>
    <w:basedOn w:val="ad"/>
    <w:rsid w:val="00A96421"/>
    <w:pPr>
      <w:widowControl w:val="0"/>
      <w:autoSpaceDE w:val="0"/>
      <w:autoSpaceDN w:val="0"/>
      <w:adjustRightInd w:val="0"/>
      <w:spacing w:after="0" w:line="360" w:lineRule="auto"/>
      <w:ind w:firstLine="709"/>
      <w:contextualSpacing/>
      <w:jc w:val="both"/>
    </w:pPr>
    <w:rPr>
      <w:sz w:val="24"/>
      <w:szCs w:val="24"/>
      <w:lang w:eastAsia="ru-RU"/>
    </w:rPr>
  </w:style>
  <w:style w:type="character" w:customStyle="1" w:styleId="FontStyle12">
    <w:name w:val="Font Style12"/>
    <w:rsid w:val="00A96421"/>
    <w:rPr>
      <w:rFonts w:ascii="Times New Roman" w:hAnsi="Times New Roman" w:cs="Times New Roman"/>
      <w:sz w:val="20"/>
      <w:szCs w:val="20"/>
    </w:rPr>
  </w:style>
  <w:style w:type="paragraph" w:customStyle="1" w:styleId="4ff1">
    <w:name w:val="Абзац списка4"/>
    <w:basedOn w:val="ad"/>
    <w:rsid w:val="00A96421"/>
    <w:pPr>
      <w:ind w:left="720" w:firstLine="851"/>
      <w:contextualSpacing/>
      <w:jc w:val="both"/>
    </w:pPr>
    <w:rPr>
      <w:rFonts w:ascii="Calibri" w:hAnsi="Calibri"/>
    </w:rPr>
  </w:style>
  <w:style w:type="character" w:customStyle="1" w:styleId="affb">
    <w:name w:val="Основной Знак"/>
    <w:link w:val="affa"/>
    <w:rsid w:val="00A96421"/>
    <w:rPr>
      <w:sz w:val="28"/>
      <w:szCs w:val="24"/>
    </w:rPr>
  </w:style>
  <w:style w:type="paragraph" w:customStyle="1" w:styleId="xl739">
    <w:name w:val="xl739"/>
    <w:basedOn w:val="ad"/>
    <w:rsid w:val="00A96421"/>
    <w:pPr>
      <w:pBdr>
        <w:top w:val="single" w:sz="4" w:space="0" w:color="auto"/>
        <w:left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40">
    <w:name w:val="xl740"/>
    <w:basedOn w:val="ad"/>
    <w:rsid w:val="00A96421"/>
    <w:pPr>
      <w:pBdr>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41">
    <w:name w:val="xl741"/>
    <w:basedOn w:val="ad"/>
    <w:rsid w:val="00A96421"/>
    <w:pPr>
      <w:pBdr>
        <w:top w:val="single" w:sz="4" w:space="0" w:color="auto"/>
        <w:left w:val="single" w:sz="4" w:space="0" w:color="auto"/>
        <w:bottom w:val="single" w:sz="4" w:space="0" w:color="auto"/>
      </w:pBdr>
      <w:spacing w:before="100" w:beforeAutospacing="1" w:after="100" w:afterAutospacing="1" w:line="240" w:lineRule="auto"/>
      <w:jc w:val="center"/>
    </w:pPr>
    <w:rPr>
      <w:sz w:val="24"/>
      <w:szCs w:val="24"/>
      <w:lang w:eastAsia="ru-RU"/>
    </w:rPr>
  </w:style>
  <w:style w:type="paragraph" w:customStyle="1" w:styleId="xl742">
    <w:name w:val="xl742"/>
    <w:basedOn w:val="ad"/>
    <w:rsid w:val="00A96421"/>
    <w:pPr>
      <w:pBdr>
        <w:top w:val="single" w:sz="4" w:space="0" w:color="auto"/>
        <w:bottom w:val="single" w:sz="4" w:space="0" w:color="auto"/>
      </w:pBdr>
      <w:spacing w:before="100" w:beforeAutospacing="1" w:after="100" w:afterAutospacing="1" w:line="240" w:lineRule="auto"/>
      <w:jc w:val="center"/>
    </w:pPr>
    <w:rPr>
      <w:sz w:val="24"/>
      <w:szCs w:val="24"/>
      <w:lang w:eastAsia="ru-RU"/>
    </w:rPr>
  </w:style>
  <w:style w:type="paragraph" w:customStyle="1" w:styleId="xl743">
    <w:name w:val="xl743"/>
    <w:basedOn w:val="ad"/>
    <w:rsid w:val="00A96421"/>
    <w:pPr>
      <w:pBdr>
        <w:top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51">
    <w:name w:val="xl751"/>
    <w:basedOn w:val="ad"/>
    <w:rsid w:val="00A96421"/>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b/>
      <w:bCs/>
      <w:color w:val="000000"/>
      <w:sz w:val="24"/>
      <w:szCs w:val="24"/>
      <w:lang w:eastAsia="ru-RU"/>
    </w:rPr>
  </w:style>
  <w:style w:type="paragraph" w:customStyle="1" w:styleId="xl752">
    <w:name w:val="xl752"/>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000000"/>
      <w:sz w:val="24"/>
      <w:szCs w:val="24"/>
      <w:lang w:eastAsia="ru-RU"/>
    </w:rPr>
  </w:style>
  <w:style w:type="paragraph" w:customStyle="1" w:styleId="xl753">
    <w:name w:val="xl753"/>
    <w:basedOn w:val="ad"/>
    <w:rsid w:val="00A96421"/>
    <w:pPr>
      <w:spacing w:before="100" w:beforeAutospacing="1" w:after="100" w:afterAutospacing="1" w:line="240" w:lineRule="auto"/>
    </w:pPr>
    <w:rPr>
      <w:sz w:val="24"/>
      <w:szCs w:val="24"/>
      <w:lang w:eastAsia="ru-RU"/>
    </w:rPr>
  </w:style>
  <w:style w:type="paragraph" w:customStyle="1" w:styleId="xl754">
    <w:name w:val="xl754"/>
    <w:basedOn w:val="ad"/>
    <w:rsid w:val="00A96421"/>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b/>
      <w:bCs/>
      <w:color w:val="000000"/>
      <w:sz w:val="24"/>
      <w:szCs w:val="24"/>
      <w:lang w:eastAsia="ru-RU"/>
    </w:rPr>
  </w:style>
  <w:style w:type="paragraph" w:customStyle="1" w:styleId="xl755">
    <w:name w:val="xl755"/>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000000"/>
      <w:sz w:val="24"/>
      <w:szCs w:val="24"/>
      <w:lang w:eastAsia="ru-RU"/>
    </w:rPr>
  </w:style>
  <w:style w:type="paragraph" w:customStyle="1" w:styleId="xl756">
    <w:name w:val="xl756"/>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757">
    <w:name w:val="xl757"/>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758">
    <w:name w:val="xl758"/>
    <w:basedOn w:val="ad"/>
    <w:rsid w:val="00A96421"/>
    <w:pPr>
      <w:spacing w:before="100" w:beforeAutospacing="1" w:after="100" w:afterAutospacing="1" w:line="240" w:lineRule="auto"/>
      <w:jc w:val="center"/>
      <w:textAlignment w:val="center"/>
    </w:pPr>
    <w:rPr>
      <w:sz w:val="24"/>
      <w:szCs w:val="24"/>
      <w:lang w:eastAsia="ru-RU"/>
    </w:rPr>
  </w:style>
  <w:style w:type="paragraph" w:customStyle="1" w:styleId="xl759">
    <w:name w:val="xl759"/>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60">
    <w:name w:val="xl760"/>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761">
    <w:name w:val="xl761"/>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6"/>
      <w:szCs w:val="26"/>
      <w:lang w:eastAsia="ru-RU"/>
    </w:rPr>
  </w:style>
  <w:style w:type="paragraph" w:customStyle="1" w:styleId="xl762">
    <w:name w:val="xl762"/>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63">
    <w:name w:val="xl763"/>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000000"/>
      <w:sz w:val="24"/>
      <w:szCs w:val="24"/>
      <w:lang w:eastAsia="ru-RU"/>
    </w:rPr>
  </w:style>
  <w:style w:type="paragraph" w:customStyle="1" w:styleId="xl764">
    <w:name w:val="xl764"/>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765">
    <w:name w:val="xl765"/>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766">
    <w:name w:val="xl766"/>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767">
    <w:name w:val="xl767"/>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768">
    <w:name w:val="xl768"/>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000000"/>
      <w:sz w:val="24"/>
      <w:szCs w:val="24"/>
      <w:lang w:eastAsia="ru-RU"/>
    </w:rPr>
  </w:style>
  <w:style w:type="paragraph" w:customStyle="1" w:styleId="xl769">
    <w:name w:val="xl769"/>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770">
    <w:name w:val="xl770"/>
    <w:basedOn w:val="ad"/>
    <w:rsid w:val="00A9642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771">
    <w:name w:val="xl771"/>
    <w:basedOn w:val="ad"/>
    <w:rsid w:val="00A96421"/>
    <w:pPr>
      <w:pBdr>
        <w:left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772">
    <w:name w:val="xl772"/>
    <w:basedOn w:val="ad"/>
    <w:rsid w:val="00A9642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773">
    <w:name w:val="xl773"/>
    <w:basedOn w:val="ad"/>
    <w:rsid w:val="00A9642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774">
    <w:name w:val="xl774"/>
    <w:basedOn w:val="ad"/>
    <w:rsid w:val="00A96421"/>
    <w:pPr>
      <w:pBdr>
        <w:left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775">
    <w:name w:val="xl775"/>
    <w:basedOn w:val="ad"/>
    <w:rsid w:val="00A9642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776">
    <w:name w:val="xl776"/>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sz w:val="24"/>
      <w:szCs w:val="24"/>
      <w:lang w:eastAsia="ru-RU"/>
    </w:rPr>
  </w:style>
  <w:style w:type="paragraph" w:customStyle="1" w:styleId="xl744">
    <w:name w:val="xl744"/>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45">
    <w:name w:val="xl745"/>
    <w:basedOn w:val="ad"/>
    <w:rsid w:val="00A96421"/>
    <w:pPr>
      <w:pBdr>
        <w:top w:val="single" w:sz="4" w:space="0" w:color="auto"/>
        <w:left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46">
    <w:name w:val="xl746"/>
    <w:basedOn w:val="ad"/>
    <w:rsid w:val="00A96421"/>
    <w:pPr>
      <w:pBdr>
        <w:top w:val="single" w:sz="4" w:space="0" w:color="auto"/>
      </w:pBdr>
      <w:spacing w:before="100" w:beforeAutospacing="1" w:after="100" w:afterAutospacing="1" w:line="240" w:lineRule="auto"/>
      <w:jc w:val="center"/>
    </w:pPr>
    <w:rPr>
      <w:sz w:val="24"/>
      <w:szCs w:val="24"/>
      <w:lang w:eastAsia="ru-RU"/>
    </w:rPr>
  </w:style>
  <w:style w:type="paragraph" w:customStyle="1" w:styleId="xl747">
    <w:name w:val="xl747"/>
    <w:basedOn w:val="ad"/>
    <w:rsid w:val="00A96421"/>
    <w:pPr>
      <w:pBdr>
        <w:top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748">
    <w:name w:val="xl748"/>
    <w:basedOn w:val="ad"/>
    <w:rsid w:val="00A9642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sz w:val="24"/>
      <w:szCs w:val="24"/>
      <w:lang w:eastAsia="ru-RU"/>
    </w:rPr>
  </w:style>
  <w:style w:type="paragraph" w:customStyle="1" w:styleId="affffffffffffffffffff1">
    <w:name w:val="подпункт"/>
    <w:basedOn w:val="afffffffff9"/>
    <w:link w:val="affffffffffffffffffff2"/>
    <w:uiPriority w:val="1"/>
    <w:qFormat/>
    <w:rsid w:val="00A96421"/>
    <w:pPr>
      <w:widowControl w:val="0"/>
      <w:tabs>
        <w:tab w:val="clear" w:pos="9356"/>
      </w:tabs>
      <w:spacing w:after="200" w:line="276" w:lineRule="auto"/>
      <w:ind w:left="1418"/>
      <w:contextualSpacing/>
    </w:pPr>
    <w:rPr>
      <w:rFonts w:ascii="Arial" w:hAnsi="Arial" w:cs="Arial"/>
      <w:caps w:val="0"/>
      <w:color w:val="000000"/>
      <w:szCs w:val="24"/>
      <w:lang w:eastAsia="en-US"/>
    </w:rPr>
  </w:style>
  <w:style w:type="character" w:customStyle="1" w:styleId="affffffffffffffffffff2">
    <w:name w:val="подпункт Знак"/>
    <w:link w:val="affffffffffffffffffff1"/>
    <w:uiPriority w:val="1"/>
    <w:rsid w:val="00A96421"/>
    <w:rPr>
      <w:rFonts w:ascii="Arial" w:hAnsi="Arial" w:cs="Arial"/>
      <w:b/>
      <w:color w:val="000000"/>
      <w:sz w:val="24"/>
      <w:szCs w:val="24"/>
      <w:lang w:eastAsia="en-US"/>
    </w:rPr>
  </w:style>
  <w:style w:type="paragraph" w:customStyle="1" w:styleId="xl2396">
    <w:name w:val="xl2396"/>
    <w:basedOn w:val="ad"/>
    <w:rsid w:val="00A96421"/>
    <w:pPr>
      <w:pBdr>
        <w:top w:val="single" w:sz="4" w:space="0" w:color="auto"/>
        <w:left w:val="single" w:sz="4" w:space="0" w:color="auto"/>
        <w:bottom w:val="single" w:sz="4" w:space="0" w:color="auto"/>
        <w:right w:val="single" w:sz="4" w:space="0" w:color="auto"/>
      </w:pBdr>
      <w:shd w:val="clear" w:color="000000" w:fill="FFFFE5"/>
      <w:spacing w:before="100" w:beforeAutospacing="1" w:after="100" w:afterAutospacing="1" w:line="240" w:lineRule="auto"/>
      <w:textAlignment w:val="top"/>
    </w:pPr>
    <w:rPr>
      <w:lang w:eastAsia="ru-RU"/>
    </w:rPr>
  </w:style>
  <w:style w:type="paragraph" w:customStyle="1" w:styleId="xl2397">
    <w:name w:val="xl2397"/>
    <w:basedOn w:val="ad"/>
    <w:rsid w:val="00A9642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textAlignment w:val="top"/>
    </w:pPr>
    <w:rPr>
      <w:b/>
      <w:bCs/>
      <w:lang w:eastAsia="ru-RU"/>
    </w:rPr>
  </w:style>
  <w:style w:type="paragraph" w:customStyle="1" w:styleId="xl2398">
    <w:name w:val="xl2398"/>
    <w:basedOn w:val="ad"/>
    <w:rsid w:val="00A96421"/>
    <w:pPr>
      <w:spacing w:before="100" w:beforeAutospacing="1" w:after="100" w:afterAutospacing="1" w:line="240" w:lineRule="auto"/>
      <w:jc w:val="center"/>
      <w:textAlignment w:val="center"/>
    </w:pPr>
    <w:rPr>
      <w:b/>
      <w:bCs/>
      <w:color w:val="000000"/>
      <w:sz w:val="24"/>
      <w:szCs w:val="24"/>
      <w:lang w:eastAsia="ru-RU"/>
    </w:rPr>
  </w:style>
  <w:style w:type="paragraph" w:customStyle="1" w:styleId="xl2399">
    <w:name w:val="xl2399"/>
    <w:basedOn w:val="ad"/>
    <w:rsid w:val="00A96421"/>
    <w:pPr>
      <w:spacing w:before="100" w:beforeAutospacing="1" w:after="100" w:afterAutospacing="1" w:line="240" w:lineRule="auto"/>
      <w:textAlignment w:val="center"/>
    </w:pPr>
    <w:rPr>
      <w:b/>
      <w:bCs/>
      <w:color w:val="000000"/>
      <w:sz w:val="24"/>
      <w:szCs w:val="24"/>
      <w:lang w:eastAsia="ru-RU"/>
    </w:rPr>
  </w:style>
  <w:style w:type="paragraph" w:customStyle="1" w:styleId="xl2400">
    <w:name w:val="xl2400"/>
    <w:basedOn w:val="ad"/>
    <w:rsid w:val="00A96421"/>
    <w:pPr>
      <w:spacing w:before="100" w:beforeAutospacing="1" w:after="100" w:afterAutospacing="1" w:line="240" w:lineRule="auto"/>
      <w:textAlignment w:val="center"/>
    </w:pPr>
    <w:rPr>
      <w:color w:val="000000"/>
      <w:sz w:val="24"/>
      <w:szCs w:val="24"/>
      <w:lang w:eastAsia="ru-RU"/>
    </w:rPr>
  </w:style>
  <w:style w:type="paragraph" w:customStyle="1" w:styleId="xl2401">
    <w:name w:val="xl2401"/>
    <w:basedOn w:val="ad"/>
    <w:rsid w:val="00A96421"/>
    <w:pPr>
      <w:spacing w:before="100" w:beforeAutospacing="1" w:after="100" w:afterAutospacing="1" w:line="240" w:lineRule="auto"/>
      <w:jc w:val="center"/>
      <w:textAlignment w:val="center"/>
    </w:pPr>
    <w:rPr>
      <w:color w:val="000000"/>
      <w:sz w:val="24"/>
      <w:szCs w:val="24"/>
      <w:lang w:eastAsia="ru-RU"/>
    </w:rPr>
  </w:style>
  <w:style w:type="paragraph" w:customStyle="1" w:styleId="xl2402">
    <w:name w:val="xl2402"/>
    <w:basedOn w:val="ad"/>
    <w:rsid w:val="00A9642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b/>
      <w:bCs/>
      <w:lang w:eastAsia="ru-RU"/>
    </w:rPr>
  </w:style>
  <w:style w:type="paragraph" w:customStyle="1" w:styleId="xl2403">
    <w:name w:val="xl2403"/>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2404">
    <w:name w:val="xl2404"/>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2405">
    <w:name w:val="xl2405"/>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000000"/>
      <w:lang w:eastAsia="ru-RU"/>
    </w:rPr>
  </w:style>
  <w:style w:type="paragraph" w:customStyle="1" w:styleId="xl2406">
    <w:name w:val="xl2406"/>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color w:val="000000"/>
      <w:lang w:eastAsia="ru-RU"/>
    </w:rPr>
  </w:style>
  <w:style w:type="paragraph" w:customStyle="1" w:styleId="xl2407">
    <w:name w:val="xl2407"/>
    <w:basedOn w:val="ad"/>
    <w:rsid w:val="00A9642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000000"/>
      <w:lang w:eastAsia="ru-RU"/>
    </w:rPr>
  </w:style>
  <w:style w:type="paragraph" w:customStyle="1" w:styleId="xl2408">
    <w:name w:val="xl2408"/>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lang w:eastAsia="ru-RU"/>
    </w:rPr>
  </w:style>
  <w:style w:type="paragraph" w:customStyle="1" w:styleId="xl2409">
    <w:name w:val="xl2409"/>
    <w:basedOn w:val="ad"/>
    <w:rsid w:val="00A96421"/>
    <w:pPr>
      <w:spacing w:before="100" w:beforeAutospacing="1" w:after="100" w:afterAutospacing="1" w:line="240" w:lineRule="auto"/>
      <w:textAlignment w:val="center"/>
    </w:pPr>
    <w:rPr>
      <w:b/>
      <w:bCs/>
      <w:color w:val="000000"/>
      <w:lang w:eastAsia="ru-RU"/>
    </w:rPr>
  </w:style>
  <w:style w:type="paragraph" w:customStyle="1" w:styleId="xl2410">
    <w:name w:val="xl2410"/>
    <w:basedOn w:val="ad"/>
    <w:rsid w:val="00A96421"/>
    <w:pPr>
      <w:spacing w:before="100" w:beforeAutospacing="1" w:after="100" w:afterAutospacing="1" w:line="240" w:lineRule="auto"/>
      <w:textAlignment w:val="center"/>
    </w:pPr>
    <w:rPr>
      <w:color w:val="000000"/>
      <w:lang w:eastAsia="ru-RU"/>
    </w:rPr>
  </w:style>
  <w:style w:type="paragraph" w:customStyle="1" w:styleId="xl2411">
    <w:name w:val="xl2411"/>
    <w:basedOn w:val="ad"/>
    <w:rsid w:val="00A96421"/>
    <w:pPr>
      <w:pBdr>
        <w:top w:val="single" w:sz="4" w:space="0" w:color="auto"/>
        <w:left w:val="single" w:sz="4" w:space="0" w:color="auto"/>
        <w:bottom w:val="single" w:sz="4" w:space="0" w:color="auto"/>
        <w:right w:val="single" w:sz="4" w:space="0" w:color="auto"/>
      </w:pBdr>
      <w:shd w:val="clear" w:color="000000" w:fill="FFFFE5"/>
      <w:spacing w:before="100" w:beforeAutospacing="1" w:after="100" w:afterAutospacing="1" w:line="240" w:lineRule="auto"/>
      <w:textAlignment w:val="top"/>
    </w:pPr>
    <w:rPr>
      <w:lang w:eastAsia="ru-RU"/>
    </w:rPr>
  </w:style>
  <w:style w:type="paragraph" w:customStyle="1" w:styleId="xl2412">
    <w:name w:val="xl2412"/>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2413">
    <w:name w:val="xl2413"/>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2414">
    <w:name w:val="xl2414"/>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color w:val="000000"/>
      <w:lang w:eastAsia="ru-RU"/>
    </w:rPr>
  </w:style>
  <w:style w:type="paragraph" w:customStyle="1" w:styleId="xl2415">
    <w:name w:val="xl2415"/>
    <w:basedOn w:val="ad"/>
    <w:rsid w:val="00A9642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textAlignment w:val="top"/>
    </w:pPr>
    <w:rPr>
      <w:b/>
      <w:bCs/>
      <w:lang w:eastAsia="ru-RU"/>
    </w:rPr>
  </w:style>
  <w:style w:type="paragraph" w:customStyle="1" w:styleId="xl2416">
    <w:name w:val="xl2416"/>
    <w:basedOn w:val="ad"/>
    <w:rsid w:val="00A9642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b/>
      <w:bCs/>
      <w:lang w:eastAsia="ru-RU"/>
    </w:rPr>
  </w:style>
  <w:style w:type="paragraph" w:customStyle="1" w:styleId="xl2417">
    <w:name w:val="xl2417"/>
    <w:basedOn w:val="ad"/>
    <w:rsid w:val="00A96421"/>
    <w:pPr>
      <w:pBdr>
        <w:top w:val="single" w:sz="4" w:space="0" w:color="auto"/>
        <w:left w:val="single" w:sz="4" w:space="0" w:color="auto"/>
        <w:bottom w:val="single" w:sz="4" w:space="0" w:color="auto"/>
      </w:pBdr>
      <w:shd w:val="clear" w:color="000000" w:fill="FABF8F"/>
      <w:spacing w:before="100" w:beforeAutospacing="1" w:after="100" w:afterAutospacing="1" w:line="240" w:lineRule="auto"/>
      <w:textAlignment w:val="center"/>
    </w:pPr>
    <w:rPr>
      <w:b/>
      <w:bCs/>
      <w:lang w:eastAsia="ru-RU"/>
    </w:rPr>
  </w:style>
  <w:style w:type="paragraph" w:customStyle="1" w:styleId="xl2418">
    <w:name w:val="xl2418"/>
    <w:basedOn w:val="ad"/>
    <w:rsid w:val="00A96421"/>
    <w:pPr>
      <w:pBdr>
        <w:top w:val="single" w:sz="4" w:space="0" w:color="auto"/>
        <w:bottom w:val="single" w:sz="4" w:space="0" w:color="auto"/>
      </w:pBdr>
      <w:shd w:val="clear" w:color="000000" w:fill="FABF8F"/>
      <w:spacing w:before="100" w:beforeAutospacing="1" w:after="100" w:afterAutospacing="1" w:line="240" w:lineRule="auto"/>
      <w:textAlignment w:val="center"/>
    </w:pPr>
    <w:rPr>
      <w:b/>
      <w:bCs/>
      <w:lang w:eastAsia="ru-RU"/>
    </w:rPr>
  </w:style>
  <w:style w:type="paragraph" w:customStyle="1" w:styleId="xl2419">
    <w:name w:val="xl2419"/>
    <w:basedOn w:val="ad"/>
    <w:rsid w:val="00A96421"/>
    <w:pPr>
      <w:pBdr>
        <w:top w:val="single" w:sz="4" w:space="0" w:color="auto"/>
        <w:bottom w:val="single" w:sz="4" w:space="0" w:color="auto"/>
      </w:pBdr>
      <w:shd w:val="clear" w:color="000000" w:fill="FABF8F"/>
      <w:spacing w:before="100" w:beforeAutospacing="1" w:after="100" w:afterAutospacing="1" w:line="240" w:lineRule="auto"/>
      <w:textAlignment w:val="center"/>
    </w:pPr>
    <w:rPr>
      <w:b/>
      <w:bCs/>
      <w:lang w:eastAsia="ru-RU"/>
    </w:rPr>
  </w:style>
  <w:style w:type="paragraph" w:customStyle="1" w:styleId="xl2420">
    <w:name w:val="xl2420"/>
    <w:basedOn w:val="ad"/>
    <w:rsid w:val="00A96421"/>
    <w:pPr>
      <w:pBdr>
        <w:top w:val="single" w:sz="4" w:space="0" w:color="auto"/>
        <w:bottom w:val="single" w:sz="4" w:space="0" w:color="auto"/>
        <w:right w:val="single" w:sz="4" w:space="0" w:color="auto"/>
      </w:pBdr>
      <w:shd w:val="clear" w:color="000000" w:fill="FABF8F"/>
      <w:spacing w:before="100" w:beforeAutospacing="1" w:after="100" w:afterAutospacing="1" w:line="240" w:lineRule="auto"/>
      <w:textAlignment w:val="center"/>
    </w:pPr>
    <w:rPr>
      <w:b/>
      <w:bCs/>
      <w:lang w:eastAsia="ru-RU"/>
    </w:rPr>
  </w:style>
  <w:style w:type="paragraph" w:customStyle="1" w:styleId="xl2421">
    <w:name w:val="xl2421"/>
    <w:basedOn w:val="ad"/>
    <w:rsid w:val="00A96421"/>
    <w:pPr>
      <w:pBdr>
        <w:top w:val="single" w:sz="4" w:space="0" w:color="auto"/>
        <w:left w:val="single" w:sz="4" w:space="0" w:color="auto"/>
        <w:bottom w:val="single" w:sz="4" w:space="0" w:color="auto"/>
      </w:pBdr>
      <w:shd w:val="clear" w:color="000000" w:fill="CCFFCC"/>
      <w:spacing w:before="100" w:beforeAutospacing="1" w:after="100" w:afterAutospacing="1" w:line="240" w:lineRule="auto"/>
      <w:textAlignment w:val="center"/>
    </w:pPr>
    <w:rPr>
      <w:b/>
      <w:bCs/>
      <w:lang w:eastAsia="ru-RU"/>
    </w:rPr>
  </w:style>
  <w:style w:type="paragraph" w:customStyle="1" w:styleId="xl2422">
    <w:name w:val="xl2422"/>
    <w:basedOn w:val="ad"/>
    <w:rsid w:val="00A96421"/>
    <w:pPr>
      <w:pBdr>
        <w:top w:val="single" w:sz="4" w:space="0" w:color="auto"/>
        <w:bottom w:val="single" w:sz="4" w:space="0" w:color="auto"/>
      </w:pBdr>
      <w:shd w:val="clear" w:color="000000" w:fill="CCFFCC"/>
      <w:spacing w:before="100" w:beforeAutospacing="1" w:after="100" w:afterAutospacing="1" w:line="240" w:lineRule="auto"/>
      <w:textAlignment w:val="center"/>
    </w:pPr>
    <w:rPr>
      <w:b/>
      <w:bCs/>
      <w:lang w:eastAsia="ru-RU"/>
    </w:rPr>
  </w:style>
  <w:style w:type="paragraph" w:customStyle="1" w:styleId="xl2423">
    <w:name w:val="xl2423"/>
    <w:basedOn w:val="ad"/>
    <w:rsid w:val="00A96421"/>
    <w:pPr>
      <w:pBdr>
        <w:top w:val="single" w:sz="4" w:space="0" w:color="auto"/>
        <w:bottom w:val="single" w:sz="4" w:space="0" w:color="auto"/>
      </w:pBdr>
      <w:shd w:val="clear" w:color="000000" w:fill="CCFFCC"/>
      <w:spacing w:before="100" w:beforeAutospacing="1" w:after="100" w:afterAutospacing="1" w:line="240" w:lineRule="auto"/>
      <w:textAlignment w:val="center"/>
    </w:pPr>
    <w:rPr>
      <w:b/>
      <w:bCs/>
      <w:lang w:eastAsia="ru-RU"/>
    </w:rPr>
  </w:style>
  <w:style w:type="paragraph" w:customStyle="1" w:styleId="xl2424">
    <w:name w:val="xl2424"/>
    <w:basedOn w:val="ad"/>
    <w:rsid w:val="00A96421"/>
    <w:pPr>
      <w:pBdr>
        <w:top w:val="single" w:sz="4" w:space="0" w:color="auto"/>
        <w:bottom w:val="single" w:sz="4" w:space="0" w:color="auto"/>
        <w:right w:val="single" w:sz="4" w:space="0" w:color="auto"/>
      </w:pBdr>
      <w:shd w:val="clear" w:color="000000" w:fill="CCFFCC"/>
      <w:spacing w:before="100" w:beforeAutospacing="1" w:after="100" w:afterAutospacing="1" w:line="240" w:lineRule="auto"/>
      <w:textAlignment w:val="center"/>
    </w:pPr>
    <w:rPr>
      <w:b/>
      <w:bCs/>
      <w:lang w:eastAsia="ru-RU"/>
    </w:rPr>
  </w:style>
  <w:style w:type="paragraph" w:customStyle="1" w:styleId="xl2425">
    <w:name w:val="xl2425"/>
    <w:basedOn w:val="ad"/>
    <w:rsid w:val="00A96421"/>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b/>
      <w:bCs/>
      <w:color w:val="000000"/>
      <w:lang w:eastAsia="ru-RU"/>
    </w:rPr>
  </w:style>
  <w:style w:type="paragraph" w:customStyle="1" w:styleId="xl2426">
    <w:name w:val="xl2426"/>
    <w:basedOn w:val="ad"/>
    <w:rsid w:val="00A96421"/>
    <w:pPr>
      <w:pBdr>
        <w:top w:val="single" w:sz="4" w:space="0" w:color="auto"/>
        <w:bottom w:val="single" w:sz="4" w:space="0" w:color="auto"/>
      </w:pBdr>
      <w:spacing w:before="100" w:beforeAutospacing="1" w:after="100" w:afterAutospacing="1" w:line="240" w:lineRule="auto"/>
      <w:jc w:val="center"/>
      <w:textAlignment w:val="center"/>
    </w:pPr>
    <w:rPr>
      <w:b/>
      <w:bCs/>
      <w:color w:val="000000"/>
      <w:lang w:eastAsia="ru-RU"/>
    </w:rPr>
  </w:style>
  <w:style w:type="paragraph" w:customStyle="1" w:styleId="xl2427">
    <w:name w:val="xl2427"/>
    <w:basedOn w:val="ad"/>
    <w:rsid w:val="00A96421"/>
    <w:pPr>
      <w:pBdr>
        <w:top w:val="single" w:sz="4" w:space="0" w:color="auto"/>
        <w:bottom w:val="single" w:sz="4" w:space="0" w:color="auto"/>
      </w:pBdr>
      <w:spacing w:before="100" w:beforeAutospacing="1" w:after="100" w:afterAutospacing="1" w:line="240" w:lineRule="auto"/>
      <w:jc w:val="center"/>
      <w:textAlignment w:val="center"/>
    </w:pPr>
    <w:rPr>
      <w:b/>
      <w:bCs/>
      <w:color w:val="000000"/>
      <w:lang w:eastAsia="ru-RU"/>
    </w:rPr>
  </w:style>
  <w:style w:type="character" w:customStyle="1" w:styleId="affffffffffffffffff">
    <w:name w:val="ТАБЛИЦА Знак"/>
    <w:basedOn w:val="ae"/>
    <w:link w:val="afffffffffffffffffe"/>
    <w:uiPriority w:val="1"/>
    <w:rsid w:val="00A96421"/>
    <w:rPr>
      <w:rFonts w:ascii="Arial" w:eastAsia="Arial" w:hAnsi="Arial" w:cs="Arial"/>
      <w:b/>
      <w:bCs/>
      <w:sz w:val="18"/>
      <w:szCs w:val="18"/>
      <w:lang w:eastAsia="en-US"/>
    </w:rPr>
  </w:style>
  <w:style w:type="paragraph" w:customStyle="1" w:styleId="msonormalmailrucssattributepostfix">
    <w:name w:val="msonormal_mailru_css_attribute_postfix"/>
    <w:basedOn w:val="ad"/>
    <w:rsid w:val="00A96421"/>
    <w:pPr>
      <w:spacing w:before="100" w:beforeAutospacing="1" w:after="100" w:afterAutospacing="1" w:line="240" w:lineRule="auto"/>
    </w:pPr>
    <w:rPr>
      <w:sz w:val="24"/>
      <w:szCs w:val="24"/>
      <w:lang w:eastAsia="ru-RU"/>
    </w:rPr>
  </w:style>
  <w:style w:type="table" w:customStyle="1" w:styleId="373">
    <w:name w:val="Сетка таблицы373"/>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ветлая заливка - Акцент 411"/>
    <w:basedOn w:val="af"/>
    <w:next w:val="-42"/>
    <w:uiPriority w:val="60"/>
    <w:rsid w:val="00A96421"/>
    <w:rPr>
      <w:rFonts w:ascii="Calibri" w:eastAsia="Calibri" w:hAnsi="Calibri"/>
      <w:color w:val="5F497A"/>
      <w:lang w:eastAsia="en-US"/>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4e">
    <w:name w:val="Светлая заливка14"/>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7">
    <w:name w:val="Средний список 1 - Акцент 117"/>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34">
    <w:name w:val="Средний список 1134"/>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2." w:eastAsia="Times New Roman" w:hAnsi="2."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
    <w:name w:val="Средний список 1 - Акцент 1134"/>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7">
    <w:name w:val="Светлая заливка24"/>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5">
    <w:name w:val="Светлая заливка113"/>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3">
    <w:name w:val="Средний список 1 - Акцент 1143"/>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313">
    <w:name w:val="Средний список 11313"/>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2." w:eastAsia="Times New Roman" w:hAnsi="2."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3">
    <w:name w:val="Средний список 1 - Акцент 11313"/>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4">
    <w:name w:val="Светлая заливка213"/>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
    <w:name w:val="Светлая заливка12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
    <w:name w:val="Средний список 1 - Акцент 115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3210">
    <w:name w:val="Средний список 1132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2." w:eastAsia="Times New Roman" w:hAnsi="2."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 - Акцент 1132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4">
    <w:name w:val="Светлая заливка22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
    <w:name w:val="Светлая заливка111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1">
    <w:name w:val="Средний список 1 - Акцент 1141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3111">
    <w:name w:val="Средний список 11311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2." w:eastAsia="Times New Roman" w:hAnsi="2."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 - Акцент 11311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4">
    <w:name w:val="Светлая заливка211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
    <w:name w:val="Светлая заливка13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
    <w:name w:val="Средний список 1 - Акцент 116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331">
    <w:name w:val="Средний список 1133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2." w:eastAsia="Times New Roman" w:hAnsi="2."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1">
    <w:name w:val="Средний список 1 - Акцент 1133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4">
    <w:name w:val="Светлая заливка23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
    <w:name w:val="Светлая заливка112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21">
    <w:name w:val="Средний список 1 - Акцент 1142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3121">
    <w:name w:val="Средний список 11312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2." w:eastAsia="Times New Roman" w:hAnsi="2."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1">
    <w:name w:val="Средний список 1 - Акцент 113121"/>
    <w:basedOn w:val="af"/>
    <w:uiPriority w:val="65"/>
    <w:rsid w:val="00A96421"/>
    <w:rPr>
      <w:color w:val="000000"/>
      <w:sz w:val="20"/>
      <w:szCs w:val="20"/>
      <w:lang w:eastAsia="en-US"/>
    </w:rPr>
    <w:tblPr>
      <w:tblStyleRowBandSize w:val="1"/>
      <w:tblStyleColBandSize w:val="1"/>
      <w:tblBorders>
        <w:top w:val="single" w:sz="8" w:space="0" w:color="4F81BD"/>
        <w:bottom w:val="single" w:sz="8" w:space="0" w:color="4F81BD"/>
      </w:tblBorders>
    </w:tblPr>
    <w:tblStylePr w:type="firstRow">
      <w:rPr>
        <w:rFonts w:ascii="2." w:eastAsia="Times New Roman" w:hAnsi="2."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0">
    <w:name w:val="Светлая заливка212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51">
    <w:name w:val="1 / 1.1 / 1.1.51"/>
    <w:basedOn w:val="af0"/>
    <w:next w:val="111111"/>
    <w:semiHidden/>
    <w:unhideWhenUsed/>
    <w:rsid w:val="00A96421"/>
    <w:pPr>
      <w:numPr>
        <w:numId w:val="84"/>
      </w:numPr>
    </w:pPr>
  </w:style>
  <w:style w:type="paragraph" w:customStyle="1" w:styleId="1fffffffff2">
    <w:name w:val="1 основной текст"/>
    <w:basedOn w:val="aff"/>
    <w:link w:val="1fffffffff3"/>
    <w:uiPriority w:val="1"/>
    <w:qFormat/>
    <w:rsid w:val="00A96421"/>
    <w:pPr>
      <w:widowControl w:val="0"/>
      <w:spacing w:beforeLines="67" w:after="0" w:line="360" w:lineRule="auto"/>
      <w:ind w:right="108" w:firstLine="567"/>
      <w:contextualSpacing/>
      <w:jc w:val="both"/>
    </w:pPr>
    <w:rPr>
      <w:rFonts w:ascii="Arial" w:eastAsia="Arial" w:hAnsi="Arial"/>
      <w:sz w:val="24"/>
      <w:szCs w:val="24"/>
    </w:rPr>
  </w:style>
  <w:style w:type="character" w:customStyle="1" w:styleId="1fffffffff3">
    <w:name w:val="1 основной текст Знак"/>
    <w:basedOn w:val="ae"/>
    <w:link w:val="1fffffffff2"/>
    <w:uiPriority w:val="1"/>
    <w:rsid w:val="00A96421"/>
    <w:rPr>
      <w:rFonts w:ascii="Arial" w:eastAsia="Arial" w:hAnsi="Arial"/>
      <w:sz w:val="24"/>
      <w:szCs w:val="24"/>
    </w:rPr>
  </w:style>
  <w:style w:type="paragraph" w:customStyle="1" w:styleId="affffffffffffffffffff3">
    <w:name w:val="рис"/>
    <w:basedOn w:val="ad"/>
    <w:link w:val="affffffffffffffffffff4"/>
    <w:uiPriority w:val="1"/>
    <w:qFormat/>
    <w:rsid w:val="00A96421"/>
    <w:pPr>
      <w:widowControl w:val="0"/>
      <w:spacing w:after="0" w:line="360" w:lineRule="auto"/>
      <w:contextualSpacing/>
      <w:jc w:val="center"/>
    </w:pPr>
    <w:rPr>
      <w:rFonts w:ascii="Arial" w:eastAsia="Calibri" w:hAnsi="Arial" w:cs="Arial"/>
      <w:b/>
      <w:kern w:val="2"/>
      <w:sz w:val="18"/>
    </w:rPr>
  </w:style>
  <w:style w:type="character" w:customStyle="1" w:styleId="affffffffffffffffffff4">
    <w:name w:val="рис Знак"/>
    <w:basedOn w:val="ae"/>
    <w:link w:val="affffffffffffffffffff3"/>
    <w:uiPriority w:val="1"/>
    <w:rsid w:val="00A96421"/>
    <w:rPr>
      <w:rFonts w:ascii="Arial" w:eastAsia="Calibri" w:hAnsi="Arial" w:cs="Arial"/>
      <w:b/>
      <w:kern w:val="2"/>
      <w:sz w:val="18"/>
      <w:lang w:eastAsia="en-US"/>
    </w:rPr>
  </w:style>
  <w:style w:type="paragraph" w:customStyle="1" w:styleId="s31">
    <w:name w:val="s_3"/>
    <w:basedOn w:val="ad"/>
    <w:rsid w:val="00A96421"/>
    <w:pPr>
      <w:spacing w:before="100" w:beforeAutospacing="1" w:after="100" w:afterAutospacing="1" w:line="240" w:lineRule="auto"/>
    </w:pPr>
    <w:rPr>
      <w:sz w:val="24"/>
      <w:szCs w:val="24"/>
      <w:lang w:eastAsia="ru-RU"/>
    </w:rPr>
  </w:style>
  <w:style w:type="character" w:customStyle="1" w:styleId="w">
    <w:name w:val="w"/>
    <w:basedOn w:val="ae"/>
    <w:rsid w:val="00A96421"/>
  </w:style>
  <w:style w:type="paragraph" w:customStyle="1" w:styleId="affffffffffffffffffff5">
    <w:name w:val="содержание"/>
    <w:basedOn w:val="ad"/>
    <w:link w:val="affffffffffffffffffff6"/>
    <w:uiPriority w:val="1"/>
    <w:qFormat/>
    <w:rsid w:val="00A96421"/>
    <w:pPr>
      <w:widowControl w:val="0"/>
      <w:spacing w:before="30" w:after="0" w:line="360" w:lineRule="auto"/>
      <w:ind w:left="1276" w:hanging="142"/>
      <w:contextualSpacing/>
    </w:pPr>
    <w:rPr>
      <w:rFonts w:ascii="Arial" w:eastAsia="Calibri" w:hAnsi="Arial" w:cs="Arial"/>
      <w:b/>
      <w:sz w:val="24"/>
    </w:rPr>
  </w:style>
  <w:style w:type="character" w:customStyle="1" w:styleId="affffffffffffffffffff6">
    <w:name w:val="содержание Знак"/>
    <w:basedOn w:val="ae"/>
    <w:link w:val="affffffffffffffffffff5"/>
    <w:uiPriority w:val="1"/>
    <w:rsid w:val="00A96421"/>
    <w:rPr>
      <w:rFonts w:ascii="Arial" w:eastAsia="Calibri" w:hAnsi="Arial" w:cs="Arial"/>
      <w:b/>
      <w:sz w:val="24"/>
      <w:lang w:eastAsia="en-US"/>
    </w:rPr>
  </w:style>
  <w:style w:type="table" w:customStyle="1" w:styleId="184">
    <w:name w:val="Классическая таблица 18"/>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0">
    <w:name w:val="Сетка таблицы217"/>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Сетка таблицы37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Сетка таблицы10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0">
    <w:name w:val="Сетка таблицы14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0">
    <w:name w:val="Сетка таблицы16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0">
    <w:name w:val="Сетка таблицы17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0">
    <w:name w:val="Сетка таблицы18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Сетка таблицы19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
    <w:name w:val="Сетка таблицы20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0">
    <w:name w:val="Сетка таблицы24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
    <w:name w:val="Светлая заливка14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40">
    <w:name w:val="Сетка таблицы264"/>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
    <w:name w:val="Сетка таблицы274"/>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
    <w:name w:val="Сетка таблицы284"/>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
    <w:name w:val="Классическая таблица 116"/>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51">
    <w:name w:val="Классическая таблица 125"/>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50">
    <w:name w:val="Классическая таблица 1115"/>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41">
    <w:name w:val="Классическая таблица 13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40">
    <w:name w:val="Классическая таблица 112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4">
    <w:name w:val="Светлая заливка24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0">
    <w:name w:val="Сетка таблицы314"/>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0">
    <w:name w:val="Сетка таблицы326"/>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60">
    <w:name w:val="Сетка таблицы416"/>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1">
    <w:name w:val="Сетка таблицы51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4">
    <w:name w:val="Сетка таблицы1614"/>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0">
    <w:name w:val="Сетка таблицы2115"/>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
    <w:name w:val="Светлая заливка113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0">
    <w:name w:val="Классическая таблица 121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40">
    <w:name w:val="Классическая таблица 1111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0">
    <w:name w:val="Светлая заливка213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95">
    <w:name w:val="Классическая таблица 19"/>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0">
    <w:name w:val="Сетка таблицы219"/>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2">
    <w:name w:val="Сетка таблицы57"/>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0">
    <w:name w:val="Сетка таблицы13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0">
    <w:name w:val="Сетка таблицы14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0">
    <w:name w:val="Сетка таблицы166"/>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0">
    <w:name w:val="Сетка таблицы17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Сетка таблицы18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50">
    <w:name w:val="Сетка таблицы19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5">
    <w:name w:val="Сетка таблицы20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Сетка таблицы2110"/>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0">
    <w:name w:val="Сетка таблицы23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50">
    <w:name w:val="Сетка таблицы24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8">
    <w:name w:val="Светлая заливка15"/>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50">
    <w:name w:val="Сетка таблицы265"/>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5"/>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5">
    <w:name w:val="Сетка таблицы285"/>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Классическая таблица 117"/>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1">
    <w:name w:val="Классическая таблица 126"/>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60">
    <w:name w:val="Классическая таблица 1116"/>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51">
    <w:name w:val="Классическая таблица 135"/>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50">
    <w:name w:val="Классическая таблица 1125"/>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7">
    <w:name w:val="Светлая заливка25"/>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0">
    <w:name w:val="Сетка таблицы315"/>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70">
    <w:name w:val="Сетка таблицы327"/>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70">
    <w:name w:val="Сетка таблицы417"/>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0">
    <w:name w:val="Сетка таблицы51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5">
    <w:name w:val="Сетка таблицы1615"/>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60">
    <w:name w:val="Сетка таблицы2116"/>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ветлая заливка114"/>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
    <w:name w:val="Классическая таблица 1215"/>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50">
    <w:name w:val="Классическая таблица 11115"/>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Светлая заливка214"/>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LucidaSansUnicode">
    <w:name w:val="Колонтитул + Lucida Sans Unicode"/>
    <w:aliases w:val="11 pt,Основной текст (40) + Tahoma"/>
    <w:basedOn w:val="afffffffff7"/>
    <w:uiPriority w:val="99"/>
    <w:rsid w:val="00A96421"/>
    <w:rPr>
      <w:rFonts w:ascii="Lucida Sans Unicode" w:hAnsi="Lucida Sans Unicode" w:cs="Lucida Sans Unicode"/>
      <w:noProof/>
      <w:sz w:val="22"/>
      <w:szCs w:val="22"/>
      <w:shd w:val="clear" w:color="auto" w:fill="FFFFFF"/>
    </w:rPr>
  </w:style>
  <w:style w:type="character" w:customStyle="1" w:styleId="107">
    <w:name w:val="Основной текст (10)_"/>
    <w:basedOn w:val="ae"/>
    <w:uiPriority w:val="99"/>
    <w:rsid w:val="00A96421"/>
    <w:rPr>
      <w:rFonts w:ascii="Lucida Sans Unicode" w:hAnsi="Lucida Sans Unicode" w:cs="Lucida Sans Unicode"/>
      <w:sz w:val="14"/>
      <w:szCs w:val="14"/>
      <w:shd w:val="clear" w:color="auto" w:fill="FFFFFF"/>
    </w:rPr>
  </w:style>
  <w:style w:type="character" w:customStyle="1" w:styleId="32c">
    <w:name w:val="Основной текст (32)_"/>
    <w:basedOn w:val="ae"/>
    <w:uiPriority w:val="99"/>
    <w:rsid w:val="00A96421"/>
    <w:rPr>
      <w:rFonts w:ascii="Lucida Sans Unicode" w:hAnsi="Lucida Sans Unicode" w:cs="Lucida Sans Unicode"/>
      <w:noProof/>
      <w:sz w:val="8"/>
      <w:szCs w:val="8"/>
      <w:shd w:val="clear" w:color="auto" w:fill="FFFFFF"/>
    </w:rPr>
  </w:style>
  <w:style w:type="character" w:customStyle="1" w:styleId="344">
    <w:name w:val="Основной текст (34)_"/>
    <w:basedOn w:val="ae"/>
    <w:link w:val="345"/>
    <w:uiPriority w:val="99"/>
    <w:rsid w:val="00A96421"/>
    <w:rPr>
      <w:rFonts w:ascii="Lucida Sans Unicode" w:hAnsi="Lucida Sans Unicode" w:cs="Lucida Sans Unicode"/>
      <w:spacing w:val="-10"/>
      <w:sz w:val="15"/>
      <w:szCs w:val="15"/>
      <w:shd w:val="clear" w:color="auto" w:fill="FFFFFF"/>
    </w:rPr>
  </w:style>
  <w:style w:type="character" w:customStyle="1" w:styleId="355">
    <w:name w:val="Основной текст (35)_"/>
    <w:basedOn w:val="ae"/>
    <w:uiPriority w:val="99"/>
    <w:rsid w:val="00A96421"/>
    <w:rPr>
      <w:rFonts w:ascii="Lucida Sans Unicode" w:hAnsi="Lucida Sans Unicode" w:cs="Lucida Sans Unicode"/>
      <w:i/>
      <w:iCs/>
      <w:noProof/>
      <w:sz w:val="11"/>
      <w:szCs w:val="11"/>
      <w:shd w:val="clear" w:color="auto" w:fill="FFFFFF"/>
    </w:rPr>
  </w:style>
  <w:style w:type="character" w:customStyle="1" w:styleId="7LucidaSansUnicode">
    <w:name w:val="Основной текст (7) + Lucida Sans Unicode"/>
    <w:basedOn w:val="75"/>
    <w:uiPriority w:val="99"/>
    <w:rsid w:val="00A96421"/>
    <w:rPr>
      <w:rFonts w:ascii="Lucida Sans Unicode" w:hAnsi="Lucida Sans Unicode" w:cs="Lucida Sans Unicode"/>
      <w:noProof/>
      <w:sz w:val="8"/>
      <w:szCs w:val="8"/>
      <w:shd w:val="clear" w:color="auto" w:fill="FFFFFF"/>
    </w:rPr>
  </w:style>
  <w:style w:type="character" w:customStyle="1" w:styleId="374">
    <w:name w:val="Основной текст (37)_"/>
    <w:basedOn w:val="ae"/>
    <w:uiPriority w:val="99"/>
    <w:rsid w:val="00A96421"/>
    <w:rPr>
      <w:rFonts w:ascii="Lucida Sans Unicode" w:hAnsi="Lucida Sans Unicode" w:cs="Lucida Sans Unicode"/>
      <w:noProof/>
      <w:sz w:val="8"/>
      <w:szCs w:val="8"/>
      <w:shd w:val="clear" w:color="auto" w:fill="FFFFFF"/>
    </w:rPr>
  </w:style>
  <w:style w:type="character" w:customStyle="1" w:styleId="392">
    <w:name w:val="Основной текст (39)_"/>
    <w:basedOn w:val="ae"/>
    <w:uiPriority w:val="99"/>
    <w:rsid w:val="00A96421"/>
    <w:rPr>
      <w:rFonts w:ascii="Lucida Sans Unicode" w:hAnsi="Lucida Sans Unicode" w:cs="Lucida Sans Unicode"/>
      <w:noProof/>
      <w:sz w:val="8"/>
      <w:szCs w:val="8"/>
      <w:shd w:val="clear" w:color="auto" w:fill="FFFFFF"/>
    </w:rPr>
  </w:style>
  <w:style w:type="character" w:customStyle="1" w:styleId="382">
    <w:name w:val="Основной текст (38)_"/>
    <w:basedOn w:val="ae"/>
    <w:uiPriority w:val="99"/>
    <w:rsid w:val="00A96421"/>
    <w:rPr>
      <w:rFonts w:ascii="Lucida Sans Unicode" w:hAnsi="Lucida Sans Unicode" w:cs="Lucida Sans Unicode"/>
      <w:noProof/>
      <w:sz w:val="8"/>
      <w:szCs w:val="8"/>
      <w:shd w:val="clear" w:color="auto" w:fill="FFFFFF"/>
    </w:rPr>
  </w:style>
  <w:style w:type="character" w:customStyle="1" w:styleId="401">
    <w:name w:val="Основной текст (40)_"/>
    <w:basedOn w:val="ae"/>
    <w:uiPriority w:val="99"/>
    <w:rsid w:val="00A96421"/>
    <w:rPr>
      <w:rFonts w:ascii="Lucida Sans Unicode" w:hAnsi="Lucida Sans Unicode" w:cs="Lucida Sans Unicode"/>
      <w:noProof/>
      <w:sz w:val="8"/>
      <w:szCs w:val="8"/>
      <w:shd w:val="clear" w:color="auto" w:fill="FFFFFF"/>
    </w:rPr>
  </w:style>
  <w:style w:type="character" w:customStyle="1" w:styleId="101pt">
    <w:name w:val="Основной текст (10) + Интервал 1 pt"/>
    <w:basedOn w:val="107"/>
    <w:uiPriority w:val="99"/>
    <w:rsid w:val="00A96421"/>
    <w:rPr>
      <w:rFonts w:ascii="Lucida Sans Unicode" w:hAnsi="Lucida Sans Unicode" w:cs="Lucida Sans Unicode"/>
      <w:spacing w:val="20"/>
      <w:sz w:val="14"/>
      <w:szCs w:val="14"/>
      <w:shd w:val="clear" w:color="auto" w:fill="FFFFFF"/>
      <w:lang w:val="en-US" w:eastAsia="en-US"/>
    </w:rPr>
  </w:style>
  <w:style w:type="paragraph" w:customStyle="1" w:styleId="345">
    <w:name w:val="Основной текст (34)"/>
    <w:basedOn w:val="ad"/>
    <w:link w:val="344"/>
    <w:uiPriority w:val="99"/>
    <w:rsid w:val="00A96421"/>
    <w:pPr>
      <w:shd w:val="clear" w:color="auto" w:fill="FFFFFF"/>
      <w:spacing w:after="0" w:line="240" w:lineRule="atLeast"/>
    </w:pPr>
    <w:rPr>
      <w:rFonts w:ascii="Lucida Sans Unicode" w:hAnsi="Lucida Sans Unicode" w:cs="Lucida Sans Unicode"/>
      <w:spacing w:val="-10"/>
      <w:sz w:val="15"/>
      <w:szCs w:val="15"/>
      <w:lang w:eastAsia="ru-RU"/>
    </w:rPr>
  </w:style>
  <w:style w:type="table" w:customStyle="1" w:styleId="4180">
    <w:name w:val="Сетка таблицы418"/>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80">
    <w:name w:val="Сетка таблицы328"/>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f8">
    <w:name w:val="Светлый список11"/>
    <w:basedOn w:val="af"/>
    <w:uiPriority w:val="61"/>
    <w:rsid w:val="00A96421"/>
    <w:rPr>
      <w:rFonts w:ascii="Calibri" w:eastAsia="Calibri" w:hAnsi="Calibri"/>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0">
    <w:name w:val="Сетка таблицы120"/>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1">
    <w:name w:val="Сетка таблицы4112"/>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21">
    <w:name w:val="Сетка таблицы3212"/>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9">
    <w:name w:val="Светлый список12"/>
    <w:basedOn w:val="af"/>
    <w:next w:val="1ffffffe"/>
    <w:uiPriority w:val="61"/>
    <w:rsid w:val="00A96421"/>
    <w:rPr>
      <w:rFonts w:ascii="Calibri" w:eastAsia="Calibri" w:hAnsi="Calibri"/>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2200">
    <w:name w:val="Сетка таблицы220"/>
    <w:basedOn w:val="af"/>
    <w:next w:val="af3"/>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7">
    <w:name w:val="Сетка таблицы167"/>
    <w:basedOn w:val="af"/>
    <w:next w:val="af3"/>
    <w:uiPriority w:val="5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0">
    <w:name w:val="Сетка таблицы2117"/>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80">
    <w:name w:val="Сетка таблицы2118"/>
    <w:basedOn w:val="af"/>
    <w:next w:val="af3"/>
    <w:uiPriority w:val="5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Классическая таблица 110"/>
    <w:basedOn w:val="af"/>
    <w:next w:val="1fffffe"/>
    <w:uiPriority w:val="99"/>
    <w:semiHidden/>
    <w:unhideWhenUsed/>
    <w:rsid w:val="00A96421"/>
    <w:rPr>
      <w:sz w:val="20"/>
      <w:szCs w:val="20"/>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81">
    <w:name w:val="Классическая таблица 118"/>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10">
    <w:name w:val="Сетка таблицы21111"/>
    <w:uiPriority w:val="99"/>
    <w:rsid w:val="00A96421"/>
    <w:pPr>
      <w:ind w:firstLine="680"/>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uiPriority w:val="99"/>
    <w:rsid w:val="00A96421"/>
    <w:pPr>
      <w:ind w:firstLine="680"/>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0">
    <w:name w:val="Сетка таблицы4121"/>
    <w:uiPriority w:val="9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0">
    <w:name w:val="Классическая таблица 127"/>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70">
    <w:name w:val="Классическая таблица 1117"/>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81">
    <w:name w:val="Сетка таблицы58"/>
    <w:uiPriority w:val="99"/>
    <w:rsid w:val="00A96421"/>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uiPriority w:val="99"/>
    <w:rsid w:val="00A96421"/>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0">
    <w:name w:val="Классическая таблица 136"/>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60">
    <w:name w:val="Классическая таблица 1126"/>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6">
    <w:name w:val="Классическая таблица 1216"/>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71">
    <w:name w:val="Сетка таблицы1117"/>
    <w:uiPriority w:val="9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6">
    <w:name w:val="Классическая таблица 11116"/>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361">
    <w:name w:val="Сетка таблицы136"/>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60">
    <w:name w:val="Сетка таблицы236"/>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10">
    <w:name w:val="Сетка таблицы322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0">
    <w:name w:val="Сетка таблицы41111"/>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60">
    <w:name w:val="Сетка таблицы516"/>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ветлая заливка - Акцент 422"/>
    <w:basedOn w:val="af"/>
    <w:next w:val="-42"/>
    <w:uiPriority w:val="60"/>
    <w:rsid w:val="00A96421"/>
    <w:rPr>
      <w:rFonts w:ascii="Calibri" w:eastAsia="Calibri" w:hAnsi="Calibri"/>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211">
    <w:name w:val="Светлая заливка - Акцент 4211"/>
    <w:basedOn w:val="af"/>
    <w:next w:val="-42"/>
    <w:uiPriority w:val="60"/>
    <w:rsid w:val="00A96421"/>
    <w:rPr>
      <w:rFonts w:ascii="Calibri" w:eastAsia="Calibri" w:hAnsi="Calibri"/>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31">
    <w:name w:val="Светлая заливка - Акцент 431"/>
    <w:basedOn w:val="af"/>
    <w:next w:val="-42"/>
    <w:uiPriority w:val="60"/>
    <w:rsid w:val="00A96421"/>
    <w:rPr>
      <w:rFonts w:ascii="Calibri" w:eastAsia="Calibri" w:hAnsi="Calibri"/>
      <w:color w:val="5F497A"/>
      <w:lang w:eastAsia="en-U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41">
    <w:name w:val="Светлая заливка - Акцент 441"/>
    <w:basedOn w:val="af"/>
    <w:next w:val="-42"/>
    <w:uiPriority w:val="60"/>
    <w:rsid w:val="00A96421"/>
    <w:rPr>
      <w:rFonts w:ascii="Calibri" w:eastAsia="Calibri" w:hAnsi="Calibri"/>
      <w:color w:val="5F497A"/>
      <w:lang w:eastAsia="en-U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32111">
    <w:name w:val="Сетка таблицы3211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0">
    <w:name w:val="Сетка таблицы146"/>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60">
    <w:name w:val="Сетка таблицы156"/>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6">
    <w:name w:val="Сетка таблицы1616"/>
    <w:basedOn w:val="af"/>
    <w:next w:val="af3"/>
    <w:uiPriority w:val="5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60">
    <w:name w:val="Сетка таблицы106"/>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0">
    <w:name w:val="Сетка таблицы176"/>
    <w:basedOn w:val="af"/>
    <w:next w:val="af3"/>
    <w:uiPriority w:val="5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60">
    <w:name w:val="Сетка таблицы246"/>
    <w:basedOn w:val="af"/>
    <w:next w:val="af3"/>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6">
    <w:name w:val="Сетка таблицы186"/>
    <w:basedOn w:val="af"/>
    <w:next w:val="af3"/>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6">
    <w:name w:val="Сетка таблицы196"/>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40">
    <w:name w:val="Сетка таблицы254"/>
    <w:basedOn w:val="af"/>
    <w:next w:val="af3"/>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6">
    <w:name w:val="Сетка таблицы206"/>
    <w:basedOn w:val="af"/>
    <w:next w:val="af3"/>
    <w:uiPriority w:val="9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6">
    <w:name w:val="Сетка таблицы266"/>
    <w:basedOn w:val="af"/>
    <w:next w:val="af3"/>
    <w:uiPriority w:val="9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f">
    <w:name w:val="Простая таблица 14"/>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6">
    <w:name w:val="Простая таблица 27"/>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41">
    <w:name w:val="Классическая таблица 144"/>
    <w:basedOn w:val="af"/>
    <w:next w:val="1fffffe"/>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7">
    <w:name w:val="Классическая таблица 27"/>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78">
    <w:name w:val="Столбцы таблицы 27"/>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5">
    <w:name w:val="Столбцы таблицы 37"/>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2">
    <w:name w:val="Столбцы таблицы 47"/>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59">
    <w:name w:val="Сетка таблицы 15"/>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8">
    <w:name w:val="Сетка таблицы 24"/>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42">
    <w:name w:val="Сетка таблицы 74"/>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1">
    <w:name w:val="Сетка таблицы 84"/>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8">
    <w:name w:val="Таблица-список 18"/>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9">
    <w:name w:val="Современная таблица8"/>
    <w:basedOn w:val="af"/>
    <w:next w:val="afffffffffffffffa"/>
    <w:semiHidden/>
    <w:unhideWhenUsed/>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49">
    <w:name w:val="Изящная таблица 24"/>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4">
    <w:name w:val="Веб-таблица 14"/>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60">
    <w:name w:val="Сетка таблицы276"/>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0">
    <w:name w:val="Сетка таблицы1103"/>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6">
    <w:name w:val="Сетка таблицы286"/>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3">
    <w:name w:val="Сетка таблицы3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3">
    <w:name w:val="Сетка таблицы4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4">
    <w:name w:val="Сетка таблицы5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Сетка таблицы6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8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3">
    <w:name w:val="Сетка таблицы10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4">
    <w:name w:val="Сетка таблицы112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1">
    <w:name w:val="Сетка таблицы12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0">
    <w:name w:val="Сетка таблицы13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0">
    <w:name w:val="Сетка таблицы14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
    <w:name w:val="Сетка таблицы15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
    <w:name w:val="Сетка таблицы17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3">
    <w:name w:val="Сетка таблицы18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3">
    <w:name w:val="Сетка таблицы19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3">
    <w:name w:val="Сетка таблицы20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0">
    <w:name w:val="Сетка таблицы22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30">
    <w:name w:val="Сетка таблицы23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30">
    <w:name w:val="Сетка таблицы2413"/>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3">
    <w:name w:val="Сетка таблицы2513"/>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8">
    <w:name w:val="Светлая заливка16"/>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
    <w:name w:val="Средний список 117"/>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7">
    <w:name w:val="Table Grid17"/>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7f">
    <w:name w:val="Папушкин7"/>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0">
    <w:name w:val="Сетка таблицы 528"/>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42">
    <w:name w:val="Средний список 124"/>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3">
    <w:name w:val="Сетка таблицы2613"/>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3">
    <w:name w:val="Сетка таблицы2713"/>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3">
    <w:name w:val="Сетка таблицы2813"/>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Сетка таблицы 114"/>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32">
    <w:name w:val="Классическая таблица 113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51">
    <w:name w:val="Сетка таблицы 515"/>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4">
    <w:name w:val="Table Grid114"/>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f0">
    <w:name w:val="Папушкин14"/>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1">
    <w:name w:val="Столбцы таблицы 314"/>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f1">
    <w:name w:val="Современная таблица14"/>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1">
    <w:name w:val="Средний список 1114"/>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f2">
    <w:name w:val="Стандартная таблица1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10">
    <w:name w:val="Классическая таблица 12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4">
    <w:name w:val="Классическая таблица 21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210">
    <w:name w:val="Классическая таблица 11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4">
    <w:name w:val="Сетка таблицы 534"/>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4">
    <w:name w:val="Table Grid124"/>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4a">
    <w:name w:val="Папушкин24"/>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4">
    <w:name w:val="Сетка таблицы 5224"/>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41">
    <w:name w:val="Столбцы таблицы 324"/>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40">
    <w:name w:val="Столбцы таблицы 424"/>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44">
    <w:name w:val="Столбцы таблицы 524"/>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Таблица-список 124"/>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1">
    <w:name w:val="Столбцы таблицы 224"/>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Таблица-список 224"/>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b">
    <w:name w:val="Современная таблица24"/>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4">
    <w:name w:val="Средний список 1 - Акцент 1124"/>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42">
    <w:name w:val="Простая таблица 224"/>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4c">
    <w:name w:val="Стандартная таблица2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31">
    <w:name w:val="Классическая таблица 13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3">
    <w:name w:val="Классическая таблица 224"/>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30">
    <w:name w:val="Классическая таблица 112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4">
    <w:name w:val="Таблица-список 134"/>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f2">
    <w:name w:val="новый4"/>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4ff3">
    <w:name w:val="новая4"/>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4ff4">
    <w:name w:val="ВНИПИ4"/>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4ff5">
    <w:name w:val="Шапка ВНИПИ4"/>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40">
    <w:name w:val="Сетка таблицы 544"/>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4">
    <w:name w:val="Сетка таблицы 5114"/>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4">
    <w:name w:val="Сетка таблицы 5234"/>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6">
    <w:name w:val="Современная таблица34"/>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4">
    <w:name w:val="Сетка таблицы 554"/>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4">
    <w:name w:val="Table Grid134"/>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47">
    <w:name w:val="Папушкин34"/>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40">
    <w:name w:val="Сетка таблицы 5244"/>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40">
    <w:name w:val="Столбцы таблицы 334"/>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40">
    <w:name w:val="Столбцы таблицы 434"/>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40">
    <w:name w:val="Столбцы таблицы 534"/>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40">
    <w:name w:val="Таблица-список 144"/>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1">
    <w:name w:val="Столбцы таблицы 234"/>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
    <w:name w:val="Таблица-список 234"/>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45">
    <w:name w:val="Современная таблица44"/>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42">
    <w:name w:val="Простая таблица 234"/>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8">
    <w:name w:val="Стандартная таблица34"/>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343">
    <w:name w:val="Классическая таблица 234"/>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67">
    <w:name w:val="Светлая заливка26"/>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0">
    <w:name w:val="Сетка таблицы3113"/>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Простая таблица 113"/>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31">
    <w:name w:val="Простая таблица 243"/>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31">
    <w:name w:val="Классическая таблица 153"/>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32">
    <w:name w:val="Классическая таблица 243"/>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33">
    <w:name w:val="Столбцы таблицы 243"/>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30">
    <w:name w:val="Столбцы таблицы 343"/>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30">
    <w:name w:val="Столбцы таблицы 443"/>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31">
    <w:name w:val="Столбцы таблицы 543"/>
    <w:basedOn w:val="af"/>
    <w:next w:val="5f4"/>
    <w:semiHidden/>
    <w:unhideWhenUsed/>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33">
    <w:name w:val="Сетка таблицы 123"/>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5">
    <w:name w:val="Сетка таблицы 213"/>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63">
    <w:name w:val="Сетка таблицы 563"/>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31">
    <w:name w:val="Сетка таблицы 713"/>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31">
    <w:name w:val="Сетка таблицы 813"/>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3">
    <w:name w:val="Таблица-список 153"/>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3">
    <w:name w:val="Таблица-список 243"/>
    <w:basedOn w:val="af"/>
    <w:next w:val="-21"/>
    <w:semiHidden/>
    <w:unhideWhenUsed/>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5">
    <w:name w:val="Современная таблица53"/>
    <w:basedOn w:val="af"/>
    <w:next w:val="afffffffffffffffa"/>
    <w:semiHidden/>
    <w:unhideWhenUsed/>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36">
    <w:name w:val="Стандартная таблица43"/>
    <w:basedOn w:val="af"/>
    <w:next w:val="afffffffffffffffb"/>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7">
    <w:name w:val="Изящная таблица 113"/>
    <w:basedOn w:val="af"/>
    <w:next w:val="1ffffff4"/>
    <w:semiHidden/>
    <w:unhideWhenUsed/>
    <w:rsid w:val="00A96421"/>
    <w:pPr>
      <w:widowControl w:val="0"/>
      <w:adjustRightInd w:val="0"/>
      <w:spacing w:before="120" w:after="120"/>
      <w:ind w:firstLine="567"/>
      <w:jc w:val="both"/>
    </w:pPr>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6">
    <w:name w:val="Изящная таблица 213"/>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3">
    <w:name w:val="Веб-таблица 313"/>
    <w:basedOn w:val="af"/>
    <w:next w:val="-3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3">
    <w:name w:val="Сетка таблицы293"/>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10">
    <w:name w:val="Сетка таблицы32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0">
    <w:name w:val="Сетка таблицы41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3">
    <w:name w:val="Сетка таблицы5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4">
    <w:name w:val="Сетка таблицы1111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0">
    <w:name w:val="Сетка таблицы2112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
    <w:name w:val="Светлая заливка115"/>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30">
    <w:name w:val="Средний список 1143"/>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43">
    <w:name w:val="Table Grid143"/>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37">
    <w:name w:val="Папушкин43"/>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3">
    <w:name w:val="Сетка таблицы 5253"/>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32">
    <w:name w:val="Средний список 1213"/>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етка таблицы 1113"/>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5123">
    <w:name w:val="Сетка таблицы 5123"/>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3">
    <w:name w:val="Table Grid1113"/>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38">
    <w:name w:val="Папушкин113"/>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3">
    <w:name w:val="Сетка таблицы 52113"/>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31">
    <w:name w:val="Столбцы таблицы 3113"/>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0">
    <w:name w:val="Столбцы таблицы 4113"/>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0">
    <w:name w:val="Столбцы таблицы 5113"/>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3">
    <w:name w:val="Таблица-список 111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1">
    <w:name w:val="Столбцы таблицы 2113"/>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Таблица-список 211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9">
    <w:name w:val="Современная таблица11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31">
    <w:name w:val="Средний список 11113"/>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3">
    <w:name w:val="Средний список 1 - Акцент 11113"/>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32">
    <w:name w:val="Простая таблица 2113"/>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3a">
    <w:name w:val="Стандартная таблица1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110">
    <w:name w:val="Классическая таблица 12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3">
    <w:name w:val="Классическая таблица 21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1116">
    <w:name w:val="Классическая таблица 111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3">
    <w:name w:val="Сетка таблицы 5313"/>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3">
    <w:name w:val="Table Grid1213"/>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37">
    <w:name w:val="Папушкин213"/>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3">
    <w:name w:val="Сетка таблицы 52213"/>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3">
    <w:name w:val="Столбцы таблицы 3213"/>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30">
    <w:name w:val="Столбцы таблицы 4213"/>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30">
    <w:name w:val="Столбцы таблицы 5213"/>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3">
    <w:name w:val="Таблица-список 121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31">
    <w:name w:val="Столбцы таблицы 2213"/>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3">
    <w:name w:val="Таблица-список 221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8">
    <w:name w:val="Современная таблица213"/>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31">
    <w:name w:val="Средний список 11213"/>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3">
    <w:name w:val="Средний список 1 - Акцент 11213"/>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32">
    <w:name w:val="Простая таблица 2213"/>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39">
    <w:name w:val="Стандартная таблица2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2133">
    <w:name w:val="Классическая таблица 2213"/>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13">
    <w:name w:val="Таблица-список 1313"/>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0">
    <w:name w:val="новый13"/>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3f1">
    <w:name w:val="новая13"/>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3f2">
    <w:name w:val="ВНИПИ13"/>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13b">
    <w:name w:val="Стиль таблицы113"/>
    <w:basedOn w:val="af"/>
    <w:rsid w:val="00A96421"/>
    <w:pPr>
      <w:jc w:val="center"/>
    </w:pPr>
    <w:rPr>
      <w:rFonts w:ascii="Arial" w:hAnsi="Arial"/>
      <w:sz w:val="18"/>
      <w:szCs w:val="20"/>
      <w:lang w:eastAsia="en-US"/>
    </w:rPr>
    <w:tblPr>
      <w:tblBorders>
        <w:insideH w:val="single" w:sz="4" w:space="0" w:color="auto"/>
      </w:tblBorders>
    </w:tblPr>
    <w:tcPr>
      <w:vAlign w:val="center"/>
    </w:tcPr>
    <w:tblStylePr w:type="firstRow">
      <w:rPr>
        <w:b/>
      </w:rPr>
    </w:tblStylePr>
  </w:style>
  <w:style w:type="table" w:customStyle="1" w:styleId="13f3">
    <w:name w:val="Шапка ВНИПИ13"/>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13">
    <w:name w:val="Сетка таблицы 5413"/>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30">
    <w:name w:val="Сетка таблицы 51113"/>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3">
    <w:name w:val="Сетка таблицы 52313"/>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2">
    <w:name w:val="Современная таблица313"/>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13">
    <w:name w:val="Сетка таблицы 5513"/>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3">
    <w:name w:val="Table Grid1313"/>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33">
    <w:name w:val="Папушкин313"/>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3">
    <w:name w:val="Сетка таблицы 52413"/>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30">
    <w:name w:val="Столбцы таблицы 3313"/>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3">
    <w:name w:val="Столбцы таблицы 4313"/>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30">
    <w:name w:val="Столбцы таблицы 5313"/>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3">
    <w:name w:val="Таблица-список 1413"/>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1">
    <w:name w:val="Столбцы таблицы 2313"/>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Таблица-список 2313"/>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32">
    <w:name w:val="Современная таблица413"/>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132">
    <w:name w:val="Простая таблица 2313"/>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34">
    <w:name w:val="Стандартная таблица313"/>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31">
    <w:name w:val="Классическая таблица 1413"/>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3">
    <w:name w:val="Классическая таблица 2313"/>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51">
    <w:name w:val="Светлая заливка215"/>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7">
    <w:name w:val="Простая таблица 121"/>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14">
    <w:name w:val="Простая таблица 251"/>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617">
    <w:name w:val="Классическая таблица 161"/>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5">
    <w:name w:val="Классическая таблица 251"/>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516">
    <w:name w:val="Столбцы таблицы 251"/>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0">
    <w:name w:val="Столбцы таблицы 351"/>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0">
    <w:name w:val="Столбцы таблицы 451"/>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4">
    <w:name w:val="Столбцы таблицы 551"/>
    <w:basedOn w:val="af"/>
    <w:next w:val="5f4"/>
    <w:semiHidden/>
    <w:unhideWhenUsed/>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6">
    <w:name w:val="Сетка таблицы 131"/>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5">
    <w:name w:val="Сетка таблицы 221"/>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710">
    <w:name w:val="Сетка таблицы 571"/>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10">
    <w:name w:val="Сетка таблицы 721"/>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0">
    <w:name w:val="Сетка таблицы 821"/>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61">
    <w:name w:val="Таблица-список 161"/>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Таблица-список 251"/>
    <w:basedOn w:val="af"/>
    <w:next w:val="-21"/>
    <w:semiHidden/>
    <w:unhideWhenUsed/>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4">
    <w:name w:val="Современная таблица61"/>
    <w:basedOn w:val="af"/>
    <w:next w:val="afffffffffffffffa"/>
    <w:semiHidden/>
    <w:unhideWhenUsed/>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d">
    <w:name w:val="Изысканная таблица21"/>
    <w:basedOn w:val="af"/>
    <w:next w:val="affe"/>
    <w:semiHidden/>
    <w:unhideWhenUsed/>
    <w:rsid w:val="00A96421"/>
    <w:pPr>
      <w:widowControl w:val="0"/>
      <w:adjustRightInd w:val="0"/>
      <w:spacing w:before="120" w:after="120"/>
      <w:ind w:firstLine="567"/>
      <w:jc w:val="both"/>
    </w:pPr>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519">
    <w:name w:val="Стандартная таблица51"/>
    <w:basedOn w:val="af"/>
    <w:next w:val="afffffffffffffffb"/>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
    <w:next w:val="1ffffff4"/>
    <w:semiHidden/>
    <w:unhideWhenUsed/>
    <w:rsid w:val="00A96421"/>
    <w:pPr>
      <w:widowControl w:val="0"/>
      <w:adjustRightInd w:val="0"/>
      <w:spacing w:before="120" w:after="120"/>
      <w:ind w:firstLine="567"/>
      <w:jc w:val="both"/>
    </w:pPr>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6">
    <w:name w:val="Изящная таблица 221"/>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
    <w:next w:val="-31"/>
    <w:unhideWhenUsed/>
    <w:rsid w:val="00A96421"/>
    <w:pPr>
      <w:widowControl w:val="0"/>
      <w:adjustRightInd w:val="0"/>
      <w:spacing w:before="120" w:after="120"/>
      <w:ind w:firstLine="567"/>
      <w:jc w:val="both"/>
    </w:pPr>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010">
    <w:name w:val="Сетка таблицы30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5">
    <w:name w:val="Сетка таблицы113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4">
    <w:name w:val="Сетка таблицы4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4">
    <w:name w:val="Сетка таблицы5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етка таблицы13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0">
    <w:name w:val="Сетка таблицы14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0">
    <w:name w:val="Сетка таблицы15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Сетка таблицы214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Сетка таблицы22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0">
    <w:name w:val="Сетка таблицы23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0">
    <w:name w:val="Сетка таблицы24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0">
    <w:name w:val="Средний список 1151"/>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51">
    <w:name w:val="Table Grid15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1a">
    <w:name w:val="Папушкин5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1">
    <w:name w:val="Сетка таблицы 526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212">
    <w:name w:val="Средний список 122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21">
    <w:name w:val="Сетка таблицы262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5">
    <w:name w:val="Сетка таблицы 1121"/>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412">
    <w:name w:val="Классическая таблица 114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310">
    <w:name w:val="Сетка таблицы 513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21">
    <w:name w:val="Table Grid112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19">
    <w:name w:val="Папушкин12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10">
    <w:name w:val="Сетка таблицы 5212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10">
    <w:name w:val="Столбцы таблицы 31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1">
    <w:name w:val="Столбцы таблицы 41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1">
    <w:name w:val="Столбцы таблицы 51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0">
    <w:name w:val="Таблица-список 1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2">
    <w:name w:val="Столбцы таблицы 21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Таблица-список 2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a">
    <w:name w:val="Современная таблица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11">
    <w:name w:val="Средний список 111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3">
    <w:name w:val="Простая таблица 212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1b">
    <w:name w:val="Стандартная таблица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310">
    <w:name w:val="Классическая таблица 12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4">
    <w:name w:val="Классическая таблица 2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310">
    <w:name w:val="Классическая таблица 111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10">
    <w:name w:val="Сетка таблицы 532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21">
    <w:name w:val="Table Grid122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217">
    <w:name w:val="Папушкин22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1">
    <w:name w:val="Сетка таблицы 5222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211">
    <w:name w:val="Столбцы таблицы 32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1">
    <w:name w:val="Столбцы таблицы 42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10">
    <w:name w:val="Столбцы таблицы 52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1">
    <w:name w:val="Таблица-список 12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11">
    <w:name w:val="Столбцы таблицы 22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1">
    <w:name w:val="Таблица-список 22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8">
    <w:name w:val="Современная таблица2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10">
    <w:name w:val="Средний список 112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1">
    <w:name w:val="Средний список 1 - Акцент 112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212">
    <w:name w:val="Простая таблица 222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219">
    <w:name w:val="Стандартная таблица2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211">
    <w:name w:val="Классическая таблица 13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13">
    <w:name w:val="Классическая таблица 22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211">
    <w:name w:val="Классическая таблица 112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21">
    <w:name w:val="Таблица-список 1321"/>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e">
    <w:name w:val="новый21"/>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21ff">
    <w:name w:val="новая21"/>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21ff0">
    <w:name w:val="ВНИПИ21"/>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21c">
    <w:name w:val="Стиль таблицы121"/>
    <w:basedOn w:val="af"/>
    <w:rsid w:val="00A96421"/>
    <w:pPr>
      <w:jc w:val="center"/>
    </w:pPr>
    <w:rPr>
      <w:rFonts w:ascii="Arial" w:hAnsi="Arial"/>
      <w:sz w:val="18"/>
      <w:szCs w:val="20"/>
      <w:lang w:eastAsia="en-US"/>
    </w:rPr>
    <w:tblPr>
      <w:tblBorders>
        <w:insideH w:val="single" w:sz="4" w:space="0" w:color="auto"/>
      </w:tblBorders>
    </w:tblPr>
    <w:tcPr>
      <w:vAlign w:val="center"/>
    </w:tcPr>
    <w:tblStylePr w:type="firstRow">
      <w:rPr>
        <w:b/>
      </w:rPr>
    </w:tblStylePr>
  </w:style>
  <w:style w:type="table" w:customStyle="1" w:styleId="21ff1">
    <w:name w:val="Шапка ВНИПИ21"/>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210">
    <w:name w:val="Сетка таблицы 5421"/>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210">
    <w:name w:val="Сетка таблицы 5112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21">
    <w:name w:val="Сетка таблицы 5232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4">
    <w:name w:val="Современная таблица321"/>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21">
    <w:name w:val="Сетка таблицы 552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21">
    <w:name w:val="Table Grid132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215">
    <w:name w:val="Папушкин32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21">
    <w:name w:val="Сетка таблицы 5242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1">
    <w:name w:val="Столбцы таблицы 3321"/>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1">
    <w:name w:val="Столбцы таблицы 4321"/>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11">
    <w:name w:val="Столбцы таблицы 5321"/>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21">
    <w:name w:val="Таблица-список 1421"/>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11">
    <w:name w:val="Столбцы таблицы 2321"/>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1">
    <w:name w:val="Таблица-список 2321"/>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14">
    <w:name w:val="Современная таблица421"/>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212">
    <w:name w:val="Простая таблица 2321"/>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6">
    <w:name w:val="Стандартная таблица321"/>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211">
    <w:name w:val="Классическая таблица 142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13">
    <w:name w:val="Классическая таблица 232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11">
    <w:name w:val="Сетка таблицы312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7">
    <w:name w:val="Простая таблица 1111"/>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11">
    <w:name w:val="Простая таблица 2411"/>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111">
    <w:name w:val="Классическая таблица 1511"/>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12">
    <w:name w:val="Классическая таблица 2411"/>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113">
    <w:name w:val="Столбцы таблицы 2411"/>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10">
    <w:name w:val="Столбцы таблицы 3411"/>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1">
    <w:name w:val="Столбцы таблицы 4411"/>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11">
    <w:name w:val="Столбцы таблицы 5411"/>
    <w:basedOn w:val="af"/>
    <w:next w:val="5f4"/>
    <w:semiHidden/>
    <w:unhideWhenUsed/>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3">
    <w:name w:val="Сетка таблицы 1211"/>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15">
    <w:name w:val="Сетка таблицы 2111"/>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611">
    <w:name w:val="Сетка таблицы 5611"/>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10">
    <w:name w:val="Сетка таблицы 7111"/>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10">
    <w:name w:val="Сетка таблицы 8111"/>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11">
    <w:name w:val="Таблица-список 1511"/>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1">
    <w:name w:val="Таблица-список 2411"/>
    <w:basedOn w:val="af"/>
    <w:next w:val="-21"/>
    <w:semiHidden/>
    <w:unhideWhenUsed/>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5">
    <w:name w:val="Современная таблица511"/>
    <w:basedOn w:val="af"/>
    <w:next w:val="afffffffffffffffa"/>
    <w:semiHidden/>
    <w:unhideWhenUsed/>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f3">
    <w:name w:val="Изысканная таблица111"/>
    <w:basedOn w:val="af"/>
    <w:next w:val="affe"/>
    <w:semiHidden/>
    <w:unhideWhenUsed/>
    <w:rsid w:val="00A96421"/>
    <w:pPr>
      <w:widowControl w:val="0"/>
      <w:adjustRightInd w:val="0"/>
      <w:spacing w:before="120" w:after="120"/>
      <w:ind w:firstLine="567"/>
      <w:jc w:val="both"/>
    </w:pPr>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114">
    <w:name w:val="Стандартная таблица411"/>
    <w:basedOn w:val="af"/>
    <w:next w:val="afffffffffffffffb"/>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8">
    <w:name w:val="Изящная таблица 1111"/>
    <w:basedOn w:val="af"/>
    <w:next w:val="1ffffff4"/>
    <w:semiHidden/>
    <w:unhideWhenUsed/>
    <w:rsid w:val="00A96421"/>
    <w:pPr>
      <w:widowControl w:val="0"/>
      <w:adjustRightInd w:val="0"/>
      <w:spacing w:before="120" w:after="120"/>
      <w:ind w:firstLine="567"/>
      <w:jc w:val="both"/>
    </w:pPr>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6">
    <w:name w:val="Изящная таблица 2111"/>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
    <w:next w:val="-3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11">
    <w:name w:val="Сетка таблицы291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
    <w:name w:val="Сетка таблицы1101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10">
    <w:name w:val="Сетка таблицы32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10">
    <w:name w:val="Сетка таблицы41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2">
    <w:name w:val="Сетка таблицы5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
    <w:name w:val="Сетка таблицы7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
    <w:name w:val="Сетка таблицы8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2">
    <w:name w:val="Сетка таблицы1112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
    <w:name w:val="Сетка таблицы12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1">
    <w:name w:val="Сетка таблицы16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10">
    <w:name w:val="Сетка таблицы2113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0">
    <w:name w:val="Сетка таблицы23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0">
    <w:name w:val="Сетка таблицы241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0">
    <w:name w:val="Средний список 11411"/>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411">
    <w:name w:val="Table Grid141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115">
    <w:name w:val="Папушкин41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11">
    <w:name w:val="Сетка таблицы 5251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112">
    <w:name w:val="Средний список 1211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11">
    <w:name w:val="Сетка таблицы2611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
    <w:name w:val="Сетка таблицы2711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
    <w:name w:val="Сетка таблицы2811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5">
    <w:name w:val="Сетка таблицы 11111"/>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112">
    <w:name w:val="Классическая таблица 113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110">
    <w:name w:val="Сетка таблицы 5121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11">
    <w:name w:val="Table Grid1111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119">
    <w:name w:val="Папушкин111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1">
    <w:name w:val="Сетка таблицы 52111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0">
    <w:name w:val="Столбцы таблицы 311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11">
    <w:name w:val="Столбцы таблицы 411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1">
    <w:name w:val="Столбцы таблицы 511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10">
    <w:name w:val="Таблица-список 11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1">
    <w:name w:val="Столбцы таблицы 211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0">
    <w:name w:val="Таблица-список 21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a">
    <w:name w:val="Современная таблица1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17">
    <w:name w:val="Средний список 111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2">
    <w:name w:val="Простая таблица 2111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1b">
    <w:name w:val="Стандартная таблица1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210">
    <w:name w:val="Классическая таблица 12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3">
    <w:name w:val="Классическая таблица 21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1210">
    <w:name w:val="Классическая таблица 111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110">
    <w:name w:val="Сетка таблицы 5311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11">
    <w:name w:val="Table Grid1211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117">
    <w:name w:val="Папушкин211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11">
    <w:name w:val="Сетка таблицы 52211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110">
    <w:name w:val="Столбцы таблицы 321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11">
    <w:name w:val="Столбцы таблицы 421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110">
    <w:name w:val="Столбцы таблицы 5211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1">
    <w:name w:val="Таблица-список 12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11">
    <w:name w:val="Столбцы таблицы 2211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1">
    <w:name w:val="Таблица-список 22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8">
    <w:name w:val="Современная таблица211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110">
    <w:name w:val="Средний список 112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 - Акцент 11211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12">
    <w:name w:val="Простая таблица 2211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119">
    <w:name w:val="Стандартная таблица2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111">
    <w:name w:val="Классическая таблица 13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13">
    <w:name w:val="Классическая таблица 22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111">
    <w:name w:val="Классическая таблица 11211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11">
    <w:name w:val="Таблица-список 13111"/>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4">
    <w:name w:val="новый111"/>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11f5">
    <w:name w:val="новая111"/>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11f6">
    <w:name w:val="ВНИПИ111"/>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111c">
    <w:name w:val="Стиль таблицы1111"/>
    <w:basedOn w:val="af"/>
    <w:rsid w:val="00A96421"/>
    <w:pPr>
      <w:jc w:val="center"/>
    </w:pPr>
    <w:rPr>
      <w:rFonts w:ascii="Arial" w:hAnsi="Arial"/>
      <w:sz w:val="18"/>
      <w:szCs w:val="20"/>
      <w:lang w:eastAsia="en-US"/>
    </w:rPr>
    <w:tblPr>
      <w:tblBorders>
        <w:insideH w:val="single" w:sz="4" w:space="0" w:color="auto"/>
      </w:tblBorders>
    </w:tblPr>
    <w:tcPr>
      <w:vAlign w:val="center"/>
    </w:tcPr>
    <w:tblStylePr w:type="firstRow">
      <w:rPr>
        <w:b/>
      </w:rPr>
    </w:tblStylePr>
  </w:style>
  <w:style w:type="table" w:customStyle="1" w:styleId="111f7">
    <w:name w:val="Шапка ВНИПИ111"/>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1110">
    <w:name w:val="Сетка таблицы 54111"/>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110">
    <w:name w:val="Сетка таблицы 51111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11">
    <w:name w:val="Сетка таблицы 52311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2">
    <w:name w:val="Современная таблица3111"/>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111">
    <w:name w:val="Сетка таблицы 5511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11">
    <w:name w:val="Table Grid1311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113">
    <w:name w:val="Папушкин311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11">
    <w:name w:val="Сетка таблицы 52411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11">
    <w:name w:val="Столбцы таблицы 33111"/>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11">
    <w:name w:val="Столбцы таблицы 43111"/>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11">
    <w:name w:val="Столбцы таблицы 53111"/>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11">
    <w:name w:val="Таблица-список 14111"/>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11">
    <w:name w:val="Столбцы таблицы 23111"/>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1">
    <w:name w:val="Таблица-список 23111"/>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112">
    <w:name w:val="Современная таблица4111"/>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1112">
    <w:name w:val="Простая таблица 23111"/>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14">
    <w:name w:val="Стандартная таблица3111"/>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111">
    <w:name w:val="Классическая таблица 1411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13">
    <w:name w:val="Классическая таблица 2311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111">
    <w:name w:val="Сетка таблицы3111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1">
    <w:name w:val="Table Normal211"/>
    <w:uiPriority w:val="2"/>
    <w:semiHidden/>
    <w:unhideWhenUsed/>
    <w:qFormat/>
    <w:rsid w:val="00A96421"/>
    <w:pPr>
      <w:widowControl w:val="0"/>
    </w:pPr>
    <w:rPr>
      <w:rFonts w:ascii="Calibri" w:eastAsia="Calibri" w:hAnsi="Calibri"/>
      <w:lang w:val="en-US" w:eastAsia="en-US"/>
    </w:rPr>
    <w:tblPr>
      <w:tblInd w:w="0" w:type="dxa"/>
      <w:tblCellMar>
        <w:top w:w="0" w:type="dxa"/>
        <w:left w:w="0" w:type="dxa"/>
        <w:bottom w:w="0" w:type="dxa"/>
        <w:right w:w="0" w:type="dxa"/>
      </w:tblCellMar>
    </w:tblPr>
  </w:style>
  <w:style w:type="table" w:customStyle="1" w:styleId="1317">
    <w:name w:val="Простая таблица 131"/>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4">
    <w:name w:val="Простая таблица 261"/>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714">
    <w:name w:val="Классическая таблица 171"/>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5">
    <w:name w:val="Классическая таблица 261"/>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616">
    <w:name w:val="Столбцы таблицы 261"/>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1">
    <w:name w:val="Столбцы таблицы 361"/>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10">
    <w:name w:val="Столбцы таблицы 461"/>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2">
    <w:name w:val="Столбцы таблицы 561"/>
    <w:basedOn w:val="af"/>
    <w:next w:val="5f4"/>
    <w:semiHidden/>
    <w:unhideWhenUsed/>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4">
    <w:name w:val="Сетка таблицы 141"/>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15">
    <w:name w:val="Сетка таблицы 231"/>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810">
    <w:name w:val="Сетка таблицы 581"/>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10">
    <w:name w:val="Сетка таблицы 731"/>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10">
    <w:name w:val="Сетка таблицы 831"/>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71">
    <w:name w:val="Таблица-список 171"/>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Таблица-список 261"/>
    <w:basedOn w:val="af"/>
    <w:next w:val="-21"/>
    <w:semiHidden/>
    <w:unhideWhenUsed/>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7">
    <w:name w:val="Современная таблица71"/>
    <w:basedOn w:val="af"/>
    <w:next w:val="afffffffffffffffa"/>
    <w:semiHidden/>
    <w:unhideWhenUsed/>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1f1">
    <w:name w:val="Изысканная таблица31"/>
    <w:basedOn w:val="af"/>
    <w:next w:val="affe"/>
    <w:semiHidden/>
    <w:unhideWhenUsed/>
    <w:rsid w:val="00A96421"/>
    <w:pPr>
      <w:widowControl w:val="0"/>
      <w:adjustRightInd w:val="0"/>
      <w:spacing w:before="120" w:after="120"/>
      <w:ind w:firstLine="567"/>
      <w:jc w:val="both"/>
    </w:pPr>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615">
    <w:name w:val="Стандартная таблица61"/>
    <w:basedOn w:val="af"/>
    <w:next w:val="afffffffffffffffb"/>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8">
    <w:name w:val="Изящная таблица 131"/>
    <w:basedOn w:val="af"/>
    <w:next w:val="1ffffff4"/>
    <w:semiHidden/>
    <w:unhideWhenUsed/>
    <w:rsid w:val="00A96421"/>
    <w:pPr>
      <w:widowControl w:val="0"/>
      <w:adjustRightInd w:val="0"/>
      <w:spacing w:before="120" w:after="120"/>
      <w:ind w:firstLine="567"/>
      <w:jc w:val="both"/>
    </w:pPr>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6">
    <w:name w:val="Изящная таблица 231"/>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0">
    <w:name w:val="Веб-таблица 131"/>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10">
    <w:name w:val="Веб-таблица 231"/>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1">
    <w:name w:val="Веб-таблица 331"/>
    <w:basedOn w:val="af"/>
    <w:next w:val="-31"/>
    <w:unhideWhenUsed/>
    <w:rsid w:val="00A96421"/>
    <w:pPr>
      <w:widowControl w:val="0"/>
      <w:adjustRightInd w:val="0"/>
      <w:spacing w:before="120" w:after="120"/>
      <w:ind w:firstLine="567"/>
      <w:jc w:val="both"/>
    </w:pPr>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11">
    <w:name w:val="Сетка таблицы35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0">
    <w:name w:val="Сетка таблицы215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2">
    <w:name w:val="Сетка таблицы36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2">
    <w:name w:val="Сетка таблицы4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4">
    <w:name w:val="Сетка таблицы5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1">
    <w:name w:val="Сетка таблицы7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1">
    <w:name w:val="Сетка таблицы8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0">
    <w:name w:val="Сетка таблицы116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0">
    <w:name w:val="Сетка таблицы13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0">
    <w:name w:val="Сетка таблицы14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0">
    <w:name w:val="Сетка таблицы15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1">
    <w:name w:val="Сетка таблицы16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Сетка таблицы18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Сетка таблицы19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
    <w:name w:val="Сетка таблицы20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0">
    <w:name w:val="Сетка таблицы22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0">
    <w:name w:val="Сетка таблицы23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0">
    <w:name w:val="Сетка таблицы24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
    <w:name w:val="Сетка таблицы253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редний список 1161"/>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61">
    <w:name w:val="Table Grid16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616">
    <w:name w:val="Папушкин6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1">
    <w:name w:val="Сетка таблицы 527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312">
    <w:name w:val="Средний список 123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31">
    <w:name w:val="Сетка таблицы263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
    <w:name w:val="Сетка таблицы273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1">
    <w:name w:val="Сетка таблицы283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6">
    <w:name w:val="Сетка таблицы 1131"/>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512">
    <w:name w:val="Классическая таблица 115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410">
    <w:name w:val="Сетка таблицы 514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31">
    <w:name w:val="Table Grid113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19">
    <w:name w:val="Папушкин13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1">
    <w:name w:val="Сетка таблицы 5213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10">
    <w:name w:val="Столбцы таблицы 313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11">
    <w:name w:val="Столбцы таблицы 413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1">
    <w:name w:val="Столбцы таблицы 513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10">
    <w:name w:val="Таблица-список 113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2">
    <w:name w:val="Столбцы таблицы 213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Таблица-список 213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a">
    <w:name w:val="Современная таблица13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11">
    <w:name w:val="Средний список 1113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 - Акцент 1113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3">
    <w:name w:val="Простая таблица 213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1b">
    <w:name w:val="Стандартная таблица1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10">
    <w:name w:val="Классическая таблица 124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4">
    <w:name w:val="Классическая таблица 21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410">
    <w:name w:val="Классическая таблица 1114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310">
    <w:name w:val="Сетка таблицы 533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31">
    <w:name w:val="Table Grid123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317">
    <w:name w:val="Папушкин23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31">
    <w:name w:val="Сетка таблицы 5223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311">
    <w:name w:val="Столбцы таблицы 323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31">
    <w:name w:val="Столбцы таблицы 423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10">
    <w:name w:val="Столбцы таблицы 523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31">
    <w:name w:val="Таблица-список 123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11">
    <w:name w:val="Столбцы таблицы 223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1">
    <w:name w:val="Таблица-список 223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8">
    <w:name w:val="Современная таблица23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310">
    <w:name w:val="Средний список 1123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31">
    <w:name w:val="Средний список 1 - Акцент 1123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312">
    <w:name w:val="Простая таблица 223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319">
    <w:name w:val="Стандартная таблица2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311">
    <w:name w:val="Классическая таблица 13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13">
    <w:name w:val="Классическая таблица 22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311">
    <w:name w:val="Классическая таблица 112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31">
    <w:name w:val="Таблица-список 1331"/>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2">
    <w:name w:val="новый31"/>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31f3">
    <w:name w:val="новая31"/>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31f4">
    <w:name w:val="ВНИПИ31"/>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31c">
    <w:name w:val="Стиль таблицы131"/>
    <w:basedOn w:val="af"/>
    <w:rsid w:val="00A96421"/>
    <w:pPr>
      <w:jc w:val="center"/>
    </w:pPr>
    <w:rPr>
      <w:rFonts w:ascii="Arial" w:hAnsi="Arial"/>
      <w:sz w:val="18"/>
      <w:szCs w:val="20"/>
      <w:lang w:eastAsia="en-US"/>
    </w:rPr>
    <w:tblPr>
      <w:tblBorders>
        <w:insideH w:val="single" w:sz="4" w:space="0" w:color="auto"/>
      </w:tblBorders>
    </w:tblPr>
    <w:tcPr>
      <w:vAlign w:val="center"/>
    </w:tcPr>
    <w:tblStylePr w:type="firstRow">
      <w:rPr>
        <w:b/>
      </w:rPr>
    </w:tblStylePr>
  </w:style>
  <w:style w:type="table" w:customStyle="1" w:styleId="31f5">
    <w:name w:val="Шапка ВНИПИ31"/>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310">
    <w:name w:val="Сетка таблицы 5431"/>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31">
    <w:name w:val="Сетка таблицы 5113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31">
    <w:name w:val="Сетка таблицы 5233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4">
    <w:name w:val="Современная таблица331"/>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31">
    <w:name w:val="Сетка таблицы 553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31">
    <w:name w:val="Table Grid133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315">
    <w:name w:val="Папушкин33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31">
    <w:name w:val="Сетка таблицы 5243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310">
    <w:name w:val="Столбцы таблицы 3331"/>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31">
    <w:name w:val="Столбцы таблицы 4331"/>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311">
    <w:name w:val="Столбцы таблицы 5331"/>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31">
    <w:name w:val="Таблица-список 1431"/>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11">
    <w:name w:val="Столбцы таблицы 2331"/>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1">
    <w:name w:val="Таблица-список 2331"/>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315">
    <w:name w:val="Современная таблица431"/>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312">
    <w:name w:val="Простая таблица 2331"/>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16">
    <w:name w:val="Стандартная таблица331"/>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311">
    <w:name w:val="Классическая таблица 143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13">
    <w:name w:val="Классическая таблица 233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311">
    <w:name w:val="Сетка таблицы313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52">
    <w:name w:val="1 / 1.1 / 1.1.52"/>
    <w:basedOn w:val="af0"/>
    <w:next w:val="111111"/>
    <w:semiHidden/>
    <w:unhideWhenUsed/>
    <w:rsid w:val="00A96421"/>
    <w:pPr>
      <w:numPr>
        <w:numId w:val="80"/>
      </w:numPr>
    </w:pPr>
  </w:style>
  <w:style w:type="table" w:customStyle="1" w:styleId="11216">
    <w:name w:val="Простая таблица 1121"/>
    <w:basedOn w:val="af"/>
    <w:next w:val="1fffffd"/>
    <w:semiHidden/>
    <w:unhideWhenUsed/>
    <w:rsid w:val="00A96421"/>
    <w:pPr>
      <w:widowControl w:val="0"/>
      <w:adjustRightInd w:val="0"/>
      <w:spacing w:before="120" w:after="120"/>
      <w:ind w:firstLine="567"/>
      <w:jc w:val="both"/>
    </w:pPr>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211">
    <w:name w:val="Простая таблица 2421"/>
    <w:basedOn w:val="af"/>
    <w:next w:val="2ffc"/>
    <w:semiHidden/>
    <w:unhideWhenUsed/>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211">
    <w:name w:val="Классическая таблица 1521"/>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12">
    <w:name w:val="Классическая таблица 2421"/>
    <w:basedOn w:val="af"/>
    <w:next w:val="2ffd"/>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213">
    <w:name w:val="Столбцы таблицы 2421"/>
    <w:basedOn w:val="af"/>
    <w:next w:val="2fff"/>
    <w:semiHidden/>
    <w:unhideWhenUsed/>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1">
    <w:name w:val="Столбцы таблицы 3421"/>
    <w:basedOn w:val="af"/>
    <w:next w:val="3ff7"/>
    <w:semiHidden/>
    <w:unhideWhenUsed/>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21">
    <w:name w:val="Столбцы таблицы 4421"/>
    <w:basedOn w:val="af"/>
    <w:next w:val="4f5"/>
    <w:semiHidden/>
    <w:unhideWhenUsed/>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11">
    <w:name w:val="Столбцы таблицы 5421"/>
    <w:basedOn w:val="af"/>
    <w:next w:val="5f4"/>
    <w:semiHidden/>
    <w:unhideWhenUsed/>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13">
    <w:name w:val="Сетка таблицы 1221"/>
    <w:basedOn w:val="af"/>
    <w:next w:val="1ffffff1"/>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215">
    <w:name w:val="Сетка таблицы 2121"/>
    <w:basedOn w:val="af"/>
    <w:next w:val="2fff0"/>
    <w:semiHidden/>
    <w:unhideWhenUsed/>
    <w:rsid w:val="00A96421"/>
    <w:pPr>
      <w:widowControl w:val="0"/>
      <w:adjustRightInd w:val="0"/>
      <w:spacing w:before="120" w:after="120"/>
      <w:ind w:firstLine="567"/>
      <w:jc w:val="both"/>
    </w:pPr>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621">
    <w:name w:val="Сетка таблицы 5621"/>
    <w:basedOn w:val="af"/>
    <w:next w:val="5f5"/>
    <w:semiHidden/>
    <w:unhideWhenUsed/>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10">
    <w:name w:val="Сетка таблицы 7121"/>
    <w:basedOn w:val="af"/>
    <w:next w:val="79"/>
    <w:semiHidden/>
    <w:unhideWhenUsed/>
    <w:rsid w:val="00A96421"/>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10">
    <w:name w:val="Сетка таблицы 8121"/>
    <w:basedOn w:val="af"/>
    <w:next w:val="84"/>
    <w:semiHidden/>
    <w:unhideWhenUsed/>
    <w:rsid w:val="00A96421"/>
    <w:pPr>
      <w:widowControl w:val="0"/>
      <w:adjustRightInd w:val="0"/>
      <w:spacing w:before="120" w:after="120"/>
      <w:ind w:firstLine="567"/>
      <w:jc w:val="both"/>
    </w:pPr>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21">
    <w:name w:val="Таблица-список 1521"/>
    <w:basedOn w:val="af"/>
    <w:next w:val="-10"/>
    <w:semiHidden/>
    <w:unhideWhenUsed/>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1">
    <w:name w:val="Таблица-список 2421"/>
    <w:basedOn w:val="af"/>
    <w:next w:val="-21"/>
    <w:semiHidden/>
    <w:unhideWhenUsed/>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5">
    <w:name w:val="Современная таблица521"/>
    <w:basedOn w:val="af"/>
    <w:next w:val="afffffffffffffffa"/>
    <w:semiHidden/>
    <w:unhideWhenUsed/>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d">
    <w:name w:val="Изысканная таблица121"/>
    <w:basedOn w:val="af"/>
    <w:next w:val="affe"/>
    <w:semiHidden/>
    <w:unhideWhenUsed/>
    <w:rsid w:val="00A96421"/>
    <w:pPr>
      <w:widowControl w:val="0"/>
      <w:adjustRightInd w:val="0"/>
      <w:spacing w:before="120" w:after="120"/>
      <w:ind w:firstLine="567"/>
      <w:jc w:val="both"/>
    </w:pPr>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215">
    <w:name w:val="Стандартная таблица421"/>
    <w:basedOn w:val="af"/>
    <w:next w:val="afffffffffffffffb"/>
    <w:semiHidden/>
    <w:unhideWhenUsed/>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17">
    <w:name w:val="Изящная таблица 1121"/>
    <w:basedOn w:val="af"/>
    <w:next w:val="1ffffff4"/>
    <w:semiHidden/>
    <w:unhideWhenUsed/>
    <w:rsid w:val="00A96421"/>
    <w:pPr>
      <w:widowControl w:val="0"/>
      <w:adjustRightInd w:val="0"/>
      <w:spacing w:before="120" w:after="120"/>
      <w:ind w:firstLine="567"/>
      <w:jc w:val="both"/>
    </w:pPr>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6">
    <w:name w:val="Изящная таблица 2121"/>
    <w:basedOn w:val="af"/>
    <w:next w:val="2fff2"/>
    <w:semiHidden/>
    <w:unhideWhenUsed/>
    <w:rsid w:val="00A96421"/>
    <w:pPr>
      <w:widowControl w:val="0"/>
      <w:adjustRightInd w:val="0"/>
      <w:spacing w:before="120" w:after="120"/>
      <w:ind w:firstLine="567"/>
      <w:jc w:val="both"/>
    </w:pPr>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1">
    <w:name w:val="Веб-таблица 1121"/>
    <w:basedOn w:val="af"/>
    <w:next w:val="-1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10">
    <w:name w:val="Веб-таблица 2121"/>
    <w:basedOn w:val="af"/>
    <w:next w:val="-22"/>
    <w:semiHidden/>
    <w:unhideWhenUsed/>
    <w:rsid w:val="00A96421"/>
    <w:pPr>
      <w:widowControl w:val="0"/>
      <w:adjustRightInd w:val="0"/>
      <w:spacing w:before="120" w:after="120"/>
      <w:ind w:firstLine="567"/>
      <w:jc w:val="both"/>
    </w:pPr>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1">
    <w:name w:val="Веб-таблица 3121"/>
    <w:basedOn w:val="af"/>
    <w:next w:val="-31"/>
    <w:semiHidden/>
    <w:unhideWhenUsed/>
    <w:rsid w:val="00A96421"/>
    <w:pPr>
      <w:widowControl w:val="0"/>
      <w:adjustRightInd w:val="0"/>
      <w:spacing w:before="120" w:after="120"/>
      <w:ind w:firstLine="567"/>
      <w:jc w:val="both"/>
    </w:pPr>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21">
    <w:name w:val="Сетка таблицы292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1">
    <w:name w:val="Сетка таблицы325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1">
    <w:name w:val="Сетка таблицы415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2">
    <w:name w:val="Сетка таблицы51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
    <w:name w:val="Сетка таблицы6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11">
    <w:name w:val="Сетка таблицы7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11">
    <w:name w:val="Сетка таблицы8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1">
    <w:name w:val="Сетка таблицы9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1">
    <w:name w:val="Сетка таблицы10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2">
    <w:name w:val="Сетка таблицы1113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1">
    <w:name w:val="Сетка таблицы12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10">
    <w:name w:val="Сетка таблицы13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1">
    <w:name w:val="Сетка таблицы14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1">
    <w:name w:val="Сетка таблицы15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1">
    <w:name w:val="Сетка таблицы1613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1">
    <w:name w:val="Сетка таблицы17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1">
    <w:name w:val="Сетка таблицы18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1">
    <w:name w:val="Сетка таблицы19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1">
    <w:name w:val="Сетка таблицы20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1">
    <w:name w:val="Сетка таблицы2114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10">
    <w:name w:val="Сетка таблицы22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10">
    <w:name w:val="Сетка таблицы23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1">
    <w:name w:val="Сетка таблицы24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1">
    <w:name w:val="Сетка таблицы2512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редний список 11421"/>
    <w:basedOn w:val="af"/>
    <w:uiPriority w:val="65"/>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421">
    <w:name w:val="Table Grid142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216">
    <w:name w:val="Папушкин42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21">
    <w:name w:val="Сетка таблицы 5252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212">
    <w:name w:val="Средний список 12121"/>
    <w:basedOn w:val="af"/>
    <w:uiPriority w:val="65"/>
    <w:rsid w:val="00A96421"/>
    <w:rPr>
      <w:color w:val="000000"/>
      <w:sz w:val="20"/>
      <w:szCs w:val="20"/>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21">
    <w:name w:val="Сетка таблицы2612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21">
    <w:name w:val="Сетка таблицы2712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21">
    <w:name w:val="Сетка таблицы2812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3">
    <w:name w:val="Сетка таблицы 11121"/>
    <w:basedOn w:val="af"/>
    <w:semiHidden/>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211">
    <w:name w:val="Классическая таблица 113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21">
    <w:name w:val="Сетка таблицы 5122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21">
    <w:name w:val="Table Grid1112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218">
    <w:name w:val="Папушкин112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1">
    <w:name w:val="Сетка таблицы 52112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0">
    <w:name w:val="Столбцы таблицы 311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10">
    <w:name w:val="Столбцы таблицы 411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11">
    <w:name w:val="Столбцы таблицы 511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1">
    <w:name w:val="Таблица-список 11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11">
    <w:name w:val="Столбцы таблицы 211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1">
    <w:name w:val="Таблица-список 21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9">
    <w:name w:val="Современная таблица1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211">
    <w:name w:val="Средний список 1111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1">
    <w:name w:val="Средний список 1 - Акцент 1111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2">
    <w:name w:val="Простая таблица 2112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1a">
    <w:name w:val="Стандартная таблица1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310">
    <w:name w:val="Классическая таблица 121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13">
    <w:name w:val="Классическая таблица 21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1310">
    <w:name w:val="Классическая таблица 11113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21">
    <w:name w:val="Сетка таблицы 53121"/>
    <w:basedOn w:val="af"/>
    <w:locked/>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21">
    <w:name w:val="Table Grid12121"/>
    <w:basedOn w:val="af"/>
    <w:rsid w:val="00A96421"/>
    <w:pPr>
      <w:spacing w:line="360" w:lineRule="auto"/>
      <w:ind w:firstLine="567"/>
      <w:jc w:val="both"/>
    </w:pPr>
    <w:rPr>
      <w:rFonts w:ascii="Arial" w:hAnsi="Arial"/>
      <w:spacing w:val="-5"/>
      <w:kern w:val="28"/>
      <w:sz w:val="24"/>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217">
    <w:name w:val="Папушкин2121"/>
    <w:basedOn w:val="af3"/>
    <w:rsid w:val="00A96421"/>
    <w:pPr>
      <w:spacing w:line="360" w:lineRule="auto"/>
      <w:ind w:firstLine="567"/>
      <w:jc w:val="center"/>
    </w:pPr>
    <w:rPr>
      <w:rFonts w:ascii="Arial" w:hAnsi="Arial"/>
      <w:spacing w:val="-5"/>
      <w:kern w:val="28"/>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21">
    <w:name w:val="Сетка таблицы 522121"/>
    <w:basedOn w:val="af"/>
    <w:rsid w:val="00A96421"/>
    <w:pPr>
      <w:spacing w:line="360" w:lineRule="auto"/>
      <w:ind w:left="1080" w:firstLine="567"/>
      <w:jc w:val="both"/>
    </w:pPr>
    <w:rPr>
      <w:rFonts w:ascii="Arial" w:hAnsi="Arial"/>
      <w:spacing w:val="-5"/>
      <w:kern w:val="28"/>
      <w:sz w:val="24"/>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210">
    <w:name w:val="Столбцы таблицы 321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21">
    <w:name w:val="Столбцы таблицы 421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211">
    <w:name w:val="Столбцы таблицы 52121"/>
    <w:basedOn w:val="af"/>
    <w:rsid w:val="00A96421"/>
    <w:pPr>
      <w:widowControl w:val="0"/>
      <w:adjustRightInd w:val="0"/>
      <w:spacing w:line="360" w:lineRule="atLeast"/>
      <w:ind w:firstLine="567"/>
      <w:jc w:val="both"/>
    </w:pPr>
    <w:rPr>
      <w:rFonts w:ascii="Arial" w:hAnsi="Arial"/>
      <w:spacing w:val="-5"/>
      <w:kern w:val="28"/>
      <w:sz w:val="24"/>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21">
    <w:name w:val="Таблица-список 12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11">
    <w:name w:val="Столбцы таблицы 22121"/>
    <w:basedOn w:val="af"/>
    <w:rsid w:val="00A96421"/>
    <w:pPr>
      <w:widowControl w:val="0"/>
      <w:adjustRightInd w:val="0"/>
      <w:spacing w:line="360" w:lineRule="atLeast"/>
      <w:ind w:firstLine="567"/>
      <w:jc w:val="both"/>
    </w:pPr>
    <w:rPr>
      <w:rFonts w:ascii="Arial" w:hAnsi="Arial"/>
      <w:b/>
      <w:bCs/>
      <w:spacing w:val="-5"/>
      <w:kern w:val="28"/>
      <w:sz w:val="24"/>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1">
    <w:name w:val="Таблица-список 22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8">
    <w:name w:val="Современная таблица2121"/>
    <w:basedOn w:val="af"/>
    <w:rsid w:val="00A96421"/>
    <w:pPr>
      <w:widowControl w:val="0"/>
      <w:adjustRightInd w:val="0"/>
      <w:spacing w:line="360" w:lineRule="atLeast"/>
      <w:ind w:firstLine="567"/>
      <w:jc w:val="both"/>
    </w:pPr>
    <w:rPr>
      <w:rFonts w:ascii="Arial" w:hAnsi="Arial"/>
      <w:spacing w:val="-5"/>
      <w:kern w:val="28"/>
      <w:sz w:val="24"/>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21">
    <w:name w:val="Средний список 1121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1">
    <w:name w:val="Средний список 1 - Акцент 112121"/>
    <w:basedOn w:val="af"/>
    <w:uiPriority w:val="65"/>
    <w:rsid w:val="00A96421"/>
    <w:pPr>
      <w:spacing w:line="360" w:lineRule="auto"/>
      <w:ind w:firstLine="567"/>
      <w:jc w:val="both"/>
    </w:pPr>
    <w:rPr>
      <w:rFonts w:ascii="Arial" w:hAnsi="Arial"/>
      <w:color w:val="000000"/>
      <w:spacing w:val="-5"/>
      <w:kern w:val="28"/>
      <w:sz w:val="24"/>
      <w:lang w:eastAsia="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212">
    <w:name w:val="Простая таблица 22121"/>
    <w:basedOn w:val="af"/>
    <w:rsid w:val="00A96421"/>
    <w:pPr>
      <w:widowControl w:val="0"/>
      <w:adjustRightInd w:val="0"/>
      <w:spacing w:line="360" w:lineRule="atLeast"/>
      <w:ind w:firstLine="567"/>
      <w:jc w:val="both"/>
    </w:pPr>
    <w:rPr>
      <w:rFonts w:ascii="Arial" w:hAnsi="Arial"/>
      <w:spacing w:val="-5"/>
      <w:kern w:val="28"/>
      <w:sz w:val="24"/>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219">
    <w:name w:val="Стандартная таблица2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211">
    <w:name w:val="Классическая таблица 13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13">
    <w:name w:val="Классическая таблица 22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210">
    <w:name w:val="Классическая таблица 11212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21">
    <w:name w:val="Таблица-список 13121"/>
    <w:basedOn w:val="af"/>
    <w:rsid w:val="00A96421"/>
    <w:pPr>
      <w:ind w:left="1080"/>
    </w:pPr>
    <w:rPr>
      <w:sz w:val="20"/>
      <w:szCs w:val="20"/>
      <w:lang w:eastAsia="en-US"/>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e">
    <w:name w:val="новый121"/>
    <w:basedOn w:val="af3"/>
    <w:rsid w:val="00A96421"/>
    <w:pPr>
      <w:jc w:val="center"/>
    </w:pPr>
    <w:rPr>
      <w:rFonts w:ascii="Arial" w:hAnsi="Arial"/>
      <w:sz w:val="18"/>
      <w:lang w:eastAsia="en-US"/>
    </w:rPr>
    <w:tblPr>
      <w:tblStyleRowBandSize w:val="1"/>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21f">
    <w:name w:val="новая121"/>
    <w:basedOn w:val="af"/>
    <w:rsid w:val="00A96421"/>
    <w:pPr>
      <w:jc w:val="center"/>
    </w:pPr>
    <w:rPr>
      <w:rFonts w:ascii="Arial" w:hAnsi="Arial"/>
      <w:sz w:val="18"/>
      <w:szCs w:val="20"/>
      <w:lang w:eastAsia="en-US"/>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21f0">
    <w:name w:val="ВНИПИ121"/>
    <w:basedOn w:val="af3"/>
    <w:rsid w:val="00A96421"/>
    <w:pPr>
      <w:jc w:val="center"/>
    </w:pPr>
    <w:rPr>
      <w:rFonts w:ascii="Arial" w:hAnsi="Arial"/>
      <w:lang w:eastAsia="en-US"/>
    </w:rPr>
    <w:tblPr>
      <w:tblStyleRowBandSize w:val="1"/>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121b">
    <w:name w:val="Стиль таблицы1121"/>
    <w:basedOn w:val="af"/>
    <w:rsid w:val="00A96421"/>
    <w:pPr>
      <w:jc w:val="center"/>
    </w:pPr>
    <w:rPr>
      <w:rFonts w:ascii="Arial" w:hAnsi="Arial"/>
      <w:sz w:val="18"/>
      <w:szCs w:val="20"/>
      <w:lang w:eastAsia="en-US"/>
    </w:rPr>
    <w:tblPr>
      <w:tblBorders>
        <w:insideH w:val="single" w:sz="4" w:space="0" w:color="auto"/>
      </w:tblBorders>
    </w:tblPr>
    <w:tcPr>
      <w:vAlign w:val="center"/>
    </w:tcPr>
    <w:tblStylePr w:type="firstRow">
      <w:rPr>
        <w:b/>
      </w:rPr>
    </w:tblStylePr>
  </w:style>
  <w:style w:type="table" w:customStyle="1" w:styleId="121f1">
    <w:name w:val="Шапка ВНИПИ121"/>
    <w:basedOn w:val="af"/>
    <w:rsid w:val="00A96421"/>
    <w:pPr>
      <w:jc w:val="center"/>
    </w:pPr>
    <w:rPr>
      <w:rFonts w:ascii="Arial" w:hAnsi="Arial"/>
      <w:b/>
      <w:sz w:val="16"/>
      <w:szCs w:val="20"/>
      <w:lang w:eastAsia="en-US"/>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121">
    <w:name w:val="Сетка таблицы 54121"/>
    <w:basedOn w:val="af"/>
    <w:rsid w:val="00A96421"/>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21">
    <w:name w:val="Сетка таблицы 51112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21">
    <w:name w:val="Сетка таблицы 523121"/>
    <w:basedOn w:val="af"/>
    <w:rsid w:val="00A96421"/>
    <w:pPr>
      <w:widowControl w:val="0"/>
      <w:adjustRightInd w:val="0"/>
      <w:spacing w:line="360" w:lineRule="atLeast"/>
      <w:ind w:left="1080"/>
      <w:jc w:val="both"/>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12">
    <w:name w:val="Современная таблица3121"/>
    <w:basedOn w:val="af"/>
    <w:rsid w:val="00A96421"/>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121">
    <w:name w:val="Сетка таблицы 5512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21">
    <w:name w:val="Table Grid13121"/>
    <w:basedOn w:val="af"/>
    <w:rsid w:val="00A96421"/>
    <w:rPr>
      <w:sz w:val="20"/>
      <w:szCs w:val="20"/>
      <w:lang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213">
    <w:name w:val="Папушкин3121"/>
    <w:basedOn w:val="af3"/>
    <w:rsid w:val="00A96421"/>
    <w:pPr>
      <w:jc w:val="center"/>
    </w:pPr>
    <w:rPr>
      <w:rFonts w:ascii="Arial" w:hAnsi="Arial"/>
      <w:sz w:val="18"/>
      <w:szCs w:val="18"/>
      <w:lang w:eastAsia="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21">
    <w:name w:val="Сетка таблицы 524121"/>
    <w:basedOn w:val="af"/>
    <w:rsid w:val="00A96421"/>
    <w:pPr>
      <w:ind w:left="1080"/>
    </w:pPr>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21">
    <w:name w:val="Столбцы таблицы 33121"/>
    <w:basedOn w:val="af"/>
    <w:rsid w:val="00A96421"/>
    <w:pPr>
      <w:widowControl w:val="0"/>
      <w:adjustRightInd w:val="0"/>
      <w:spacing w:line="360" w:lineRule="atLeast"/>
      <w:ind w:firstLine="567"/>
      <w:jc w:val="both"/>
    </w:pPr>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21">
    <w:name w:val="Столбцы таблицы 43121"/>
    <w:basedOn w:val="af"/>
    <w:rsid w:val="00A96421"/>
    <w:pPr>
      <w:widowControl w:val="0"/>
      <w:adjustRightInd w:val="0"/>
      <w:spacing w:line="360" w:lineRule="atLeast"/>
      <w:ind w:firstLine="567"/>
      <w:jc w:val="both"/>
    </w:pPr>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210">
    <w:name w:val="Столбцы таблицы 53121"/>
    <w:basedOn w:val="af"/>
    <w:rsid w:val="00A96421"/>
    <w:pPr>
      <w:widowControl w:val="0"/>
      <w:adjustRightInd w:val="0"/>
      <w:spacing w:line="360" w:lineRule="atLeast"/>
      <w:ind w:firstLine="567"/>
      <w:jc w:val="both"/>
    </w:pPr>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21">
    <w:name w:val="Таблица-список 14121"/>
    <w:basedOn w:val="af"/>
    <w:rsid w:val="00A96421"/>
    <w:pPr>
      <w:widowControl w:val="0"/>
      <w:adjustRightInd w:val="0"/>
      <w:spacing w:line="360" w:lineRule="atLeast"/>
      <w:ind w:firstLine="567"/>
      <w:jc w:val="both"/>
    </w:pPr>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211">
    <w:name w:val="Столбцы таблицы 23121"/>
    <w:basedOn w:val="af"/>
    <w:rsid w:val="00A96421"/>
    <w:pPr>
      <w:widowControl w:val="0"/>
      <w:adjustRightInd w:val="0"/>
      <w:spacing w:line="360" w:lineRule="atLeast"/>
      <w:ind w:firstLine="567"/>
      <w:jc w:val="both"/>
    </w:pPr>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21">
    <w:name w:val="Таблица-список 23121"/>
    <w:basedOn w:val="af"/>
    <w:rsid w:val="00A96421"/>
    <w:pPr>
      <w:widowControl w:val="0"/>
      <w:adjustRightInd w:val="0"/>
      <w:spacing w:line="360" w:lineRule="atLeast"/>
      <w:ind w:firstLine="567"/>
      <w:jc w:val="both"/>
    </w:pPr>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212">
    <w:name w:val="Современная таблица4121"/>
    <w:basedOn w:val="af"/>
    <w:rsid w:val="00A96421"/>
    <w:pPr>
      <w:widowControl w:val="0"/>
      <w:adjustRightInd w:val="0"/>
      <w:spacing w:line="360" w:lineRule="atLeast"/>
      <w:ind w:firstLine="567"/>
      <w:jc w:val="both"/>
    </w:pPr>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31212">
    <w:name w:val="Простая таблица 23121"/>
    <w:basedOn w:val="af"/>
    <w:rsid w:val="00A96421"/>
    <w:pPr>
      <w:widowControl w:val="0"/>
      <w:adjustRightInd w:val="0"/>
      <w:spacing w:line="360" w:lineRule="atLeast"/>
      <w:ind w:firstLine="567"/>
      <w:jc w:val="both"/>
    </w:pPr>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14">
    <w:name w:val="Стандартная таблица3121"/>
    <w:basedOn w:val="af"/>
    <w:rsid w:val="00A96421"/>
    <w:pPr>
      <w:widowControl w:val="0"/>
      <w:adjustRightInd w:val="0"/>
      <w:spacing w:before="120" w:after="120"/>
      <w:ind w:firstLine="567"/>
      <w:jc w:val="both"/>
    </w:pPr>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210">
    <w:name w:val="Классическая таблица 1412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213">
    <w:name w:val="Классическая таблица 23121"/>
    <w:basedOn w:val="af"/>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211">
    <w:name w:val="Сетка таблицы3112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1">
    <w:name w:val="Table Normal221"/>
    <w:uiPriority w:val="2"/>
    <w:semiHidden/>
    <w:unhideWhenUsed/>
    <w:qFormat/>
    <w:rsid w:val="00A96421"/>
    <w:pPr>
      <w:widowControl w:val="0"/>
    </w:pPr>
    <w:rPr>
      <w:rFonts w:ascii="Calibri" w:eastAsia="Calibri" w:hAnsi="Calibri"/>
      <w:lang w:val="en-US" w:eastAsia="en-US"/>
    </w:rPr>
    <w:tblPr>
      <w:tblInd w:w="0" w:type="dxa"/>
      <w:tblCellMar>
        <w:top w:w="0" w:type="dxa"/>
        <w:left w:w="0" w:type="dxa"/>
        <w:bottom w:w="0" w:type="dxa"/>
        <w:right w:w="0" w:type="dxa"/>
      </w:tblCellMar>
    </w:tblPr>
  </w:style>
  <w:style w:type="table" w:customStyle="1" w:styleId="5515">
    <w:name w:val="Сетка таблицы55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4">
    <w:name w:val="Классическая таблица 181"/>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10">
    <w:name w:val="Сетка таблицы117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
    <w:name w:val="Сетка таблицы45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3">
    <w:name w:val="Сетка таблицы56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0">
    <w:name w:val="Сетка таблицы7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0">
    <w:name w:val="Сетка таблицы8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
    <w:name w:val="Сетка таблицы9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1">
    <w:name w:val="Сетка таблицы10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0">
    <w:name w:val="Сетка таблицы118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
    <w:name w:val="Сетка таблицы12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10">
    <w:name w:val="Сетка таблицы13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10">
    <w:name w:val="Сетка таблицы14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1">
    <w:name w:val="Сетка таблицы15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1">
    <w:name w:val="Сетка таблицы165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1">
    <w:name w:val="Сетка таблицы17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1">
    <w:name w:val="Сетка таблицы18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1">
    <w:name w:val="Сетка таблицы19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1">
    <w:name w:val="Сетка таблицы20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1">
    <w:name w:val="Сетка таблицы218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10">
    <w:name w:val="Сетка таблицы22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10">
    <w:name w:val="Сетка таблицы23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1">
    <w:name w:val="Сетка таблицы24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1">
    <w:name w:val="Сетка таблицы264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1">
    <w:name w:val="Сетка таблицы2741"/>
    <w:basedOn w:val="af"/>
    <w:uiPriority w:val="59"/>
    <w:rsid w:val="00A96421"/>
    <w:pPr>
      <w:ind w:left="108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1">
    <w:name w:val="Сетка таблицы2841"/>
    <w:basedOn w:val="af"/>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2">
    <w:name w:val="Классическая таблица 116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510">
    <w:name w:val="Классическая таблица 125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51">
    <w:name w:val="Классическая таблица 1115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411">
    <w:name w:val="Классическая таблица 134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410">
    <w:name w:val="Классическая таблица 1124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10">
    <w:name w:val="Сетка таблицы314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1">
    <w:name w:val="Сетка таблицы326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61">
    <w:name w:val="Сетка таблицы416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11">
    <w:name w:val="Сетка таблицы51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1">
    <w:name w:val="Сетка таблицы1114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41">
    <w:name w:val="Сетка таблицы1614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1">
    <w:name w:val="Сетка таблицы2115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1">
    <w:name w:val="Классическая таблица 1214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41">
    <w:name w:val="Классическая таблица 111141"/>
    <w:basedOn w:val="af"/>
    <w:rsid w:val="00A96421"/>
    <w:pPr>
      <w:widowControl w:val="0"/>
      <w:adjustRightInd w:val="0"/>
      <w:spacing w:after="120" w:line="360" w:lineRule="auto"/>
      <w:ind w:firstLine="567"/>
      <w:jc w:val="both"/>
    </w:pPr>
    <w:rPr>
      <w:rFonts w:ascii="Arial" w:hAnsi="Arial"/>
      <w:spacing w:val="-5"/>
      <w:kern w:val="28"/>
      <w:sz w:val="24"/>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14">
    <w:name w:val="Светлая заливка121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4">
    <w:name w:val="Светлая заливка221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211">
    <w:name w:val="Сетка таблицы32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11">
    <w:name w:val="Сетка таблицы4112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0">
    <w:name w:val="Сетка таблицы21111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6">
    <w:name w:val="Светлая заливка1111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4">
    <w:name w:val="Светлая заливка2111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810">
    <w:name w:val="Сетка таблицы38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71">
    <w:name w:val="Сетка таблицы4171"/>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71">
    <w:name w:val="Сетка таблицы327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d">
    <w:name w:val="Светлый список2"/>
    <w:basedOn w:val="af"/>
    <w:next w:val="afffffffffffffffff4"/>
    <w:uiPriority w:val="61"/>
    <w:rsid w:val="00A96421"/>
    <w:rPr>
      <w:rFonts w:ascii="Calibri" w:eastAsia="Calibri" w:hAnsi="Calibri"/>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91">
    <w:name w:val="Сетка таблицы119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1">
    <w:name w:val="Сетка таблицы4113"/>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30">
    <w:name w:val="Сетка таблицы3213"/>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1"/>
    <w:basedOn w:val="af"/>
    <w:next w:val="af3"/>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1">
    <w:name w:val="Сетка таблицы1661"/>
    <w:basedOn w:val="af"/>
    <w:next w:val="af3"/>
    <w:uiPriority w:val="5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f"/>
    <w:next w:val="af3"/>
    <w:uiPriority w:val="9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
    <w:name w:val="Сетка таблицы46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61">
    <w:name w:val="Сетка таблицы21161"/>
    <w:basedOn w:val="af"/>
    <w:next w:val="af3"/>
    <w:uiPriority w:val="5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4">
    <w:name w:val="Классическая таблица 191"/>
    <w:basedOn w:val="af"/>
    <w:next w:val="1fffffe"/>
    <w:uiPriority w:val="99"/>
    <w:semiHidden/>
    <w:unhideWhenUsed/>
    <w:rsid w:val="00A96421"/>
    <w:rPr>
      <w:sz w:val="20"/>
      <w:szCs w:val="20"/>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711">
    <w:name w:val="Классическая таблица 117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20">
    <w:name w:val="Сетка таблицы21112"/>
    <w:uiPriority w:val="99"/>
    <w:rsid w:val="00A96421"/>
    <w:pPr>
      <w:ind w:firstLine="680"/>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1">
    <w:name w:val="Сетка таблицы3151"/>
    <w:uiPriority w:val="99"/>
    <w:rsid w:val="00A96421"/>
    <w:pPr>
      <w:ind w:firstLine="680"/>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10">
    <w:name w:val="Классическая таблица 126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61">
    <w:name w:val="Классическая таблица 1116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711">
    <w:name w:val="Сетка таблицы571"/>
    <w:uiPriority w:val="99"/>
    <w:rsid w:val="00A96421"/>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11">
    <w:name w:val="Сетка таблицы1251"/>
    <w:uiPriority w:val="99"/>
    <w:rsid w:val="00A96421"/>
    <w:rPr>
      <w:rFonts w:ascii="Calibri" w:hAnsi="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1">
    <w:name w:val="Сетка таблицы651"/>
    <w:uiPriority w:val="99"/>
    <w:rsid w:val="00A96421"/>
    <w:rPr>
      <w:rFonts w:ascii="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1">
    <w:name w:val="Сетка таблицы2251"/>
    <w:uiPriority w:val="99"/>
    <w:rsid w:val="00A96421"/>
    <w:rPr>
      <w:rFonts w:ascii="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10">
    <w:name w:val="Классическая таблица 135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51">
    <w:name w:val="Классическая таблица 1125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51">
    <w:name w:val="Классическая таблица 1215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510">
    <w:name w:val="Сетка таблицы11151"/>
    <w:uiPriority w:val="9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51">
    <w:name w:val="Классическая таблица 111151"/>
    <w:uiPriority w:val="99"/>
    <w:rsid w:val="00A96421"/>
    <w:rPr>
      <w:sz w:val="20"/>
      <w:szCs w:val="20"/>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7510">
    <w:name w:val="Сетка таблицы751"/>
    <w:basedOn w:val="af"/>
    <w:next w:val="af3"/>
    <w:uiPriority w:val="59"/>
    <w:rsid w:val="00A96421"/>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11">
    <w:name w:val="Сетка таблицы1351"/>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51">
    <w:name w:val="Сетка таблицы2351"/>
    <w:basedOn w:val="af"/>
    <w:uiPriority w:val="59"/>
    <w:rsid w:val="00A9642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510">
    <w:name w:val="Сетка таблицы5151"/>
    <w:basedOn w:val="af"/>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1">
    <w:name w:val="Сетка таблицы145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1">
    <w:name w:val="Сетка таблицы155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51">
    <w:name w:val="Сетка таблицы16151"/>
    <w:basedOn w:val="af"/>
    <w:next w:val="af3"/>
    <w:uiPriority w:val="5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85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1">
    <w:name w:val="Сетка таблицы105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1">
    <w:name w:val="Сетка таблицы1751"/>
    <w:basedOn w:val="af"/>
    <w:next w:val="af3"/>
    <w:uiPriority w:val="5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51">
    <w:name w:val="Сетка таблицы2451"/>
    <w:basedOn w:val="af"/>
    <w:next w:val="af3"/>
    <w:uiPriority w:val="59"/>
    <w:rsid w:val="00A96421"/>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1">
    <w:name w:val="Сетка таблицы1851"/>
    <w:basedOn w:val="af"/>
    <w:next w:val="af3"/>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51">
    <w:name w:val="Сетка таблицы195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51">
    <w:name w:val="Сетка таблицы2051"/>
    <w:basedOn w:val="af"/>
    <w:next w:val="af3"/>
    <w:uiPriority w:val="9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51">
    <w:name w:val="Сетка таблицы2651"/>
    <w:basedOn w:val="af"/>
    <w:next w:val="af3"/>
    <w:uiPriority w:val="99"/>
    <w:rsid w:val="00A96421"/>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1">
    <w:name w:val="Сетка таблицы2751"/>
    <w:basedOn w:val="af"/>
    <w:next w:val="af3"/>
    <w:uiPriority w:val="59"/>
    <w:rsid w:val="00A9642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51">
    <w:name w:val="Сетка таблицы285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4">
    <w:name w:val="Светлая заливка15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7">
    <w:name w:val="Светлая заливка25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3">
    <w:name w:val="Светлая заливка114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1">
    <w:name w:val="Светлая заливка2141"/>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
    <w:name w:val="Светлая заливка122"/>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6">
    <w:name w:val="Светлая заливка222"/>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
    <w:name w:val="Светлая заливка1112"/>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3">
    <w:name w:val="Светлая заливка2112"/>
    <w:basedOn w:val="af"/>
    <w:uiPriority w:val="60"/>
    <w:rsid w:val="00A96421"/>
    <w:rPr>
      <w:rFonts w:ascii="Calibri" w:eastAsia="Calibri"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521">
    <w:name w:val="1 / 1.1 / 1.1.521"/>
    <w:basedOn w:val="af0"/>
    <w:next w:val="111111"/>
    <w:semiHidden/>
    <w:unhideWhenUsed/>
    <w:rsid w:val="00A96421"/>
    <w:pPr>
      <w:numPr>
        <w:numId w:val="85"/>
      </w:numPr>
    </w:pPr>
  </w:style>
  <w:style w:type="numbering" w:customStyle="1" w:styleId="1111123111">
    <w:name w:val="1 / 1.1 / 1.1.23111"/>
    <w:rsid w:val="00A96421"/>
    <w:pPr>
      <w:numPr>
        <w:numId w:val="86"/>
      </w:numPr>
    </w:pPr>
  </w:style>
  <w:style w:type="table" w:customStyle="1" w:styleId="19110">
    <w:name w:val="Классическая таблица 1911"/>
    <w:basedOn w:val="af"/>
    <w:next w:val="1fffffe"/>
    <w:semiHidden/>
    <w:unhideWhenUsed/>
    <w:rsid w:val="00A96421"/>
    <w:pPr>
      <w:widowControl w:val="0"/>
      <w:adjustRightInd w:val="0"/>
      <w:spacing w:before="120" w:after="120"/>
      <w:ind w:firstLine="567"/>
      <w:jc w:val="both"/>
    </w:pPr>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11">
    <w:name w:val="Сетка таблицы1191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1">
    <w:name w:val="Сетка таблицы21911"/>
    <w:basedOn w:val="af"/>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
    <w:name w:val="Сетка таблицы38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0">
    <w:name w:val="Сетка таблицы46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0">
    <w:name w:val="Сетка таблицы57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1">
    <w:name w:val="Сетка таблицы65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1">
    <w:name w:val="Сетка таблицы75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1">
    <w:name w:val="Сетка таблицы85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1">
    <w:name w:val="Сетка таблицы95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11">
    <w:name w:val="Сетка таблицы10511"/>
    <w:basedOn w:val="af"/>
    <w:uiPriority w:val="59"/>
    <w:rsid w:val="00A96421"/>
    <w:pPr>
      <w:widowControl w:val="0"/>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ffffffffff4">
    <w:name w:val="Light List"/>
    <w:basedOn w:val="af"/>
    <w:uiPriority w:val="61"/>
    <w:semiHidden/>
    <w:unhideWhenUsed/>
    <w:rsid w:val="00A9642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42">
    <w:name w:val="Light Shading Accent 4"/>
    <w:basedOn w:val="af"/>
    <w:uiPriority w:val="60"/>
    <w:semiHidden/>
    <w:unhideWhenUsed/>
    <w:rsid w:val="00A96421"/>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2ffffe">
    <w:name w:val="Нет списка2"/>
    <w:next w:val="af0"/>
    <w:semiHidden/>
    <w:unhideWhenUsed/>
    <w:rsid w:val="003D40F7"/>
  </w:style>
  <w:style w:type="table" w:customStyle="1" w:styleId="2fffff">
    <w:name w:val="ТАБЛИЦА ДЛЯ ЗАПИСОК2"/>
    <w:basedOn w:val="af"/>
    <w:next w:val="af3"/>
    <w:uiPriority w:val="3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5">
    <w:name w:val="Стиль54"/>
    <w:uiPriority w:val="99"/>
    <w:rsid w:val="003D40F7"/>
  </w:style>
  <w:style w:type="numbering" w:customStyle="1" w:styleId="5415">
    <w:name w:val="Стиль541"/>
    <w:uiPriority w:val="99"/>
    <w:rsid w:val="003D40F7"/>
  </w:style>
  <w:style w:type="table" w:customStyle="1" w:styleId="15a">
    <w:name w:val="Простая таблица 15"/>
    <w:basedOn w:val="af"/>
    <w:next w:val="1fffffd"/>
    <w:unhideWhenUsed/>
    <w:rsid w:val="003D40F7"/>
    <w:rPr>
      <w:sz w:val="20"/>
      <w:szCs w:val="20"/>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87">
    <w:name w:val="Простая таблица 28"/>
    <w:basedOn w:val="af"/>
    <w:next w:val="2ffc"/>
    <w:unhideWhenUsed/>
    <w:rsid w:val="003D40F7"/>
    <w:rPr>
      <w:sz w:val="20"/>
      <w:szCs w:val="20"/>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6">
    <w:name w:val="Простая таблица 31"/>
    <w:basedOn w:val="af"/>
    <w:next w:val="3ff4"/>
    <w:unhideWhenUsed/>
    <w:rsid w:val="003D40F7"/>
    <w:rPr>
      <w:sz w:val="20"/>
      <w:szCs w:val="20"/>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92">
    <w:name w:val="Классическая таблица 119"/>
    <w:basedOn w:val="af"/>
    <w:next w:val="1fffffe"/>
    <w:unhideWhenUsed/>
    <w:rsid w:val="003D40F7"/>
    <w:rPr>
      <w:sz w:val="20"/>
      <w:szCs w:val="20"/>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8">
    <w:name w:val="Классическая таблица 28"/>
    <w:basedOn w:val="af"/>
    <w:next w:val="2ffd"/>
    <w:unhideWhenUsed/>
    <w:rsid w:val="003D40F7"/>
    <w:rPr>
      <w:sz w:val="20"/>
      <w:szCs w:val="20"/>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7">
    <w:name w:val="Классическая таблица 31"/>
    <w:basedOn w:val="af"/>
    <w:next w:val="3ff5"/>
    <w:unhideWhenUsed/>
    <w:rsid w:val="003D40F7"/>
    <w:rPr>
      <w:color w:val="000080"/>
      <w:sz w:val="20"/>
      <w:szCs w:val="2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d">
    <w:name w:val="Классическая таблица 41"/>
    <w:basedOn w:val="af"/>
    <w:next w:val="4f4"/>
    <w:unhideWhenUsed/>
    <w:rsid w:val="003D40F7"/>
    <w:rPr>
      <w:sz w:val="20"/>
      <w:szCs w:val="20"/>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f9">
    <w:name w:val="Цветная таблица 11"/>
    <w:basedOn w:val="af"/>
    <w:next w:val="1ffffff"/>
    <w:unhideWhenUsed/>
    <w:rsid w:val="003D40F7"/>
    <w:rPr>
      <w:color w:val="FFFFFF"/>
      <w:sz w:val="20"/>
      <w:szCs w:val="20"/>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f2">
    <w:name w:val="Цветная таблица 21"/>
    <w:basedOn w:val="af"/>
    <w:next w:val="2ffe"/>
    <w:unhideWhenUsed/>
    <w:rsid w:val="003D40F7"/>
    <w:rPr>
      <w:sz w:val="20"/>
      <w:szCs w:val="20"/>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8">
    <w:name w:val="Цветная таблица 31"/>
    <w:basedOn w:val="af"/>
    <w:next w:val="3ff6"/>
    <w:unhideWhenUsed/>
    <w:rsid w:val="003D40F7"/>
    <w:rPr>
      <w:sz w:val="20"/>
      <w:szCs w:val="20"/>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87">
    <w:name w:val="Столбцы таблицы 18"/>
    <w:basedOn w:val="af"/>
    <w:next w:val="1ffffff0"/>
    <w:unhideWhenUsed/>
    <w:rsid w:val="003D40F7"/>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9">
    <w:name w:val="Столбцы таблицы 28"/>
    <w:basedOn w:val="af"/>
    <w:next w:val="2fff"/>
    <w:unhideWhenUsed/>
    <w:rsid w:val="003D40F7"/>
    <w:rPr>
      <w:b/>
      <w:bCs/>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3">
    <w:name w:val="Столбцы таблицы 38"/>
    <w:basedOn w:val="af"/>
    <w:next w:val="3ff7"/>
    <w:unhideWhenUsed/>
    <w:rsid w:val="003D40F7"/>
    <w:rPr>
      <w:b/>
      <w:bCs/>
      <w:sz w:val="20"/>
      <w:szCs w:val="20"/>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82">
    <w:name w:val="Столбцы таблицы 48"/>
    <w:basedOn w:val="af"/>
    <w:next w:val="4f5"/>
    <w:unhideWhenUsed/>
    <w:rsid w:val="003D40F7"/>
    <w:rPr>
      <w:sz w:val="20"/>
      <w:szCs w:val="20"/>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82">
    <w:name w:val="Столбцы таблицы 58"/>
    <w:basedOn w:val="af"/>
    <w:next w:val="5f4"/>
    <w:unhideWhenUsed/>
    <w:rsid w:val="003D40F7"/>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9">
    <w:name w:val="Сетка таблицы 16"/>
    <w:basedOn w:val="af"/>
    <w:next w:val="1ffffff1"/>
    <w:unhideWhenUsed/>
    <w:rsid w:val="003D40F7"/>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58">
    <w:name w:val="Сетка таблицы 25"/>
    <w:basedOn w:val="af"/>
    <w:next w:val="2fff0"/>
    <w:unhideWhenUsed/>
    <w:rsid w:val="003D40F7"/>
    <w:rPr>
      <w:sz w:val="20"/>
      <w:szCs w:val="20"/>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9">
    <w:name w:val="Сетка таблицы 31"/>
    <w:basedOn w:val="af"/>
    <w:next w:val="3ff8"/>
    <w:unhideWhenUsed/>
    <w:rsid w:val="003D40F7"/>
    <w:rPr>
      <w:sz w:val="20"/>
      <w:szCs w:val="20"/>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e">
    <w:name w:val="Сетка таблицы 41"/>
    <w:basedOn w:val="af"/>
    <w:next w:val="4f6"/>
    <w:unhideWhenUsed/>
    <w:rsid w:val="003D40F7"/>
    <w:rPr>
      <w:sz w:val="20"/>
      <w:szCs w:val="20"/>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0">
    <w:name w:val="Сетка таблицы 510"/>
    <w:basedOn w:val="af"/>
    <w:next w:val="5f5"/>
    <w:unhideWhenUsed/>
    <w:rsid w:val="003D40F7"/>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7">
    <w:name w:val="Сетка таблицы 61"/>
    <w:basedOn w:val="af"/>
    <w:next w:val="6b"/>
    <w:unhideWhenUsed/>
    <w:rsid w:val="003D40F7"/>
    <w:rPr>
      <w:sz w:val="20"/>
      <w:szCs w:val="20"/>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52">
    <w:name w:val="Сетка таблицы 75"/>
    <w:basedOn w:val="af"/>
    <w:next w:val="79"/>
    <w:unhideWhenUsed/>
    <w:rsid w:val="003D40F7"/>
    <w:rPr>
      <w:b/>
      <w:bCs/>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52">
    <w:name w:val="Сетка таблицы 85"/>
    <w:basedOn w:val="af"/>
    <w:next w:val="84"/>
    <w:unhideWhenUsed/>
    <w:rsid w:val="003D40F7"/>
    <w:rPr>
      <w:sz w:val="20"/>
      <w:szCs w:val="20"/>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9">
    <w:name w:val="Таблица-список 19"/>
    <w:basedOn w:val="af"/>
    <w:next w:val="-10"/>
    <w:unhideWhenUsed/>
    <w:rsid w:val="003D40F7"/>
    <w:rPr>
      <w:sz w:val="20"/>
      <w:szCs w:val="20"/>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
    <w:name w:val="Таблица-список 28"/>
    <w:basedOn w:val="af"/>
    <w:next w:val="-21"/>
    <w:unhideWhenUsed/>
    <w:rsid w:val="003D40F7"/>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Таблица-список 31"/>
    <w:basedOn w:val="af"/>
    <w:next w:val="-30"/>
    <w:unhideWhenUsed/>
    <w:rsid w:val="003D40F7"/>
    <w:rPr>
      <w:sz w:val="20"/>
      <w:szCs w:val="20"/>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0">
    <w:name w:val="Таблица-список 41"/>
    <w:basedOn w:val="af"/>
    <w:next w:val="-40"/>
    <w:unhideWhenUsed/>
    <w:rsid w:val="003D40F7"/>
    <w:rPr>
      <w:sz w:val="20"/>
      <w:szCs w:val="20"/>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
    <w:next w:val="-50"/>
    <w:unhideWhenUsed/>
    <w:rsid w:val="003D40F7"/>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
    <w:next w:val="-60"/>
    <w:unhideWhenUsed/>
    <w:rsid w:val="003D40F7"/>
    <w:rPr>
      <w:sz w:val="20"/>
      <w:szCs w:val="20"/>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8">
    <w:name w:val="Таблица-список 78"/>
    <w:basedOn w:val="af"/>
    <w:next w:val="-70"/>
    <w:unhideWhenUsed/>
    <w:rsid w:val="003D40F7"/>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8">
    <w:name w:val="Таблица-список 88"/>
    <w:basedOn w:val="af"/>
    <w:next w:val="-80"/>
    <w:unhideWhenUsed/>
    <w:rsid w:val="003D40F7"/>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fa">
    <w:name w:val="Объемная таблица 11"/>
    <w:basedOn w:val="af"/>
    <w:next w:val="1ffffff2"/>
    <w:unhideWhenUsed/>
    <w:rsid w:val="003D40F7"/>
    <w:rPr>
      <w:sz w:val="20"/>
      <w:szCs w:val="20"/>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f3">
    <w:name w:val="Объемная таблица 21"/>
    <w:basedOn w:val="af"/>
    <w:next w:val="2fff1"/>
    <w:unhideWhenUsed/>
    <w:rsid w:val="003D40F7"/>
    <w:rPr>
      <w:sz w:val="20"/>
      <w:szCs w:val="20"/>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4">
    <w:name w:val="Объемная таблица 38"/>
    <w:basedOn w:val="af"/>
    <w:next w:val="3ff9"/>
    <w:unhideWhenUsed/>
    <w:rsid w:val="003D40F7"/>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b">
    <w:name w:val="Современная таблица9"/>
    <w:basedOn w:val="af"/>
    <w:next w:val="afffffffffffffffa"/>
    <w:unhideWhenUsed/>
    <w:rsid w:val="003D40F7"/>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c">
    <w:name w:val="Изысканная таблица9"/>
    <w:basedOn w:val="af"/>
    <w:next w:val="affe"/>
    <w:unhideWhenUsed/>
    <w:rsid w:val="003D40F7"/>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f"/>
    <w:next w:val="afffffffffffffffb"/>
    <w:unhideWhenUsed/>
    <w:rsid w:val="003D40F7"/>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188">
    <w:name w:val="Изящная таблица 18"/>
    <w:basedOn w:val="af"/>
    <w:next w:val="1ffffff4"/>
    <w:unhideWhenUsed/>
    <w:rsid w:val="003D40F7"/>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9">
    <w:name w:val="Изящная таблица 25"/>
    <w:basedOn w:val="af"/>
    <w:next w:val="2fff2"/>
    <w:unhideWhenUsed/>
    <w:rsid w:val="003D40F7"/>
    <w:rPr>
      <w:sz w:val="20"/>
      <w:szCs w:val="20"/>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0">
    <w:name w:val="Веб-таблица 15"/>
    <w:basedOn w:val="af"/>
    <w:next w:val="-11"/>
    <w:unhideWhenUsed/>
    <w:rsid w:val="003D40F7"/>
    <w:rPr>
      <w:sz w:val="20"/>
      <w:szCs w:val="20"/>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f"/>
    <w:next w:val="-22"/>
    <w:unhideWhenUsed/>
    <w:rsid w:val="003D40F7"/>
    <w:rPr>
      <w:sz w:val="20"/>
      <w:szCs w:val="20"/>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f"/>
    <w:next w:val="-31"/>
    <w:unhideWhenUsed/>
    <w:rsid w:val="003D40F7"/>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ffffff4">
    <w:name w:val="Тема таблицы1"/>
    <w:basedOn w:val="af"/>
    <w:next w:val="afffffffffffffffc"/>
    <w:unhideWhenUsed/>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a">
    <w:name w:val="Сетка таблицы светлая12"/>
    <w:basedOn w:val="af"/>
    <w:uiPriority w:val="40"/>
    <w:rsid w:val="003D40F7"/>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22">
    <w:name w:val="Таблица-сетка 1 светлая12"/>
    <w:basedOn w:val="af"/>
    <w:uiPriority w:val="46"/>
    <w:rsid w:val="003D40F7"/>
    <w:rPr>
      <w:rFonts w:ascii="Calibri" w:eastAsia="Calibri" w:hAnsi="Calibri"/>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71">
    <w:name w:val="Сетка таблицы127"/>
    <w:basedOn w:val="af"/>
    <w:uiPriority w:val="3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0">
    <w:name w:val="Сетка таблицы227"/>
    <w:basedOn w:val="af"/>
    <w:uiPriority w:val="3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0">
    <w:name w:val="Сетка таблицы317"/>
    <w:basedOn w:val="af"/>
    <w:uiPriority w:val="39"/>
    <w:rsid w:val="003D40F7"/>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0">
    <w:name w:val="Сетка таблицы1118"/>
    <w:basedOn w:val="af"/>
    <w:uiPriority w:val="99"/>
    <w:rsid w:val="003D40F7"/>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0">
    <w:name w:val="Сетка таблицы1119"/>
    <w:basedOn w:val="af"/>
    <w:uiPriority w:val="99"/>
    <w:rsid w:val="003D40F7"/>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7">
    <w:name w:val="Изысканная таблица17"/>
    <w:basedOn w:val="af"/>
    <w:rsid w:val="003D40F7"/>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78">
    <w:name w:val="Стиль таблицы17"/>
    <w:basedOn w:val="af3"/>
    <w:rsid w:val="003D40F7"/>
    <w:rPr>
      <w:lang w:eastAsia="en-US"/>
    </w:rPr>
    <w:tblPr/>
  </w:style>
  <w:style w:type="table" w:customStyle="1" w:styleId="591">
    <w:name w:val="Сетка таблицы59"/>
    <w:basedOn w:val="af"/>
    <w:uiPriority w:val="3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9">
    <w:name w:val="Стиль таблицы27"/>
    <w:basedOn w:val="af"/>
    <w:rsid w:val="003D40F7"/>
    <w:rPr>
      <w:sz w:val="20"/>
      <w:szCs w:val="20"/>
      <w:lang w:eastAsia="en-US"/>
    </w:rPr>
    <w:tblPr/>
  </w:style>
  <w:style w:type="table" w:customStyle="1" w:styleId="376">
    <w:name w:val="Стиль таблицы37"/>
    <w:basedOn w:val="af"/>
    <w:rsid w:val="003D40F7"/>
    <w:rPr>
      <w:sz w:val="20"/>
      <w:szCs w:val="20"/>
      <w:lang w:eastAsia="en-US"/>
    </w:rPr>
    <w:tblPr/>
  </w:style>
  <w:style w:type="table" w:customStyle="1" w:styleId="4100">
    <w:name w:val="Сетка таблицы410"/>
    <w:basedOn w:val="af"/>
    <w:uiPriority w:val="39"/>
    <w:rsid w:val="003D40F7"/>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f"/>
    <w:uiPriority w:val="3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Сетка таблицы128"/>
    <w:basedOn w:val="af"/>
    <w:uiPriority w:val="99"/>
    <w:rsid w:val="003D40F7"/>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90">
    <w:name w:val="Сетка таблицы2119"/>
    <w:basedOn w:val="af"/>
    <w:uiPriority w:val="59"/>
    <w:rsid w:val="003D40F7"/>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1">
    <w:name w:val="Сетка таблицы77"/>
    <w:basedOn w:val="af"/>
    <w:uiPriority w:val="3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7">
    <w:name w:val="Table Normal12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12">
    <w:name w:val="Table Normal212"/>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9">
    <w:name w:val="Table Normal39"/>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7">
    <w:name w:val="Table Normal4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7">
    <w:name w:val="Table Normal5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7">
    <w:name w:val="Table Normal6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7">
    <w:name w:val="Table Normal77"/>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7">
    <w:name w:val="Table Normal87"/>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7">
    <w:name w:val="Table Normal97"/>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7">
    <w:name w:val="Table Normal10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11">
    <w:name w:val="Table Normal11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8">
    <w:name w:val="Table Normal128"/>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7">
    <w:name w:val="Table Normal13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7">
    <w:name w:val="Table Normal14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7">
    <w:name w:val="Table Normal15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7">
    <w:name w:val="Table Normal16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7">
    <w:name w:val="Table Normal17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7">
    <w:name w:val="Table Normal18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7">
    <w:name w:val="Table Normal197"/>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70">
    <w:name w:val="Сетка таблицы87"/>
    <w:basedOn w:val="af"/>
    <w:uiPriority w:val="3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6">
    <w:name w:val="Сетка таблицы916"/>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0">
    <w:name w:val="Table Grid Report110"/>
    <w:basedOn w:val="af"/>
    <w:uiPriority w:val="39"/>
    <w:rsid w:val="003D40F7"/>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f1">
    <w:name w:val="Изысканная таблица22"/>
    <w:basedOn w:val="af"/>
    <w:semiHidden/>
    <w:rsid w:val="003D40F7"/>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70">
    <w:name w:val="Сетка таблицы137"/>
    <w:basedOn w:val="af"/>
    <w:uiPriority w:val="5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0">
    <w:name w:val="Сетка таблицы228"/>
    <w:basedOn w:val="af"/>
    <w:uiPriority w:val="9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0">
    <w:name w:val="Сетка таблицы318"/>
    <w:basedOn w:val="af"/>
    <w:uiPriority w:val="99"/>
    <w:rsid w:val="003D40F7"/>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
    <w:name w:val="Сетка таблицы1122"/>
    <w:basedOn w:val="af"/>
    <w:rsid w:val="003D40F7"/>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2">
    <w:name w:val="Сетка таблицы11112"/>
    <w:basedOn w:val="af"/>
    <w:rsid w:val="003D40F7"/>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f8">
    <w:name w:val="Столбцы таблицы 111"/>
    <w:basedOn w:val="af"/>
    <w:rsid w:val="003D40F7"/>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52">
    <w:name w:val="Столбцы таблицы 515"/>
    <w:basedOn w:val="af"/>
    <w:rsid w:val="003D40F7"/>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5">
    <w:name w:val="Таблица-список 215"/>
    <w:basedOn w:val="af"/>
    <w:rsid w:val="003D40F7"/>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f"/>
    <w:rsid w:val="003D40F7"/>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
    <w:rsid w:val="003D40F7"/>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7">
    <w:name w:val="Объемная таблица 311"/>
    <w:basedOn w:val="af"/>
    <w:rsid w:val="003D40F7"/>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b">
    <w:name w:val="Современная таблица15"/>
    <w:basedOn w:val="af"/>
    <w:rsid w:val="003D40F7"/>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b">
    <w:name w:val="Изысканная таблица112"/>
    <w:basedOn w:val="af"/>
    <w:rsid w:val="003D40F7"/>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45">
    <w:name w:val="Изящная таблица 114"/>
    <w:basedOn w:val="af"/>
    <w:rsid w:val="003D40F7"/>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0">
    <w:name w:val="Веб-таблица 314"/>
    <w:basedOn w:val="af"/>
    <w:rsid w:val="003D40F7"/>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46">
    <w:name w:val="Стиль таблицы114"/>
    <w:basedOn w:val="af3"/>
    <w:rsid w:val="003D40F7"/>
    <w:rPr>
      <w:lang w:eastAsia="en-US"/>
    </w:rPr>
    <w:tblPr/>
  </w:style>
  <w:style w:type="table" w:customStyle="1" w:styleId="5170">
    <w:name w:val="Сетка таблицы517"/>
    <w:basedOn w:val="af"/>
    <w:uiPriority w:val="5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c">
    <w:name w:val="Стиль таблицы211"/>
    <w:basedOn w:val="af"/>
    <w:rsid w:val="003D40F7"/>
    <w:rPr>
      <w:sz w:val="20"/>
      <w:szCs w:val="20"/>
      <w:lang w:eastAsia="en-US"/>
    </w:rPr>
    <w:tblPr/>
  </w:style>
  <w:style w:type="table" w:customStyle="1" w:styleId="15c">
    <w:name w:val="Стандартная таблица15"/>
    <w:basedOn w:val="af"/>
    <w:rsid w:val="003D40F7"/>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18">
    <w:name w:val="Стиль таблицы311"/>
    <w:basedOn w:val="af"/>
    <w:rsid w:val="003D40F7"/>
    <w:rPr>
      <w:sz w:val="20"/>
      <w:szCs w:val="20"/>
      <w:lang w:eastAsia="en-US"/>
    </w:rPr>
    <w:tblPr/>
  </w:style>
  <w:style w:type="table" w:customStyle="1" w:styleId="111f9">
    <w:name w:val="Сетка таблицы светлая111"/>
    <w:basedOn w:val="af"/>
    <w:uiPriority w:val="40"/>
    <w:rsid w:val="003D40F7"/>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90">
    <w:name w:val="Сетка таблицы419"/>
    <w:basedOn w:val="af"/>
    <w:uiPriority w:val="59"/>
    <w:rsid w:val="003D40F7"/>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0">
    <w:name w:val="Сетка таблицы614"/>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2">
    <w:name w:val="Сетка таблицы1214"/>
    <w:basedOn w:val="af"/>
    <w:uiPriority w:val="59"/>
    <w:rsid w:val="003D40F7"/>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0">
    <w:name w:val="Сетка таблицы21110"/>
    <w:basedOn w:val="af"/>
    <w:uiPriority w:val="59"/>
    <w:rsid w:val="003D40F7"/>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0">
    <w:name w:val="Сетка таблицы714"/>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1">
    <w:name w:val="Table Normal20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01">
    <w:name w:val="Table Normal110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13">
    <w:name w:val="Table Normal213"/>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11">
    <w:name w:val="Table Normal3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11">
    <w:name w:val="Table Normal4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11">
    <w:name w:val="Table Normal5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11">
    <w:name w:val="Table Normal6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11">
    <w:name w:val="Table Normal711"/>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11">
    <w:name w:val="Table Normal811"/>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11">
    <w:name w:val="Table Normal911"/>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11">
    <w:name w:val="Table Normal10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12">
    <w:name w:val="Table Normal1112"/>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11">
    <w:name w:val="Table Normal12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11">
    <w:name w:val="Table Normal13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11">
    <w:name w:val="Table Normal14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11">
    <w:name w:val="Table Normal15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11">
    <w:name w:val="Table Normal16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11">
    <w:name w:val="Table Normal17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11">
    <w:name w:val="Table Normal18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11">
    <w:name w:val="Table Normal191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140">
    <w:name w:val="Сетка таблицы814"/>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7">
    <w:name w:val="Сетка таблицы917"/>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
    <w:uiPriority w:val="59"/>
    <w:rsid w:val="003D40F7"/>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d">
    <w:name w:val="Изысканная таблица32"/>
    <w:basedOn w:val="af"/>
    <w:semiHidden/>
    <w:rsid w:val="003D40F7"/>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70">
    <w:name w:val="Сетка таблицы147"/>
    <w:basedOn w:val="af"/>
    <w:uiPriority w:val="5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0">
    <w:name w:val="Сетка таблицы237"/>
    <w:basedOn w:val="af"/>
    <w:uiPriority w:val="5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90">
    <w:name w:val="Сетка таблицы329"/>
    <w:basedOn w:val="af"/>
    <w:uiPriority w:val="59"/>
    <w:rsid w:val="003D40F7"/>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2">
    <w:name w:val="Сетка таблицы1132"/>
    <w:basedOn w:val="af"/>
    <w:rsid w:val="003D40F7"/>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0">
    <w:name w:val="Сетка таблицы11122"/>
    <w:basedOn w:val="af"/>
    <w:rsid w:val="003D40F7"/>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f2">
    <w:name w:val="Столбцы таблицы 121"/>
    <w:basedOn w:val="af"/>
    <w:rsid w:val="003D40F7"/>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54">
    <w:name w:val="Столбцы таблицы 525"/>
    <w:basedOn w:val="af"/>
    <w:rsid w:val="003D40F7"/>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5">
    <w:name w:val="Таблица-список 225"/>
    <w:basedOn w:val="af"/>
    <w:rsid w:val="003D40F7"/>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f"/>
    <w:rsid w:val="003D40F7"/>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f"/>
    <w:rsid w:val="003D40F7"/>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7">
    <w:name w:val="Объемная таблица 321"/>
    <w:basedOn w:val="af"/>
    <w:rsid w:val="003D40F7"/>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a">
    <w:name w:val="Современная таблица25"/>
    <w:basedOn w:val="af"/>
    <w:rsid w:val="003D40F7"/>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25">
    <w:name w:val="Изысканная таблица122"/>
    <w:basedOn w:val="af"/>
    <w:rsid w:val="003D40F7"/>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26">
    <w:name w:val="Изящная таблица 122"/>
    <w:basedOn w:val="af"/>
    <w:rsid w:val="003D40F7"/>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Веб-таблица 322"/>
    <w:basedOn w:val="af"/>
    <w:rsid w:val="003D40F7"/>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7">
    <w:name w:val="Стиль таблицы122"/>
    <w:basedOn w:val="af3"/>
    <w:rsid w:val="003D40F7"/>
    <w:rPr>
      <w:lang w:eastAsia="en-US"/>
    </w:rPr>
    <w:tblPr/>
  </w:style>
  <w:style w:type="table" w:customStyle="1" w:styleId="5225">
    <w:name w:val="Сетка таблицы522"/>
    <w:basedOn w:val="af"/>
    <w:uiPriority w:val="5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a">
    <w:name w:val="Стиль таблицы221"/>
    <w:basedOn w:val="af"/>
    <w:rsid w:val="003D40F7"/>
    <w:rPr>
      <w:sz w:val="20"/>
      <w:szCs w:val="20"/>
      <w:lang w:eastAsia="en-US"/>
    </w:rPr>
    <w:tblPr/>
  </w:style>
  <w:style w:type="table" w:customStyle="1" w:styleId="25b">
    <w:name w:val="Стандартная таблица25"/>
    <w:basedOn w:val="af"/>
    <w:rsid w:val="003D40F7"/>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18">
    <w:name w:val="Стиль таблицы321"/>
    <w:basedOn w:val="af"/>
    <w:rsid w:val="003D40F7"/>
    <w:rPr>
      <w:sz w:val="20"/>
      <w:szCs w:val="20"/>
      <w:lang w:eastAsia="en-US"/>
    </w:rPr>
    <w:tblPr/>
  </w:style>
  <w:style w:type="table" w:customStyle="1" w:styleId="21ff4">
    <w:name w:val="Сетка таблицы светлая21"/>
    <w:basedOn w:val="af"/>
    <w:uiPriority w:val="40"/>
    <w:rsid w:val="003D40F7"/>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22">
    <w:name w:val="Сетка таблицы422"/>
    <w:basedOn w:val="af"/>
    <w:uiPriority w:val="59"/>
    <w:rsid w:val="003D40F7"/>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af"/>
    <w:uiPriority w:val="59"/>
    <w:rsid w:val="003D40F7"/>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
    <w:rsid w:val="003D40F7"/>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2">
    <w:name w:val="Table Normal222"/>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21">
    <w:name w:val="Table Normal11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31">
    <w:name w:val="Table Normal2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21">
    <w:name w:val="Table Normal3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21">
    <w:name w:val="Table Normal4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21">
    <w:name w:val="Table Normal5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21">
    <w:name w:val="Table Normal6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21">
    <w:name w:val="Table Normal721"/>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21">
    <w:name w:val="Table Normal821"/>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21">
    <w:name w:val="Table Normal921"/>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21">
    <w:name w:val="Table Normal10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31">
    <w:name w:val="Table Normal11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21">
    <w:name w:val="Table Normal12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21">
    <w:name w:val="Table Normal13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21">
    <w:name w:val="Table Normal14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21">
    <w:name w:val="Table Normal15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21">
    <w:name w:val="Table Normal16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721">
    <w:name w:val="Table Normal17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821">
    <w:name w:val="Table Normal18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921">
    <w:name w:val="Table Normal192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822">
    <w:name w:val="Сетка таблицы822"/>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2"/>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
    <w:name w:val="Table Grid Report31"/>
    <w:basedOn w:val="af"/>
    <w:uiPriority w:val="59"/>
    <w:rsid w:val="003D40F7"/>
    <w:rPr>
      <w:rFonts w:ascii="Calibri" w:eastAsia="Calibri" w:hAnsi="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f">
    <w:name w:val="Изысканная таблица41"/>
    <w:basedOn w:val="af"/>
    <w:semiHidden/>
    <w:rsid w:val="003D40F7"/>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70">
    <w:name w:val="Сетка таблицы157"/>
    <w:basedOn w:val="af"/>
    <w:uiPriority w:val="5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0">
    <w:name w:val="Сетка таблицы247"/>
    <w:basedOn w:val="af"/>
    <w:uiPriority w:val="5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2">
    <w:name w:val="Сетка таблицы332"/>
    <w:basedOn w:val="af"/>
    <w:uiPriority w:val="59"/>
    <w:rsid w:val="003D40F7"/>
    <w:pPr>
      <w:overflowPunct w:val="0"/>
      <w:autoSpaceDE w:val="0"/>
      <w:autoSpaceDN w:val="0"/>
      <w:adjustRightInd w:val="0"/>
    </w:pPr>
    <w:rPr>
      <w:rFonts w:ascii="Century" w:hAnsi="Century"/>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2">
    <w:name w:val="Сетка таблицы1142"/>
    <w:basedOn w:val="af"/>
    <w:rsid w:val="003D40F7"/>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0">
    <w:name w:val="Сетка таблицы11132"/>
    <w:basedOn w:val="af"/>
    <w:rsid w:val="003D40F7"/>
    <w:pPr>
      <w:overflowPunct w:val="0"/>
      <w:autoSpaceDE w:val="0"/>
      <w:autoSpaceDN w:val="0"/>
      <w:adjustRightInd w:val="0"/>
    </w:pPr>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d">
    <w:name w:val="Столбцы таблицы 131"/>
    <w:basedOn w:val="af"/>
    <w:rsid w:val="003D40F7"/>
    <w:rPr>
      <w:b/>
      <w:bCs/>
      <w:sz w:val="20"/>
      <w:szCs w:val="20"/>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50">
    <w:name w:val="Столбцы таблицы 535"/>
    <w:basedOn w:val="af"/>
    <w:rsid w:val="003D40F7"/>
    <w:rPr>
      <w:sz w:val="20"/>
      <w:szCs w:val="20"/>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5">
    <w:name w:val="Таблица-список 235"/>
    <w:basedOn w:val="af"/>
    <w:rsid w:val="003D40F7"/>
    <w:rPr>
      <w:sz w:val="20"/>
      <w:szCs w:val="20"/>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1">
    <w:name w:val="Таблица-список 731"/>
    <w:basedOn w:val="af"/>
    <w:rsid w:val="003D40F7"/>
    <w:rPr>
      <w:sz w:val="20"/>
      <w:szCs w:val="20"/>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f"/>
    <w:rsid w:val="003D40F7"/>
    <w:rPr>
      <w:sz w:val="20"/>
      <w:szCs w:val="20"/>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7">
    <w:name w:val="Объемная таблица 331"/>
    <w:basedOn w:val="af"/>
    <w:rsid w:val="003D40F7"/>
    <w:rPr>
      <w:sz w:val="20"/>
      <w:szCs w:val="20"/>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6">
    <w:name w:val="Современная таблица35"/>
    <w:basedOn w:val="af"/>
    <w:rsid w:val="003D40F7"/>
    <w:rPr>
      <w:sz w:val="20"/>
      <w:szCs w:val="20"/>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e">
    <w:name w:val="Изысканная таблица131"/>
    <w:basedOn w:val="af"/>
    <w:rsid w:val="003D40F7"/>
    <w:rPr>
      <w:sz w:val="20"/>
      <w:szCs w:val="20"/>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2">
    <w:name w:val="Изящная таблица 132"/>
    <w:basedOn w:val="af"/>
    <w:rsid w:val="003D40F7"/>
    <w:rPr>
      <w:sz w:val="20"/>
      <w:szCs w:val="20"/>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Веб-таблица 332"/>
    <w:basedOn w:val="af"/>
    <w:rsid w:val="003D40F7"/>
    <w:rPr>
      <w:sz w:val="20"/>
      <w:szCs w:val="20"/>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23">
    <w:name w:val="Стиль таблицы132"/>
    <w:basedOn w:val="af3"/>
    <w:rsid w:val="003D40F7"/>
    <w:rPr>
      <w:lang w:eastAsia="en-US"/>
    </w:rPr>
    <w:tblPr/>
  </w:style>
  <w:style w:type="table" w:customStyle="1" w:styleId="5322">
    <w:name w:val="Сетка таблицы532"/>
    <w:basedOn w:val="af"/>
    <w:uiPriority w:val="59"/>
    <w:rsid w:val="003D40F7"/>
    <w:rPr>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a">
    <w:name w:val="Стиль таблицы231"/>
    <w:basedOn w:val="af"/>
    <w:rsid w:val="003D40F7"/>
    <w:rPr>
      <w:sz w:val="20"/>
      <w:szCs w:val="20"/>
      <w:lang w:eastAsia="en-US"/>
    </w:rPr>
    <w:tblPr/>
  </w:style>
  <w:style w:type="table" w:customStyle="1" w:styleId="357">
    <w:name w:val="Стандартная таблица35"/>
    <w:basedOn w:val="af"/>
    <w:rsid w:val="003D40F7"/>
    <w:rPr>
      <w:sz w:val="20"/>
      <w:szCs w:val="20"/>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18">
    <w:name w:val="Стиль таблицы331"/>
    <w:basedOn w:val="af"/>
    <w:rsid w:val="003D40F7"/>
    <w:rPr>
      <w:sz w:val="20"/>
      <w:szCs w:val="20"/>
      <w:lang w:eastAsia="en-US"/>
    </w:rPr>
    <w:tblPr/>
  </w:style>
  <w:style w:type="table" w:customStyle="1" w:styleId="31fa">
    <w:name w:val="Сетка таблицы светлая31"/>
    <w:basedOn w:val="af"/>
    <w:uiPriority w:val="40"/>
    <w:rsid w:val="003D40F7"/>
    <w:rPr>
      <w:rFonts w:ascii="Calibri" w:hAnsi="Calibri"/>
      <w:sz w:val="20"/>
      <w:szCs w:val="20"/>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2">
    <w:name w:val="Сетка таблицы432"/>
    <w:basedOn w:val="af"/>
    <w:uiPriority w:val="59"/>
    <w:rsid w:val="003D40F7"/>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0">
    <w:name w:val="Сетка таблицы1232"/>
    <w:basedOn w:val="af"/>
    <w:uiPriority w:val="59"/>
    <w:rsid w:val="003D40F7"/>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0">
    <w:name w:val="Сетка таблицы2132"/>
    <w:basedOn w:val="af"/>
    <w:rsid w:val="003D40F7"/>
    <w:pPr>
      <w:jc w:val="both"/>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0">
    <w:name w:val="Сетка таблицы732"/>
    <w:basedOn w:val="af"/>
    <w:uiPriority w:val="59"/>
    <w:rsid w:val="003D40F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1">
    <w:name w:val="Table Normal24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41">
    <w:name w:val="Table Normal114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251">
    <w:name w:val="Table Normal25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331">
    <w:name w:val="Table Normal3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431">
    <w:name w:val="Table Normal4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531">
    <w:name w:val="Table Normal5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631">
    <w:name w:val="Table Normal6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731">
    <w:name w:val="Table Normal731"/>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831">
    <w:name w:val="Table Normal831"/>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931">
    <w:name w:val="Table Normal931"/>
    <w:uiPriority w:val="2"/>
    <w:semiHidden/>
    <w:qFormat/>
    <w:rsid w:val="003D40F7"/>
    <w:pPr>
      <w:widowControl w:val="0"/>
    </w:pPr>
    <w:rPr>
      <w:rFonts w:ascii="Calibri" w:eastAsia="Calibri" w:hAnsi="Calibri"/>
      <w:lang w:val="en-US" w:eastAsia="en-US"/>
    </w:rPr>
    <w:tblPr>
      <w:tblCellMar>
        <w:top w:w="0" w:type="dxa"/>
        <w:left w:w="0" w:type="dxa"/>
        <w:bottom w:w="0" w:type="dxa"/>
        <w:right w:w="0" w:type="dxa"/>
      </w:tblCellMar>
    </w:tblPr>
  </w:style>
  <w:style w:type="table" w:customStyle="1" w:styleId="TableNormal1031">
    <w:name w:val="Table Normal10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151">
    <w:name w:val="Table Normal115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231">
    <w:name w:val="Table Normal12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331">
    <w:name w:val="Table Normal13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431">
    <w:name w:val="Table Normal14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531">
    <w:name w:val="Table Normal15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 w:type="table" w:customStyle="1" w:styleId="TableNormal1631">
    <w:name w:val="Table Normal1631"/>
    <w:uiPriority w:val="2"/>
    <w:semiHidden/>
    <w:qFormat/>
    <w:rsid w:val="003D40F7"/>
    <w:pPr>
      <w:widowControl w:val="0"/>
      <w:autoSpaceDE w:val="0"/>
      <w:autoSpaceDN w:val="0"/>
    </w:pPr>
    <w:rPr>
      <w:rFonts w:ascii="Calibri" w:eastAsia="Calibri" w:hAnsi="Calibri"/>
      <w:lang w:val="en-US" w:eastAsia="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79222">
      <w:bodyDiv w:val="1"/>
      <w:marLeft w:val="0"/>
      <w:marRight w:val="0"/>
      <w:marTop w:val="0"/>
      <w:marBottom w:val="0"/>
      <w:divBdr>
        <w:top w:val="none" w:sz="0" w:space="0" w:color="auto"/>
        <w:left w:val="none" w:sz="0" w:space="0" w:color="auto"/>
        <w:bottom w:val="none" w:sz="0" w:space="0" w:color="auto"/>
        <w:right w:val="none" w:sz="0" w:space="0" w:color="auto"/>
      </w:divBdr>
    </w:div>
    <w:div w:id="10844374">
      <w:bodyDiv w:val="1"/>
      <w:marLeft w:val="0"/>
      <w:marRight w:val="0"/>
      <w:marTop w:val="0"/>
      <w:marBottom w:val="0"/>
      <w:divBdr>
        <w:top w:val="none" w:sz="0" w:space="0" w:color="auto"/>
        <w:left w:val="none" w:sz="0" w:space="0" w:color="auto"/>
        <w:bottom w:val="none" w:sz="0" w:space="0" w:color="auto"/>
        <w:right w:val="none" w:sz="0" w:space="0" w:color="auto"/>
      </w:divBdr>
    </w:div>
    <w:div w:id="12266577">
      <w:bodyDiv w:val="1"/>
      <w:marLeft w:val="0"/>
      <w:marRight w:val="0"/>
      <w:marTop w:val="0"/>
      <w:marBottom w:val="0"/>
      <w:divBdr>
        <w:top w:val="none" w:sz="0" w:space="0" w:color="auto"/>
        <w:left w:val="none" w:sz="0" w:space="0" w:color="auto"/>
        <w:bottom w:val="none" w:sz="0" w:space="0" w:color="auto"/>
        <w:right w:val="none" w:sz="0" w:space="0" w:color="auto"/>
      </w:divBdr>
    </w:div>
    <w:div w:id="37898940">
      <w:bodyDiv w:val="1"/>
      <w:marLeft w:val="0"/>
      <w:marRight w:val="0"/>
      <w:marTop w:val="0"/>
      <w:marBottom w:val="0"/>
      <w:divBdr>
        <w:top w:val="none" w:sz="0" w:space="0" w:color="auto"/>
        <w:left w:val="none" w:sz="0" w:space="0" w:color="auto"/>
        <w:bottom w:val="none" w:sz="0" w:space="0" w:color="auto"/>
        <w:right w:val="none" w:sz="0" w:space="0" w:color="auto"/>
      </w:divBdr>
    </w:div>
    <w:div w:id="57214133">
      <w:bodyDiv w:val="1"/>
      <w:marLeft w:val="0"/>
      <w:marRight w:val="0"/>
      <w:marTop w:val="0"/>
      <w:marBottom w:val="0"/>
      <w:divBdr>
        <w:top w:val="none" w:sz="0" w:space="0" w:color="auto"/>
        <w:left w:val="none" w:sz="0" w:space="0" w:color="auto"/>
        <w:bottom w:val="none" w:sz="0" w:space="0" w:color="auto"/>
        <w:right w:val="none" w:sz="0" w:space="0" w:color="auto"/>
      </w:divBdr>
    </w:div>
    <w:div w:id="57629125">
      <w:bodyDiv w:val="1"/>
      <w:marLeft w:val="0"/>
      <w:marRight w:val="0"/>
      <w:marTop w:val="0"/>
      <w:marBottom w:val="0"/>
      <w:divBdr>
        <w:top w:val="none" w:sz="0" w:space="0" w:color="auto"/>
        <w:left w:val="none" w:sz="0" w:space="0" w:color="auto"/>
        <w:bottom w:val="none" w:sz="0" w:space="0" w:color="auto"/>
        <w:right w:val="none" w:sz="0" w:space="0" w:color="auto"/>
      </w:divBdr>
    </w:div>
    <w:div w:id="64494858">
      <w:bodyDiv w:val="1"/>
      <w:marLeft w:val="0"/>
      <w:marRight w:val="0"/>
      <w:marTop w:val="0"/>
      <w:marBottom w:val="0"/>
      <w:divBdr>
        <w:top w:val="none" w:sz="0" w:space="0" w:color="auto"/>
        <w:left w:val="none" w:sz="0" w:space="0" w:color="auto"/>
        <w:bottom w:val="none" w:sz="0" w:space="0" w:color="auto"/>
        <w:right w:val="none" w:sz="0" w:space="0" w:color="auto"/>
      </w:divBdr>
    </w:div>
    <w:div w:id="65685772">
      <w:bodyDiv w:val="1"/>
      <w:marLeft w:val="0"/>
      <w:marRight w:val="0"/>
      <w:marTop w:val="0"/>
      <w:marBottom w:val="0"/>
      <w:divBdr>
        <w:top w:val="none" w:sz="0" w:space="0" w:color="auto"/>
        <w:left w:val="none" w:sz="0" w:space="0" w:color="auto"/>
        <w:bottom w:val="none" w:sz="0" w:space="0" w:color="auto"/>
        <w:right w:val="none" w:sz="0" w:space="0" w:color="auto"/>
      </w:divBdr>
    </w:div>
    <w:div w:id="65958256">
      <w:bodyDiv w:val="1"/>
      <w:marLeft w:val="0"/>
      <w:marRight w:val="0"/>
      <w:marTop w:val="0"/>
      <w:marBottom w:val="0"/>
      <w:divBdr>
        <w:top w:val="none" w:sz="0" w:space="0" w:color="auto"/>
        <w:left w:val="none" w:sz="0" w:space="0" w:color="auto"/>
        <w:bottom w:val="none" w:sz="0" w:space="0" w:color="auto"/>
        <w:right w:val="none" w:sz="0" w:space="0" w:color="auto"/>
      </w:divBdr>
    </w:div>
    <w:div w:id="71902388">
      <w:bodyDiv w:val="1"/>
      <w:marLeft w:val="0"/>
      <w:marRight w:val="0"/>
      <w:marTop w:val="0"/>
      <w:marBottom w:val="0"/>
      <w:divBdr>
        <w:top w:val="none" w:sz="0" w:space="0" w:color="auto"/>
        <w:left w:val="none" w:sz="0" w:space="0" w:color="auto"/>
        <w:bottom w:val="none" w:sz="0" w:space="0" w:color="auto"/>
        <w:right w:val="none" w:sz="0" w:space="0" w:color="auto"/>
      </w:divBdr>
    </w:div>
    <w:div w:id="77096893">
      <w:bodyDiv w:val="1"/>
      <w:marLeft w:val="0"/>
      <w:marRight w:val="0"/>
      <w:marTop w:val="0"/>
      <w:marBottom w:val="0"/>
      <w:divBdr>
        <w:top w:val="none" w:sz="0" w:space="0" w:color="auto"/>
        <w:left w:val="none" w:sz="0" w:space="0" w:color="auto"/>
        <w:bottom w:val="none" w:sz="0" w:space="0" w:color="auto"/>
        <w:right w:val="none" w:sz="0" w:space="0" w:color="auto"/>
      </w:divBdr>
    </w:div>
    <w:div w:id="77674869">
      <w:bodyDiv w:val="1"/>
      <w:marLeft w:val="0"/>
      <w:marRight w:val="0"/>
      <w:marTop w:val="0"/>
      <w:marBottom w:val="0"/>
      <w:divBdr>
        <w:top w:val="none" w:sz="0" w:space="0" w:color="auto"/>
        <w:left w:val="none" w:sz="0" w:space="0" w:color="auto"/>
        <w:bottom w:val="none" w:sz="0" w:space="0" w:color="auto"/>
        <w:right w:val="none" w:sz="0" w:space="0" w:color="auto"/>
      </w:divBdr>
    </w:div>
    <w:div w:id="99956608">
      <w:bodyDiv w:val="1"/>
      <w:marLeft w:val="0"/>
      <w:marRight w:val="0"/>
      <w:marTop w:val="0"/>
      <w:marBottom w:val="0"/>
      <w:divBdr>
        <w:top w:val="none" w:sz="0" w:space="0" w:color="auto"/>
        <w:left w:val="none" w:sz="0" w:space="0" w:color="auto"/>
        <w:bottom w:val="none" w:sz="0" w:space="0" w:color="auto"/>
        <w:right w:val="none" w:sz="0" w:space="0" w:color="auto"/>
      </w:divBdr>
    </w:div>
    <w:div w:id="100808408">
      <w:bodyDiv w:val="1"/>
      <w:marLeft w:val="0"/>
      <w:marRight w:val="0"/>
      <w:marTop w:val="0"/>
      <w:marBottom w:val="0"/>
      <w:divBdr>
        <w:top w:val="none" w:sz="0" w:space="0" w:color="auto"/>
        <w:left w:val="none" w:sz="0" w:space="0" w:color="auto"/>
        <w:bottom w:val="none" w:sz="0" w:space="0" w:color="auto"/>
        <w:right w:val="none" w:sz="0" w:space="0" w:color="auto"/>
      </w:divBdr>
    </w:div>
    <w:div w:id="101651734">
      <w:bodyDiv w:val="1"/>
      <w:marLeft w:val="0"/>
      <w:marRight w:val="0"/>
      <w:marTop w:val="0"/>
      <w:marBottom w:val="0"/>
      <w:divBdr>
        <w:top w:val="none" w:sz="0" w:space="0" w:color="auto"/>
        <w:left w:val="none" w:sz="0" w:space="0" w:color="auto"/>
        <w:bottom w:val="none" w:sz="0" w:space="0" w:color="auto"/>
        <w:right w:val="none" w:sz="0" w:space="0" w:color="auto"/>
      </w:divBdr>
    </w:div>
    <w:div w:id="103353912">
      <w:bodyDiv w:val="1"/>
      <w:marLeft w:val="0"/>
      <w:marRight w:val="0"/>
      <w:marTop w:val="0"/>
      <w:marBottom w:val="0"/>
      <w:divBdr>
        <w:top w:val="none" w:sz="0" w:space="0" w:color="auto"/>
        <w:left w:val="none" w:sz="0" w:space="0" w:color="auto"/>
        <w:bottom w:val="none" w:sz="0" w:space="0" w:color="auto"/>
        <w:right w:val="none" w:sz="0" w:space="0" w:color="auto"/>
      </w:divBdr>
    </w:div>
    <w:div w:id="122886667">
      <w:bodyDiv w:val="1"/>
      <w:marLeft w:val="0"/>
      <w:marRight w:val="0"/>
      <w:marTop w:val="0"/>
      <w:marBottom w:val="0"/>
      <w:divBdr>
        <w:top w:val="none" w:sz="0" w:space="0" w:color="auto"/>
        <w:left w:val="none" w:sz="0" w:space="0" w:color="auto"/>
        <w:bottom w:val="none" w:sz="0" w:space="0" w:color="auto"/>
        <w:right w:val="none" w:sz="0" w:space="0" w:color="auto"/>
      </w:divBdr>
    </w:div>
    <w:div w:id="138037221">
      <w:bodyDiv w:val="1"/>
      <w:marLeft w:val="0"/>
      <w:marRight w:val="0"/>
      <w:marTop w:val="0"/>
      <w:marBottom w:val="0"/>
      <w:divBdr>
        <w:top w:val="none" w:sz="0" w:space="0" w:color="auto"/>
        <w:left w:val="none" w:sz="0" w:space="0" w:color="auto"/>
        <w:bottom w:val="none" w:sz="0" w:space="0" w:color="auto"/>
        <w:right w:val="none" w:sz="0" w:space="0" w:color="auto"/>
      </w:divBdr>
    </w:div>
    <w:div w:id="138808277">
      <w:bodyDiv w:val="1"/>
      <w:marLeft w:val="0"/>
      <w:marRight w:val="0"/>
      <w:marTop w:val="0"/>
      <w:marBottom w:val="0"/>
      <w:divBdr>
        <w:top w:val="none" w:sz="0" w:space="0" w:color="auto"/>
        <w:left w:val="none" w:sz="0" w:space="0" w:color="auto"/>
        <w:bottom w:val="none" w:sz="0" w:space="0" w:color="auto"/>
        <w:right w:val="none" w:sz="0" w:space="0" w:color="auto"/>
      </w:divBdr>
    </w:div>
    <w:div w:id="166362547">
      <w:bodyDiv w:val="1"/>
      <w:marLeft w:val="0"/>
      <w:marRight w:val="0"/>
      <w:marTop w:val="0"/>
      <w:marBottom w:val="0"/>
      <w:divBdr>
        <w:top w:val="none" w:sz="0" w:space="0" w:color="auto"/>
        <w:left w:val="none" w:sz="0" w:space="0" w:color="auto"/>
        <w:bottom w:val="none" w:sz="0" w:space="0" w:color="auto"/>
        <w:right w:val="none" w:sz="0" w:space="0" w:color="auto"/>
      </w:divBdr>
    </w:div>
    <w:div w:id="170874783">
      <w:bodyDiv w:val="1"/>
      <w:marLeft w:val="0"/>
      <w:marRight w:val="0"/>
      <w:marTop w:val="0"/>
      <w:marBottom w:val="0"/>
      <w:divBdr>
        <w:top w:val="none" w:sz="0" w:space="0" w:color="auto"/>
        <w:left w:val="none" w:sz="0" w:space="0" w:color="auto"/>
        <w:bottom w:val="none" w:sz="0" w:space="0" w:color="auto"/>
        <w:right w:val="none" w:sz="0" w:space="0" w:color="auto"/>
      </w:divBdr>
    </w:div>
    <w:div w:id="180702391">
      <w:bodyDiv w:val="1"/>
      <w:marLeft w:val="0"/>
      <w:marRight w:val="0"/>
      <w:marTop w:val="0"/>
      <w:marBottom w:val="0"/>
      <w:divBdr>
        <w:top w:val="none" w:sz="0" w:space="0" w:color="auto"/>
        <w:left w:val="none" w:sz="0" w:space="0" w:color="auto"/>
        <w:bottom w:val="none" w:sz="0" w:space="0" w:color="auto"/>
        <w:right w:val="none" w:sz="0" w:space="0" w:color="auto"/>
      </w:divBdr>
    </w:div>
    <w:div w:id="185337804">
      <w:bodyDiv w:val="1"/>
      <w:marLeft w:val="0"/>
      <w:marRight w:val="0"/>
      <w:marTop w:val="0"/>
      <w:marBottom w:val="0"/>
      <w:divBdr>
        <w:top w:val="none" w:sz="0" w:space="0" w:color="auto"/>
        <w:left w:val="none" w:sz="0" w:space="0" w:color="auto"/>
        <w:bottom w:val="none" w:sz="0" w:space="0" w:color="auto"/>
        <w:right w:val="none" w:sz="0" w:space="0" w:color="auto"/>
      </w:divBdr>
    </w:div>
    <w:div w:id="195042835">
      <w:bodyDiv w:val="1"/>
      <w:marLeft w:val="0"/>
      <w:marRight w:val="0"/>
      <w:marTop w:val="0"/>
      <w:marBottom w:val="0"/>
      <w:divBdr>
        <w:top w:val="none" w:sz="0" w:space="0" w:color="auto"/>
        <w:left w:val="none" w:sz="0" w:space="0" w:color="auto"/>
        <w:bottom w:val="none" w:sz="0" w:space="0" w:color="auto"/>
        <w:right w:val="none" w:sz="0" w:space="0" w:color="auto"/>
      </w:divBdr>
    </w:div>
    <w:div w:id="197162989">
      <w:bodyDiv w:val="1"/>
      <w:marLeft w:val="0"/>
      <w:marRight w:val="0"/>
      <w:marTop w:val="0"/>
      <w:marBottom w:val="0"/>
      <w:divBdr>
        <w:top w:val="none" w:sz="0" w:space="0" w:color="auto"/>
        <w:left w:val="none" w:sz="0" w:space="0" w:color="auto"/>
        <w:bottom w:val="none" w:sz="0" w:space="0" w:color="auto"/>
        <w:right w:val="none" w:sz="0" w:space="0" w:color="auto"/>
      </w:divBdr>
    </w:div>
    <w:div w:id="197204898">
      <w:bodyDiv w:val="1"/>
      <w:marLeft w:val="0"/>
      <w:marRight w:val="0"/>
      <w:marTop w:val="0"/>
      <w:marBottom w:val="0"/>
      <w:divBdr>
        <w:top w:val="none" w:sz="0" w:space="0" w:color="auto"/>
        <w:left w:val="none" w:sz="0" w:space="0" w:color="auto"/>
        <w:bottom w:val="none" w:sz="0" w:space="0" w:color="auto"/>
        <w:right w:val="none" w:sz="0" w:space="0" w:color="auto"/>
      </w:divBdr>
    </w:div>
    <w:div w:id="199628745">
      <w:bodyDiv w:val="1"/>
      <w:marLeft w:val="0"/>
      <w:marRight w:val="0"/>
      <w:marTop w:val="0"/>
      <w:marBottom w:val="0"/>
      <w:divBdr>
        <w:top w:val="none" w:sz="0" w:space="0" w:color="auto"/>
        <w:left w:val="none" w:sz="0" w:space="0" w:color="auto"/>
        <w:bottom w:val="none" w:sz="0" w:space="0" w:color="auto"/>
        <w:right w:val="none" w:sz="0" w:space="0" w:color="auto"/>
      </w:divBdr>
    </w:div>
    <w:div w:id="218247811">
      <w:bodyDiv w:val="1"/>
      <w:marLeft w:val="0"/>
      <w:marRight w:val="0"/>
      <w:marTop w:val="0"/>
      <w:marBottom w:val="0"/>
      <w:divBdr>
        <w:top w:val="none" w:sz="0" w:space="0" w:color="auto"/>
        <w:left w:val="none" w:sz="0" w:space="0" w:color="auto"/>
        <w:bottom w:val="none" w:sz="0" w:space="0" w:color="auto"/>
        <w:right w:val="none" w:sz="0" w:space="0" w:color="auto"/>
      </w:divBdr>
    </w:div>
    <w:div w:id="231307390">
      <w:bodyDiv w:val="1"/>
      <w:marLeft w:val="0"/>
      <w:marRight w:val="0"/>
      <w:marTop w:val="0"/>
      <w:marBottom w:val="0"/>
      <w:divBdr>
        <w:top w:val="none" w:sz="0" w:space="0" w:color="auto"/>
        <w:left w:val="none" w:sz="0" w:space="0" w:color="auto"/>
        <w:bottom w:val="none" w:sz="0" w:space="0" w:color="auto"/>
        <w:right w:val="none" w:sz="0" w:space="0" w:color="auto"/>
      </w:divBdr>
    </w:div>
    <w:div w:id="231351192">
      <w:bodyDiv w:val="1"/>
      <w:marLeft w:val="0"/>
      <w:marRight w:val="0"/>
      <w:marTop w:val="0"/>
      <w:marBottom w:val="0"/>
      <w:divBdr>
        <w:top w:val="none" w:sz="0" w:space="0" w:color="auto"/>
        <w:left w:val="none" w:sz="0" w:space="0" w:color="auto"/>
        <w:bottom w:val="none" w:sz="0" w:space="0" w:color="auto"/>
        <w:right w:val="none" w:sz="0" w:space="0" w:color="auto"/>
      </w:divBdr>
    </w:div>
    <w:div w:id="251400044">
      <w:bodyDiv w:val="1"/>
      <w:marLeft w:val="0"/>
      <w:marRight w:val="0"/>
      <w:marTop w:val="0"/>
      <w:marBottom w:val="0"/>
      <w:divBdr>
        <w:top w:val="none" w:sz="0" w:space="0" w:color="auto"/>
        <w:left w:val="none" w:sz="0" w:space="0" w:color="auto"/>
        <w:bottom w:val="none" w:sz="0" w:space="0" w:color="auto"/>
        <w:right w:val="none" w:sz="0" w:space="0" w:color="auto"/>
      </w:divBdr>
    </w:div>
    <w:div w:id="260454739">
      <w:bodyDiv w:val="1"/>
      <w:marLeft w:val="0"/>
      <w:marRight w:val="0"/>
      <w:marTop w:val="0"/>
      <w:marBottom w:val="0"/>
      <w:divBdr>
        <w:top w:val="none" w:sz="0" w:space="0" w:color="auto"/>
        <w:left w:val="none" w:sz="0" w:space="0" w:color="auto"/>
        <w:bottom w:val="none" w:sz="0" w:space="0" w:color="auto"/>
        <w:right w:val="none" w:sz="0" w:space="0" w:color="auto"/>
      </w:divBdr>
    </w:div>
    <w:div w:id="309599353">
      <w:bodyDiv w:val="1"/>
      <w:marLeft w:val="0"/>
      <w:marRight w:val="0"/>
      <w:marTop w:val="0"/>
      <w:marBottom w:val="0"/>
      <w:divBdr>
        <w:top w:val="none" w:sz="0" w:space="0" w:color="auto"/>
        <w:left w:val="none" w:sz="0" w:space="0" w:color="auto"/>
        <w:bottom w:val="none" w:sz="0" w:space="0" w:color="auto"/>
        <w:right w:val="none" w:sz="0" w:space="0" w:color="auto"/>
      </w:divBdr>
    </w:div>
    <w:div w:id="316149907">
      <w:bodyDiv w:val="1"/>
      <w:marLeft w:val="0"/>
      <w:marRight w:val="0"/>
      <w:marTop w:val="0"/>
      <w:marBottom w:val="0"/>
      <w:divBdr>
        <w:top w:val="none" w:sz="0" w:space="0" w:color="auto"/>
        <w:left w:val="none" w:sz="0" w:space="0" w:color="auto"/>
        <w:bottom w:val="none" w:sz="0" w:space="0" w:color="auto"/>
        <w:right w:val="none" w:sz="0" w:space="0" w:color="auto"/>
      </w:divBdr>
    </w:div>
    <w:div w:id="321279758">
      <w:bodyDiv w:val="1"/>
      <w:marLeft w:val="0"/>
      <w:marRight w:val="0"/>
      <w:marTop w:val="0"/>
      <w:marBottom w:val="0"/>
      <w:divBdr>
        <w:top w:val="none" w:sz="0" w:space="0" w:color="auto"/>
        <w:left w:val="none" w:sz="0" w:space="0" w:color="auto"/>
        <w:bottom w:val="none" w:sz="0" w:space="0" w:color="auto"/>
        <w:right w:val="none" w:sz="0" w:space="0" w:color="auto"/>
      </w:divBdr>
    </w:div>
    <w:div w:id="323701527">
      <w:bodyDiv w:val="1"/>
      <w:marLeft w:val="0"/>
      <w:marRight w:val="0"/>
      <w:marTop w:val="0"/>
      <w:marBottom w:val="0"/>
      <w:divBdr>
        <w:top w:val="none" w:sz="0" w:space="0" w:color="auto"/>
        <w:left w:val="none" w:sz="0" w:space="0" w:color="auto"/>
        <w:bottom w:val="none" w:sz="0" w:space="0" w:color="auto"/>
        <w:right w:val="none" w:sz="0" w:space="0" w:color="auto"/>
      </w:divBdr>
    </w:div>
    <w:div w:id="339620575">
      <w:bodyDiv w:val="1"/>
      <w:marLeft w:val="0"/>
      <w:marRight w:val="0"/>
      <w:marTop w:val="0"/>
      <w:marBottom w:val="0"/>
      <w:divBdr>
        <w:top w:val="none" w:sz="0" w:space="0" w:color="auto"/>
        <w:left w:val="none" w:sz="0" w:space="0" w:color="auto"/>
        <w:bottom w:val="none" w:sz="0" w:space="0" w:color="auto"/>
        <w:right w:val="none" w:sz="0" w:space="0" w:color="auto"/>
      </w:divBdr>
    </w:div>
    <w:div w:id="356197064">
      <w:bodyDiv w:val="1"/>
      <w:marLeft w:val="0"/>
      <w:marRight w:val="0"/>
      <w:marTop w:val="0"/>
      <w:marBottom w:val="0"/>
      <w:divBdr>
        <w:top w:val="none" w:sz="0" w:space="0" w:color="auto"/>
        <w:left w:val="none" w:sz="0" w:space="0" w:color="auto"/>
        <w:bottom w:val="none" w:sz="0" w:space="0" w:color="auto"/>
        <w:right w:val="none" w:sz="0" w:space="0" w:color="auto"/>
      </w:divBdr>
    </w:div>
    <w:div w:id="360861499">
      <w:bodyDiv w:val="1"/>
      <w:marLeft w:val="0"/>
      <w:marRight w:val="0"/>
      <w:marTop w:val="0"/>
      <w:marBottom w:val="0"/>
      <w:divBdr>
        <w:top w:val="none" w:sz="0" w:space="0" w:color="auto"/>
        <w:left w:val="none" w:sz="0" w:space="0" w:color="auto"/>
        <w:bottom w:val="none" w:sz="0" w:space="0" w:color="auto"/>
        <w:right w:val="none" w:sz="0" w:space="0" w:color="auto"/>
      </w:divBdr>
    </w:div>
    <w:div w:id="364214683">
      <w:bodyDiv w:val="1"/>
      <w:marLeft w:val="0"/>
      <w:marRight w:val="0"/>
      <w:marTop w:val="0"/>
      <w:marBottom w:val="0"/>
      <w:divBdr>
        <w:top w:val="none" w:sz="0" w:space="0" w:color="auto"/>
        <w:left w:val="none" w:sz="0" w:space="0" w:color="auto"/>
        <w:bottom w:val="none" w:sz="0" w:space="0" w:color="auto"/>
        <w:right w:val="none" w:sz="0" w:space="0" w:color="auto"/>
      </w:divBdr>
    </w:div>
    <w:div w:id="390885375">
      <w:bodyDiv w:val="1"/>
      <w:marLeft w:val="0"/>
      <w:marRight w:val="0"/>
      <w:marTop w:val="0"/>
      <w:marBottom w:val="0"/>
      <w:divBdr>
        <w:top w:val="none" w:sz="0" w:space="0" w:color="auto"/>
        <w:left w:val="none" w:sz="0" w:space="0" w:color="auto"/>
        <w:bottom w:val="none" w:sz="0" w:space="0" w:color="auto"/>
        <w:right w:val="none" w:sz="0" w:space="0" w:color="auto"/>
      </w:divBdr>
    </w:div>
    <w:div w:id="392892502">
      <w:bodyDiv w:val="1"/>
      <w:marLeft w:val="0"/>
      <w:marRight w:val="0"/>
      <w:marTop w:val="0"/>
      <w:marBottom w:val="0"/>
      <w:divBdr>
        <w:top w:val="none" w:sz="0" w:space="0" w:color="auto"/>
        <w:left w:val="none" w:sz="0" w:space="0" w:color="auto"/>
        <w:bottom w:val="none" w:sz="0" w:space="0" w:color="auto"/>
        <w:right w:val="none" w:sz="0" w:space="0" w:color="auto"/>
      </w:divBdr>
    </w:div>
    <w:div w:id="415907505">
      <w:bodyDiv w:val="1"/>
      <w:marLeft w:val="0"/>
      <w:marRight w:val="0"/>
      <w:marTop w:val="0"/>
      <w:marBottom w:val="0"/>
      <w:divBdr>
        <w:top w:val="none" w:sz="0" w:space="0" w:color="auto"/>
        <w:left w:val="none" w:sz="0" w:space="0" w:color="auto"/>
        <w:bottom w:val="none" w:sz="0" w:space="0" w:color="auto"/>
        <w:right w:val="none" w:sz="0" w:space="0" w:color="auto"/>
      </w:divBdr>
    </w:div>
    <w:div w:id="419376023">
      <w:bodyDiv w:val="1"/>
      <w:marLeft w:val="0"/>
      <w:marRight w:val="0"/>
      <w:marTop w:val="0"/>
      <w:marBottom w:val="0"/>
      <w:divBdr>
        <w:top w:val="none" w:sz="0" w:space="0" w:color="auto"/>
        <w:left w:val="none" w:sz="0" w:space="0" w:color="auto"/>
        <w:bottom w:val="none" w:sz="0" w:space="0" w:color="auto"/>
        <w:right w:val="none" w:sz="0" w:space="0" w:color="auto"/>
      </w:divBdr>
    </w:div>
    <w:div w:id="427774936">
      <w:bodyDiv w:val="1"/>
      <w:marLeft w:val="0"/>
      <w:marRight w:val="0"/>
      <w:marTop w:val="0"/>
      <w:marBottom w:val="0"/>
      <w:divBdr>
        <w:top w:val="none" w:sz="0" w:space="0" w:color="auto"/>
        <w:left w:val="none" w:sz="0" w:space="0" w:color="auto"/>
        <w:bottom w:val="none" w:sz="0" w:space="0" w:color="auto"/>
        <w:right w:val="none" w:sz="0" w:space="0" w:color="auto"/>
      </w:divBdr>
    </w:div>
    <w:div w:id="428934127">
      <w:bodyDiv w:val="1"/>
      <w:marLeft w:val="0"/>
      <w:marRight w:val="0"/>
      <w:marTop w:val="0"/>
      <w:marBottom w:val="0"/>
      <w:divBdr>
        <w:top w:val="none" w:sz="0" w:space="0" w:color="auto"/>
        <w:left w:val="none" w:sz="0" w:space="0" w:color="auto"/>
        <w:bottom w:val="none" w:sz="0" w:space="0" w:color="auto"/>
        <w:right w:val="none" w:sz="0" w:space="0" w:color="auto"/>
      </w:divBdr>
    </w:div>
    <w:div w:id="437794123">
      <w:bodyDiv w:val="1"/>
      <w:marLeft w:val="0"/>
      <w:marRight w:val="0"/>
      <w:marTop w:val="0"/>
      <w:marBottom w:val="0"/>
      <w:divBdr>
        <w:top w:val="none" w:sz="0" w:space="0" w:color="auto"/>
        <w:left w:val="none" w:sz="0" w:space="0" w:color="auto"/>
        <w:bottom w:val="none" w:sz="0" w:space="0" w:color="auto"/>
        <w:right w:val="none" w:sz="0" w:space="0" w:color="auto"/>
      </w:divBdr>
    </w:div>
    <w:div w:id="443040257">
      <w:bodyDiv w:val="1"/>
      <w:marLeft w:val="0"/>
      <w:marRight w:val="0"/>
      <w:marTop w:val="0"/>
      <w:marBottom w:val="0"/>
      <w:divBdr>
        <w:top w:val="none" w:sz="0" w:space="0" w:color="auto"/>
        <w:left w:val="none" w:sz="0" w:space="0" w:color="auto"/>
        <w:bottom w:val="none" w:sz="0" w:space="0" w:color="auto"/>
        <w:right w:val="none" w:sz="0" w:space="0" w:color="auto"/>
      </w:divBdr>
    </w:div>
    <w:div w:id="451099830">
      <w:bodyDiv w:val="1"/>
      <w:marLeft w:val="0"/>
      <w:marRight w:val="0"/>
      <w:marTop w:val="0"/>
      <w:marBottom w:val="0"/>
      <w:divBdr>
        <w:top w:val="none" w:sz="0" w:space="0" w:color="auto"/>
        <w:left w:val="none" w:sz="0" w:space="0" w:color="auto"/>
        <w:bottom w:val="none" w:sz="0" w:space="0" w:color="auto"/>
        <w:right w:val="none" w:sz="0" w:space="0" w:color="auto"/>
      </w:divBdr>
      <w:divsChild>
        <w:div w:id="694115295">
          <w:marLeft w:val="0"/>
          <w:marRight w:val="0"/>
          <w:marTop w:val="0"/>
          <w:marBottom w:val="0"/>
          <w:divBdr>
            <w:top w:val="none" w:sz="0" w:space="0" w:color="auto"/>
            <w:left w:val="none" w:sz="0" w:space="0" w:color="auto"/>
            <w:bottom w:val="none" w:sz="0" w:space="0" w:color="auto"/>
            <w:right w:val="none" w:sz="0" w:space="0" w:color="auto"/>
          </w:divBdr>
        </w:div>
        <w:div w:id="767770879">
          <w:marLeft w:val="0"/>
          <w:marRight w:val="0"/>
          <w:marTop w:val="0"/>
          <w:marBottom w:val="0"/>
          <w:divBdr>
            <w:top w:val="none" w:sz="0" w:space="0" w:color="auto"/>
            <w:left w:val="none" w:sz="0" w:space="0" w:color="auto"/>
            <w:bottom w:val="none" w:sz="0" w:space="0" w:color="auto"/>
            <w:right w:val="none" w:sz="0" w:space="0" w:color="auto"/>
          </w:divBdr>
        </w:div>
      </w:divsChild>
    </w:div>
    <w:div w:id="452944277">
      <w:bodyDiv w:val="1"/>
      <w:marLeft w:val="0"/>
      <w:marRight w:val="0"/>
      <w:marTop w:val="0"/>
      <w:marBottom w:val="0"/>
      <w:divBdr>
        <w:top w:val="none" w:sz="0" w:space="0" w:color="auto"/>
        <w:left w:val="none" w:sz="0" w:space="0" w:color="auto"/>
        <w:bottom w:val="none" w:sz="0" w:space="0" w:color="auto"/>
        <w:right w:val="none" w:sz="0" w:space="0" w:color="auto"/>
      </w:divBdr>
    </w:div>
    <w:div w:id="456487041">
      <w:bodyDiv w:val="1"/>
      <w:marLeft w:val="0"/>
      <w:marRight w:val="0"/>
      <w:marTop w:val="0"/>
      <w:marBottom w:val="0"/>
      <w:divBdr>
        <w:top w:val="none" w:sz="0" w:space="0" w:color="auto"/>
        <w:left w:val="none" w:sz="0" w:space="0" w:color="auto"/>
        <w:bottom w:val="none" w:sz="0" w:space="0" w:color="auto"/>
        <w:right w:val="none" w:sz="0" w:space="0" w:color="auto"/>
      </w:divBdr>
    </w:div>
    <w:div w:id="468329250">
      <w:bodyDiv w:val="1"/>
      <w:marLeft w:val="0"/>
      <w:marRight w:val="0"/>
      <w:marTop w:val="0"/>
      <w:marBottom w:val="0"/>
      <w:divBdr>
        <w:top w:val="none" w:sz="0" w:space="0" w:color="auto"/>
        <w:left w:val="none" w:sz="0" w:space="0" w:color="auto"/>
        <w:bottom w:val="none" w:sz="0" w:space="0" w:color="auto"/>
        <w:right w:val="none" w:sz="0" w:space="0" w:color="auto"/>
      </w:divBdr>
    </w:div>
    <w:div w:id="478961142">
      <w:bodyDiv w:val="1"/>
      <w:marLeft w:val="0"/>
      <w:marRight w:val="0"/>
      <w:marTop w:val="0"/>
      <w:marBottom w:val="0"/>
      <w:divBdr>
        <w:top w:val="none" w:sz="0" w:space="0" w:color="auto"/>
        <w:left w:val="none" w:sz="0" w:space="0" w:color="auto"/>
        <w:bottom w:val="none" w:sz="0" w:space="0" w:color="auto"/>
        <w:right w:val="none" w:sz="0" w:space="0" w:color="auto"/>
      </w:divBdr>
    </w:div>
    <w:div w:id="482696744">
      <w:bodyDiv w:val="1"/>
      <w:marLeft w:val="0"/>
      <w:marRight w:val="0"/>
      <w:marTop w:val="0"/>
      <w:marBottom w:val="0"/>
      <w:divBdr>
        <w:top w:val="none" w:sz="0" w:space="0" w:color="auto"/>
        <w:left w:val="none" w:sz="0" w:space="0" w:color="auto"/>
        <w:bottom w:val="none" w:sz="0" w:space="0" w:color="auto"/>
        <w:right w:val="none" w:sz="0" w:space="0" w:color="auto"/>
      </w:divBdr>
    </w:div>
    <w:div w:id="482895368">
      <w:bodyDiv w:val="1"/>
      <w:marLeft w:val="0"/>
      <w:marRight w:val="0"/>
      <w:marTop w:val="0"/>
      <w:marBottom w:val="0"/>
      <w:divBdr>
        <w:top w:val="none" w:sz="0" w:space="0" w:color="auto"/>
        <w:left w:val="none" w:sz="0" w:space="0" w:color="auto"/>
        <w:bottom w:val="none" w:sz="0" w:space="0" w:color="auto"/>
        <w:right w:val="none" w:sz="0" w:space="0" w:color="auto"/>
      </w:divBdr>
    </w:div>
    <w:div w:id="484394713">
      <w:bodyDiv w:val="1"/>
      <w:marLeft w:val="0"/>
      <w:marRight w:val="0"/>
      <w:marTop w:val="0"/>
      <w:marBottom w:val="0"/>
      <w:divBdr>
        <w:top w:val="none" w:sz="0" w:space="0" w:color="auto"/>
        <w:left w:val="none" w:sz="0" w:space="0" w:color="auto"/>
        <w:bottom w:val="none" w:sz="0" w:space="0" w:color="auto"/>
        <w:right w:val="none" w:sz="0" w:space="0" w:color="auto"/>
      </w:divBdr>
    </w:div>
    <w:div w:id="499198501">
      <w:bodyDiv w:val="1"/>
      <w:marLeft w:val="0"/>
      <w:marRight w:val="0"/>
      <w:marTop w:val="0"/>
      <w:marBottom w:val="0"/>
      <w:divBdr>
        <w:top w:val="none" w:sz="0" w:space="0" w:color="auto"/>
        <w:left w:val="none" w:sz="0" w:space="0" w:color="auto"/>
        <w:bottom w:val="none" w:sz="0" w:space="0" w:color="auto"/>
        <w:right w:val="none" w:sz="0" w:space="0" w:color="auto"/>
      </w:divBdr>
    </w:div>
    <w:div w:id="513303141">
      <w:bodyDiv w:val="1"/>
      <w:marLeft w:val="0"/>
      <w:marRight w:val="0"/>
      <w:marTop w:val="0"/>
      <w:marBottom w:val="0"/>
      <w:divBdr>
        <w:top w:val="none" w:sz="0" w:space="0" w:color="auto"/>
        <w:left w:val="none" w:sz="0" w:space="0" w:color="auto"/>
        <w:bottom w:val="none" w:sz="0" w:space="0" w:color="auto"/>
        <w:right w:val="none" w:sz="0" w:space="0" w:color="auto"/>
      </w:divBdr>
    </w:div>
    <w:div w:id="513693748">
      <w:bodyDiv w:val="1"/>
      <w:marLeft w:val="0"/>
      <w:marRight w:val="0"/>
      <w:marTop w:val="0"/>
      <w:marBottom w:val="0"/>
      <w:divBdr>
        <w:top w:val="none" w:sz="0" w:space="0" w:color="auto"/>
        <w:left w:val="none" w:sz="0" w:space="0" w:color="auto"/>
        <w:bottom w:val="none" w:sz="0" w:space="0" w:color="auto"/>
        <w:right w:val="none" w:sz="0" w:space="0" w:color="auto"/>
      </w:divBdr>
    </w:div>
    <w:div w:id="517617152">
      <w:bodyDiv w:val="1"/>
      <w:marLeft w:val="0"/>
      <w:marRight w:val="0"/>
      <w:marTop w:val="0"/>
      <w:marBottom w:val="0"/>
      <w:divBdr>
        <w:top w:val="none" w:sz="0" w:space="0" w:color="auto"/>
        <w:left w:val="none" w:sz="0" w:space="0" w:color="auto"/>
        <w:bottom w:val="none" w:sz="0" w:space="0" w:color="auto"/>
        <w:right w:val="none" w:sz="0" w:space="0" w:color="auto"/>
      </w:divBdr>
    </w:div>
    <w:div w:id="522207233">
      <w:bodyDiv w:val="1"/>
      <w:marLeft w:val="0"/>
      <w:marRight w:val="0"/>
      <w:marTop w:val="0"/>
      <w:marBottom w:val="0"/>
      <w:divBdr>
        <w:top w:val="none" w:sz="0" w:space="0" w:color="auto"/>
        <w:left w:val="none" w:sz="0" w:space="0" w:color="auto"/>
        <w:bottom w:val="none" w:sz="0" w:space="0" w:color="auto"/>
        <w:right w:val="none" w:sz="0" w:space="0" w:color="auto"/>
      </w:divBdr>
    </w:div>
    <w:div w:id="531918531">
      <w:bodyDiv w:val="1"/>
      <w:marLeft w:val="0"/>
      <w:marRight w:val="0"/>
      <w:marTop w:val="0"/>
      <w:marBottom w:val="0"/>
      <w:divBdr>
        <w:top w:val="none" w:sz="0" w:space="0" w:color="auto"/>
        <w:left w:val="none" w:sz="0" w:space="0" w:color="auto"/>
        <w:bottom w:val="none" w:sz="0" w:space="0" w:color="auto"/>
        <w:right w:val="none" w:sz="0" w:space="0" w:color="auto"/>
      </w:divBdr>
    </w:div>
    <w:div w:id="531965218">
      <w:bodyDiv w:val="1"/>
      <w:marLeft w:val="0"/>
      <w:marRight w:val="0"/>
      <w:marTop w:val="0"/>
      <w:marBottom w:val="0"/>
      <w:divBdr>
        <w:top w:val="none" w:sz="0" w:space="0" w:color="auto"/>
        <w:left w:val="none" w:sz="0" w:space="0" w:color="auto"/>
        <w:bottom w:val="none" w:sz="0" w:space="0" w:color="auto"/>
        <w:right w:val="none" w:sz="0" w:space="0" w:color="auto"/>
      </w:divBdr>
    </w:div>
    <w:div w:id="537161969">
      <w:bodyDiv w:val="1"/>
      <w:marLeft w:val="0"/>
      <w:marRight w:val="0"/>
      <w:marTop w:val="0"/>
      <w:marBottom w:val="0"/>
      <w:divBdr>
        <w:top w:val="none" w:sz="0" w:space="0" w:color="auto"/>
        <w:left w:val="none" w:sz="0" w:space="0" w:color="auto"/>
        <w:bottom w:val="none" w:sz="0" w:space="0" w:color="auto"/>
        <w:right w:val="none" w:sz="0" w:space="0" w:color="auto"/>
      </w:divBdr>
    </w:div>
    <w:div w:id="547568537">
      <w:bodyDiv w:val="1"/>
      <w:marLeft w:val="0"/>
      <w:marRight w:val="0"/>
      <w:marTop w:val="0"/>
      <w:marBottom w:val="0"/>
      <w:divBdr>
        <w:top w:val="none" w:sz="0" w:space="0" w:color="auto"/>
        <w:left w:val="none" w:sz="0" w:space="0" w:color="auto"/>
        <w:bottom w:val="none" w:sz="0" w:space="0" w:color="auto"/>
        <w:right w:val="none" w:sz="0" w:space="0" w:color="auto"/>
      </w:divBdr>
    </w:div>
    <w:div w:id="549927020">
      <w:bodyDiv w:val="1"/>
      <w:marLeft w:val="0"/>
      <w:marRight w:val="0"/>
      <w:marTop w:val="0"/>
      <w:marBottom w:val="0"/>
      <w:divBdr>
        <w:top w:val="none" w:sz="0" w:space="0" w:color="auto"/>
        <w:left w:val="none" w:sz="0" w:space="0" w:color="auto"/>
        <w:bottom w:val="none" w:sz="0" w:space="0" w:color="auto"/>
        <w:right w:val="none" w:sz="0" w:space="0" w:color="auto"/>
      </w:divBdr>
    </w:div>
    <w:div w:id="558246063">
      <w:bodyDiv w:val="1"/>
      <w:marLeft w:val="0"/>
      <w:marRight w:val="0"/>
      <w:marTop w:val="0"/>
      <w:marBottom w:val="0"/>
      <w:divBdr>
        <w:top w:val="none" w:sz="0" w:space="0" w:color="auto"/>
        <w:left w:val="none" w:sz="0" w:space="0" w:color="auto"/>
        <w:bottom w:val="none" w:sz="0" w:space="0" w:color="auto"/>
        <w:right w:val="none" w:sz="0" w:space="0" w:color="auto"/>
      </w:divBdr>
    </w:div>
    <w:div w:id="611285196">
      <w:bodyDiv w:val="1"/>
      <w:marLeft w:val="0"/>
      <w:marRight w:val="0"/>
      <w:marTop w:val="0"/>
      <w:marBottom w:val="0"/>
      <w:divBdr>
        <w:top w:val="none" w:sz="0" w:space="0" w:color="auto"/>
        <w:left w:val="none" w:sz="0" w:space="0" w:color="auto"/>
        <w:bottom w:val="none" w:sz="0" w:space="0" w:color="auto"/>
        <w:right w:val="none" w:sz="0" w:space="0" w:color="auto"/>
      </w:divBdr>
    </w:div>
    <w:div w:id="623661029">
      <w:bodyDiv w:val="1"/>
      <w:marLeft w:val="0"/>
      <w:marRight w:val="0"/>
      <w:marTop w:val="0"/>
      <w:marBottom w:val="0"/>
      <w:divBdr>
        <w:top w:val="none" w:sz="0" w:space="0" w:color="auto"/>
        <w:left w:val="none" w:sz="0" w:space="0" w:color="auto"/>
        <w:bottom w:val="none" w:sz="0" w:space="0" w:color="auto"/>
        <w:right w:val="none" w:sz="0" w:space="0" w:color="auto"/>
      </w:divBdr>
    </w:div>
    <w:div w:id="629172833">
      <w:bodyDiv w:val="1"/>
      <w:marLeft w:val="0"/>
      <w:marRight w:val="0"/>
      <w:marTop w:val="0"/>
      <w:marBottom w:val="0"/>
      <w:divBdr>
        <w:top w:val="none" w:sz="0" w:space="0" w:color="auto"/>
        <w:left w:val="none" w:sz="0" w:space="0" w:color="auto"/>
        <w:bottom w:val="none" w:sz="0" w:space="0" w:color="auto"/>
        <w:right w:val="none" w:sz="0" w:space="0" w:color="auto"/>
      </w:divBdr>
    </w:div>
    <w:div w:id="638415840">
      <w:bodyDiv w:val="1"/>
      <w:marLeft w:val="0"/>
      <w:marRight w:val="0"/>
      <w:marTop w:val="0"/>
      <w:marBottom w:val="0"/>
      <w:divBdr>
        <w:top w:val="none" w:sz="0" w:space="0" w:color="auto"/>
        <w:left w:val="none" w:sz="0" w:space="0" w:color="auto"/>
        <w:bottom w:val="none" w:sz="0" w:space="0" w:color="auto"/>
        <w:right w:val="none" w:sz="0" w:space="0" w:color="auto"/>
      </w:divBdr>
    </w:div>
    <w:div w:id="644093086">
      <w:bodyDiv w:val="1"/>
      <w:marLeft w:val="0"/>
      <w:marRight w:val="0"/>
      <w:marTop w:val="0"/>
      <w:marBottom w:val="0"/>
      <w:divBdr>
        <w:top w:val="none" w:sz="0" w:space="0" w:color="auto"/>
        <w:left w:val="none" w:sz="0" w:space="0" w:color="auto"/>
        <w:bottom w:val="none" w:sz="0" w:space="0" w:color="auto"/>
        <w:right w:val="none" w:sz="0" w:space="0" w:color="auto"/>
      </w:divBdr>
    </w:div>
    <w:div w:id="658339669">
      <w:bodyDiv w:val="1"/>
      <w:marLeft w:val="0"/>
      <w:marRight w:val="0"/>
      <w:marTop w:val="0"/>
      <w:marBottom w:val="0"/>
      <w:divBdr>
        <w:top w:val="none" w:sz="0" w:space="0" w:color="auto"/>
        <w:left w:val="none" w:sz="0" w:space="0" w:color="auto"/>
        <w:bottom w:val="none" w:sz="0" w:space="0" w:color="auto"/>
        <w:right w:val="none" w:sz="0" w:space="0" w:color="auto"/>
      </w:divBdr>
    </w:div>
    <w:div w:id="658852074">
      <w:bodyDiv w:val="1"/>
      <w:marLeft w:val="0"/>
      <w:marRight w:val="0"/>
      <w:marTop w:val="0"/>
      <w:marBottom w:val="0"/>
      <w:divBdr>
        <w:top w:val="none" w:sz="0" w:space="0" w:color="auto"/>
        <w:left w:val="none" w:sz="0" w:space="0" w:color="auto"/>
        <w:bottom w:val="none" w:sz="0" w:space="0" w:color="auto"/>
        <w:right w:val="none" w:sz="0" w:space="0" w:color="auto"/>
      </w:divBdr>
    </w:div>
    <w:div w:id="660159953">
      <w:bodyDiv w:val="1"/>
      <w:marLeft w:val="0"/>
      <w:marRight w:val="0"/>
      <w:marTop w:val="0"/>
      <w:marBottom w:val="0"/>
      <w:divBdr>
        <w:top w:val="none" w:sz="0" w:space="0" w:color="auto"/>
        <w:left w:val="none" w:sz="0" w:space="0" w:color="auto"/>
        <w:bottom w:val="none" w:sz="0" w:space="0" w:color="auto"/>
        <w:right w:val="none" w:sz="0" w:space="0" w:color="auto"/>
      </w:divBdr>
    </w:div>
    <w:div w:id="660937407">
      <w:bodyDiv w:val="1"/>
      <w:marLeft w:val="0"/>
      <w:marRight w:val="0"/>
      <w:marTop w:val="0"/>
      <w:marBottom w:val="0"/>
      <w:divBdr>
        <w:top w:val="none" w:sz="0" w:space="0" w:color="auto"/>
        <w:left w:val="none" w:sz="0" w:space="0" w:color="auto"/>
        <w:bottom w:val="none" w:sz="0" w:space="0" w:color="auto"/>
        <w:right w:val="none" w:sz="0" w:space="0" w:color="auto"/>
      </w:divBdr>
    </w:div>
    <w:div w:id="662975279">
      <w:bodyDiv w:val="1"/>
      <w:marLeft w:val="0"/>
      <w:marRight w:val="0"/>
      <w:marTop w:val="0"/>
      <w:marBottom w:val="0"/>
      <w:divBdr>
        <w:top w:val="none" w:sz="0" w:space="0" w:color="auto"/>
        <w:left w:val="none" w:sz="0" w:space="0" w:color="auto"/>
        <w:bottom w:val="none" w:sz="0" w:space="0" w:color="auto"/>
        <w:right w:val="none" w:sz="0" w:space="0" w:color="auto"/>
      </w:divBdr>
    </w:div>
    <w:div w:id="664936762">
      <w:bodyDiv w:val="1"/>
      <w:marLeft w:val="0"/>
      <w:marRight w:val="0"/>
      <w:marTop w:val="0"/>
      <w:marBottom w:val="0"/>
      <w:divBdr>
        <w:top w:val="none" w:sz="0" w:space="0" w:color="auto"/>
        <w:left w:val="none" w:sz="0" w:space="0" w:color="auto"/>
        <w:bottom w:val="none" w:sz="0" w:space="0" w:color="auto"/>
        <w:right w:val="none" w:sz="0" w:space="0" w:color="auto"/>
      </w:divBdr>
    </w:div>
    <w:div w:id="687802963">
      <w:bodyDiv w:val="1"/>
      <w:marLeft w:val="0"/>
      <w:marRight w:val="0"/>
      <w:marTop w:val="0"/>
      <w:marBottom w:val="0"/>
      <w:divBdr>
        <w:top w:val="none" w:sz="0" w:space="0" w:color="auto"/>
        <w:left w:val="none" w:sz="0" w:space="0" w:color="auto"/>
        <w:bottom w:val="none" w:sz="0" w:space="0" w:color="auto"/>
        <w:right w:val="none" w:sz="0" w:space="0" w:color="auto"/>
      </w:divBdr>
    </w:div>
    <w:div w:id="689911845">
      <w:bodyDiv w:val="1"/>
      <w:marLeft w:val="0"/>
      <w:marRight w:val="0"/>
      <w:marTop w:val="0"/>
      <w:marBottom w:val="0"/>
      <w:divBdr>
        <w:top w:val="none" w:sz="0" w:space="0" w:color="auto"/>
        <w:left w:val="none" w:sz="0" w:space="0" w:color="auto"/>
        <w:bottom w:val="none" w:sz="0" w:space="0" w:color="auto"/>
        <w:right w:val="none" w:sz="0" w:space="0" w:color="auto"/>
      </w:divBdr>
    </w:div>
    <w:div w:id="694160839">
      <w:bodyDiv w:val="1"/>
      <w:marLeft w:val="0"/>
      <w:marRight w:val="0"/>
      <w:marTop w:val="0"/>
      <w:marBottom w:val="0"/>
      <w:divBdr>
        <w:top w:val="none" w:sz="0" w:space="0" w:color="auto"/>
        <w:left w:val="none" w:sz="0" w:space="0" w:color="auto"/>
        <w:bottom w:val="none" w:sz="0" w:space="0" w:color="auto"/>
        <w:right w:val="none" w:sz="0" w:space="0" w:color="auto"/>
      </w:divBdr>
    </w:div>
    <w:div w:id="716124716">
      <w:bodyDiv w:val="1"/>
      <w:marLeft w:val="0"/>
      <w:marRight w:val="0"/>
      <w:marTop w:val="0"/>
      <w:marBottom w:val="0"/>
      <w:divBdr>
        <w:top w:val="none" w:sz="0" w:space="0" w:color="auto"/>
        <w:left w:val="none" w:sz="0" w:space="0" w:color="auto"/>
        <w:bottom w:val="none" w:sz="0" w:space="0" w:color="auto"/>
        <w:right w:val="none" w:sz="0" w:space="0" w:color="auto"/>
      </w:divBdr>
    </w:div>
    <w:div w:id="716390854">
      <w:bodyDiv w:val="1"/>
      <w:marLeft w:val="0"/>
      <w:marRight w:val="0"/>
      <w:marTop w:val="0"/>
      <w:marBottom w:val="0"/>
      <w:divBdr>
        <w:top w:val="none" w:sz="0" w:space="0" w:color="auto"/>
        <w:left w:val="none" w:sz="0" w:space="0" w:color="auto"/>
        <w:bottom w:val="none" w:sz="0" w:space="0" w:color="auto"/>
        <w:right w:val="none" w:sz="0" w:space="0" w:color="auto"/>
      </w:divBdr>
    </w:div>
    <w:div w:id="733309316">
      <w:bodyDiv w:val="1"/>
      <w:marLeft w:val="0"/>
      <w:marRight w:val="0"/>
      <w:marTop w:val="0"/>
      <w:marBottom w:val="0"/>
      <w:divBdr>
        <w:top w:val="none" w:sz="0" w:space="0" w:color="auto"/>
        <w:left w:val="none" w:sz="0" w:space="0" w:color="auto"/>
        <w:bottom w:val="none" w:sz="0" w:space="0" w:color="auto"/>
        <w:right w:val="none" w:sz="0" w:space="0" w:color="auto"/>
      </w:divBdr>
    </w:div>
    <w:div w:id="748962486">
      <w:bodyDiv w:val="1"/>
      <w:marLeft w:val="0"/>
      <w:marRight w:val="0"/>
      <w:marTop w:val="0"/>
      <w:marBottom w:val="0"/>
      <w:divBdr>
        <w:top w:val="none" w:sz="0" w:space="0" w:color="auto"/>
        <w:left w:val="none" w:sz="0" w:space="0" w:color="auto"/>
        <w:bottom w:val="none" w:sz="0" w:space="0" w:color="auto"/>
        <w:right w:val="none" w:sz="0" w:space="0" w:color="auto"/>
      </w:divBdr>
    </w:div>
    <w:div w:id="755706322">
      <w:bodyDiv w:val="1"/>
      <w:marLeft w:val="0"/>
      <w:marRight w:val="0"/>
      <w:marTop w:val="0"/>
      <w:marBottom w:val="0"/>
      <w:divBdr>
        <w:top w:val="none" w:sz="0" w:space="0" w:color="auto"/>
        <w:left w:val="none" w:sz="0" w:space="0" w:color="auto"/>
        <w:bottom w:val="none" w:sz="0" w:space="0" w:color="auto"/>
        <w:right w:val="none" w:sz="0" w:space="0" w:color="auto"/>
      </w:divBdr>
    </w:div>
    <w:div w:id="763036033">
      <w:bodyDiv w:val="1"/>
      <w:marLeft w:val="0"/>
      <w:marRight w:val="0"/>
      <w:marTop w:val="0"/>
      <w:marBottom w:val="0"/>
      <w:divBdr>
        <w:top w:val="none" w:sz="0" w:space="0" w:color="auto"/>
        <w:left w:val="none" w:sz="0" w:space="0" w:color="auto"/>
        <w:bottom w:val="none" w:sz="0" w:space="0" w:color="auto"/>
        <w:right w:val="none" w:sz="0" w:space="0" w:color="auto"/>
      </w:divBdr>
    </w:div>
    <w:div w:id="769860639">
      <w:bodyDiv w:val="1"/>
      <w:marLeft w:val="0"/>
      <w:marRight w:val="0"/>
      <w:marTop w:val="0"/>
      <w:marBottom w:val="0"/>
      <w:divBdr>
        <w:top w:val="none" w:sz="0" w:space="0" w:color="auto"/>
        <w:left w:val="none" w:sz="0" w:space="0" w:color="auto"/>
        <w:bottom w:val="none" w:sz="0" w:space="0" w:color="auto"/>
        <w:right w:val="none" w:sz="0" w:space="0" w:color="auto"/>
      </w:divBdr>
    </w:div>
    <w:div w:id="777220449">
      <w:bodyDiv w:val="1"/>
      <w:marLeft w:val="0"/>
      <w:marRight w:val="0"/>
      <w:marTop w:val="0"/>
      <w:marBottom w:val="0"/>
      <w:divBdr>
        <w:top w:val="none" w:sz="0" w:space="0" w:color="auto"/>
        <w:left w:val="none" w:sz="0" w:space="0" w:color="auto"/>
        <w:bottom w:val="none" w:sz="0" w:space="0" w:color="auto"/>
        <w:right w:val="none" w:sz="0" w:space="0" w:color="auto"/>
      </w:divBdr>
    </w:div>
    <w:div w:id="793522789">
      <w:bodyDiv w:val="1"/>
      <w:marLeft w:val="0"/>
      <w:marRight w:val="0"/>
      <w:marTop w:val="0"/>
      <w:marBottom w:val="0"/>
      <w:divBdr>
        <w:top w:val="none" w:sz="0" w:space="0" w:color="auto"/>
        <w:left w:val="none" w:sz="0" w:space="0" w:color="auto"/>
        <w:bottom w:val="none" w:sz="0" w:space="0" w:color="auto"/>
        <w:right w:val="none" w:sz="0" w:space="0" w:color="auto"/>
      </w:divBdr>
    </w:div>
    <w:div w:id="794710920">
      <w:bodyDiv w:val="1"/>
      <w:marLeft w:val="0"/>
      <w:marRight w:val="0"/>
      <w:marTop w:val="0"/>
      <w:marBottom w:val="0"/>
      <w:divBdr>
        <w:top w:val="none" w:sz="0" w:space="0" w:color="auto"/>
        <w:left w:val="none" w:sz="0" w:space="0" w:color="auto"/>
        <w:bottom w:val="none" w:sz="0" w:space="0" w:color="auto"/>
        <w:right w:val="none" w:sz="0" w:space="0" w:color="auto"/>
      </w:divBdr>
    </w:div>
    <w:div w:id="805318822">
      <w:bodyDiv w:val="1"/>
      <w:marLeft w:val="0"/>
      <w:marRight w:val="0"/>
      <w:marTop w:val="0"/>
      <w:marBottom w:val="0"/>
      <w:divBdr>
        <w:top w:val="none" w:sz="0" w:space="0" w:color="auto"/>
        <w:left w:val="none" w:sz="0" w:space="0" w:color="auto"/>
        <w:bottom w:val="none" w:sz="0" w:space="0" w:color="auto"/>
        <w:right w:val="none" w:sz="0" w:space="0" w:color="auto"/>
      </w:divBdr>
    </w:div>
    <w:div w:id="807624981">
      <w:bodyDiv w:val="1"/>
      <w:marLeft w:val="0"/>
      <w:marRight w:val="0"/>
      <w:marTop w:val="0"/>
      <w:marBottom w:val="0"/>
      <w:divBdr>
        <w:top w:val="none" w:sz="0" w:space="0" w:color="auto"/>
        <w:left w:val="none" w:sz="0" w:space="0" w:color="auto"/>
        <w:bottom w:val="none" w:sz="0" w:space="0" w:color="auto"/>
        <w:right w:val="none" w:sz="0" w:space="0" w:color="auto"/>
      </w:divBdr>
    </w:div>
    <w:div w:id="810975166">
      <w:bodyDiv w:val="1"/>
      <w:marLeft w:val="0"/>
      <w:marRight w:val="0"/>
      <w:marTop w:val="0"/>
      <w:marBottom w:val="0"/>
      <w:divBdr>
        <w:top w:val="none" w:sz="0" w:space="0" w:color="auto"/>
        <w:left w:val="none" w:sz="0" w:space="0" w:color="auto"/>
        <w:bottom w:val="none" w:sz="0" w:space="0" w:color="auto"/>
        <w:right w:val="none" w:sz="0" w:space="0" w:color="auto"/>
      </w:divBdr>
    </w:div>
    <w:div w:id="813334222">
      <w:bodyDiv w:val="1"/>
      <w:marLeft w:val="0"/>
      <w:marRight w:val="0"/>
      <w:marTop w:val="0"/>
      <w:marBottom w:val="0"/>
      <w:divBdr>
        <w:top w:val="none" w:sz="0" w:space="0" w:color="auto"/>
        <w:left w:val="none" w:sz="0" w:space="0" w:color="auto"/>
        <w:bottom w:val="none" w:sz="0" w:space="0" w:color="auto"/>
        <w:right w:val="none" w:sz="0" w:space="0" w:color="auto"/>
      </w:divBdr>
    </w:div>
    <w:div w:id="824275206">
      <w:bodyDiv w:val="1"/>
      <w:marLeft w:val="0"/>
      <w:marRight w:val="0"/>
      <w:marTop w:val="0"/>
      <w:marBottom w:val="0"/>
      <w:divBdr>
        <w:top w:val="none" w:sz="0" w:space="0" w:color="auto"/>
        <w:left w:val="none" w:sz="0" w:space="0" w:color="auto"/>
        <w:bottom w:val="none" w:sz="0" w:space="0" w:color="auto"/>
        <w:right w:val="none" w:sz="0" w:space="0" w:color="auto"/>
      </w:divBdr>
    </w:div>
    <w:div w:id="831405804">
      <w:bodyDiv w:val="1"/>
      <w:marLeft w:val="0"/>
      <w:marRight w:val="0"/>
      <w:marTop w:val="0"/>
      <w:marBottom w:val="0"/>
      <w:divBdr>
        <w:top w:val="none" w:sz="0" w:space="0" w:color="auto"/>
        <w:left w:val="none" w:sz="0" w:space="0" w:color="auto"/>
        <w:bottom w:val="none" w:sz="0" w:space="0" w:color="auto"/>
        <w:right w:val="none" w:sz="0" w:space="0" w:color="auto"/>
      </w:divBdr>
    </w:div>
    <w:div w:id="837572584">
      <w:bodyDiv w:val="1"/>
      <w:marLeft w:val="0"/>
      <w:marRight w:val="0"/>
      <w:marTop w:val="0"/>
      <w:marBottom w:val="0"/>
      <w:divBdr>
        <w:top w:val="none" w:sz="0" w:space="0" w:color="auto"/>
        <w:left w:val="none" w:sz="0" w:space="0" w:color="auto"/>
        <w:bottom w:val="none" w:sz="0" w:space="0" w:color="auto"/>
        <w:right w:val="none" w:sz="0" w:space="0" w:color="auto"/>
      </w:divBdr>
    </w:div>
    <w:div w:id="839732768">
      <w:bodyDiv w:val="1"/>
      <w:marLeft w:val="0"/>
      <w:marRight w:val="0"/>
      <w:marTop w:val="0"/>
      <w:marBottom w:val="0"/>
      <w:divBdr>
        <w:top w:val="none" w:sz="0" w:space="0" w:color="auto"/>
        <w:left w:val="none" w:sz="0" w:space="0" w:color="auto"/>
        <w:bottom w:val="none" w:sz="0" w:space="0" w:color="auto"/>
        <w:right w:val="none" w:sz="0" w:space="0" w:color="auto"/>
      </w:divBdr>
    </w:div>
    <w:div w:id="840127206">
      <w:bodyDiv w:val="1"/>
      <w:marLeft w:val="0"/>
      <w:marRight w:val="0"/>
      <w:marTop w:val="0"/>
      <w:marBottom w:val="0"/>
      <w:divBdr>
        <w:top w:val="none" w:sz="0" w:space="0" w:color="auto"/>
        <w:left w:val="none" w:sz="0" w:space="0" w:color="auto"/>
        <w:bottom w:val="none" w:sz="0" w:space="0" w:color="auto"/>
        <w:right w:val="none" w:sz="0" w:space="0" w:color="auto"/>
      </w:divBdr>
    </w:div>
    <w:div w:id="841899665">
      <w:bodyDiv w:val="1"/>
      <w:marLeft w:val="0"/>
      <w:marRight w:val="0"/>
      <w:marTop w:val="0"/>
      <w:marBottom w:val="0"/>
      <w:divBdr>
        <w:top w:val="none" w:sz="0" w:space="0" w:color="auto"/>
        <w:left w:val="none" w:sz="0" w:space="0" w:color="auto"/>
        <w:bottom w:val="none" w:sz="0" w:space="0" w:color="auto"/>
        <w:right w:val="none" w:sz="0" w:space="0" w:color="auto"/>
      </w:divBdr>
    </w:div>
    <w:div w:id="867958999">
      <w:bodyDiv w:val="1"/>
      <w:marLeft w:val="0"/>
      <w:marRight w:val="0"/>
      <w:marTop w:val="0"/>
      <w:marBottom w:val="0"/>
      <w:divBdr>
        <w:top w:val="none" w:sz="0" w:space="0" w:color="auto"/>
        <w:left w:val="none" w:sz="0" w:space="0" w:color="auto"/>
        <w:bottom w:val="none" w:sz="0" w:space="0" w:color="auto"/>
        <w:right w:val="none" w:sz="0" w:space="0" w:color="auto"/>
      </w:divBdr>
    </w:div>
    <w:div w:id="868756847">
      <w:bodyDiv w:val="1"/>
      <w:marLeft w:val="0"/>
      <w:marRight w:val="0"/>
      <w:marTop w:val="0"/>
      <w:marBottom w:val="0"/>
      <w:divBdr>
        <w:top w:val="none" w:sz="0" w:space="0" w:color="auto"/>
        <w:left w:val="none" w:sz="0" w:space="0" w:color="auto"/>
        <w:bottom w:val="none" w:sz="0" w:space="0" w:color="auto"/>
        <w:right w:val="none" w:sz="0" w:space="0" w:color="auto"/>
      </w:divBdr>
    </w:div>
    <w:div w:id="871770284">
      <w:bodyDiv w:val="1"/>
      <w:marLeft w:val="0"/>
      <w:marRight w:val="0"/>
      <w:marTop w:val="0"/>
      <w:marBottom w:val="0"/>
      <w:divBdr>
        <w:top w:val="none" w:sz="0" w:space="0" w:color="auto"/>
        <w:left w:val="none" w:sz="0" w:space="0" w:color="auto"/>
        <w:bottom w:val="none" w:sz="0" w:space="0" w:color="auto"/>
        <w:right w:val="none" w:sz="0" w:space="0" w:color="auto"/>
      </w:divBdr>
    </w:div>
    <w:div w:id="874192952">
      <w:bodyDiv w:val="1"/>
      <w:marLeft w:val="0"/>
      <w:marRight w:val="0"/>
      <w:marTop w:val="0"/>
      <w:marBottom w:val="0"/>
      <w:divBdr>
        <w:top w:val="none" w:sz="0" w:space="0" w:color="auto"/>
        <w:left w:val="none" w:sz="0" w:space="0" w:color="auto"/>
        <w:bottom w:val="none" w:sz="0" w:space="0" w:color="auto"/>
        <w:right w:val="none" w:sz="0" w:space="0" w:color="auto"/>
      </w:divBdr>
    </w:div>
    <w:div w:id="875696366">
      <w:bodyDiv w:val="1"/>
      <w:marLeft w:val="0"/>
      <w:marRight w:val="0"/>
      <w:marTop w:val="0"/>
      <w:marBottom w:val="0"/>
      <w:divBdr>
        <w:top w:val="none" w:sz="0" w:space="0" w:color="auto"/>
        <w:left w:val="none" w:sz="0" w:space="0" w:color="auto"/>
        <w:bottom w:val="none" w:sz="0" w:space="0" w:color="auto"/>
        <w:right w:val="none" w:sz="0" w:space="0" w:color="auto"/>
      </w:divBdr>
    </w:div>
    <w:div w:id="909926241">
      <w:bodyDiv w:val="1"/>
      <w:marLeft w:val="0"/>
      <w:marRight w:val="0"/>
      <w:marTop w:val="0"/>
      <w:marBottom w:val="0"/>
      <w:divBdr>
        <w:top w:val="none" w:sz="0" w:space="0" w:color="auto"/>
        <w:left w:val="none" w:sz="0" w:space="0" w:color="auto"/>
        <w:bottom w:val="none" w:sz="0" w:space="0" w:color="auto"/>
        <w:right w:val="none" w:sz="0" w:space="0" w:color="auto"/>
      </w:divBdr>
    </w:div>
    <w:div w:id="916667216">
      <w:bodyDiv w:val="1"/>
      <w:marLeft w:val="0"/>
      <w:marRight w:val="0"/>
      <w:marTop w:val="0"/>
      <w:marBottom w:val="0"/>
      <w:divBdr>
        <w:top w:val="none" w:sz="0" w:space="0" w:color="auto"/>
        <w:left w:val="none" w:sz="0" w:space="0" w:color="auto"/>
        <w:bottom w:val="none" w:sz="0" w:space="0" w:color="auto"/>
        <w:right w:val="none" w:sz="0" w:space="0" w:color="auto"/>
      </w:divBdr>
    </w:div>
    <w:div w:id="919758405">
      <w:bodyDiv w:val="1"/>
      <w:marLeft w:val="0"/>
      <w:marRight w:val="0"/>
      <w:marTop w:val="0"/>
      <w:marBottom w:val="0"/>
      <w:divBdr>
        <w:top w:val="none" w:sz="0" w:space="0" w:color="auto"/>
        <w:left w:val="none" w:sz="0" w:space="0" w:color="auto"/>
        <w:bottom w:val="none" w:sz="0" w:space="0" w:color="auto"/>
        <w:right w:val="none" w:sz="0" w:space="0" w:color="auto"/>
      </w:divBdr>
    </w:div>
    <w:div w:id="926881700">
      <w:bodyDiv w:val="1"/>
      <w:marLeft w:val="0"/>
      <w:marRight w:val="0"/>
      <w:marTop w:val="0"/>
      <w:marBottom w:val="0"/>
      <w:divBdr>
        <w:top w:val="none" w:sz="0" w:space="0" w:color="auto"/>
        <w:left w:val="none" w:sz="0" w:space="0" w:color="auto"/>
        <w:bottom w:val="none" w:sz="0" w:space="0" w:color="auto"/>
        <w:right w:val="none" w:sz="0" w:space="0" w:color="auto"/>
      </w:divBdr>
    </w:div>
    <w:div w:id="928779297">
      <w:bodyDiv w:val="1"/>
      <w:marLeft w:val="0"/>
      <w:marRight w:val="0"/>
      <w:marTop w:val="0"/>
      <w:marBottom w:val="0"/>
      <w:divBdr>
        <w:top w:val="none" w:sz="0" w:space="0" w:color="auto"/>
        <w:left w:val="none" w:sz="0" w:space="0" w:color="auto"/>
        <w:bottom w:val="none" w:sz="0" w:space="0" w:color="auto"/>
        <w:right w:val="none" w:sz="0" w:space="0" w:color="auto"/>
      </w:divBdr>
    </w:div>
    <w:div w:id="934247746">
      <w:bodyDiv w:val="1"/>
      <w:marLeft w:val="0"/>
      <w:marRight w:val="0"/>
      <w:marTop w:val="0"/>
      <w:marBottom w:val="0"/>
      <w:divBdr>
        <w:top w:val="none" w:sz="0" w:space="0" w:color="auto"/>
        <w:left w:val="none" w:sz="0" w:space="0" w:color="auto"/>
        <w:bottom w:val="none" w:sz="0" w:space="0" w:color="auto"/>
        <w:right w:val="none" w:sz="0" w:space="0" w:color="auto"/>
      </w:divBdr>
    </w:div>
    <w:div w:id="937179923">
      <w:bodyDiv w:val="1"/>
      <w:marLeft w:val="0"/>
      <w:marRight w:val="0"/>
      <w:marTop w:val="0"/>
      <w:marBottom w:val="0"/>
      <w:divBdr>
        <w:top w:val="none" w:sz="0" w:space="0" w:color="auto"/>
        <w:left w:val="none" w:sz="0" w:space="0" w:color="auto"/>
        <w:bottom w:val="none" w:sz="0" w:space="0" w:color="auto"/>
        <w:right w:val="none" w:sz="0" w:space="0" w:color="auto"/>
      </w:divBdr>
    </w:div>
    <w:div w:id="939797634">
      <w:bodyDiv w:val="1"/>
      <w:marLeft w:val="0"/>
      <w:marRight w:val="0"/>
      <w:marTop w:val="0"/>
      <w:marBottom w:val="0"/>
      <w:divBdr>
        <w:top w:val="none" w:sz="0" w:space="0" w:color="auto"/>
        <w:left w:val="none" w:sz="0" w:space="0" w:color="auto"/>
        <w:bottom w:val="none" w:sz="0" w:space="0" w:color="auto"/>
        <w:right w:val="none" w:sz="0" w:space="0" w:color="auto"/>
      </w:divBdr>
    </w:div>
    <w:div w:id="941500571">
      <w:bodyDiv w:val="1"/>
      <w:marLeft w:val="0"/>
      <w:marRight w:val="0"/>
      <w:marTop w:val="0"/>
      <w:marBottom w:val="0"/>
      <w:divBdr>
        <w:top w:val="none" w:sz="0" w:space="0" w:color="auto"/>
        <w:left w:val="none" w:sz="0" w:space="0" w:color="auto"/>
        <w:bottom w:val="none" w:sz="0" w:space="0" w:color="auto"/>
        <w:right w:val="none" w:sz="0" w:space="0" w:color="auto"/>
      </w:divBdr>
    </w:div>
    <w:div w:id="944969913">
      <w:bodyDiv w:val="1"/>
      <w:marLeft w:val="0"/>
      <w:marRight w:val="0"/>
      <w:marTop w:val="0"/>
      <w:marBottom w:val="0"/>
      <w:divBdr>
        <w:top w:val="none" w:sz="0" w:space="0" w:color="auto"/>
        <w:left w:val="none" w:sz="0" w:space="0" w:color="auto"/>
        <w:bottom w:val="none" w:sz="0" w:space="0" w:color="auto"/>
        <w:right w:val="none" w:sz="0" w:space="0" w:color="auto"/>
      </w:divBdr>
    </w:div>
    <w:div w:id="980161211">
      <w:bodyDiv w:val="1"/>
      <w:marLeft w:val="0"/>
      <w:marRight w:val="0"/>
      <w:marTop w:val="0"/>
      <w:marBottom w:val="0"/>
      <w:divBdr>
        <w:top w:val="none" w:sz="0" w:space="0" w:color="auto"/>
        <w:left w:val="none" w:sz="0" w:space="0" w:color="auto"/>
        <w:bottom w:val="none" w:sz="0" w:space="0" w:color="auto"/>
        <w:right w:val="none" w:sz="0" w:space="0" w:color="auto"/>
      </w:divBdr>
    </w:div>
    <w:div w:id="981809097">
      <w:bodyDiv w:val="1"/>
      <w:marLeft w:val="0"/>
      <w:marRight w:val="0"/>
      <w:marTop w:val="0"/>
      <w:marBottom w:val="0"/>
      <w:divBdr>
        <w:top w:val="none" w:sz="0" w:space="0" w:color="auto"/>
        <w:left w:val="none" w:sz="0" w:space="0" w:color="auto"/>
        <w:bottom w:val="none" w:sz="0" w:space="0" w:color="auto"/>
        <w:right w:val="none" w:sz="0" w:space="0" w:color="auto"/>
      </w:divBdr>
    </w:div>
    <w:div w:id="984703610">
      <w:bodyDiv w:val="1"/>
      <w:marLeft w:val="0"/>
      <w:marRight w:val="0"/>
      <w:marTop w:val="0"/>
      <w:marBottom w:val="0"/>
      <w:divBdr>
        <w:top w:val="none" w:sz="0" w:space="0" w:color="auto"/>
        <w:left w:val="none" w:sz="0" w:space="0" w:color="auto"/>
        <w:bottom w:val="none" w:sz="0" w:space="0" w:color="auto"/>
        <w:right w:val="none" w:sz="0" w:space="0" w:color="auto"/>
      </w:divBdr>
    </w:div>
    <w:div w:id="990597275">
      <w:bodyDiv w:val="1"/>
      <w:marLeft w:val="0"/>
      <w:marRight w:val="0"/>
      <w:marTop w:val="0"/>
      <w:marBottom w:val="0"/>
      <w:divBdr>
        <w:top w:val="none" w:sz="0" w:space="0" w:color="auto"/>
        <w:left w:val="none" w:sz="0" w:space="0" w:color="auto"/>
        <w:bottom w:val="none" w:sz="0" w:space="0" w:color="auto"/>
        <w:right w:val="none" w:sz="0" w:space="0" w:color="auto"/>
      </w:divBdr>
    </w:div>
    <w:div w:id="1005862112">
      <w:bodyDiv w:val="1"/>
      <w:marLeft w:val="0"/>
      <w:marRight w:val="0"/>
      <w:marTop w:val="0"/>
      <w:marBottom w:val="0"/>
      <w:divBdr>
        <w:top w:val="none" w:sz="0" w:space="0" w:color="auto"/>
        <w:left w:val="none" w:sz="0" w:space="0" w:color="auto"/>
        <w:bottom w:val="none" w:sz="0" w:space="0" w:color="auto"/>
        <w:right w:val="none" w:sz="0" w:space="0" w:color="auto"/>
      </w:divBdr>
    </w:div>
    <w:div w:id="1015959223">
      <w:bodyDiv w:val="1"/>
      <w:marLeft w:val="0"/>
      <w:marRight w:val="0"/>
      <w:marTop w:val="0"/>
      <w:marBottom w:val="0"/>
      <w:divBdr>
        <w:top w:val="none" w:sz="0" w:space="0" w:color="auto"/>
        <w:left w:val="none" w:sz="0" w:space="0" w:color="auto"/>
        <w:bottom w:val="none" w:sz="0" w:space="0" w:color="auto"/>
        <w:right w:val="none" w:sz="0" w:space="0" w:color="auto"/>
      </w:divBdr>
    </w:div>
    <w:div w:id="1017540182">
      <w:bodyDiv w:val="1"/>
      <w:marLeft w:val="0"/>
      <w:marRight w:val="0"/>
      <w:marTop w:val="0"/>
      <w:marBottom w:val="0"/>
      <w:divBdr>
        <w:top w:val="none" w:sz="0" w:space="0" w:color="auto"/>
        <w:left w:val="none" w:sz="0" w:space="0" w:color="auto"/>
        <w:bottom w:val="none" w:sz="0" w:space="0" w:color="auto"/>
        <w:right w:val="none" w:sz="0" w:space="0" w:color="auto"/>
      </w:divBdr>
    </w:div>
    <w:div w:id="1026370875">
      <w:bodyDiv w:val="1"/>
      <w:marLeft w:val="0"/>
      <w:marRight w:val="0"/>
      <w:marTop w:val="0"/>
      <w:marBottom w:val="0"/>
      <w:divBdr>
        <w:top w:val="none" w:sz="0" w:space="0" w:color="auto"/>
        <w:left w:val="none" w:sz="0" w:space="0" w:color="auto"/>
        <w:bottom w:val="none" w:sz="0" w:space="0" w:color="auto"/>
        <w:right w:val="none" w:sz="0" w:space="0" w:color="auto"/>
      </w:divBdr>
    </w:div>
    <w:div w:id="1030490534">
      <w:bodyDiv w:val="1"/>
      <w:marLeft w:val="0"/>
      <w:marRight w:val="0"/>
      <w:marTop w:val="0"/>
      <w:marBottom w:val="0"/>
      <w:divBdr>
        <w:top w:val="none" w:sz="0" w:space="0" w:color="auto"/>
        <w:left w:val="none" w:sz="0" w:space="0" w:color="auto"/>
        <w:bottom w:val="none" w:sz="0" w:space="0" w:color="auto"/>
        <w:right w:val="none" w:sz="0" w:space="0" w:color="auto"/>
      </w:divBdr>
    </w:div>
    <w:div w:id="1038428678">
      <w:bodyDiv w:val="1"/>
      <w:marLeft w:val="0"/>
      <w:marRight w:val="0"/>
      <w:marTop w:val="0"/>
      <w:marBottom w:val="0"/>
      <w:divBdr>
        <w:top w:val="none" w:sz="0" w:space="0" w:color="auto"/>
        <w:left w:val="none" w:sz="0" w:space="0" w:color="auto"/>
        <w:bottom w:val="none" w:sz="0" w:space="0" w:color="auto"/>
        <w:right w:val="none" w:sz="0" w:space="0" w:color="auto"/>
      </w:divBdr>
    </w:div>
    <w:div w:id="1044450156">
      <w:bodyDiv w:val="1"/>
      <w:marLeft w:val="0"/>
      <w:marRight w:val="0"/>
      <w:marTop w:val="0"/>
      <w:marBottom w:val="0"/>
      <w:divBdr>
        <w:top w:val="none" w:sz="0" w:space="0" w:color="auto"/>
        <w:left w:val="none" w:sz="0" w:space="0" w:color="auto"/>
        <w:bottom w:val="none" w:sz="0" w:space="0" w:color="auto"/>
        <w:right w:val="none" w:sz="0" w:space="0" w:color="auto"/>
      </w:divBdr>
    </w:div>
    <w:div w:id="1065836401">
      <w:bodyDiv w:val="1"/>
      <w:marLeft w:val="0"/>
      <w:marRight w:val="0"/>
      <w:marTop w:val="0"/>
      <w:marBottom w:val="0"/>
      <w:divBdr>
        <w:top w:val="none" w:sz="0" w:space="0" w:color="auto"/>
        <w:left w:val="none" w:sz="0" w:space="0" w:color="auto"/>
        <w:bottom w:val="none" w:sz="0" w:space="0" w:color="auto"/>
        <w:right w:val="none" w:sz="0" w:space="0" w:color="auto"/>
      </w:divBdr>
    </w:div>
    <w:div w:id="1068307243">
      <w:bodyDiv w:val="1"/>
      <w:marLeft w:val="0"/>
      <w:marRight w:val="0"/>
      <w:marTop w:val="0"/>
      <w:marBottom w:val="0"/>
      <w:divBdr>
        <w:top w:val="none" w:sz="0" w:space="0" w:color="auto"/>
        <w:left w:val="none" w:sz="0" w:space="0" w:color="auto"/>
        <w:bottom w:val="none" w:sz="0" w:space="0" w:color="auto"/>
        <w:right w:val="none" w:sz="0" w:space="0" w:color="auto"/>
      </w:divBdr>
    </w:div>
    <w:div w:id="1074427274">
      <w:bodyDiv w:val="1"/>
      <w:marLeft w:val="0"/>
      <w:marRight w:val="0"/>
      <w:marTop w:val="0"/>
      <w:marBottom w:val="0"/>
      <w:divBdr>
        <w:top w:val="none" w:sz="0" w:space="0" w:color="auto"/>
        <w:left w:val="none" w:sz="0" w:space="0" w:color="auto"/>
        <w:bottom w:val="none" w:sz="0" w:space="0" w:color="auto"/>
        <w:right w:val="none" w:sz="0" w:space="0" w:color="auto"/>
      </w:divBdr>
    </w:div>
    <w:div w:id="1074939055">
      <w:bodyDiv w:val="1"/>
      <w:marLeft w:val="0"/>
      <w:marRight w:val="0"/>
      <w:marTop w:val="0"/>
      <w:marBottom w:val="0"/>
      <w:divBdr>
        <w:top w:val="none" w:sz="0" w:space="0" w:color="auto"/>
        <w:left w:val="none" w:sz="0" w:space="0" w:color="auto"/>
        <w:bottom w:val="none" w:sz="0" w:space="0" w:color="auto"/>
        <w:right w:val="none" w:sz="0" w:space="0" w:color="auto"/>
      </w:divBdr>
    </w:div>
    <w:div w:id="1093356858">
      <w:bodyDiv w:val="1"/>
      <w:marLeft w:val="0"/>
      <w:marRight w:val="0"/>
      <w:marTop w:val="0"/>
      <w:marBottom w:val="0"/>
      <w:divBdr>
        <w:top w:val="none" w:sz="0" w:space="0" w:color="auto"/>
        <w:left w:val="none" w:sz="0" w:space="0" w:color="auto"/>
        <w:bottom w:val="none" w:sz="0" w:space="0" w:color="auto"/>
        <w:right w:val="none" w:sz="0" w:space="0" w:color="auto"/>
      </w:divBdr>
    </w:div>
    <w:div w:id="1096250008">
      <w:bodyDiv w:val="1"/>
      <w:marLeft w:val="0"/>
      <w:marRight w:val="0"/>
      <w:marTop w:val="0"/>
      <w:marBottom w:val="0"/>
      <w:divBdr>
        <w:top w:val="none" w:sz="0" w:space="0" w:color="auto"/>
        <w:left w:val="none" w:sz="0" w:space="0" w:color="auto"/>
        <w:bottom w:val="none" w:sz="0" w:space="0" w:color="auto"/>
        <w:right w:val="none" w:sz="0" w:space="0" w:color="auto"/>
      </w:divBdr>
    </w:div>
    <w:div w:id="1106660154">
      <w:bodyDiv w:val="1"/>
      <w:marLeft w:val="0"/>
      <w:marRight w:val="0"/>
      <w:marTop w:val="0"/>
      <w:marBottom w:val="0"/>
      <w:divBdr>
        <w:top w:val="none" w:sz="0" w:space="0" w:color="auto"/>
        <w:left w:val="none" w:sz="0" w:space="0" w:color="auto"/>
        <w:bottom w:val="none" w:sz="0" w:space="0" w:color="auto"/>
        <w:right w:val="none" w:sz="0" w:space="0" w:color="auto"/>
      </w:divBdr>
    </w:div>
    <w:div w:id="1128428321">
      <w:bodyDiv w:val="1"/>
      <w:marLeft w:val="0"/>
      <w:marRight w:val="0"/>
      <w:marTop w:val="0"/>
      <w:marBottom w:val="0"/>
      <w:divBdr>
        <w:top w:val="none" w:sz="0" w:space="0" w:color="auto"/>
        <w:left w:val="none" w:sz="0" w:space="0" w:color="auto"/>
        <w:bottom w:val="none" w:sz="0" w:space="0" w:color="auto"/>
        <w:right w:val="none" w:sz="0" w:space="0" w:color="auto"/>
      </w:divBdr>
    </w:div>
    <w:div w:id="1137723358">
      <w:bodyDiv w:val="1"/>
      <w:marLeft w:val="0"/>
      <w:marRight w:val="0"/>
      <w:marTop w:val="0"/>
      <w:marBottom w:val="0"/>
      <w:divBdr>
        <w:top w:val="none" w:sz="0" w:space="0" w:color="auto"/>
        <w:left w:val="none" w:sz="0" w:space="0" w:color="auto"/>
        <w:bottom w:val="none" w:sz="0" w:space="0" w:color="auto"/>
        <w:right w:val="none" w:sz="0" w:space="0" w:color="auto"/>
      </w:divBdr>
    </w:div>
    <w:div w:id="1148284801">
      <w:bodyDiv w:val="1"/>
      <w:marLeft w:val="0"/>
      <w:marRight w:val="0"/>
      <w:marTop w:val="0"/>
      <w:marBottom w:val="0"/>
      <w:divBdr>
        <w:top w:val="none" w:sz="0" w:space="0" w:color="auto"/>
        <w:left w:val="none" w:sz="0" w:space="0" w:color="auto"/>
        <w:bottom w:val="none" w:sz="0" w:space="0" w:color="auto"/>
        <w:right w:val="none" w:sz="0" w:space="0" w:color="auto"/>
      </w:divBdr>
    </w:div>
    <w:div w:id="1155300832">
      <w:bodyDiv w:val="1"/>
      <w:marLeft w:val="0"/>
      <w:marRight w:val="0"/>
      <w:marTop w:val="0"/>
      <w:marBottom w:val="0"/>
      <w:divBdr>
        <w:top w:val="none" w:sz="0" w:space="0" w:color="auto"/>
        <w:left w:val="none" w:sz="0" w:space="0" w:color="auto"/>
        <w:bottom w:val="none" w:sz="0" w:space="0" w:color="auto"/>
        <w:right w:val="none" w:sz="0" w:space="0" w:color="auto"/>
      </w:divBdr>
    </w:div>
    <w:div w:id="1168515461">
      <w:bodyDiv w:val="1"/>
      <w:marLeft w:val="0"/>
      <w:marRight w:val="0"/>
      <w:marTop w:val="0"/>
      <w:marBottom w:val="0"/>
      <w:divBdr>
        <w:top w:val="none" w:sz="0" w:space="0" w:color="auto"/>
        <w:left w:val="none" w:sz="0" w:space="0" w:color="auto"/>
        <w:bottom w:val="none" w:sz="0" w:space="0" w:color="auto"/>
        <w:right w:val="none" w:sz="0" w:space="0" w:color="auto"/>
      </w:divBdr>
    </w:div>
    <w:div w:id="1186865324">
      <w:bodyDiv w:val="1"/>
      <w:marLeft w:val="0"/>
      <w:marRight w:val="0"/>
      <w:marTop w:val="0"/>
      <w:marBottom w:val="0"/>
      <w:divBdr>
        <w:top w:val="none" w:sz="0" w:space="0" w:color="auto"/>
        <w:left w:val="none" w:sz="0" w:space="0" w:color="auto"/>
        <w:bottom w:val="none" w:sz="0" w:space="0" w:color="auto"/>
        <w:right w:val="none" w:sz="0" w:space="0" w:color="auto"/>
      </w:divBdr>
    </w:div>
    <w:div w:id="1198280423">
      <w:bodyDiv w:val="1"/>
      <w:marLeft w:val="0"/>
      <w:marRight w:val="0"/>
      <w:marTop w:val="0"/>
      <w:marBottom w:val="0"/>
      <w:divBdr>
        <w:top w:val="none" w:sz="0" w:space="0" w:color="auto"/>
        <w:left w:val="none" w:sz="0" w:space="0" w:color="auto"/>
        <w:bottom w:val="none" w:sz="0" w:space="0" w:color="auto"/>
        <w:right w:val="none" w:sz="0" w:space="0" w:color="auto"/>
      </w:divBdr>
    </w:div>
    <w:div w:id="1199321773">
      <w:bodyDiv w:val="1"/>
      <w:marLeft w:val="0"/>
      <w:marRight w:val="0"/>
      <w:marTop w:val="0"/>
      <w:marBottom w:val="0"/>
      <w:divBdr>
        <w:top w:val="none" w:sz="0" w:space="0" w:color="auto"/>
        <w:left w:val="none" w:sz="0" w:space="0" w:color="auto"/>
        <w:bottom w:val="none" w:sz="0" w:space="0" w:color="auto"/>
        <w:right w:val="none" w:sz="0" w:space="0" w:color="auto"/>
      </w:divBdr>
    </w:div>
    <w:div w:id="1201550070">
      <w:bodyDiv w:val="1"/>
      <w:marLeft w:val="0"/>
      <w:marRight w:val="0"/>
      <w:marTop w:val="0"/>
      <w:marBottom w:val="0"/>
      <w:divBdr>
        <w:top w:val="none" w:sz="0" w:space="0" w:color="auto"/>
        <w:left w:val="none" w:sz="0" w:space="0" w:color="auto"/>
        <w:bottom w:val="none" w:sz="0" w:space="0" w:color="auto"/>
        <w:right w:val="none" w:sz="0" w:space="0" w:color="auto"/>
      </w:divBdr>
    </w:div>
    <w:div w:id="1205749065">
      <w:bodyDiv w:val="1"/>
      <w:marLeft w:val="0"/>
      <w:marRight w:val="0"/>
      <w:marTop w:val="0"/>
      <w:marBottom w:val="0"/>
      <w:divBdr>
        <w:top w:val="none" w:sz="0" w:space="0" w:color="auto"/>
        <w:left w:val="none" w:sz="0" w:space="0" w:color="auto"/>
        <w:bottom w:val="none" w:sz="0" w:space="0" w:color="auto"/>
        <w:right w:val="none" w:sz="0" w:space="0" w:color="auto"/>
      </w:divBdr>
    </w:div>
    <w:div w:id="1213345299">
      <w:bodyDiv w:val="1"/>
      <w:marLeft w:val="0"/>
      <w:marRight w:val="0"/>
      <w:marTop w:val="0"/>
      <w:marBottom w:val="0"/>
      <w:divBdr>
        <w:top w:val="none" w:sz="0" w:space="0" w:color="auto"/>
        <w:left w:val="none" w:sz="0" w:space="0" w:color="auto"/>
        <w:bottom w:val="none" w:sz="0" w:space="0" w:color="auto"/>
        <w:right w:val="none" w:sz="0" w:space="0" w:color="auto"/>
      </w:divBdr>
    </w:div>
    <w:div w:id="1220172035">
      <w:bodyDiv w:val="1"/>
      <w:marLeft w:val="0"/>
      <w:marRight w:val="0"/>
      <w:marTop w:val="0"/>
      <w:marBottom w:val="0"/>
      <w:divBdr>
        <w:top w:val="none" w:sz="0" w:space="0" w:color="auto"/>
        <w:left w:val="none" w:sz="0" w:space="0" w:color="auto"/>
        <w:bottom w:val="none" w:sz="0" w:space="0" w:color="auto"/>
        <w:right w:val="none" w:sz="0" w:space="0" w:color="auto"/>
      </w:divBdr>
    </w:div>
    <w:div w:id="1225071100">
      <w:bodyDiv w:val="1"/>
      <w:marLeft w:val="0"/>
      <w:marRight w:val="0"/>
      <w:marTop w:val="0"/>
      <w:marBottom w:val="0"/>
      <w:divBdr>
        <w:top w:val="none" w:sz="0" w:space="0" w:color="auto"/>
        <w:left w:val="none" w:sz="0" w:space="0" w:color="auto"/>
        <w:bottom w:val="none" w:sz="0" w:space="0" w:color="auto"/>
        <w:right w:val="none" w:sz="0" w:space="0" w:color="auto"/>
      </w:divBdr>
    </w:div>
    <w:div w:id="1235815550">
      <w:bodyDiv w:val="1"/>
      <w:marLeft w:val="0"/>
      <w:marRight w:val="0"/>
      <w:marTop w:val="0"/>
      <w:marBottom w:val="0"/>
      <w:divBdr>
        <w:top w:val="none" w:sz="0" w:space="0" w:color="auto"/>
        <w:left w:val="none" w:sz="0" w:space="0" w:color="auto"/>
        <w:bottom w:val="none" w:sz="0" w:space="0" w:color="auto"/>
        <w:right w:val="none" w:sz="0" w:space="0" w:color="auto"/>
      </w:divBdr>
    </w:div>
    <w:div w:id="1238128610">
      <w:bodyDiv w:val="1"/>
      <w:marLeft w:val="0"/>
      <w:marRight w:val="0"/>
      <w:marTop w:val="0"/>
      <w:marBottom w:val="0"/>
      <w:divBdr>
        <w:top w:val="none" w:sz="0" w:space="0" w:color="auto"/>
        <w:left w:val="none" w:sz="0" w:space="0" w:color="auto"/>
        <w:bottom w:val="none" w:sz="0" w:space="0" w:color="auto"/>
        <w:right w:val="none" w:sz="0" w:space="0" w:color="auto"/>
      </w:divBdr>
    </w:div>
    <w:div w:id="1241142120">
      <w:bodyDiv w:val="1"/>
      <w:marLeft w:val="0"/>
      <w:marRight w:val="0"/>
      <w:marTop w:val="0"/>
      <w:marBottom w:val="0"/>
      <w:divBdr>
        <w:top w:val="none" w:sz="0" w:space="0" w:color="auto"/>
        <w:left w:val="none" w:sz="0" w:space="0" w:color="auto"/>
        <w:bottom w:val="none" w:sz="0" w:space="0" w:color="auto"/>
        <w:right w:val="none" w:sz="0" w:space="0" w:color="auto"/>
      </w:divBdr>
    </w:div>
    <w:div w:id="1256791441">
      <w:bodyDiv w:val="1"/>
      <w:marLeft w:val="0"/>
      <w:marRight w:val="0"/>
      <w:marTop w:val="0"/>
      <w:marBottom w:val="0"/>
      <w:divBdr>
        <w:top w:val="none" w:sz="0" w:space="0" w:color="auto"/>
        <w:left w:val="none" w:sz="0" w:space="0" w:color="auto"/>
        <w:bottom w:val="none" w:sz="0" w:space="0" w:color="auto"/>
        <w:right w:val="none" w:sz="0" w:space="0" w:color="auto"/>
      </w:divBdr>
    </w:div>
    <w:div w:id="1262495604">
      <w:bodyDiv w:val="1"/>
      <w:marLeft w:val="0"/>
      <w:marRight w:val="0"/>
      <w:marTop w:val="0"/>
      <w:marBottom w:val="0"/>
      <w:divBdr>
        <w:top w:val="none" w:sz="0" w:space="0" w:color="auto"/>
        <w:left w:val="none" w:sz="0" w:space="0" w:color="auto"/>
        <w:bottom w:val="none" w:sz="0" w:space="0" w:color="auto"/>
        <w:right w:val="none" w:sz="0" w:space="0" w:color="auto"/>
      </w:divBdr>
    </w:div>
    <w:div w:id="1267352127">
      <w:bodyDiv w:val="1"/>
      <w:marLeft w:val="0"/>
      <w:marRight w:val="0"/>
      <w:marTop w:val="0"/>
      <w:marBottom w:val="0"/>
      <w:divBdr>
        <w:top w:val="none" w:sz="0" w:space="0" w:color="auto"/>
        <w:left w:val="none" w:sz="0" w:space="0" w:color="auto"/>
        <w:bottom w:val="none" w:sz="0" w:space="0" w:color="auto"/>
        <w:right w:val="none" w:sz="0" w:space="0" w:color="auto"/>
      </w:divBdr>
    </w:div>
    <w:div w:id="1275821619">
      <w:bodyDiv w:val="1"/>
      <w:marLeft w:val="0"/>
      <w:marRight w:val="0"/>
      <w:marTop w:val="0"/>
      <w:marBottom w:val="0"/>
      <w:divBdr>
        <w:top w:val="none" w:sz="0" w:space="0" w:color="auto"/>
        <w:left w:val="none" w:sz="0" w:space="0" w:color="auto"/>
        <w:bottom w:val="none" w:sz="0" w:space="0" w:color="auto"/>
        <w:right w:val="none" w:sz="0" w:space="0" w:color="auto"/>
      </w:divBdr>
    </w:div>
    <w:div w:id="1286888467">
      <w:bodyDiv w:val="1"/>
      <w:marLeft w:val="0"/>
      <w:marRight w:val="0"/>
      <w:marTop w:val="0"/>
      <w:marBottom w:val="0"/>
      <w:divBdr>
        <w:top w:val="none" w:sz="0" w:space="0" w:color="auto"/>
        <w:left w:val="none" w:sz="0" w:space="0" w:color="auto"/>
        <w:bottom w:val="none" w:sz="0" w:space="0" w:color="auto"/>
        <w:right w:val="none" w:sz="0" w:space="0" w:color="auto"/>
      </w:divBdr>
    </w:div>
    <w:div w:id="1293554264">
      <w:bodyDiv w:val="1"/>
      <w:marLeft w:val="0"/>
      <w:marRight w:val="0"/>
      <w:marTop w:val="0"/>
      <w:marBottom w:val="0"/>
      <w:divBdr>
        <w:top w:val="none" w:sz="0" w:space="0" w:color="auto"/>
        <w:left w:val="none" w:sz="0" w:space="0" w:color="auto"/>
        <w:bottom w:val="none" w:sz="0" w:space="0" w:color="auto"/>
        <w:right w:val="none" w:sz="0" w:space="0" w:color="auto"/>
      </w:divBdr>
    </w:div>
    <w:div w:id="1301376731">
      <w:bodyDiv w:val="1"/>
      <w:marLeft w:val="0"/>
      <w:marRight w:val="0"/>
      <w:marTop w:val="0"/>
      <w:marBottom w:val="0"/>
      <w:divBdr>
        <w:top w:val="none" w:sz="0" w:space="0" w:color="auto"/>
        <w:left w:val="none" w:sz="0" w:space="0" w:color="auto"/>
        <w:bottom w:val="none" w:sz="0" w:space="0" w:color="auto"/>
        <w:right w:val="none" w:sz="0" w:space="0" w:color="auto"/>
      </w:divBdr>
    </w:div>
    <w:div w:id="1305574809">
      <w:bodyDiv w:val="1"/>
      <w:marLeft w:val="0"/>
      <w:marRight w:val="0"/>
      <w:marTop w:val="0"/>
      <w:marBottom w:val="0"/>
      <w:divBdr>
        <w:top w:val="none" w:sz="0" w:space="0" w:color="auto"/>
        <w:left w:val="none" w:sz="0" w:space="0" w:color="auto"/>
        <w:bottom w:val="none" w:sz="0" w:space="0" w:color="auto"/>
        <w:right w:val="none" w:sz="0" w:space="0" w:color="auto"/>
      </w:divBdr>
    </w:div>
    <w:div w:id="1319579645">
      <w:bodyDiv w:val="1"/>
      <w:marLeft w:val="0"/>
      <w:marRight w:val="0"/>
      <w:marTop w:val="0"/>
      <w:marBottom w:val="0"/>
      <w:divBdr>
        <w:top w:val="none" w:sz="0" w:space="0" w:color="auto"/>
        <w:left w:val="none" w:sz="0" w:space="0" w:color="auto"/>
        <w:bottom w:val="none" w:sz="0" w:space="0" w:color="auto"/>
        <w:right w:val="none" w:sz="0" w:space="0" w:color="auto"/>
      </w:divBdr>
    </w:div>
    <w:div w:id="1325939174">
      <w:bodyDiv w:val="1"/>
      <w:marLeft w:val="0"/>
      <w:marRight w:val="0"/>
      <w:marTop w:val="0"/>
      <w:marBottom w:val="0"/>
      <w:divBdr>
        <w:top w:val="none" w:sz="0" w:space="0" w:color="auto"/>
        <w:left w:val="none" w:sz="0" w:space="0" w:color="auto"/>
        <w:bottom w:val="none" w:sz="0" w:space="0" w:color="auto"/>
        <w:right w:val="none" w:sz="0" w:space="0" w:color="auto"/>
      </w:divBdr>
    </w:div>
    <w:div w:id="1327783067">
      <w:bodyDiv w:val="1"/>
      <w:marLeft w:val="0"/>
      <w:marRight w:val="0"/>
      <w:marTop w:val="0"/>
      <w:marBottom w:val="0"/>
      <w:divBdr>
        <w:top w:val="none" w:sz="0" w:space="0" w:color="auto"/>
        <w:left w:val="none" w:sz="0" w:space="0" w:color="auto"/>
        <w:bottom w:val="none" w:sz="0" w:space="0" w:color="auto"/>
        <w:right w:val="none" w:sz="0" w:space="0" w:color="auto"/>
      </w:divBdr>
    </w:div>
    <w:div w:id="1333335467">
      <w:bodyDiv w:val="1"/>
      <w:marLeft w:val="0"/>
      <w:marRight w:val="0"/>
      <w:marTop w:val="0"/>
      <w:marBottom w:val="0"/>
      <w:divBdr>
        <w:top w:val="none" w:sz="0" w:space="0" w:color="auto"/>
        <w:left w:val="none" w:sz="0" w:space="0" w:color="auto"/>
        <w:bottom w:val="none" w:sz="0" w:space="0" w:color="auto"/>
        <w:right w:val="none" w:sz="0" w:space="0" w:color="auto"/>
      </w:divBdr>
    </w:div>
    <w:div w:id="1343623471">
      <w:bodyDiv w:val="1"/>
      <w:marLeft w:val="0"/>
      <w:marRight w:val="0"/>
      <w:marTop w:val="0"/>
      <w:marBottom w:val="0"/>
      <w:divBdr>
        <w:top w:val="none" w:sz="0" w:space="0" w:color="auto"/>
        <w:left w:val="none" w:sz="0" w:space="0" w:color="auto"/>
        <w:bottom w:val="none" w:sz="0" w:space="0" w:color="auto"/>
        <w:right w:val="none" w:sz="0" w:space="0" w:color="auto"/>
      </w:divBdr>
    </w:div>
    <w:div w:id="1345861143">
      <w:bodyDiv w:val="1"/>
      <w:marLeft w:val="0"/>
      <w:marRight w:val="0"/>
      <w:marTop w:val="0"/>
      <w:marBottom w:val="0"/>
      <w:divBdr>
        <w:top w:val="none" w:sz="0" w:space="0" w:color="auto"/>
        <w:left w:val="none" w:sz="0" w:space="0" w:color="auto"/>
        <w:bottom w:val="none" w:sz="0" w:space="0" w:color="auto"/>
        <w:right w:val="none" w:sz="0" w:space="0" w:color="auto"/>
      </w:divBdr>
    </w:div>
    <w:div w:id="1358971195">
      <w:bodyDiv w:val="1"/>
      <w:marLeft w:val="0"/>
      <w:marRight w:val="0"/>
      <w:marTop w:val="0"/>
      <w:marBottom w:val="0"/>
      <w:divBdr>
        <w:top w:val="none" w:sz="0" w:space="0" w:color="auto"/>
        <w:left w:val="none" w:sz="0" w:space="0" w:color="auto"/>
        <w:bottom w:val="none" w:sz="0" w:space="0" w:color="auto"/>
        <w:right w:val="none" w:sz="0" w:space="0" w:color="auto"/>
      </w:divBdr>
    </w:div>
    <w:div w:id="1363481384">
      <w:bodyDiv w:val="1"/>
      <w:marLeft w:val="0"/>
      <w:marRight w:val="0"/>
      <w:marTop w:val="0"/>
      <w:marBottom w:val="0"/>
      <w:divBdr>
        <w:top w:val="none" w:sz="0" w:space="0" w:color="auto"/>
        <w:left w:val="none" w:sz="0" w:space="0" w:color="auto"/>
        <w:bottom w:val="none" w:sz="0" w:space="0" w:color="auto"/>
        <w:right w:val="none" w:sz="0" w:space="0" w:color="auto"/>
      </w:divBdr>
    </w:div>
    <w:div w:id="1371537885">
      <w:bodyDiv w:val="1"/>
      <w:marLeft w:val="0"/>
      <w:marRight w:val="0"/>
      <w:marTop w:val="0"/>
      <w:marBottom w:val="0"/>
      <w:divBdr>
        <w:top w:val="none" w:sz="0" w:space="0" w:color="auto"/>
        <w:left w:val="none" w:sz="0" w:space="0" w:color="auto"/>
        <w:bottom w:val="none" w:sz="0" w:space="0" w:color="auto"/>
        <w:right w:val="none" w:sz="0" w:space="0" w:color="auto"/>
      </w:divBdr>
    </w:div>
    <w:div w:id="1376153684">
      <w:bodyDiv w:val="1"/>
      <w:marLeft w:val="0"/>
      <w:marRight w:val="0"/>
      <w:marTop w:val="0"/>
      <w:marBottom w:val="0"/>
      <w:divBdr>
        <w:top w:val="none" w:sz="0" w:space="0" w:color="auto"/>
        <w:left w:val="none" w:sz="0" w:space="0" w:color="auto"/>
        <w:bottom w:val="none" w:sz="0" w:space="0" w:color="auto"/>
        <w:right w:val="none" w:sz="0" w:space="0" w:color="auto"/>
      </w:divBdr>
    </w:div>
    <w:div w:id="1377510730">
      <w:bodyDiv w:val="1"/>
      <w:marLeft w:val="0"/>
      <w:marRight w:val="0"/>
      <w:marTop w:val="0"/>
      <w:marBottom w:val="0"/>
      <w:divBdr>
        <w:top w:val="none" w:sz="0" w:space="0" w:color="auto"/>
        <w:left w:val="none" w:sz="0" w:space="0" w:color="auto"/>
        <w:bottom w:val="none" w:sz="0" w:space="0" w:color="auto"/>
        <w:right w:val="none" w:sz="0" w:space="0" w:color="auto"/>
      </w:divBdr>
    </w:div>
    <w:div w:id="1385717272">
      <w:bodyDiv w:val="1"/>
      <w:marLeft w:val="0"/>
      <w:marRight w:val="0"/>
      <w:marTop w:val="0"/>
      <w:marBottom w:val="0"/>
      <w:divBdr>
        <w:top w:val="none" w:sz="0" w:space="0" w:color="auto"/>
        <w:left w:val="none" w:sz="0" w:space="0" w:color="auto"/>
        <w:bottom w:val="none" w:sz="0" w:space="0" w:color="auto"/>
        <w:right w:val="none" w:sz="0" w:space="0" w:color="auto"/>
      </w:divBdr>
    </w:div>
    <w:div w:id="1386100551">
      <w:bodyDiv w:val="1"/>
      <w:marLeft w:val="0"/>
      <w:marRight w:val="0"/>
      <w:marTop w:val="0"/>
      <w:marBottom w:val="0"/>
      <w:divBdr>
        <w:top w:val="none" w:sz="0" w:space="0" w:color="auto"/>
        <w:left w:val="none" w:sz="0" w:space="0" w:color="auto"/>
        <w:bottom w:val="none" w:sz="0" w:space="0" w:color="auto"/>
        <w:right w:val="none" w:sz="0" w:space="0" w:color="auto"/>
      </w:divBdr>
    </w:div>
    <w:div w:id="1392389810">
      <w:bodyDiv w:val="1"/>
      <w:marLeft w:val="0"/>
      <w:marRight w:val="0"/>
      <w:marTop w:val="0"/>
      <w:marBottom w:val="0"/>
      <w:divBdr>
        <w:top w:val="none" w:sz="0" w:space="0" w:color="auto"/>
        <w:left w:val="none" w:sz="0" w:space="0" w:color="auto"/>
        <w:bottom w:val="none" w:sz="0" w:space="0" w:color="auto"/>
        <w:right w:val="none" w:sz="0" w:space="0" w:color="auto"/>
      </w:divBdr>
    </w:div>
    <w:div w:id="1398281508">
      <w:bodyDiv w:val="1"/>
      <w:marLeft w:val="0"/>
      <w:marRight w:val="0"/>
      <w:marTop w:val="0"/>
      <w:marBottom w:val="0"/>
      <w:divBdr>
        <w:top w:val="none" w:sz="0" w:space="0" w:color="auto"/>
        <w:left w:val="none" w:sz="0" w:space="0" w:color="auto"/>
        <w:bottom w:val="none" w:sz="0" w:space="0" w:color="auto"/>
        <w:right w:val="none" w:sz="0" w:space="0" w:color="auto"/>
      </w:divBdr>
    </w:div>
    <w:div w:id="1414820871">
      <w:bodyDiv w:val="1"/>
      <w:marLeft w:val="0"/>
      <w:marRight w:val="0"/>
      <w:marTop w:val="0"/>
      <w:marBottom w:val="0"/>
      <w:divBdr>
        <w:top w:val="none" w:sz="0" w:space="0" w:color="auto"/>
        <w:left w:val="none" w:sz="0" w:space="0" w:color="auto"/>
        <w:bottom w:val="none" w:sz="0" w:space="0" w:color="auto"/>
        <w:right w:val="none" w:sz="0" w:space="0" w:color="auto"/>
      </w:divBdr>
    </w:div>
    <w:div w:id="1424181668">
      <w:bodyDiv w:val="1"/>
      <w:marLeft w:val="0"/>
      <w:marRight w:val="0"/>
      <w:marTop w:val="0"/>
      <w:marBottom w:val="0"/>
      <w:divBdr>
        <w:top w:val="none" w:sz="0" w:space="0" w:color="auto"/>
        <w:left w:val="none" w:sz="0" w:space="0" w:color="auto"/>
        <w:bottom w:val="none" w:sz="0" w:space="0" w:color="auto"/>
        <w:right w:val="none" w:sz="0" w:space="0" w:color="auto"/>
      </w:divBdr>
    </w:div>
    <w:div w:id="1439447332">
      <w:bodyDiv w:val="1"/>
      <w:marLeft w:val="0"/>
      <w:marRight w:val="0"/>
      <w:marTop w:val="0"/>
      <w:marBottom w:val="0"/>
      <w:divBdr>
        <w:top w:val="none" w:sz="0" w:space="0" w:color="auto"/>
        <w:left w:val="none" w:sz="0" w:space="0" w:color="auto"/>
        <w:bottom w:val="none" w:sz="0" w:space="0" w:color="auto"/>
        <w:right w:val="none" w:sz="0" w:space="0" w:color="auto"/>
      </w:divBdr>
    </w:div>
    <w:div w:id="1441416268">
      <w:bodyDiv w:val="1"/>
      <w:marLeft w:val="0"/>
      <w:marRight w:val="0"/>
      <w:marTop w:val="0"/>
      <w:marBottom w:val="0"/>
      <w:divBdr>
        <w:top w:val="none" w:sz="0" w:space="0" w:color="auto"/>
        <w:left w:val="none" w:sz="0" w:space="0" w:color="auto"/>
        <w:bottom w:val="none" w:sz="0" w:space="0" w:color="auto"/>
        <w:right w:val="none" w:sz="0" w:space="0" w:color="auto"/>
      </w:divBdr>
    </w:div>
    <w:div w:id="1463841746">
      <w:bodyDiv w:val="1"/>
      <w:marLeft w:val="0"/>
      <w:marRight w:val="0"/>
      <w:marTop w:val="0"/>
      <w:marBottom w:val="0"/>
      <w:divBdr>
        <w:top w:val="none" w:sz="0" w:space="0" w:color="auto"/>
        <w:left w:val="none" w:sz="0" w:space="0" w:color="auto"/>
        <w:bottom w:val="none" w:sz="0" w:space="0" w:color="auto"/>
        <w:right w:val="none" w:sz="0" w:space="0" w:color="auto"/>
      </w:divBdr>
    </w:div>
    <w:div w:id="1478647548">
      <w:bodyDiv w:val="1"/>
      <w:marLeft w:val="0"/>
      <w:marRight w:val="0"/>
      <w:marTop w:val="0"/>
      <w:marBottom w:val="0"/>
      <w:divBdr>
        <w:top w:val="none" w:sz="0" w:space="0" w:color="auto"/>
        <w:left w:val="none" w:sz="0" w:space="0" w:color="auto"/>
        <w:bottom w:val="none" w:sz="0" w:space="0" w:color="auto"/>
        <w:right w:val="none" w:sz="0" w:space="0" w:color="auto"/>
      </w:divBdr>
    </w:div>
    <w:div w:id="1483932512">
      <w:bodyDiv w:val="1"/>
      <w:marLeft w:val="0"/>
      <w:marRight w:val="0"/>
      <w:marTop w:val="0"/>
      <w:marBottom w:val="0"/>
      <w:divBdr>
        <w:top w:val="none" w:sz="0" w:space="0" w:color="auto"/>
        <w:left w:val="none" w:sz="0" w:space="0" w:color="auto"/>
        <w:bottom w:val="none" w:sz="0" w:space="0" w:color="auto"/>
        <w:right w:val="none" w:sz="0" w:space="0" w:color="auto"/>
      </w:divBdr>
    </w:div>
    <w:div w:id="1485733866">
      <w:bodyDiv w:val="1"/>
      <w:marLeft w:val="0"/>
      <w:marRight w:val="0"/>
      <w:marTop w:val="0"/>
      <w:marBottom w:val="0"/>
      <w:divBdr>
        <w:top w:val="none" w:sz="0" w:space="0" w:color="auto"/>
        <w:left w:val="none" w:sz="0" w:space="0" w:color="auto"/>
        <w:bottom w:val="none" w:sz="0" w:space="0" w:color="auto"/>
        <w:right w:val="none" w:sz="0" w:space="0" w:color="auto"/>
      </w:divBdr>
    </w:div>
    <w:div w:id="1489052824">
      <w:bodyDiv w:val="1"/>
      <w:marLeft w:val="0"/>
      <w:marRight w:val="0"/>
      <w:marTop w:val="0"/>
      <w:marBottom w:val="0"/>
      <w:divBdr>
        <w:top w:val="none" w:sz="0" w:space="0" w:color="auto"/>
        <w:left w:val="none" w:sz="0" w:space="0" w:color="auto"/>
        <w:bottom w:val="none" w:sz="0" w:space="0" w:color="auto"/>
        <w:right w:val="none" w:sz="0" w:space="0" w:color="auto"/>
      </w:divBdr>
    </w:div>
    <w:div w:id="1492525178">
      <w:bodyDiv w:val="1"/>
      <w:marLeft w:val="0"/>
      <w:marRight w:val="0"/>
      <w:marTop w:val="0"/>
      <w:marBottom w:val="0"/>
      <w:divBdr>
        <w:top w:val="none" w:sz="0" w:space="0" w:color="auto"/>
        <w:left w:val="none" w:sz="0" w:space="0" w:color="auto"/>
        <w:bottom w:val="none" w:sz="0" w:space="0" w:color="auto"/>
        <w:right w:val="none" w:sz="0" w:space="0" w:color="auto"/>
      </w:divBdr>
    </w:div>
    <w:div w:id="1492719211">
      <w:bodyDiv w:val="1"/>
      <w:marLeft w:val="0"/>
      <w:marRight w:val="0"/>
      <w:marTop w:val="0"/>
      <w:marBottom w:val="0"/>
      <w:divBdr>
        <w:top w:val="none" w:sz="0" w:space="0" w:color="auto"/>
        <w:left w:val="none" w:sz="0" w:space="0" w:color="auto"/>
        <w:bottom w:val="none" w:sz="0" w:space="0" w:color="auto"/>
        <w:right w:val="none" w:sz="0" w:space="0" w:color="auto"/>
      </w:divBdr>
    </w:div>
    <w:div w:id="1506748249">
      <w:bodyDiv w:val="1"/>
      <w:marLeft w:val="0"/>
      <w:marRight w:val="0"/>
      <w:marTop w:val="0"/>
      <w:marBottom w:val="0"/>
      <w:divBdr>
        <w:top w:val="none" w:sz="0" w:space="0" w:color="auto"/>
        <w:left w:val="none" w:sz="0" w:space="0" w:color="auto"/>
        <w:bottom w:val="none" w:sz="0" w:space="0" w:color="auto"/>
        <w:right w:val="none" w:sz="0" w:space="0" w:color="auto"/>
      </w:divBdr>
    </w:div>
    <w:div w:id="1509371408">
      <w:bodyDiv w:val="1"/>
      <w:marLeft w:val="0"/>
      <w:marRight w:val="0"/>
      <w:marTop w:val="0"/>
      <w:marBottom w:val="0"/>
      <w:divBdr>
        <w:top w:val="none" w:sz="0" w:space="0" w:color="auto"/>
        <w:left w:val="none" w:sz="0" w:space="0" w:color="auto"/>
        <w:bottom w:val="none" w:sz="0" w:space="0" w:color="auto"/>
        <w:right w:val="none" w:sz="0" w:space="0" w:color="auto"/>
      </w:divBdr>
    </w:div>
    <w:div w:id="1515459795">
      <w:bodyDiv w:val="1"/>
      <w:marLeft w:val="0"/>
      <w:marRight w:val="0"/>
      <w:marTop w:val="0"/>
      <w:marBottom w:val="0"/>
      <w:divBdr>
        <w:top w:val="none" w:sz="0" w:space="0" w:color="auto"/>
        <w:left w:val="none" w:sz="0" w:space="0" w:color="auto"/>
        <w:bottom w:val="none" w:sz="0" w:space="0" w:color="auto"/>
        <w:right w:val="none" w:sz="0" w:space="0" w:color="auto"/>
      </w:divBdr>
    </w:div>
    <w:div w:id="1523780318">
      <w:bodyDiv w:val="1"/>
      <w:marLeft w:val="0"/>
      <w:marRight w:val="0"/>
      <w:marTop w:val="0"/>
      <w:marBottom w:val="0"/>
      <w:divBdr>
        <w:top w:val="none" w:sz="0" w:space="0" w:color="auto"/>
        <w:left w:val="none" w:sz="0" w:space="0" w:color="auto"/>
        <w:bottom w:val="none" w:sz="0" w:space="0" w:color="auto"/>
        <w:right w:val="none" w:sz="0" w:space="0" w:color="auto"/>
      </w:divBdr>
    </w:div>
    <w:div w:id="1525904422">
      <w:bodyDiv w:val="1"/>
      <w:marLeft w:val="0"/>
      <w:marRight w:val="0"/>
      <w:marTop w:val="0"/>
      <w:marBottom w:val="0"/>
      <w:divBdr>
        <w:top w:val="none" w:sz="0" w:space="0" w:color="auto"/>
        <w:left w:val="none" w:sz="0" w:space="0" w:color="auto"/>
        <w:bottom w:val="none" w:sz="0" w:space="0" w:color="auto"/>
        <w:right w:val="none" w:sz="0" w:space="0" w:color="auto"/>
      </w:divBdr>
    </w:div>
    <w:div w:id="1539581942">
      <w:bodyDiv w:val="1"/>
      <w:marLeft w:val="0"/>
      <w:marRight w:val="0"/>
      <w:marTop w:val="0"/>
      <w:marBottom w:val="0"/>
      <w:divBdr>
        <w:top w:val="none" w:sz="0" w:space="0" w:color="auto"/>
        <w:left w:val="none" w:sz="0" w:space="0" w:color="auto"/>
        <w:bottom w:val="none" w:sz="0" w:space="0" w:color="auto"/>
        <w:right w:val="none" w:sz="0" w:space="0" w:color="auto"/>
      </w:divBdr>
    </w:div>
    <w:div w:id="1547402863">
      <w:bodyDiv w:val="1"/>
      <w:marLeft w:val="0"/>
      <w:marRight w:val="0"/>
      <w:marTop w:val="0"/>
      <w:marBottom w:val="0"/>
      <w:divBdr>
        <w:top w:val="none" w:sz="0" w:space="0" w:color="auto"/>
        <w:left w:val="none" w:sz="0" w:space="0" w:color="auto"/>
        <w:bottom w:val="none" w:sz="0" w:space="0" w:color="auto"/>
        <w:right w:val="none" w:sz="0" w:space="0" w:color="auto"/>
      </w:divBdr>
    </w:div>
    <w:div w:id="1553662500">
      <w:bodyDiv w:val="1"/>
      <w:marLeft w:val="0"/>
      <w:marRight w:val="0"/>
      <w:marTop w:val="0"/>
      <w:marBottom w:val="0"/>
      <w:divBdr>
        <w:top w:val="none" w:sz="0" w:space="0" w:color="auto"/>
        <w:left w:val="none" w:sz="0" w:space="0" w:color="auto"/>
        <w:bottom w:val="none" w:sz="0" w:space="0" w:color="auto"/>
        <w:right w:val="none" w:sz="0" w:space="0" w:color="auto"/>
      </w:divBdr>
    </w:div>
    <w:div w:id="1558082317">
      <w:bodyDiv w:val="1"/>
      <w:marLeft w:val="0"/>
      <w:marRight w:val="0"/>
      <w:marTop w:val="0"/>
      <w:marBottom w:val="0"/>
      <w:divBdr>
        <w:top w:val="none" w:sz="0" w:space="0" w:color="auto"/>
        <w:left w:val="none" w:sz="0" w:space="0" w:color="auto"/>
        <w:bottom w:val="none" w:sz="0" w:space="0" w:color="auto"/>
        <w:right w:val="none" w:sz="0" w:space="0" w:color="auto"/>
      </w:divBdr>
    </w:div>
    <w:div w:id="1568150402">
      <w:bodyDiv w:val="1"/>
      <w:marLeft w:val="0"/>
      <w:marRight w:val="0"/>
      <w:marTop w:val="0"/>
      <w:marBottom w:val="0"/>
      <w:divBdr>
        <w:top w:val="none" w:sz="0" w:space="0" w:color="auto"/>
        <w:left w:val="none" w:sz="0" w:space="0" w:color="auto"/>
        <w:bottom w:val="none" w:sz="0" w:space="0" w:color="auto"/>
        <w:right w:val="none" w:sz="0" w:space="0" w:color="auto"/>
      </w:divBdr>
    </w:div>
    <w:div w:id="1569608434">
      <w:bodyDiv w:val="1"/>
      <w:marLeft w:val="0"/>
      <w:marRight w:val="0"/>
      <w:marTop w:val="0"/>
      <w:marBottom w:val="0"/>
      <w:divBdr>
        <w:top w:val="none" w:sz="0" w:space="0" w:color="auto"/>
        <w:left w:val="none" w:sz="0" w:space="0" w:color="auto"/>
        <w:bottom w:val="none" w:sz="0" w:space="0" w:color="auto"/>
        <w:right w:val="none" w:sz="0" w:space="0" w:color="auto"/>
      </w:divBdr>
    </w:div>
    <w:div w:id="1572690035">
      <w:bodyDiv w:val="1"/>
      <w:marLeft w:val="0"/>
      <w:marRight w:val="0"/>
      <w:marTop w:val="0"/>
      <w:marBottom w:val="0"/>
      <w:divBdr>
        <w:top w:val="none" w:sz="0" w:space="0" w:color="auto"/>
        <w:left w:val="none" w:sz="0" w:space="0" w:color="auto"/>
        <w:bottom w:val="none" w:sz="0" w:space="0" w:color="auto"/>
        <w:right w:val="none" w:sz="0" w:space="0" w:color="auto"/>
      </w:divBdr>
    </w:div>
    <w:div w:id="1575309736">
      <w:bodyDiv w:val="1"/>
      <w:marLeft w:val="0"/>
      <w:marRight w:val="0"/>
      <w:marTop w:val="0"/>
      <w:marBottom w:val="0"/>
      <w:divBdr>
        <w:top w:val="none" w:sz="0" w:space="0" w:color="auto"/>
        <w:left w:val="none" w:sz="0" w:space="0" w:color="auto"/>
        <w:bottom w:val="none" w:sz="0" w:space="0" w:color="auto"/>
        <w:right w:val="none" w:sz="0" w:space="0" w:color="auto"/>
      </w:divBdr>
    </w:div>
    <w:div w:id="1580098008">
      <w:bodyDiv w:val="1"/>
      <w:marLeft w:val="0"/>
      <w:marRight w:val="0"/>
      <w:marTop w:val="0"/>
      <w:marBottom w:val="0"/>
      <w:divBdr>
        <w:top w:val="none" w:sz="0" w:space="0" w:color="auto"/>
        <w:left w:val="none" w:sz="0" w:space="0" w:color="auto"/>
        <w:bottom w:val="none" w:sz="0" w:space="0" w:color="auto"/>
        <w:right w:val="none" w:sz="0" w:space="0" w:color="auto"/>
      </w:divBdr>
    </w:div>
    <w:div w:id="1599555943">
      <w:bodyDiv w:val="1"/>
      <w:marLeft w:val="0"/>
      <w:marRight w:val="0"/>
      <w:marTop w:val="0"/>
      <w:marBottom w:val="0"/>
      <w:divBdr>
        <w:top w:val="none" w:sz="0" w:space="0" w:color="auto"/>
        <w:left w:val="none" w:sz="0" w:space="0" w:color="auto"/>
        <w:bottom w:val="none" w:sz="0" w:space="0" w:color="auto"/>
        <w:right w:val="none" w:sz="0" w:space="0" w:color="auto"/>
      </w:divBdr>
    </w:div>
    <w:div w:id="1612082801">
      <w:bodyDiv w:val="1"/>
      <w:marLeft w:val="0"/>
      <w:marRight w:val="0"/>
      <w:marTop w:val="0"/>
      <w:marBottom w:val="0"/>
      <w:divBdr>
        <w:top w:val="none" w:sz="0" w:space="0" w:color="auto"/>
        <w:left w:val="none" w:sz="0" w:space="0" w:color="auto"/>
        <w:bottom w:val="none" w:sz="0" w:space="0" w:color="auto"/>
        <w:right w:val="none" w:sz="0" w:space="0" w:color="auto"/>
      </w:divBdr>
    </w:div>
    <w:div w:id="1617132300">
      <w:bodyDiv w:val="1"/>
      <w:marLeft w:val="0"/>
      <w:marRight w:val="0"/>
      <w:marTop w:val="0"/>
      <w:marBottom w:val="0"/>
      <w:divBdr>
        <w:top w:val="none" w:sz="0" w:space="0" w:color="auto"/>
        <w:left w:val="none" w:sz="0" w:space="0" w:color="auto"/>
        <w:bottom w:val="none" w:sz="0" w:space="0" w:color="auto"/>
        <w:right w:val="none" w:sz="0" w:space="0" w:color="auto"/>
      </w:divBdr>
    </w:div>
    <w:div w:id="1619292864">
      <w:bodyDiv w:val="1"/>
      <w:marLeft w:val="0"/>
      <w:marRight w:val="0"/>
      <w:marTop w:val="0"/>
      <w:marBottom w:val="0"/>
      <w:divBdr>
        <w:top w:val="none" w:sz="0" w:space="0" w:color="auto"/>
        <w:left w:val="none" w:sz="0" w:space="0" w:color="auto"/>
        <w:bottom w:val="none" w:sz="0" w:space="0" w:color="auto"/>
        <w:right w:val="none" w:sz="0" w:space="0" w:color="auto"/>
      </w:divBdr>
    </w:div>
    <w:div w:id="1629511386">
      <w:bodyDiv w:val="1"/>
      <w:marLeft w:val="0"/>
      <w:marRight w:val="0"/>
      <w:marTop w:val="0"/>
      <w:marBottom w:val="0"/>
      <w:divBdr>
        <w:top w:val="none" w:sz="0" w:space="0" w:color="auto"/>
        <w:left w:val="none" w:sz="0" w:space="0" w:color="auto"/>
        <w:bottom w:val="none" w:sz="0" w:space="0" w:color="auto"/>
        <w:right w:val="none" w:sz="0" w:space="0" w:color="auto"/>
      </w:divBdr>
    </w:div>
    <w:div w:id="1632664060">
      <w:bodyDiv w:val="1"/>
      <w:marLeft w:val="0"/>
      <w:marRight w:val="0"/>
      <w:marTop w:val="0"/>
      <w:marBottom w:val="0"/>
      <w:divBdr>
        <w:top w:val="none" w:sz="0" w:space="0" w:color="auto"/>
        <w:left w:val="none" w:sz="0" w:space="0" w:color="auto"/>
        <w:bottom w:val="none" w:sz="0" w:space="0" w:color="auto"/>
        <w:right w:val="none" w:sz="0" w:space="0" w:color="auto"/>
      </w:divBdr>
    </w:div>
    <w:div w:id="1635284220">
      <w:bodyDiv w:val="1"/>
      <w:marLeft w:val="0"/>
      <w:marRight w:val="0"/>
      <w:marTop w:val="0"/>
      <w:marBottom w:val="0"/>
      <w:divBdr>
        <w:top w:val="none" w:sz="0" w:space="0" w:color="auto"/>
        <w:left w:val="none" w:sz="0" w:space="0" w:color="auto"/>
        <w:bottom w:val="none" w:sz="0" w:space="0" w:color="auto"/>
        <w:right w:val="none" w:sz="0" w:space="0" w:color="auto"/>
      </w:divBdr>
    </w:div>
    <w:div w:id="1642883471">
      <w:bodyDiv w:val="1"/>
      <w:marLeft w:val="0"/>
      <w:marRight w:val="0"/>
      <w:marTop w:val="0"/>
      <w:marBottom w:val="0"/>
      <w:divBdr>
        <w:top w:val="none" w:sz="0" w:space="0" w:color="auto"/>
        <w:left w:val="none" w:sz="0" w:space="0" w:color="auto"/>
        <w:bottom w:val="none" w:sz="0" w:space="0" w:color="auto"/>
        <w:right w:val="none" w:sz="0" w:space="0" w:color="auto"/>
      </w:divBdr>
    </w:div>
    <w:div w:id="1657411994">
      <w:bodyDiv w:val="1"/>
      <w:marLeft w:val="0"/>
      <w:marRight w:val="0"/>
      <w:marTop w:val="0"/>
      <w:marBottom w:val="0"/>
      <w:divBdr>
        <w:top w:val="none" w:sz="0" w:space="0" w:color="auto"/>
        <w:left w:val="none" w:sz="0" w:space="0" w:color="auto"/>
        <w:bottom w:val="none" w:sz="0" w:space="0" w:color="auto"/>
        <w:right w:val="none" w:sz="0" w:space="0" w:color="auto"/>
      </w:divBdr>
    </w:div>
    <w:div w:id="1665158107">
      <w:bodyDiv w:val="1"/>
      <w:marLeft w:val="0"/>
      <w:marRight w:val="0"/>
      <w:marTop w:val="0"/>
      <w:marBottom w:val="0"/>
      <w:divBdr>
        <w:top w:val="none" w:sz="0" w:space="0" w:color="auto"/>
        <w:left w:val="none" w:sz="0" w:space="0" w:color="auto"/>
        <w:bottom w:val="none" w:sz="0" w:space="0" w:color="auto"/>
        <w:right w:val="none" w:sz="0" w:space="0" w:color="auto"/>
      </w:divBdr>
    </w:div>
    <w:div w:id="1666780630">
      <w:bodyDiv w:val="1"/>
      <w:marLeft w:val="0"/>
      <w:marRight w:val="0"/>
      <w:marTop w:val="0"/>
      <w:marBottom w:val="0"/>
      <w:divBdr>
        <w:top w:val="none" w:sz="0" w:space="0" w:color="auto"/>
        <w:left w:val="none" w:sz="0" w:space="0" w:color="auto"/>
        <w:bottom w:val="none" w:sz="0" w:space="0" w:color="auto"/>
        <w:right w:val="none" w:sz="0" w:space="0" w:color="auto"/>
      </w:divBdr>
    </w:div>
    <w:div w:id="1672216673">
      <w:bodyDiv w:val="1"/>
      <w:marLeft w:val="0"/>
      <w:marRight w:val="0"/>
      <w:marTop w:val="0"/>
      <w:marBottom w:val="0"/>
      <w:divBdr>
        <w:top w:val="none" w:sz="0" w:space="0" w:color="auto"/>
        <w:left w:val="none" w:sz="0" w:space="0" w:color="auto"/>
        <w:bottom w:val="none" w:sz="0" w:space="0" w:color="auto"/>
        <w:right w:val="none" w:sz="0" w:space="0" w:color="auto"/>
      </w:divBdr>
    </w:div>
    <w:div w:id="1674382225">
      <w:bodyDiv w:val="1"/>
      <w:marLeft w:val="0"/>
      <w:marRight w:val="0"/>
      <w:marTop w:val="0"/>
      <w:marBottom w:val="0"/>
      <w:divBdr>
        <w:top w:val="none" w:sz="0" w:space="0" w:color="auto"/>
        <w:left w:val="none" w:sz="0" w:space="0" w:color="auto"/>
        <w:bottom w:val="none" w:sz="0" w:space="0" w:color="auto"/>
        <w:right w:val="none" w:sz="0" w:space="0" w:color="auto"/>
      </w:divBdr>
    </w:div>
    <w:div w:id="1700281184">
      <w:bodyDiv w:val="1"/>
      <w:marLeft w:val="0"/>
      <w:marRight w:val="0"/>
      <w:marTop w:val="0"/>
      <w:marBottom w:val="0"/>
      <w:divBdr>
        <w:top w:val="none" w:sz="0" w:space="0" w:color="auto"/>
        <w:left w:val="none" w:sz="0" w:space="0" w:color="auto"/>
        <w:bottom w:val="none" w:sz="0" w:space="0" w:color="auto"/>
        <w:right w:val="none" w:sz="0" w:space="0" w:color="auto"/>
      </w:divBdr>
    </w:div>
    <w:div w:id="1700816587">
      <w:bodyDiv w:val="1"/>
      <w:marLeft w:val="0"/>
      <w:marRight w:val="0"/>
      <w:marTop w:val="0"/>
      <w:marBottom w:val="0"/>
      <w:divBdr>
        <w:top w:val="none" w:sz="0" w:space="0" w:color="auto"/>
        <w:left w:val="none" w:sz="0" w:space="0" w:color="auto"/>
        <w:bottom w:val="none" w:sz="0" w:space="0" w:color="auto"/>
        <w:right w:val="none" w:sz="0" w:space="0" w:color="auto"/>
      </w:divBdr>
    </w:div>
    <w:div w:id="1715959716">
      <w:bodyDiv w:val="1"/>
      <w:marLeft w:val="0"/>
      <w:marRight w:val="0"/>
      <w:marTop w:val="0"/>
      <w:marBottom w:val="0"/>
      <w:divBdr>
        <w:top w:val="none" w:sz="0" w:space="0" w:color="auto"/>
        <w:left w:val="none" w:sz="0" w:space="0" w:color="auto"/>
        <w:bottom w:val="none" w:sz="0" w:space="0" w:color="auto"/>
        <w:right w:val="none" w:sz="0" w:space="0" w:color="auto"/>
      </w:divBdr>
    </w:div>
    <w:div w:id="1717587262">
      <w:bodyDiv w:val="1"/>
      <w:marLeft w:val="0"/>
      <w:marRight w:val="0"/>
      <w:marTop w:val="0"/>
      <w:marBottom w:val="0"/>
      <w:divBdr>
        <w:top w:val="none" w:sz="0" w:space="0" w:color="auto"/>
        <w:left w:val="none" w:sz="0" w:space="0" w:color="auto"/>
        <w:bottom w:val="none" w:sz="0" w:space="0" w:color="auto"/>
        <w:right w:val="none" w:sz="0" w:space="0" w:color="auto"/>
      </w:divBdr>
    </w:div>
    <w:div w:id="1718968539">
      <w:bodyDiv w:val="1"/>
      <w:marLeft w:val="0"/>
      <w:marRight w:val="0"/>
      <w:marTop w:val="0"/>
      <w:marBottom w:val="0"/>
      <w:divBdr>
        <w:top w:val="none" w:sz="0" w:space="0" w:color="auto"/>
        <w:left w:val="none" w:sz="0" w:space="0" w:color="auto"/>
        <w:bottom w:val="none" w:sz="0" w:space="0" w:color="auto"/>
        <w:right w:val="none" w:sz="0" w:space="0" w:color="auto"/>
      </w:divBdr>
    </w:div>
    <w:div w:id="1719888715">
      <w:bodyDiv w:val="1"/>
      <w:marLeft w:val="0"/>
      <w:marRight w:val="0"/>
      <w:marTop w:val="0"/>
      <w:marBottom w:val="0"/>
      <w:divBdr>
        <w:top w:val="none" w:sz="0" w:space="0" w:color="auto"/>
        <w:left w:val="none" w:sz="0" w:space="0" w:color="auto"/>
        <w:bottom w:val="none" w:sz="0" w:space="0" w:color="auto"/>
        <w:right w:val="none" w:sz="0" w:space="0" w:color="auto"/>
      </w:divBdr>
    </w:div>
    <w:div w:id="1726879410">
      <w:bodyDiv w:val="1"/>
      <w:marLeft w:val="0"/>
      <w:marRight w:val="0"/>
      <w:marTop w:val="0"/>
      <w:marBottom w:val="0"/>
      <w:divBdr>
        <w:top w:val="none" w:sz="0" w:space="0" w:color="auto"/>
        <w:left w:val="none" w:sz="0" w:space="0" w:color="auto"/>
        <w:bottom w:val="none" w:sz="0" w:space="0" w:color="auto"/>
        <w:right w:val="none" w:sz="0" w:space="0" w:color="auto"/>
      </w:divBdr>
    </w:div>
    <w:div w:id="1729496328">
      <w:bodyDiv w:val="1"/>
      <w:marLeft w:val="0"/>
      <w:marRight w:val="0"/>
      <w:marTop w:val="0"/>
      <w:marBottom w:val="0"/>
      <w:divBdr>
        <w:top w:val="none" w:sz="0" w:space="0" w:color="auto"/>
        <w:left w:val="none" w:sz="0" w:space="0" w:color="auto"/>
        <w:bottom w:val="none" w:sz="0" w:space="0" w:color="auto"/>
        <w:right w:val="none" w:sz="0" w:space="0" w:color="auto"/>
      </w:divBdr>
    </w:div>
    <w:div w:id="1731226229">
      <w:bodyDiv w:val="1"/>
      <w:marLeft w:val="0"/>
      <w:marRight w:val="0"/>
      <w:marTop w:val="0"/>
      <w:marBottom w:val="0"/>
      <w:divBdr>
        <w:top w:val="none" w:sz="0" w:space="0" w:color="auto"/>
        <w:left w:val="none" w:sz="0" w:space="0" w:color="auto"/>
        <w:bottom w:val="none" w:sz="0" w:space="0" w:color="auto"/>
        <w:right w:val="none" w:sz="0" w:space="0" w:color="auto"/>
      </w:divBdr>
    </w:div>
    <w:div w:id="1732774310">
      <w:bodyDiv w:val="1"/>
      <w:marLeft w:val="0"/>
      <w:marRight w:val="0"/>
      <w:marTop w:val="0"/>
      <w:marBottom w:val="0"/>
      <w:divBdr>
        <w:top w:val="none" w:sz="0" w:space="0" w:color="auto"/>
        <w:left w:val="none" w:sz="0" w:space="0" w:color="auto"/>
        <w:bottom w:val="none" w:sz="0" w:space="0" w:color="auto"/>
        <w:right w:val="none" w:sz="0" w:space="0" w:color="auto"/>
      </w:divBdr>
    </w:div>
    <w:div w:id="1775593746">
      <w:bodyDiv w:val="1"/>
      <w:marLeft w:val="0"/>
      <w:marRight w:val="0"/>
      <w:marTop w:val="0"/>
      <w:marBottom w:val="0"/>
      <w:divBdr>
        <w:top w:val="none" w:sz="0" w:space="0" w:color="auto"/>
        <w:left w:val="none" w:sz="0" w:space="0" w:color="auto"/>
        <w:bottom w:val="none" w:sz="0" w:space="0" w:color="auto"/>
        <w:right w:val="none" w:sz="0" w:space="0" w:color="auto"/>
      </w:divBdr>
    </w:div>
    <w:div w:id="1778022325">
      <w:bodyDiv w:val="1"/>
      <w:marLeft w:val="0"/>
      <w:marRight w:val="0"/>
      <w:marTop w:val="0"/>
      <w:marBottom w:val="0"/>
      <w:divBdr>
        <w:top w:val="none" w:sz="0" w:space="0" w:color="auto"/>
        <w:left w:val="none" w:sz="0" w:space="0" w:color="auto"/>
        <w:bottom w:val="none" w:sz="0" w:space="0" w:color="auto"/>
        <w:right w:val="none" w:sz="0" w:space="0" w:color="auto"/>
      </w:divBdr>
    </w:div>
    <w:div w:id="1789928325">
      <w:bodyDiv w:val="1"/>
      <w:marLeft w:val="0"/>
      <w:marRight w:val="0"/>
      <w:marTop w:val="0"/>
      <w:marBottom w:val="0"/>
      <w:divBdr>
        <w:top w:val="none" w:sz="0" w:space="0" w:color="auto"/>
        <w:left w:val="none" w:sz="0" w:space="0" w:color="auto"/>
        <w:bottom w:val="none" w:sz="0" w:space="0" w:color="auto"/>
        <w:right w:val="none" w:sz="0" w:space="0" w:color="auto"/>
      </w:divBdr>
    </w:div>
    <w:div w:id="1790926195">
      <w:marLeft w:val="0"/>
      <w:marRight w:val="0"/>
      <w:marTop w:val="0"/>
      <w:marBottom w:val="0"/>
      <w:divBdr>
        <w:top w:val="none" w:sz="0" w:space="0" w:color="auto"/>
        <w:left w:val="none" w:sz="0" w:space="0" w:color="auto"/>
        <w:bottom w:val="none" w:sz="0" w:space="0" w:color="auto"/>
        <w:right w:val="none" w:sz="0" w:space="0" w:color="auto"/>
      </w:divBdr>
    </w:div>
    <w:div w:id="1790926196">
      <w:marLeft w:val="0"/>
      <w:marRight w:val="0"/>
      <w:marTop w:val="0"/>
      <w:marBottom w:val="0"/>
      <w:divBdr>
        <w:top w:val="none" w:sz="0" w:space="0" w:color="auto"/>
        <w:left w:val="none" w:sz="0" w:space="0" w:color="auto"/>
        <w:bottom w:val="none" w:sz="0" w:space="0" w:color="auto"/>
        <w:right w:val="none" w:sz="0" w:space="0" w:color="auto"/>
      </w:divBdr>
    </w:div>
    <w:div w:id="1790926197">
      <w:marLeft w:val="0"/>
      <w:marRight w:val="0"/>
      <w:marTop w:val="0"/>
      <w:marBottom w:val="0"/>
      <w:divBdr>
        <w:top w:val="none" w:sz="0" w:space="0" w:color="auto"/>
        <w:left w:val="none" w:sz="0" w:space="0" w:color="auto"/>
        <w:bottom w:val="none" w:sz="0" w:space="0" w:color="auto"/>
        <w:right w:val="none" w:sz="0" w:space="0" w:color="auto"/>
      </w:divBdr>
    </w:div>
    <w:div w:id="1790926198">
      <w:marLeft w:val="0"/>
      <w:marRight w:val="0"/>
      <w:marTop w:val="0"/>
      <w:marBottom w:val="0"/>
      <w:divBdr>
        <w:top w:val="none" w:sz="0" w:space="0" w:color="auto"/>
        <w:left w:val="none" w:sz="0" w:space="0" w:color="auto"/>
        <w:bottom w:val="none" w:sz="0" w:space="0" w:color="auto"/>
        <w:right w:val="none" w:sz="0" w:space="0" w:color="auto"/>
      </w:divBdr>
    </w:div>
    <w:div w:id="1790926199">
      <w:marLeft w:val="0"/>
      <w:marRight w:val="0"/>
      <w:marTop w:val="0"/>
      <w:marBottom w:val="0"/>
      <w:divBdr>
        <w:top w:val="none" w:sz="0" w:space="0" w:color="auto"/>
        <w:left w:val="none" w:sz="0" w:space="0" w:color="auto"/>
        <w:bottom w:val="none" w:sz="0" w:space="0" w:color="auto"/>
        <w:right w:val="none" w:sz="0" w:space="0" w:color="auto"/>
      </w:divBdr>
    </w:div>
    <w:div w:id="1790926200">
      <w:marLeft w:val="0"/>
      <w:marRight w:val="0"/>
      <w:marTop w:val="0"/>
      <w:marBottom w:val="0"/>
      <w:divBdr>
        <w:top w:val="none" w:sz="0" w:space="0" w:color="auto"/>
        <w:left w:val="none" w:sz="0" w:space="0" w:color="auto"/>
        <w:bottom w:val="none" w:sz="0" w:space="0" w:color="auto"/>
        <w:right w:val="none" w:sz="0" w:space="0" w:color="auto"/>
      </w:divBdr>
    </w:div>
    <w:div w:id="1790926201">
      <w:marLeft w:val="0"/>
      <w:marRight w:val="0"/>
      <w:marTop w:val="0"/>
      <w:marBottom w:val="0"/>
      <w:divBdr>
        <w:top w:val="none" w:sz="0" w:space="0" w:color="auto"/>
        <w:left w:val="none" w:sz="0" w:space="0" w:color="auto"/>
        <w:bottom w:val="none" w:sz="0" w:space="0" w:color="auto"/>
        <w:right w:val="none" w:sz="0" w:space="0" w:color="auto"/>
      </w:divBdr>
    </w:div>
    <w:div w:id="1790926202">
      <w:marLeft w:val="0"/>
      <w:marRight w:val="0"/>
      <w:marTop w:val="0"/>
      <w:marBottom w:val="0"/>
      <w:divBdr>
        <w:top w:val="none" w:sz="0" w:space="0" w:color="auto"/>
        <w:left w:val="none" w:sz="0" w:space="0" w:color="auto"/>
        <w:bottom w:val="none" w:sz="0" w:space="0" w:color="auto"/>
        <w:right w:val="none" w:sz="0" w:space="0" w:color="auto"/>
      </w:divBdr>
    </w:div>
    <w:div w:id="1790926203">
      <w:marLeft w:val="0"/>
      <w:marRight w:val="0"/>
      <w:marTop w:val="0"/>
      <w:marBottom w:val="0"/>
      <w:divBdr>
        <w:top w:val="none" w:sz="0" w:space="0" w:color="auto"/>
        <w:left w:val="none" w:sz="0" w:space="0" w:color="auto"/>
        <w:bottom w:val="none" w:sz="0" w:space="0" w:color="auto"/>
        <w:right w:val="none" w:sz="0" w:space="0" w:color="auto"/>
      </w:divBdr>
    </w:div>
    <w:div w:id="1790926204">
      <w:marLeft w:val="0"/>
      <w:marRight w:val="0"/>
      <w:marTop w:val="0"/>
      <w:marBottom w:val="0"/>
      <w:divBdr>
        <w:top w:val="none" w:sz="0" w:space="0" w:color="auto"/>
        <w:left w:val="none" w:sz="0" w:space="0" w:color="auto"/>
        <w:bottom w:val="none" w:sz="0" w:space="0" w:color="auto"/>
        <w:right w:val="none" w:sz="0" w:space="0" w:color="auto"/>
      </w:divBdr>
    </w:div>
    <w:div w:id="1790926205">
      <w:marLeft w:val="0"/>
      <w:marRight w:val="0"/>
      <w:marTop w:val="0"/>
      <w:marBottom w:val="0"/>
      <w:divBdr>
        <w:top w:val="none" w:sz="0" w:space="0" w:color="auto"/>
        <w:left w:val="none" w:sz="0" w:space="0" w:color="auto"/>
        <w:bottom w:val="none" w:sz="0" w:space="0" w:color="auto"/>
        <w:right w:val="none" w:sz="0" w:space="0" w:color="auto"/>
      </w:divBdr>
    </w:div>
    <w:div w:id="1790926206">
      <w:marLeft w:val="0"/>
      <w:marRight w:val="0"/>
      <w:marTop w:val="0"/>
      <w:marBottom w:val="0"/>
      <w:divBdr>
        <w:top w:val="none" w:sz="0" w:space="0" w:color="auto"/>
        <w:left w:val="none" w:sz="0" w:space="0" w:color="auto"/>
        <w:bottom w:val="none" w:sz="0" w:space="0" w:color="auto"/>
        <w:right w:val="none" w:sz="0" w:space="0" w:color="auto"/>
      </w:divBdr>
    </w:div>
    <w:div w:id="1790926207">
      <w:marLeft w:val="0"/>
      <w:marRight w:val="0"/>
      <w:marTop w:val="0"/>
      <w:marBottom w:val="0"/>
      <w:divBdr>
        <w:top w:val="none" w:sz="0" w:space="0" w:color="auto"/>
        <w:left w:val="none" w:sz="0" w:space="0" w:color="auto"/>
        <w:bottom w:val="none" w:sz="0" w:space="0" w:color="auto"/>
        <w:right w:val="none" w:sz="0" w:space="0" w:color="auto"/>
      </w:divBdr>
    </w:div>
    <w:div w:id="1790926208">
      <w:marLeft w:val="0"/>
      <w:marRight w:val="0"/>
      <w:marTop w:val="0"/>
      <w:marBottom w:val="0"/>
      <w:divBdr>
        <w:top w:val="none" w:sz="0" w:space="0" w:color="auto"/>
        <w:left w:val="none" w:sz="0" w:space="0" w:color="auto"/>
        <w:bottom w:val="none" w:sz="0" w:space="0" w:color="auto"/>
        <w:right w:val="none" w:sz="0" w:space="0" w:color="auto"/>
      </w:divBdr>
    </w:div>
    <w:div w:id="1790926209">
      <w:marLeft w:val="0"/>
      <w:marRight w:val="0"/>
      <w:marTop w:val="0"/>
      <w:marBottom w:val="0"/>
      <w:divBdr>
        <w:top w:val="none" w:sz="0" w:space="0" w:color="auto"/>
        <w:left w:val="none" w:sz="0" w:space="0" w:color="auto"/>
        <w:bottom w:val="none" w:sz="0" w:space="0" w:color="auto"/>
        <w:right w:val="none" w:sz="0" w:space="0" w:color="auto"/>
      </w:divBdr>
    </w:div>
    <w:div w:id="1790926210">
      <w:marLeft w:val="0"/>
      <w:marRight w:val="0"/>
      <w:marTop w:val="0"/>
      <w:marBottom w:val="0"/>
      <w:divBdr>
        <w:top w:val="none" w:sz="0" w:space="0" w:color="auto"/>
        <w:left w:val="none" w:sz="0" w:space="0" w:color="auto"/>
        <w:bottom w:val="none" w:sz="0" w:space="0" w:color="auto"/>
        <w:right w:val="none" w:sz="0" w:space="0" w:color="auto"/>
      </w:divBdr>
    </w:div>
    <w:div w:id="1790926211">
      <w:marLeft w:val="0"/>
      <w:marRight w:val="0"/>
      <w:marTop w:val="0"/>
      <w:marBottom w:val="0"/>
      <w:divBdr>
        <w:top w:val="none" w:sz="0" w:space="0" w:color="auto"/>
        <w:left w:val="none" w:sz="0" w:space="0" w:color="auto"/>
        <w:bottom w:val="none" w:sz="0" w:space="0" w:color="auto"/>
        <w:right w:val="none" w:sz="0" w:space="0" w:color="auto"/>
      </w:divBdr>
    </w:div>
    <w:div w:id="1790926212">
      <w:marLeft w:val="0"/>
      <w:marRight w:val="0"/>
      <w:marTop w:val="0"/>
      <w:marBottom w:val="0"/>
      <w:divBdr>
        <w:top w:val="none" w:sz="0" w:space="0" w:color="auto"/>
        <w:left w:val="none" w:sz="0" w:space="0" w:color="auto"/>
        <w:bottom w:val="none" w:sz="0" w:space="0" w:color="auto"/>
        <w:right w:val="none" w:sz="0" w:space="0" w:color="auto"/>
      </w:divBdr>
    </w:div>
    <w:div w:id="1790926213">
      <w:marLeft w:val="0"/>
      <w:marRight w:val="0"/>
      <w:marTop w:val="0"/>
      <w:marBottom w:val="0"/>
      <w:divBdr>
        <w:top w:val="none" w:sz="0" w:space="0" w:color="auto"/>
        <w:left w:val="none" w:sz="0" w:space="0" w:color="auto"/>
        <w:bottom w:val="none" w:sz="0" w:space="0" w:color="auto"/>
        <w:right w:val="none" w:sz="0" w:space="0" w:color="auto"/>
      </w:divBdr>
    </w:div>
    <w:div w:id="1790926214">
      <w:marLeft w:val="0"/>
      <w:marRight w:val="0"/>
      <w:marTop w:val="0"/>
      <w:marBottom w:val="0"/>
      <w:divBdr>
        <w:top w:val="none" w:sz="0" w:space="0" w:color="auto"/>
        <w:left w:val="none" w:sz="0" w:space="0" w:color="auto"/>
        <w:bottom w:val="none" w:sz="0" w:space="0" w:color="auto"/>
        <w:right w:val="none" w:sz="0" w:space="0" w:color="auto"/>
      </w:divBdr>
    </w:div>
    <w:div w:id="1790926215">
      <w:marLeft w:val="0"/>
      <w:marRight w:val="0"/>
      <w:marTop w:val="0"/>
      <w:marBottom w:val="0"/>
      <w:divBdr>
        <w:top w:val="none" w:sz="0" w:space="0" w:color="auto"/>
        <w:left w:val="none" w:sz="0" w:space="0" w:color="auto"/>
        <w:bottom w:val="none" w:sz="0" w:space="0" w:color="auto"/>
        <w:right w:val="none" w:sz="0" w:space="0" w:color="auto"/>
      </w:divBdr>
    </w:div>
    <w:div w:id="1790926216">
      <w:marLeft w:val="0"/>
      <w:marRight w:val="0"/>
      <w:marTop w:val="0"/>
      <w:marBottom w:val="0"/>
      <w:divBdr>
        <w:top w:val="none" w:sz="0" w:space="0" w:color="auto"/>
        <w:left w:val="none" w:sz="0" w:space="0" w:color="auto"/>
        <w:bottom w:val="none" w:sz="0" w:space="0" w:color="auto"/>
        <w:right w:val="none" w:sz="0" w:space="0" w:color="auto"/>
      </w:divBdr>
    </w:div>
    <w:div w:id="1790926217">
      <w:marLeft w:val="0"/>
      <w:marRight w:val="0"/>
      <w:marTop w:val="0"/>
      <w:marBottom w:val="0"/>
      <w:divBdr>
        <w:top w:val="none" w:sz="0" w:space="0" w:color="auto"/>
        <w:left w:val="none" w:sz="0" w:space="0" w:color="auto"/>
        <w:bottom w:val="none" w:sz="0" w:space="0" w:color="auto"/>
        <w:right w:val="none" w:sz="0" w:space="0" w:color="auto"/>
      </w:divBdr>
    </w:div>
    <w:div w:id="1790926218">
      <w:marLeft w:val="0"/>
      <w:marRight w:val="0"/>
      <w:marTop w:val="0"/>
      <w:marBottom w:val="0"/>
      <w:divBdr>
        <w:top w:val="none" w:sz="0" w:space="0" w:color="auto"/>
        <w:left w:val="none" w:sz="0" w:space="0" w:color="auto"/>
        <w:bottom w:val="none" w:sz="0" w:space="0" w:color="auto"/>
        <w:right w:val="none" w:sz="0" w:space="0" w:color="auto"/>
      </w:divBdr>
    </w:div>
    <w:div w:id="1790926219">
      <w:marLeft w:val="0"/>
      <w:marRight w:val="0"/>
      <w:marTop w:val="0"/>
      <w:marBottom w:val="0"/>
      <w:divBdr>
        <w:top w:val="none" w:sz="0" w:space="0" w:color="auto"/>
        <w:left w:val="none" w:sz="0" w:space="0" w:color="auto"/>
        <w:bottom w:val="none" w:sz="0" w:space="0" w:color="auto"/>
        <w:right w:val="none" w:sz="0" w:space="0" w:color="auto"/>
      </w:divBdr>
    </w:div>
    <w:div w:id="1790926220">
      <w:marLeft w:val="0"/>
      <w:marRight w:val="0"/>
      <w:marTop w:val="0"/>
      <w:marBottom w:val="0"/>
      <w:divBdr>
        <w:top w:val="none" w:sz="0" w:space="0" w:color="auto"/>
        <w:left w:val="none" w:sz="0" w:space="0" w:color="auto"/>
        <w:bottom w:val="none" w:sz="0" w:space="0" w:color="auto"/>
        <w:right w:val="none" w:sz="0" w:space="0" w:color="auto"/>
      </w:divBdr>
    </w:div>
    <w:div w:id="1790926221">
      <w:marLeft w:val="0"/>
      <w:marRight w:val="0"/>
      <w:marTop w:val="0"/>
      <w:marBottom w:val="0"/>
      <w:divBdr>
        <w:top w:val="none" w:sz="0" w:space="0" w:color="auto"/>
        <w:left w:val="none" w:sz="0" w:space="0" w:color="auto"/>
        <w:bottom w:val="none" w:sz="0" w:space="0" w:color="auto"/>
        <w:right w:val="none" w:sz="0" w:space="0" w:color="auto"/>
      </w:divBdr>
    </w:div>
    <w:div w:id="1790926222">
      <w:marLeft w:val="0"/>
      <w:marRight w:val="0"/>
      <w:marTop w:val="0"/>
      <w:marBottom w:val="0"/>
      <w:divBdr>
        <w:top w:val="none" w:sz="0" w:space="0" w:color="auto"/>
        <w:left w:val="none" w:sz="0" w:space="0" w:color="auto"/>
        <w:bottom w:val="none" w:sz="0" w:space="0" w:color="auto"/>
        <w:right w:val="none" w:sz="0" w:space="0" w:color="auto"/>
      </w:divBdr>
    </w:div>
    <w:div w:id="1790926223">
      <w:marLeft w:val="0"/>
      <w:marRight w:val="0"/>
      <w:marTop w:val="0"/>
      <w:marBottom w:val="0"/>
      <w:divBdr>
        <w:top w:val="none" w:sz="0" w:space="0" w:color="auto"/>
        <w:left w:val="none" w:sz="0" w:space="0" w:color="auto"/>
        <w:bottom w:val="none" w:sz="0" w:space="0" w:color="auto"/>
        <w:right w:val="none" w:sz="0" w:space="0" w:color="auto"/>
      </w:divBdr>
    </w:div>
    <w:div w:id="1790926224">
      <w:marLeft w:val="0"/>
      <w:marRight w:val="0"/>
      <w:marTop w:val="0"/>
      <w:marBottom w:val="0"/>
      <w:divBdr>
        <w:top w:val="none" w:sz="0" w:space="0" w:color="auto"/>
        <w:left w:val="none" w:sz="0" w:space="0" w:color="auto"/>
        <w:bottom w:val="none" w:sz="0" w:space="0" w:color="auto"/>
        <w:right w:val="none" w:sz="0" w:space="0" w:color="auto"/>
      </w:divBdr>
    </w:div>
    <w:div w:id="1790926225">
      <w:marLeft w:val="0"/>
      <w:marRight w:val="0"/>
      <w:marTop w:val="0"/>
      <w:marBottom w:val="0"/>
      <w:divBdr>
        <w:top w:val="none" w:sz="0" w:space="0" w:color="auto"/>
        <w:left w:val="none" w:sz="0" w:space="0" w:color="auto"/>
        <w:bottom w:val="none" w:sz="0" w:space="0" w:color="auto"/>
        <w:right w:val="none" w:sz="0" w:space="0" w:color="auto"/>
      </w:divBdr>
    </w:div>
    <w:div w:id="1790926226">
      <w:marLeft w:val="0"/>
      <w:marRight w:val="0"/>
      <w:marTop w:val="0"/>
      <w:marBottom w:val="0"/>
      <w:divBdr>
        <w:top w:val="none" w:sz="0" w:space="0" w:color="auto"/>
        <w:left w:val="none" w:sz="0" w:space="0" w:color="auto"/>
        <w:bottom w:val="none" w:sz="0" w:space="0" w:color="auto"/>
        <w:right w:val="none" w:sz="0" w:space="0" w:color="auto"/>
      </w:divBdr>
    </w:div>
    <w:div w:id="1790926227">
      <w:marLeft w:val="0"/>
      <w:marRight w:val="0"/>
      <w:marTop w:val="0"/>
      <w:marBottom w:val="0"/>
      <w:divBdr>
        <w:top w:val="none" w:sz="0" w:space="0" w:color="auto"/>
        <w:left w:val="none" w:sz="0" w:space="0" w:color="auto"/>
        <w:bottom w:val="none" w:sz="0" w:space="0" w:color="auto"/>
        <w:right w:val="none" w:sz="0" w:space="0" w:color="auto"/>
      </w:divBdr>
    </w:div>
    <w:div w:id="1790926228">
      <w:marLeft w:val="0"/>
      <w:marRight w:val="0"/>
      <w:marTop w:val="0"/>
      <w:marBottom w:val="0"/>
      <w:divBdr>
        <w:top w:val="none" w:sz="0" w:space="0" w:color="auto"/>
        <w:left w:val="none" w:sz="0" w:space="0" w:color="auto"/>
        <w:bottom w:val="none" w:sz="0" w:space="0" w:color="auto"/>
        <w:right w:val="none" w:sz="0" w:space="0" w:color="auto"/>
      </w:divBdr>
    </w:div>
    <w:div w:id="1790926229">
      <w:marLeft w:val="0"/>
      <w:marRight w:val="0"/>
      <w:marTop w:val="0"/>
      <w:marBottom w:val="0"/>
      <w:divBdr>
        <w:top w:val="none" w:sz="0" w:space="0" w:color="auto"/>
        <w:left w:val="none" w:sz="0" w:space="0" w:color="auto"/>
        <w:bottom w:val="none" w:sz="0" w:space="0" w:color="auto"/>
        <w:right w:val="none" w:sz="0" w:space="0" w:color="auto"/>
      </w:divBdr>
    </w:div>
    <w:div w:id="1790926230">
      <w:marLeft w:val="0"/>
      <w:marRight w:val="0"/>
      <w:marTop w:val="0"/>
      <w:marBottom w:val="0"/>
      <w:divBdr>
        <w:top w:val="none" w:sz="0" w:space="0" w:color="auto"/>
        <w:left w:val="none" w:sz="0" w:space="0" w:color="auto"/>
        <w:bottom w:val="none" w:sz="0" w:space="0" w:color="auto"/>
        <w:right w:val="none" w:sz="0" w:space="0" w:color="auto"/>
      </w:divBdr>
    </w:div>
    <w:div w:id="1790926231">
      <w:marLeft w:val="0"/>
      <w:marRight w:val="0"/>
      <w:marTop w:val="0"/>
      <w:marBottom w:val="0"/>
      <w:divBdr>
        <w:top w:val="none" w:sz="0" w:space="0" w:color="auto"/>
        <w:left w:val="none" w:sz="0" w:space="0" w:color="auto"/>
        <w:bottom w:val="none" w:sz="0" w:space="0" w:color="auto"/>
        <w:right w:val="none" w:sz="0" w:space="0" w:color="auto"/>
      </w:divBdr>
    </w:div>
    <w:div w:id="1790926232">
      <w:marLeft w:val="0"/>
      <w:marRight w:val="0"/>
      <w:marTop w:val="0"/>
      <w:marBottom w:val="0"/>
      <w:divBdr>
        <w:top w:val="none" w:sz="0" w:space="0" w:color="auto"/>
        <w:left w:val="none" w:sz="0" w:space="0" w:color="auto"/>
        <w:bottom w:val="none" w:sz="0" w:space="0" w:color="auto"/>
        <w:right w:val="none" w:sz="0" w:space="0" w:color="auto"/>
      </w:divBdr>
    </w:div>
    <w:div w:id="1790926233">
      <w:marLeft w:val="0"/>
      <w:marRight w:val="0"/>
      <w:marTop w:val="0"/>
      <w:marBottom w:val="0"/>
      <w:divBdr>
        <w:top w:val="none" w:sz="0" w:space="0" w:color="auto"/>
        <w:left w:val="none" w:sz="0" w:space="0" w:color="auto"/>
        <w:bottom w:val="none" w:sz="0" w:space="0" w:color="auto"/>
        <w:right w:val="none" w:sz="0" w:space="0" w:color="auto"/>
      </w:divBdr>
    </w:div>
    <w:div w:id="1790926234">
      <w:marLeft w:val="0"/>
      <w:marRight w:val="0"/>
      <w:marTop w:val="0"/>
      <w:marBottom w:val="0"/>
      <w:divBdr>
        <w:top w:val="none" w:sz="0" w:space="0" w:color="auto"/>
        <w:left w:val="none" w:sz="0" w:space="0" w:color="auto"/>
        <w:bottom w:val="none" w:sz="0" w:space="0" w:color="auto"/>
        <w:right w:val="none" w:sz="0" w:space="0" w:color="auto"/>
      </w:divBdr>
    </w:div>
    <w:div w:id="1790926235">
      <w:marLeft w:val="0"/>
      <w:marRight w:val="0"/>
      <w:marTop w:val="0"/>
      <w:marBottom w:val="0"/>
      <w:divBdr>
        <w:top w:val="none" w:sz="0" w:space="0" w:color="auto"/>
        <w:left w:val="none" w:sz="0" w:space="0" w:color="auto"/>
        <w:bottom w:val="none" w:sz="0" w:space="0" w:color="auto"/>
        <w:right w:val="none" w:sz="0" w:space="0" w:color="auto"/>
      </w:divBdr>
    </w:div>
    <w:div w:id="1790926236">
      <w:marLeft w:val="0"/>
      <w:marRight w:val="0"/>
      <w:marTop w:val="0"/>
      <w:marBottom w:val="0"/>
      <w:divBdr>
        <w:top w:val="none" w:sz="0" w:space="0" w:color="auto"/>
        <w:left w:val="none" w:sz="0" w:space="0" w:color="auto"/>
        <w:bottom w:val="none" w:sz="0" w:space="0" w:color="auto"/>
        <w:right w:val="none" w:sz="0" w:space="0" w:color="auto"/>
      </w:divBdr>
    </w:div>
    <w:div w:id="1790926237">
      <w:marLeft w:val="0"/>
      <w:marRight w:val="0"/>
      <w:marTop w:val="0"/>
      <w:marBottom w:val="0"/>
      <w:divBdr>
        <w:top w:val="none" w:sz="0" w:space="0" w:color="auto"/>
        <w:left w:val="none" w:sz="0" w:space="0" w:color="auto"/>
        <w:bottom w:val="none" w:sz="0" w:space="0" w:color="auto"/>
        <w:right w:val="none" w:sz="0" w:space="0" w:color="auto"/>
      </w:divBdr>
    </w:div>
    <w:div w:id="1790926238">
      <w:marLeft w:val="0"/>
      <w:marRight w:val="0"/>
      <w:marTop w:val="0"/>
      <w:marBottom w:val="0"/>
      <w:divBdr>
        <w:top w:val="none" w:sz="0" w:space="0" w:color="auto"/>
        <w:left w:val="none" w:sz="0" w:space="0" w:color="auto"/>
        <w:bottom w:val="none" w:sz="0" w:space="0" w:color="auto"/>
        <w:right w:val="none" w:sz="0" w:space="0" w:color="auto"/>
      </w:divBdr>
    </w:div>
    <w:div w:id="1790926239">
      <w:marLeft w:val="0"/>
      <w:marRight w:val="0"/>
      <w:marTop w:val="0"/>
      <w:marBottom w:val="0"/>
      <w:divBdr>
        <w:top w:val="none" w:sz="0" w:space="0" w:color="auto"/>
        <w:left w:val="none" w:sz="0" w:space="0" w:color="auto"/>
        <w:bottom w:val="none" w:sz="0" w:space="0" w:color="auto"/>
        <w:right w:val="none" w:sz="0" w:space="0" w:color="auto"/>
      </w:divBdr>
    </w:div>
    <w:div w:id="1790926240">
      <w:marLeft w:val="0"/>
      <w:marRight w:val="0"/>
      <w:marTop w:val="0"/>
      <w:marBottom w:val="0"/>
      <w:divBdr>
        <w:top w:val="none" w:sz="0" w:space="0" w:color="auto"/>
        <w:left w:val="none" w:sz="0" w:space="0" w:color="auto"/>
        <w:bottom w:val="none" w:sz="0" w:space="0" w:color="auto"/>
        <w:right w:val="none" w:sz="0" w:space="0" w:color="auto"/>
      </w:divBdr>
    </w:div>
    <w:div w:id="1790926241">
      <w:marLeft w:val="0"/>
      <w:marRight w:val="0"/>
      <w:marTop w:val="0"/>
      <w:marBottom w:val="0"/>
      <w:divBdr>
        <w:top w:val="none" w:sz="0" w:space="0" w:color="auto"/>
        <w:left w:val="none" w:sz="0" w:space="0" w:color="auto"/>
        <w:bottom w:val="none" w:sz="0" w:space="0" w:color="auto"/>
        <w:right w:val="none" w:sz="0" w:space="0" w:color="auto"/>
      </w:divBdr>
    </w:div>
    <w:div w:id="1790926242">
      <w:marLeft w:val="0"/>
      <w:marRight w:val="0"/>
      <w:marTop w:val="0"/>
      <w:marBottom w:val="0"/>
      <w:divBdr>
        <w:top w:val="none" w:sz="0" w:space="0" w:color="auto"/>
        <w:left w:val="none" w:sz="0" w:space="0" w:color="auto"/>
        <w:bottom w:val="none" w:sz="0" w:space="0" w:color="auto"/>
        <w:right w:val="none" w:sz="0" w:space="0" w:color="auto"/>
      </w:divBdr>
    </w:div>
    <w:div w:id="1790926243">
      <w:marLeft w:val="0"/>
      <w:marRight w:val="0"/>
      <w:marTop w:val="0"/>
      <w:marBottom w:val="0"/>
      <w:divBdr>
        <w:top w:val="none" w:sz="0" w:space="0" w:color="auto"/>
        <w:left w:val="none" w:sz="0" w:space="0" w:color="auto"/>
        <w:bottom w:val="none" w:sz="0" w:space="0" w:color="auto"/>
        <w:right w:val="none" w:sz="0" w:space="0" w:color="auto"/>
      </w:divBdr>
    </w:div>
    <w:div w:id="1790926244">
      <w:marLeft w:val="0"/>
      <w:marRight w:val="0"/>
      <w:marTop w:val="0"/>
      <w:marBottom w:val="0"/>
      <w:divBdr>
        <w:top w:val="none" w:sz="0" w:space="0" w:color="auto"/>
        <w:left w:val="none" w:sz="0" w:space="0" w:color="auto"/>
        <w:bottom w:val="none" w:sz="0" w:space="0" w:color="auto"/>
        <w:right w:val="none" w:sz="0" w:space="0" w:color="auto"/>
      </w:divBdr>
    </w:div>
    <w:div w:id="1790926245">
      <w:marLeft w:val="0"/>
      <w:marRight w:val="0"/>
      <w:marTop w:val="0"/>
      <w:marBottom w:val="0"/>
      <w:divBdr>
        <w:top w:val="none" w:sz="0" w:space="0" w:color="auto"/>
        <w:left w:val="none" w:sz="0" w:space="0" w:color="auto"/>
        <w:bottom w:val="none" w:sz="0" w:space="0" w:color="auto"/>
        <w:right w:val="none" w:sz="0" w:space="0" w:color="auto"/>
      </w:divBdr>
    </w:div>
    <w:div w:id="1790926246">
      <w:marLeft w:val="0"/>
      <w:marRight w:val="0"/>
      <w:marTop w:val="0"/>
      <w:marBottom w:val="0"/>
      <w:divBdr>
        <w:top w:val="none" w:sz="0" w:space="0" w:color="auto"/>
        <w:left w:val="none" w:sz="0" w:space="0" w:color="auto"/>
        <w:bottom w:val="none" w:sz="0" w:space="0" w:color="auto"/>
        <w:right w:val="none" w:sz="0" w:space="0" w:color="auto"/>
      </w:divBdr>
    </w:div>
    <w:div w:id="1790926247">
      <w:marLeft w:val="0"/>
      <w:marRight w:val="0"/>
      <w:marTop w:val="0"/>
      <w:marBottom w:val="0"/>
      <w:divBdr>
        <w:top w:val="none" w:sz="0" w:space="0" w:color="auto"/>
        <w:left w:val="none" w:sz="0" w:space="0" w:color="auto"/>
        <w:bottom w:val="none" w:sz="0" w:space="0" w:color="auto"/>
        <w:right w:val="none" w:sz="0" w:space="0" w:color="auto"/>
      </w:divBdr>
    </w:div>
    <w:div w:id="1790926248">
      <w:marLeft w:val="0"/>
      <w:marRight w:val="0"/>
      <w:marTop w:val="0"/>
      <w:marBottom w:val="0"/>
      <w:divBdr>
        <w:top w:val="none" w:sz="0" w:space="0" w:color="auto"/>
        <w:left w:val="none" w:sz="0" w:space="0" w:color="auto"/>
        <w:bottom w:val="none" w:sz="0" w:space="0" w:color="auto"/>
        <w:right w:val="none" w:sz="0" w:space="0" w:color="auto"/>
      </w:divBdr>
    </w:div>
    <w:div w:id="1790926249">
      <w:marLeft w:val="0"/>
      <w:marRight w:val="0"/>
      <w:marTop w:val="0"/>
      <w:marBottom w:val="0"/>
      <w:divBdr>
        <w:top w:val="none" w:sz="0" w:space="0" w:color="auto"/>
        <w:left w:val="none" w:sz="0" w:space="0" w:color="auto"/>
        <w:bottom w:val="none" w:sz="0" w:space="0" w:color="auto"/>
        <w:right w:val="none" w:sz="0" w:space="0" w:color="auto"/>
      </w:divBdr>
    </w:div>
    <w:div w:id="1790926250">
      <w:marLeft w:val="0"/>
      <w:marRight w:val="0"/>
      <w:marTop w:val="0"/>
      <w:marBottom w:val="0"/>
      <w:divBdr>
        <w:top w:val="none" w:sz="0" w:space="0" w:color="auto"/>
        <w:left w:val="none" w:sz="0" w:space="0" w:color="auto"/>
        <w:bottom w:val="none" w:sz="0" w:space="0" w:color="auto"/>
        <w:right w:val="none" w:sz="0" w:space="0" w:color="auto"/>
      </w:divBdr>
    </w:div>
    <w:div w:id="1790926251">
      <w:marLeft w:val="0"/>
      <w:marRight w:val="0"/>
      <w:marTop w:val="0"/>
      <w:marBottom w:val="0"/>
      <w:divBdr>
        <w:top w:val="none" w:sz="0" w:space="0" w:color="auto"/>
        <w:left w:val="none" w:sz="0" w:space="0" w:color="auto"/>
        <w:bottom w:val="none" w:sz="0" w:space="0" w:color="auto"/>
        <w:right w:val="none" w:sz="0" w:space="0" w:color="auto"/>
      </w:divBdr>
    </w:div>
    <w:div w:id="1790926252">
      <w:marLeft w:val="0"/>
      <w:marRight w:val="0"/>
      <w:marTop w:val="0"/>
      <w:marBottom w:val="0"/>
      <w:divBdr>
        <w:top w:val="none" w:sz="0" w:space="0" w:color="auto"/>
        <w:left w:val="none" w:sz="0" w:space="0" w:color="auto"/>
        <w:bottom w:val="none" w:sz="0" w:space="0" w:color="auto"/>
        <w:right w:val="none" w:sz="0" w:space="0" w:color="auto"/>
      </w:divBdr>
    </w:div>
    <w:div w:id="1790926253">
      <w:marLeft w:val="0"/>
      <w:marRight w:val="0"/>
      <w:marTop w:val="0"/>
      <w:marBottom w:val="0"/>
      <w:divBdr>
        <w:top w:val="none" w:sz="0" w:space="0" w:color="auto"/>
        <w:left w:val="none" w:sz="0" w:space="0" w:color="auto"/>
        <w:bottom w:val="none" w:sz="0" w:space="0" w:color="auto"/>
        <w:right w:val="none" w:sz="0" w:space="0" w:color="auto"/>
      </w:divBdr>
    </w:div>
    <w:div w:id="1790926254">
      <w:marLeft w:val="0"/>
      <w:marRight w:val="0"/>
      <w:marTop w:val="0"/>
      <w:marBottom w:val="0"/>
      <w:divBdr>
        <w:top w:val="none" w:sz="0" w:space="0" w:color="auto"/>
        <w:left w:val="none" w:sz="0" w:space="0" w:color="auto"/>
        <w:bottom w:val="none" w:sz="0" w:space="0" w:color="auto"/>
        <w:right w:val="none" w:sz="0" w:space="0" w:color="auto"/>
      </w:divBdr>
    </w:div>
    <w:div w:id="1790926255">
      <w:marLeft w:val="0"/>
      <w:marRight w:val="0"/>
      <w:marTop w:val="0"/>
      <w:marBottom w:val="0"/>
      <w:divBdr>
        <w:top w:val="none" w:sz="0" w:space="0" w:color="auto"/>
        <w:left w:val="none" w:sz="0" w:space="0" w:color="auto"/>
        <w:bottom w:val="none" w:sz="0" w:space="0" w:color="auto"/>
        <w:right w:val="none" w:sz="0" w:space="0" w:color="auto"/>
      </w:divBdr>
    </w:div>
    <w:div w:id="1790926256">
      <w:marLeft w:val="0"/>
      <w:marRight w:val="0"/>
      <w:marTop w:val="0"/>
      <w:marBottom w:val="0"/>
      <w:divBdr>
        <w:top w:val="none" w:sz="0" w:space="0" w:color="auto"/>
        <w:left w:val="none" w:sz="0" w:space="0" w:color="auto"/>
        <w:bottom w:val="none" w:sz="0" w:space="0" w:color="auto"/>
        <w:right w:val="none" w:sz="0" w:space="0" w:color="auto"/>
      </w:divBdr>
    </w:div>
    <w:div w:id="1790926257">
      <w:marLeft w:val="0"/>
      <w:marRight w:val="0"/>
      <w:marTop w:val="0"/>
      <w:marBottom w:val="0"/>
      <w:divBdr>
        <w:top w:val="none" w:sz="0" w:space="0" w:color="auto"/>
        <w:left w:val="none" w:sz="0" w:space="0" w:color="auto"/>
        <w:bottom w:val="none" w:sz="0" w:space="0" w:color="auto"/>
        <w:right w:val="none" w:sz="0" w:space="0" w:color="auto"/>
      </w:divBdr>
    </w:div>
    <w:div w:id="1790926258">
      <w:marLeft w:val="0"/>
      <w:marRight w:val="0"/>
      <w:marTop w:val="0"/>
      <w:marBottom w:val="0"/>
      <w:divBdr>
        <w:top w:val="none" w:sz="0" w:space="0" w:color="auto"/>
        <w:left w:val="none" w:sz="0" w:space="0" w:color="auto"/>
        <w:bottom w:val="none" w:sz="0" w:space="0" w:color="auto"/>
        <w:right w:val="none" w:sz="0" w:space="0" w:color="auto"/>
      </w:divBdr>
    </w:div>
    <w:div w:id="1790926259">
      <w:marLeft w:val="0"/>
      <w:marRight w:val="0"/>
      <w:marTop w:val="0"/>
      <w:marBottom w:val="0"/>
      <w:divBdr>
        <w:top w:val="none" w:sz="0" w:space="0" w:color="auto"/>
        <w:left w:val="none" w:sz="0" w:space="0" w:color="auto"/>
        <w:bottom w:val="none" w:sz="0" w:space="0" w:color="auto"/>
        <w:right w:val="none" w:sz="0" w:space="0" w:color="auto"/>
      </w:divBdr>
    </w:div>
    <w:div w:id="1790926260">
      <w:marLeft w:val="0"/>
      <w:marRight w:val="0"/>
      <w:marTop w:val="0"/>
      <w:marBottom w:val="0"/>
      <w:divBdr>
        <w:top w:val="none" w:sz="0" w:space="0" w:color="auto"/>
        <w:left w:val="none" w:sz="0" w:space="0" w:color="auto"/>
        <w:bottom w:val="none" w:sz="0" w:space="0" w:color="auto"/>
        <w:right w:val="none" w:sz="0" w:space="0" w:color="auto"/>
      </w:divBdr>
    </w:div>
    <w:div w:id="1790926261">
      <w:marLeft w:val="0"/>
      <w:marRight w:val="0"/>
      <w:marTop w:val="0"/>
      <w:marBottom w:val="0"/>
      <w:divBdr>
        <w:top w:val="none" w:sz="0" w:space="0" w:color="auto"/>
        <w:left w:val="none" w:sz="0" w:space="0" w:color="auto"/>
        <w:bottom w:val="none" w:sz="0" w:space="0" w:color="auto"/>
        <w:right w:val="none" w:sz="0" w:space="0" w:color="auto"/>
      </w:divBdr>
    </w:div>
    <w:div w:id="1790926262">
      <w:marLeft w:val="0"/>
      <w:marRight w:val="0"/>
      <w:marTop w:val="0"/>
      <w:marBottom w:val="0"/>
      <w:divBdr>
        <w:top w:val="none" w:sz="0" w:space="0" w:color="auto"/>
        <w:left w:val="none" w:sz="0" w:space="0" w:color="auto"/>
        <w:bottom w:val="none" w:sz="0" w:space="0" w:color="auto"/>
        <w:right w:val="none" w:sz="0" w:space="0" w:color="auto"/>
      </w:divBdr>
    </w:div>
    <w:div w:id="1790926263">
      <w:marLeft w:val="0"/>
      <w:marRight w:val="0"/>
      <w:marTop w:val="0"/>
      <w:marBottom w:val="0"/>
      <w:divBdr>
        <w:top w:val="none" w:sz="0" w:space="0" w:color="auto"/>
        <w:left w:val="none" w:sz="0" w:space="0" w:color="auto"/>
        <w:bottom w:val="none" w:sz="0" w:space="0" w:color="auto"/>
        <w:right w:val="none" w:sz="0" w:space="0" w:color="auto"/>
      </w:divBdr>
    </w:div>
    <w:div w:id="1790926264">
      <w:marLeft w:val="0"/>
      <w:marRight w:val="0"/>
      <w:marTop w:val="0"/>
      <w:marBottom w:val="0"/>
      <w:divBdr>
        <w:top w:val="none" w:sz="0" w:space="0" w:color="auto"/>
        <w:left w:val="none" w:sz="0" w:space="0" w:color="auto"/>
        <w:bottom w:val="none" w:sz="0" w:space="0" w:color="auto"/>
        <w:right w:val="none" w:sz="0" w:space="0" w:color="auto"/>
      </w:divBdr>
    </w:div>
    <w:div w:id="1790926265">
      <w:marLeft w:val="0"/>
      <w:marRight w:val="0"/>
      <w:marTop w:val="0"/>
      <w:marBottom w:val="0"/>
      <w:divBdr>
        <w:top w:val="none" w:sz="0" w:space="0" w:color="auto"/>
        <w:left w:val="none" w:sz="0" w:space="0" w:color="auto"/>
        <w:bottom w:val="none" w:sz="0" w:space="0" w:color="auto"/>
        <w:right w:val="none" w:sz="0" w:space="0" w:color="auto"/>
      </w:divBdr>
    </w:div>
    <w:div w:id="1790926266">
      <w:marLeft w:val="0"/>
      <w:marRight w:val="0"/>
      <w:marTop w:val="0"/>
      <w:marBottom w:val="0"/>
      <w:divBdr>
        <w:top w:val="none" w:sz="0" w:space="0" w:color="auto"/>
        <w:left w:val="none" w:sz="0" w:space="0" w:color="auto"/>
        <w:bottom w:val="none" w:sz="0" w:space="0" w:color="auto"/>
        <w:right w:val="none" w:sz="0" w:space="0" w:color="auto"/>
      </w:divBdr>
    </w:div>
    <w:div w:id="1790926267">
      <w:marLeft w:val="0"/>
      <w:marRight w:val="0"/>
      <w:marTop w:val="0"/>
      <w:marBottom w:val="0"/>
      <w:divBdr>
        <w:top w:val="none" w:sz="0" w:space="0" w:color="auto"/>
        <w:left w:val="none" w:sz="0" w:space="0" w:color="auto"/>
        <w:bottom w:val="none" w:sz="0" w:space="0" w:color="auto"/>
        <w:right w:val="none" w:sz="0" w:space="0" w:color="auto"/>
      </w:divBdr>
    </w:div>
    <w:div w:id="1790926268">
      <w:marLeft w:val="0"/>
      <w:marRight w:val="0"/>
      <w:marTop w:val="0"/>
      <w:marBottom w:val="0"/>
      <w:divBdr>
        <w:top w:val="none" w:sz="0" w:space="0" w:color="auto"/>
        <w:left w:val="none" w:sz="0" w:space="0" w:color="auto"/>
        <w:bottom w:val="none" w:sz="0" w:space="0" w:color="auto"/>
        <w:right w:val="none" w:sz="0" w:space="0" w:color="auto"/>
      </w:divBdr>
    </w:div>
    <w:div w:id="1790926269">
      <w:marLeft w:val="0"/>
      <w:marRight w:val="0"/>
      <w:marTop w:val="0"/>
      <w:marBottom w:val="0"/>
      <w:divBdr>
        <w:top w:val="none" w:sz="0" w:space="0" w:color="auto"/>
        <w:left w:val="none" w:sz="0" w:space="0" w:color="auto"/>
        <w:bottom w:val="none" w:sz="0" w:space="0" w:color="auto"/>
        <w:right w:val="none" w:sz="0" w:space="0" w:color="auto"/>
      </w:divBdr>
    </w:div>
    <w:div w:id="1790926270">
      <w:marLeft w:val="0"/>
      <w:marRight w:val="0"/>
      <w:marTop w:val="0"/>
      <w:marBottom w:val="0"/>
      <w:divBdr>
        <w:top w:val="none" w:sz="0" w:space="0" w:color="auto"/>
        <w:left w:val="none" w:sz="0" w:space="0" w:color="auto"/>
        <w:bottom w:val="none" w:sz="0" w:space="0" w:color="auto"/>
        <w:right w:val="none" w:sz="0" w:space="0" w:color="auto"/>
      </w:divBdr>
    </w:div>
    <w:div w:id="1790926271">
      <w:marLeft w:val="0"/>
      <w:marRight w:val="0"/>
      <w:marTop w:val="0"/>
      <w:marBottom w:val="0"/>
      <w:divBdr>
        <w:top w:val="none" w:sz="0" w:space="0" w:color="auto"/>
        <w:left w:val="none" w:sz="0" w:space="0" w:color="auto"/>
        <w:bottom w:val="none" w:sz="0" w:space="0" w:color="auto"/>
        <w:right w:val="none" w:sz="0" w:space="0" w:color="auto"/>
      </w:divBdr>
    </w:div>
    <w:div w:id="1790926272">
      <w:marLeft w:val="0"/>
      <w:marRight w:val="0"/>
      <w:marTop w:val="0"/>
      <w:marBottom w:val="0"/>
      <w:divBdr>
        <w:top w:val="none" w:sz="0" w:space="0" w:color="auto"/>
        <w:left w:val="none" w:sz="0" w:space="0" w:color="auto"/>
        <w:bottom w:val="none" w:sz="0" w:space="0" w:color="auto"/>
        <w:right w:val="none" w:sz="0" w:space="0" w:color="auto"/>
      </w:divBdr>
    </w:div>
    <w:div w:id="1790926273">
      <w:marLeft w:val="0"/>
      <w:marRight w:val="0"/>
      <w:marTop w:val="0"/>
      <w:marBottom w:val="0"/>
      <w:divBdr>
        <w:top w:val="none" w:sz="0" w:space="0" w:color="auto"/>
        <w:left w:val="none" w:sz="0" w:space="0" w:color="auto"/>
        <w:bottom w:val="none" w:sz="0" w:space="0" w:color="auto"/>
        <w:right w:val="none" w:sz="0" w:space="0" w:color="auto"/>
      </w:divBdr>
    </w:div>
    <w:div w:id="1790926274">
      <w:marLeft w:val="0"/>
      <w:marRight w:val="0"/>
      <w:marTop w:val="0"/>
      <w:marBottom w:val="0"/>
      <w:divBdr>
        <w:top w:val="none" w:sz="0" w:space="0" w:color="auto"/>
        <w:left w:val="none" w:sz="0" w:space="0" w:color="auto"/>
        <w:bottom w:val="none" w:sz="0" w:space="0" w:color="auto"/>
        <w:right w:val="none" w:sz="0" w:space="0" w:color="auto"/>
      </w:divBdr>
    </w:div>
    <w:div w:id="1790926275">
      <w:marLeft w:val="0"/>
      <w:marRight w:val="0"/>
      <w:marTop w:val="0"/>
      <w:marBottom w:val="0"/>
      <w:divBdr>
        <w:top w:val="none" w:sz="0" w:space="0" w:color="auto"/>
        <w:left w:val="none" w:sz="0" w:space="0" w:color="auto"/>
        <w:bottom w:val="none" w:sz="0" w:space="0" w:color="auto"/>
        <w:right w:val="none" w:sz="0" w:space="0" w:color="auto"/>
      </w:divBdr>
    </w:div>
    <w:div w:id="1790926276">
      <w:marLeft w:val="0"/>
      <w:marRight w:val="0"/>
      <w:marTop w:val="0"/>
      <w:marBottom w:val="0"/>
      <w:divBdr>
        <w:top w:val="none" w:sz="0" w:space="0" w:color="auto"/>
        <w:left w:val="none" w:sz="0" w:space="0" w:color="auto"/>
        <w:bottom w:val="none" w:sz="0" w:space="0" w:color="auto"/>
        <w:right w:val="none" w:sz="0" w:space="0" w:color="auto"/>
      </w:divBdr>
    </w:div>
    <w:div w:id="1790926277">
      <w:marLeft w:val="0"/>
      <w:marRight w:val="0"/>
      <w:marTop w:val="0"/>
      <w:marBottom w:val="0"/>
      <w:divBdr>
        <w:top w:val="none" w:sz="0" w:space="0" w:color="auto"/>
        <w:left w:val="none" w:sz="0" w:space="0" w:color="auto"/>
        <w:bottom w:val="none" w:sz="0" w:space="0" w:color="auto"/>
        <w:right w:val="none" w:sz="0" w:space="0" w:color="auto"/>
      </w:divBdr>
    </w:div>
    <w:div w:id="1790926278">
      <w:marLeft w:val="0"/>
      <w:marRight w:val="0"/>
      <w:marTop w:val="0"/>
      <w:marBottom w:val="0"/>
      <w:divBdr>
        <w:top w:val="none" w:sz="0" w:space="0" w:color="auto"/>
        <w:left w:val="none" w:sz="0" w:space="0" w:color="auto"/>
        <w:bottom w:val="none" w:sz="0" w:space="0" w:color="auto"/>
        <w:right w:val="none" w:sz="0" w:space="0" w:color="auto"/>
      </w:divBdr>
    </w:div>
    <w:div w:id="1790926279">
      <w:marLeft w:val="0"/>
      <w:marRight w:val="0"/>
      <w:marTop w:val="0"/>
      <w:marBottom w:val="0"/>
      <w:divBdr>
        <w:top w:val="none" w:sz="0" w:space="0" w:color="auto"/>
        <w:left w:val="none" w:sz="0" w:space="0" w:color="auto"/>
        <w:bottom w:val="none" w:sz="0" w:space="0" w:color="auto"/>
        <w:right w:val="none" w:sz="0" w:space="0" w:color="auto"/>
      </w:divBdr>
    </w:div>
    <w:div w:id="1790926280">
      <w:marLeft w:val="0"/>
      <w:marRight w:val="0"/>
      <w:marTop w:val="0"/>
      <w:marBottom w:val="0"/>
      <w:divBdr>
        <w:top w:val="none" w:sz="0" w:space="0" w:color="auto"/>
        <w:left w:val="none" w:sz="0" w:space="0" w:color="auto"/>
        <w:bottom w:val="none" w:sz="0" w:space="0" w:color="auto"/>
        <w:right w:val="none" w:sz="0" w:space="0" w:color="auto"/>
      </w:divBdr>
    </w:div>
    <w:div w:id="1790926281">
      <w:marLeft w:val="0"/>
      <w:marRight w:val="0"/>
      <w:marTop w:val="0"/>
      <w:marBottom w:val="0"/>
      <w:divBdr>
        <w:top w:val="none" w:sz="0" w:space="0" w:color="auto"/>
        <w:left w:val="none" w:sz="0" w:space="0" w:color="auto"/>
        <w:bottom w:val="none" w:sz="0" w:space="0" w:color="auto"/>
        <w:right w:val="none" w:sz="0" w:space="0" w:color="auto"/>
      </w:divBdr>
    </w:div>
    <w:div w:id="1790926282">
      <w:marLeft w:val="0"/>
      <w:marRight w:val="0"/>
      <w:marTop w:val="0"/>
      <w:marBottom w:val="0"/>
      <w:divBdr>
        <w:top w:val="none" w:sz="0" w:space="0" w:color="auto"/>
        <w:left w:val="none" w:sz="0" w:space="0" w:color="auto"/>
        <w:bottom w:val="none" w:sz="0" w:space="0" w:color="auto"/>
        <w:right w:val="none" w:sz="0" w:space="0" w:color="auto"/>
      </w:divBdr>
    </w:div>
    <w:div w:id="1790926283">
      <w:marLeft w:val="0"/>
      <w:marRight w:val="0"/>
      <w:marTop w:val="0"/>
      <w:marBottom w:val="0"/>
      <w:divBdr>
        <w:top w:val="none" w:sz="0" w:space="0" w:color="auto"/>
        <w:left w:val="none" w:sz="0" w:space="0" w:color="auto"/>
        <w:bottom w:val="none" w:sz="0" w:space="0" w:color="auto"/>
        <w:right w:val="none" w:sz="0" w:space="0" w:color="auto"/>
      </w:divBdr>
    </w:div>
    <w:div w:id="1790926284">
      <w:marLeft w:val="0"/>
      <w:marRight w:val="0"/>
      <w:marTop w:val="0"/>
      <w:marBottom w:val="0"/>
      <w:divBdr>
        <w:top w:val="none" w:sz="0" w:space="0" w:color="auto"/>
        <w:left w:val="none" w:sz="0" w:space="0" w:color="auto"/>
        <w:bottom w:val="none" w:sz="0" w:space="0" w:color="auto"/>
        <w:right w:val="none" w:sz="0" w:space="0" w:color="auto"/>
      </w:divBdr>
    </w:div>
    <w:div w:id="1790926285">
      <w:marLeft w:val="0"/>
      <w:marRight w:val="0"/>
      <w:marTop w:val="0"/>
      <w:marBottom w:val="0"/>
      <w:divBdr>
        <w:top w:val="none" w:sz="0" w:space="0" w:color="auto"/>
        <w:left w:val="none" w:sz="0" w:space="0" w:color="auto"/>
        <w:bottom w:val="none" w:sz="0" w:space="0" w:color="auto"/>
        <w:right w:val="none" w:sz="0" w:space="0" w:color="auto"/>
      </w:divBdr>
    </w:div>
    <w:div w:id="1790926286">
      <w:marLeft w:val="0"/>
      <w:marRight w:val="0"/>
      <w:marTop w:val="0"/>
      <w:marBottom w:val="0"/>
      <w:divBdr>
        <w:top w:val="none" w:sz="0" w:space="0" w:color="auto"/>
        <w:left w:val="none" w:sz="0" w:space="0" w:color="auto"/>
        <w:bottom w:val="none" w:sz="0" w:space="0" w:color="auto"/>
        <w:right w:val="none" w:sz="0" w:space="0" w:color="auto"/>
      </w:divBdr>
    </w:div>
    <w:div w:id="1790926287">
      <w:marLeft w:val="0"/>
      <w:marRight w:val="0"/>
      <w:marTop w:val="0"/>
      <w:marBottom w:val="0"/>
      <w:divBdr>
        <w:top w:val="none" w:sz="0" w:space="0" w:color="auto"/>
        <w:left w:val="none" w:sz="0" w:space="0" w:color="auto"/>
        <w:bottom w:val="none" w:sz="0" w:space="0" w:color="auto"/>
        <w:right w:val="none" w:sz="0" w:space="0" w:color="auto"/>
      </w:divBdr>
    </w:div>
    <w:div w:id="1790926288">
      <w:marLeft w:val="0"/>
      <w:marRight w:val="0"/>
      <w:marTop w:val="0"/>
      <w:marBottom w:val="0"/>
      <w:divBdr>
        <w:top w:val="none" w:sz="0" w:space="0" w:color="auto"/>
        <w:left w:val="none" w:sz="0" w:space="0" w:color="auto"/>
        <w:bottom w:val="none" w:sz="0" w:space="0" w:color="auto"/>
        <w:right w:val="none" w:sz="0" w:space="0" w:color="auto"/>
      </w:divBdr>
    </w:div>
    <w:div w:id="1790926289">
      <w:marLeft w:val="0"/>
      <w:marRight w:val="0"/>
      <w:marTop w:val="0"/>
      <w:marBottom w:val="0"/>
      <w:divBdr>
        <w:top w:val="none" w:sz="0" w:space="0" w:color="auto"/>
        <w:left w:val="none" w:sz="0" w:space="0" w:color="auto"/>
        <w:bottom w:val="none" w:sz="0" w:space="0" w:color="auto"/>
        <w:right w:val="none" w:sz="0" w:space="0" w:color="auto"/>
      </w:divBdr>
    </w:div>
    <w:div w:id="1790926290">
      <w:marLeft w:val="0"/>
      <w:marRight w:val="0"/>
      <w:marTop w:val="0"/>
      <w:marBottom w:val="0"/>
      <w:divBdr>
        <w:top w:val="none" w:sz="0" w:space="0" w:color="auto"/>
        <w:left w:val="none" w:sz="0" w:space="0" w:color="auto"/>
        <w:bottom w:val="none" w:sz="0" w:space="0" w:color="auto"/>
        <w:right w:val="none" w:sz="0" w:space="0" w:color="auto"/>
      </w:divBdr>
    </w:div>
    <w:div w:id="1790926291">
      <w:marLeft w:val="0"/>
      <w:marRight w:val="0"/>
      <w:marTop w:val="0"/>
      <w:marBottom w:val="0"/>
      <w:divBdr>
        <w:top w:val="none" w:sz="0" w:space="0" w:color="auto"/>
        <w:left w:val="none" w:sz="0" w:space="0" w:color="auto"/>
        <w:bottom w:val="none" w:sz="0" w:space="0" w:color="auto"/>
        <w:right w:val="none" w:sz="0" w:space="0" w:color="auto"/>
      </w:divBdr>
    </w:div>
    <w:div w:id="1790926292">
      <w:marLeft w:val="0"/>
      <w:marRight w:val="0"/>
      <w:marTop w:val="0"/>
      <w:marBottom w:val="0"/>
      <w:divBdr>
        <w:top w:val="none" w:sz="0" w:space="0" w:color="auto"/>
        <w:left w:val="none" w:sz="0" w:space="0" w:color="auto"/>
        <w:bottom w:val="none" w:sz="0" w:space="0" w:color="auto"/>
        <w:right w:val="none" w:sz="0" w:space="0" w:color="auto"/>
      </w:divBdr>
    </w:div>
    <w:div w:id="1790926293">
      <w:marLeft w:val="0"/>
      <w:marRight w:val="0"/>
      <w:marTop w:val="0"/>
      <w:marBottom w:val="0"/>
      <w:divBdr>
        <w:top w:val="none" w:sz="0" w:space="0" w:color="auto"/>
        <w:left w:val="none" w:sz="0" w:space="0" w:color="auto"/>
        <w:bottom w:val="none" w:sz="0" w:space="0" w:color="auto"/>
        <w:right w:val="none" w:sz="0" w:space="0" w:color="auto"/>
      </w:divBdr>
    </w:div>
    <w:div w:id="1790926294">
      <w:marLeft w:val="0"/>
      <w:marRight w:val="0"/>
      <w:marTop w:val="0"/>
      <w:marBottom w:val="0"/>
      <w:divBdr>
        <w:top w:val="none" w:sz="0" w:space="0" w:color="auto"/>
        <w:left w:val="none" w:sz="0" w:space="0" w:color="auto"/>
        <w:bottom w:val="none" w:sz="0" w:space="0" w:color="auto"/>
        <w:right w:val="none" w:sz="0" w:space="0" w:color="auto"/>
      </w:divBdr>
    </w:div>
    <w:div w:id="1790926295">
      <w:marLeft w:val="0"/>
      <w:marRight w:val="0"/>
      <w:marTop w:val="0"/>
      <w:marBottom w:val="0"/>
      <w:divBdr>
        <w:top w:val="none" w:sz="0" w:space="0" w:color="auto"/>
        <w:left w:val="none" w:sz="0" w:space="0" w:color="auto"/>
        <w:bottom w:val="none" w:sz="0" w:space="0" w:color="auto"/>
        <w:right w:val="none" w:sz="0" w:space="0" w:color="auto"/>
      </w:divBdr>
    </w:div>
    <w:div w:id="1790926296">
      <w:marLeft w:val="0"/>
      <w:marRight w:val="0"/>
      <w:marTop w:val="0"/>
      <w:marBottom w:val="0"/>
      <w:divBdr>
        <w:top w:val="none" w:sz="0" w:space="0" w:color="auto"/>
        <w:left w:val="none" w:sz="0" w:space="0" w:color="auto"/>
        <w:bottom w:val="none" w:sz="0" w:space="0" w:color="auto"/>
        <w:right w:val="none" w:sz="0" w:space="0" w:color="auto"/>
      </w:divBdr>
    </w:div>
    <w:div w:id="1790926297">
      <w:marLeft w:val="0"/>
      <w:marRight w:val="0"/>
      <w:marTop w:val="0"/>
      <w:marBottom w:val="0"/>
      <w:divBdr>
        <w:top w:val="none" w:sz="0" w:space="0" w:color="auto"/>
        <w:left w:val="none" w:sz="0" w:space="0" w:color="auto"/>
        <w:bottom w:val="none" w:sz="0" w:space="0" w:color="auto"/>
        <w:right w:val="none" w:sz="0" w:space="0" w:color="auto"/>
      </w:divBdr>
    </w:div>
    <w:div w:id="1790926298">
      <w:marLeft w:val="0"/>
      <w:marRight w:val="0"/>
      <w:marTop w:val="0"/>
      <w:marBottom w:val="0"/>
      <w:divBdr>
        <w:top w:val="none" w:sz="0" w:space="0" w:color="auto"/>
        <w:left w:val="none" w:sz="0" w:space="0" w:color="auto"/>
        <w:bottom w:val="none" w:sz="0" w:space="0" w:color="auto"/>
        <w:right w:val="none" w:sz="0" w:space="0" w:color="auto"/>
      </w:divBdr>
    </w:div>
    <w:div w:id="1790926299">
      <w:marLeft w:val="0"/>
      <w:marRight w:val="0"/>
      <w:marTop w:val="0"/>
      <w:marBottom w:val="0"/>
      <w:divBdr>
        <w:top w:val="none" w:sz="0" w:space="0" w:color="auto"/>
        <w:left w:val="none" w:sz="0" w:space="0" w:color="auto"/>
        <w:bottom w:val="none" w:sz="0" w:space="0" w:color="auto"/>
        <w:right w:val="none" w:sz="0" w:space="0" w:color="auto"/>
      </w:divBdr>
    </w:div>
    <w:div w:id="1790926300">
      <w:marLeft w:val="0"/>
      <w:marRight w:val="0"/>
      <w:marTop w:val="0"/>
      <w:marBottom w:val="0"/>
      <w:divBdr>
        <w:top w:val="none" w:sz="0" w:space="0" w:color="auto"/>
        <w:left w:val="none" w:sz="0" w:space="0" w:color="auto"/>
        <w:bottom w:val="none" w:sz="0" w:space="0" w:color="auto"/>
        <w:right w:val="none" w:sz="0" w:space="0" w:color="auto"/>
      </w:divBdr>
    </w:div>
    <w:div w:id="1790926301">
      <w:marLeft w:val="0"/>
      <w:marRight w:val="0"/>
      <w:marTop w:val="0"/>
      <w:marBottom w:val="0"/>
      <w:divBdr>
        <w:top w:val="none" w:sz="0" w:space="0" w:color="auto"/>
        <w:left w:val="none" w:sz="0" w:space="0" w:color="auto"/>
        <w:bottom w:val="none" w:sz="0" w:space="0" w:color="auto"/>
        <w:right w:val="none" w:sz="0" w:space="0" w:color="auto"/>
      </w:divBdr>
    </w:div>
    <w:div w:id="1790926302">
      <w:marLeft w:val="0"/>
      <w:marRight w:val="0"/>
      <w:marTop w:val="0"/>
      <w:marBottom w:val="0"/>
      <w:divBdr>
        <w:top w:val="none" w:sz="0" w:space="0" w:color="auto"/>
        <w:left w:val="none" w:sz="0" w:space="0" w:color="auto"/>
        <w:bottom w:val="none" w:sz="0" w:space="0" w:color="auto"/>
        <w:right w:val="none" w:sz="0" w:space="0" w:color="auto"/>
      </w:divBdr>
    </w:div>
    <w:div w:id="1790926303">
      <w:marLeft w:val="0"/>
      <w:marRight w:val="0"/>
      <w:marTop w:val="0"/>
      <w:marBottom w:val="0"/>
      <w:divBdr>
        <w:top w:val="none" w:sz="0" w:space="0" w:color="auto"/>
        <w:left w:val="none" w:sz="0" w:space="0" w:color="auto"/>
        <w:bottom w:val="none" w:sz="0" w:space="0" w:color="auto"/>
        <w:right w:val="none" w:sz="0" w:space="0" w:color="auto"/>
      </w:divBdr>
    </w:div>
    <w:div w:id="1790926304">
      <w:marLeft w:val="0"/>
      <w:marRight w:val="0"/>
      <w:marTop w:val="0"/>
      <w:marBottom w:val="0"/>
      <w:divBdr>
        <w:top w:val="none" w:sz="0" w:space="0" w:color="auto"/>
        <w:left w:val="none" w:sz="0" w:space="0" w:color="auto"/>
        <w:bottom w:val="none" w:sz="0" w:space="0" w:color="auto"/>
        <w:right w:val="none" w:sz="0" w:space="0" w:color="auto"/>
      </w:divBdr>
    </w:div>
    <w:div w:id="1790926305">
      <w:marLeft w:val="0"/>
      <w:marRight w:val="0"/>
      <w:marTop w:val="0"/>
      <w:marBottom w:val="0"/>
      <w:divBdr>
        <w:top w:val="none" w:sz="0" w:space="0" w:color="auto"/>
        <w:left w:val="none" w:sz="0" w:space="0" w:color="auto"/>
        <w:bottom w:val="none" w:sz="0" w:space="0" w:color="auto"/>
        <w:right w:val="none" w:sz="0" w:space="0" w:color="auto"/>
      </w:divBdr>
    </w:div>
    <w:div w:id="1790926306">
      <w:marLeft w:val="0"/>
      <w:marRight w:val="0"/>
      <w:marTop w:val="0"/>
      <w:marBottom w:val="0"/>
      <w:divBdr>
        <w:top w:val="none" w:sz="0" w:space="0" w:color="auto"/>
        <w:left w:val="none" w:sz="0" w:space="0" w:color="auto"/>
        <w:bottom w:val="none" w:sz="0" w:space="0" w:color="auto"/>
        <w:right w:val="none" w:sz="0" w:space="0" w:color="auto"/>
      </w:divBdr>
    </w:div>
    <w:div w:id="1790926307">
      <w:marLeft w:val="0"/>
      <w:marRight w:val="0"/>
      <w:marTop w:val="0"/>
      <w:marBottom w:val="0"/>
      <w:divBdr>
        <w:top w:val="none" w:sz="0" w:space="0" w:color="auto"/>
        <w:left w:val="none" w:sz="0" w:space="0" w:color="auto"/>
        <w:bottom w:val="none" w:sz="0" w:space="0" w:color="auto"/>
        <w:right w:val="none" w:sz="0" w:space="0" w:color="auto"/>
      </w:divBdr>
    </w:div>
    <w:div w:id="1790926308">
      <w:marLeft w:val="0"/>
      <w:marRight w:val="0"/>
      <w:marTop w:val="0"/>
      <w:marBottom w:val="0"/>
      <w:divBdr>
        <w:top w:val="none" w:sz="0" w:space="0" w:color="auto"/>
        <w:left w:val="none" w:sz="0" w:space="0" w:color="auto"/>
        <w:bottom w:val="none" w:sz="0" w:space="0" w:color="auto"/>
        <w:right w:val="none" w:sz="0" w:space="0" w:color="auto"/>
      </w:divBdr>
    </w:div>
    <w:div w:id="1790926309">
      <w:marLeft w:val="0"/>
      <w:marRight w:val="0"/>
      <w:marTop w:val="0"/>
      <w:marBottom w:val="0"/>
      <w:divBdr>
        <w:top w:val="none" w:sz="0" w:space="0" w:color="auto"/>
        <w:left w:val="none" w:sz="0" w:space="0" w:color="auto"/>
        <w:bottom w:val="none" w:sz="0" w:space="0" w:color="auto"/>
        <w:right w:val="none" w:sz="0" w:space="0" w:color="auto"/>
      </w:divBdr>
    </w:div>
    <w:div w:id="1790926310">
      <w:marLeft w:val="0"/>
      <w:marRight w:val="0"/>
      <w:marTop w:val="0"/>
      <w:marBottom w:val="0"/>
      <w:divBdr>
        <w:top w:val="none" w:sz="0" w:space="0" w:color="auto"/>
        <w:left w:val="none" w:sz="0" w:space="0" w:color="auto"/>
        <w:bottom w:val="none" w:sz="0" w:space="0" w:color="auto"/>
        <w:right w:val="none" w:sz="0" w:space="0" w:color="auto"/>
      </w:divBdr>
    </w:div>
    <w:div w:id="1790926311">
      <w:marLeft w:val="0"/>
      <w:marRight w:val="0"/>
      <w:marTop w:val="0"/>
      <w:marBottom w:val="0"/>
      <w:divBdr>
        <w:top w:val="none" w:sz="0" w:space="0" w:color="auto"/>
        <w:left w:val="none" w:sz="0" w:space="0" w:color="auto"/>
        <w:bottom w:val="none" w:sz="0" w:space="0" w:color="auto"/>
        <w:right w:val="none" w:sz="0" w:space="0" w:color="auto"/>
      </w:divBdr>
    </w:div>
    <w:div w:id="1790926312">
      <w:marLeft w:val="0"/>
      <w:marRight w:val="0"/>
      <w:marTop w:val="0"/>
      <w:marBottom w:val="0"/>
      <w:divBdr>
        <w:top w:val="none" w:sz="0" w:space="0" w:color="auto"/>
        <w:left w:val="none" w:sz="0" w:space="0" w:color="auto"/>
        <w:bottom w:val="none" w:sz="0" w:space="0" w:color="auto"/>
        <w:right w:val="none" w:sz="0" w:space="0" w:color="auto"/>
      </w:divBdr>
    </w:div>
    <w:div w:id="1790926313">
      <w:marLeft w:val="0"/>
      <w:marRight w:val="0"/>
      <w:marTop w:val="0"/>
      <w:marBottom w:val="0"/>
      <w:divBdr>
        <w:top w:val="none" w:sz="0" w:space="0" w:color="auto"/>
        <w:left w:val="none" w:sz="0" w:space="0" w:color="auto"/>
        <w:bottom w:val="none" w:sz="0" w:space="0" w:color="auto"/>
        <w:right w:val="none" w:sz="0" w:space="0" w:color="auto"/>
      </w:divBdr>
    </w:div>
    <w:div w:id="1790926314">
      <w:marLeft w:val="0"/>
      <w:marRight w:val="0"/>
      <w:marTop w:val="0"/>
      <w:marBottom w:val="0"/>
      <w:divBdr>
        <w:top w:val="none" w:sz="0" w:space="0" w:color="auto"/>
        <w:left w:val="none" w:sz="0" w:space="0" w:color="auto"/>
        <w:bottom w:val="none" w:sz="0" w:space="0" w:color="auto"/>
        <w:right w:val="none" w:sz="0" w:space="0" w:color="auto"/>
      </w:divBdr>
    </w:div>
    <w:div w:id="1790926315">
      <w:marLeft w:val="0"/>
      <w:marRight w:val="0"/>
      <w:marTop w:val="0"/>
      <w:marBottom w:val="0"/>
      <w:divBdr>
        <w:top w:val="none" w:sz="0" w:space="0" w:color="auto"/>
        <w:left w:val="none" w:sz="0" w:space="0" w:color="auto"/>
        <w:bottom w:val="none" w:sz="0" w:space="0" w:color="auto"/>
        <w:right w:val="none" w:sz="0" w:space="0" w:color="auto"/>
      </w:divBdr>
    </w:div>
    <w:div w:id="1790926316">
      <w:marLeft w:val="0"/>
      <w:marRight w:val="0"/>
      <w:marTop w:val="0"/>
      <w:marBottom w:val="0"/>
      <w:divBdr>
        <w:top w:val="none" w:sz="0" w:space="0" w:color="auto"/>
        <w:left w:val="none" w:sz="0" w:space="0" w:color="auto"/>
        <w:bottom w:val="none" w:sz="0" w:space="0" w:color="auto"/>
        <w:right w:val="none" w:sz="0" w:space="0" w:color="auto"/>
      </w:divBdr>
    </w:div>
    <w:div w:id="1790926317">
      <w:marLeft w:val="0"/>
      <w:marRight w:val="0"/>
      <w:marTop w:val="0"/>
      <w:marBottom w:val="0"/>
      <w:divBdr>
        <w:top w:val="none" w:sz="0" w:space="0" w:color="auto"/>
        <w:left w:val="none" w:sz="0" w:space="0" w:color="auto"/>
        <w:bottom w:val="none" w:sz="0" w:space="0" w:color="auto"/>
        <w:right w:val="none" w:sz="0" w:space="0" w:color="auto"/>
      </w:divBdr>
    </w:div>
    <w:div w:id="1790926318">
      <w:marLeft w:val="0"/>
      <w:marRight w:val="0"/>
      <w:marTop w:val="0"/>
      <w:marBottom w:val="0"/>
      <w:divBdr>
        <w:top w:val="none" w:sz="0" w:space="0" w:color="auto"/>
        <w:left w:val="none" w:sz="0" w:space="0" w:color="auto"/>
        <w:bottom w:val="none" w:sz="0" w:space="0" w:color="auto"/>
        <w:right w:val="none" w:sz="0" w:space="0" w:color="auto"/>
      </w:divBdr>
    </w:div>
    <w:div w:id="1790926319">
      <w:marLeft w:val="0"/>
      <w:marRight w:val="0"/>
      <w:marTop w:val="0"/>
      <w:marBottom w:val="0"/>
      <w:divBdr>
        <w:top w:val="none" w:sz="0" w:space="0" w:color="auto"/>
        <w:left w:val="none" w:sz="0" w:space="0" w:color="auto"/>
        <w:bottom w:val="none" w:sz="0" w:space="0" w:color="auto"/>
        <w:right w:val="none" w:sz="0" w:space="0" w:color="auto"/>
      </w:divBdr>
    </w:div>
    <w:div w:id="1790926320">
      <w:marLeft w:val="0"/>
      <w:marRight w:val="0"/>
      <w:marTop w:val="0"/>
      <w:marBottom w:val="0"/>
      <w:divBdr>
        <w:top w:val="none" w:sz="0" w:space="0" w:color="auto"/>
        <w:left w:val="none" w:sz="0" w:space="0" w:color="auto"/>
        <w:bottom w:val="none" w:sz="0" w:space="0" w:color="auto"/>
        <w:right w:val="none" w:sz="0" w:space="0" w:color="auto"/>
      </w:divBdr>
    </w:div>
    <w:div w:id="1790926321">
      <w:marLeft w:val="0"/>
      <w:marRight w:val="0"/>
      <w:marTop w:val="0"/>
      <w:marBottom w:val="0"/>
      <w:divBdr>
        <w:top w:val="none" w:sz="0" w:space="0" w:color="auto"/>
        <w:left w:val="none" w:sz="0" w:space="0" w:color="auto"/>
        <w:bottom w:val="none" w:sz="0" w:space="0" w:color="auto"/>
        <w:right w:val="none" w:sz="0" w:space="0" w:color="auto"/>
      </w:divBdr>
    </w:div>
    <w:div w:id="1790926322">
      <w:marLeft w:val="0"/>
      <w:marRight w:val="0"/>
      <w:marTop w:val="0"/>
      <w:marBottom w:val="0"/>
      <w:divBdr>
        <w:top w:val="none" w:sz="0" w:space="0" w:color="auto"/>
        <w:left w:val="none" w:sz="0" w:space="0" w:color="auto"/>
        <w:bottom w:val="none" w:sz="0" w:space="0" w:color="auto"/>
        <w:right w:val="none" w:sz="0" w:space="0" w:color="auto"/>
      </w:divBdr>
    </w:div>
    <w:div w:id="1790926323">
      <w:marLeft w:val="0"/>
      <w:marRight w:val="0"/>
      <w:marTop w:val="0"/>
      <w:marBottom w:val="0"/>
      <w:divBdr>
        <w:top w:val="none" w:sz="0" w:space="0" w:color="auto"/>
        <w:left w:val="none" w:sz="0" w:space="0" w:color="auto"/>
        <w:bottom w:val="none" w:sz="0" w:space="0" w:color="auto"/>
        <w:right w:val="none" w:sz="0" w:space="0" w:color="auto"/>
      </w:divBdr>
    </w:div>
    <w:div w:id="1790926324">
      <w:marLeft w:val="0"/>
      <w:marRight w:val="0"/>
      <w:marTop w:val="0"/>
      <w:marBottom w:val="0"/>
      <w:divBdr>
        <w:top w:val="none" w:sz="0" w:space="0" w:color="auto"/>
        <w:left w:val="none" w:sz="0" w:space="0" w:color="auto"/>
        <w:bottom w:val="none" w:sz="0" w:space="0" w:color="auto"/>
        <w:right w:val="none" w:sz="0" w:space="0" w:color="auto"/>
      </w:divBdr>
    </w:div>
    <w:div w:id="1790926325">
      <w:marLeft w:val="0"/>
      <w:marRight w:val="0"/>
      <w:marTop w:val="0"/>
      <w:marBottom w:val="0"/>
      <w:divBdr>
        <w:top w:val="none" w:sz="0" w:space="0" w:color="auto"/>
        <w:left w:val="none" w:sz="0" w:space="0" w:color="auto"/>
        <w:bottom w:val="none" w:sz="0" w:space="0" w:color="auto"/>
        <w:right w:val="none" w:sz="0" w:space="0" w:color="auto"/>
      </w:divBdr>
    </w:div>
    <w:div w:id="1796018040">
      <w:bodyDiv w:val="1"/>
      <w:marLeft w:val="0"/>
      <w:marRight w:val="0"/>
      <w:marTop w:val="0"/>
      <w:marBottom w:val="0"/>
      <w:divBdr>
        <w:top w:val="none" w:sz="0" w:space="0" w:color="auto"/>
        <w:left w:val="none" w:sz="0" w:space="0" w:color="auto"/>
        <w:bottom w:val="none" w:sz="0" w:space="0" w:color="auto"/>
        <w:right w:val="none" w:sz="0" w:space="0" w:color="auto"/>
      </w:divBdr>
    </w:div>
    <w:div w:id="1798060639">
      <w:bodyDiv w:val="1"/>
      <w:marLeft w:val="0"/>
      <w:marRight w:val="0"/>
      <w:marTop w:val="0"/>
      <w:marBottom w:val="0"/>
      <w:divBdr>
        <w:top w:val="none" w:sz="0" w:space="0" w:color="auto"/>
        <w:left w:val="none" w:sz="0" w:space="0" w:color="auto"/>
        <w:bottom w:val="none" w:sz="0" w:space="0" w:color="auto"/>
        <w:right w:val="none" w:sz="0" w:space="0" w:color="auto"/>
      </w:divBdr>
    </w:div>
    <w:div w:id="1803577646">
      <w:bodyDiv w:val="1"/>
      <w:marLeft w:val="0"/>
      <w:marRight w:val="0"/>
      <w:marTop w:val="0"/>
      <w:marBottom w:val="0"/>
      <w:divBdr>
        <w:top w:val="none" w:sz="0" w:space="0" w:color="auto"/>
        <w:left w:val="none" w:sz="0" w:space="0" w:color="auto"/>
        <w:bottom w:val="none" w:sz="0" w:space="0" w:color="auto"/>
        <w:right w:val="none" w:sz="0" w:space="0" w:color="auto"/>
      </w:divBdr>
    </w:div>
    <w:div w:id="1821654482">
      <w:bodyDiv w:val="1"/>
      <w:marLeft w:val="0"/>
      <w:marRight w:val="0"/>
      <w:marTop w:val="0"/>
      <w:marBottom w:val="0"/>
      <w:divBdr>
        <w:top w:val="none" w:sz="0" w:space="0" w:color="auto"/>
        <w:left w:val="none" w:sz="0" w:space="0" w:color="auto"/>
        <w:bottom w:val="none" w:sz="0" w:space="0" w:color="auto"/>
        <w:right w:val="none" w:sz="0" w:space="0" w:color="auto"/>
      </w:divBdr>
    </w:div>
    <w:div w:id="1824278065">
      <w:bodyDiv w:val="1"/>
      <w:marLeft w:val="0"/>
      <w:marRight w:val="0"/>
      <w:marTop w:val="0"/>
      <w:marBottom w:val="0"/>
      <w:divBdr>
        <w:top w:val="none" w:sz="0" w:space="0" w:color="auto"/>
        <w:left w:val="none" w:sz="0" w:space="0" w:color="auto"/>
        <w:bottom w:val="none" w:sz="0" w:space="0" w:color="auto"/>
        <w:right w:val="none" w:sz="0" w:space="0" w:color="auto"/>
      </w:divBdr>
    </w:div>
    <w:div w:id="1837762166">
      <w:bodyDiv w:val="1"/>
      <w:marLeft w:val="0"/>
      <w:marRight w:val="0"/>
      <w:marTop w:val="0"/>
      <w:marBottom w:val="0"/>
      <w:divBdr>
        <w:top w:val="none" w:sz="0" w:space="0" w:color="auto"/>
        <w:left w:val="none" w:sz="0" w:space="0" w:color="auto"/>
        <w:bottom w:val="none" w:sz="0" w:space="0" w:color="auto"/>
        <w:right w:val="none" w:sz="0" w:space="0" w:color="auto"/>
      </w:divBdr>
    </w:div>
    <w:div w:id="1840001259">
      <w:bodyDiv w:val="1"/>
      <w:marLeft w:val="0"/>
      <w:marRight w:val="0"/>
      <w:marTop w:val="0"/>
      <w:marBottom w:val="0"/>
      <w:divBdr>
        <w:top w:val="none" w:sz="0" w:space="0" w:color="auto"/>
        <w:left w:val="none" w:sz="0" w:space="0" w:color="auto"/>
        <w:bottom w:val="none" w:sz="0" w:space="0" w:color="auto"/>
        <w:right w:val="none" w:sz="0" w:space="0" w:color="auto"/>
      </w:divBdr>
    </w:div>
    <w:div w:id="1841043346">
      <w:bodyDiv w:val="1"/>
      <w:marLeft w:val="0"/>
      <w:marRight w:val="0"/>
      <w:marTop w:val="0"/>
      <w:marBottom w:val="0"/>
      <w:divBdr>
        <w:top w:val="none" w:sz="0" w:space="0" w:color="auto"/>
        <w:left w:val="none" w:sz="0" w:space="0" w:color="auto"/>
        <w:bottom w:val="none" w:sz="0" w:space="0" w:color="auto"/>
        <w:right w:val="none" w:sz="0" w:space="0" w:color="auto"/>
      </w:divBdr>
    </w:div>
    <w:div w:id="1842159689">
      <w:bodyDiv w:val="1"/>
      <w:marLeft w:val="0"/>
      <w:marRight w:val="0"/>
      <w:marTop w:val="0"/>
      <w:marBottom w:val="0"/>
      <w:divBdr>
        <w:top w:val="none" w:sz="0" w:space="0" w:color="auto"/>
        <w:left w:val="none" w:sz="0" w:space="0" w:color="auto"/>
        <w:bottom w:val="none" w:sz="0" w:space="0" w:color="auto"/>
        <w:right w:val="none" w:sz="0" w:space="0" w:color="auto"/>
      </w:divBdr>
    </w:div>
    <w:div w:id="1844053458">
      <w:bodyDiv w:val="1"/>
      <w:marLeft w:val="0"/>
      <w:marRight w:val="0"/>
      <w:marTop w:val="0"/>
      <w:marBottom w:val="0"/>
      <w:divBdr>
        <w:top w:val="none" w:sz="0" w:space="0" w:color="auto"/>
        <w:left w:val="none" w:sz="0" w:space="0" w:color="auto"/>
        <w:bottom w:val="none" w:sz="0" w:space="0" w:color="auto"/>
        <w:right w:val="none" w:sz="0" w:space="0" w:color="auto"/>
      </w:divBdr>
    </w:div>
    <w:div w:id="1849440305">
      <w:bodyDiv w:val="1"/>
      <w:marLeft w:val="0"/>
      <w:marRight w:val="0"/>
      <w:marTop w:val="0"/>
      <w:marBottom w:val="0"/>
      <w:divBdr>
        <w:top w:val="none" w:sz="0" w:space="0" w:color="auto"/>
        <w:left w:val="none" w:sz="0" w:space="0" w:color="auto"/>
        <w:bottom w:val="none" w:sz="0" w:space="0" w:color="auto"/>
        <w:right w:val="none" w:sz="0" w:space="0" w:color="auto"/>
      </w:divBdr>
    </w:div>
    <w:div w:id="1850021172">
      <w:bodyDiv w:val="1"/>
      <w:marLeft w:val="0"/>
      <w:marRight w:val="0"/>
      <w:marTop w:val="0"/>
      <w:marBottom w:val="0"/>
      <w:divBdr>
        <w:top w:val="none" w:sz="0" w:space="0" w:color="auto"/>
        <w:left w:val="none" w:sz="0" w:space="0" w:color="auto"/>
        <w:bottom w:val="none" w:sz="0" w:space="0" w:color="auto"/>
        <w:right w:val="none" w:sz="0" w:space="0" w:color="auto"/>
      </w:divBdr>
    </w:div>
    <w:div w:id="1852911672">
      <w:bodyDiv w:val="1"/>
      <w:marLeft w:val="0"/>
      <w:marRight w:val="0"/>
      <w:marTop w:val="0"/>
      <w:marBottom w:val="0"/>
      <w:divBdr>
        <w:top w:val="none" w:sz="0" w:space="0" w:color="auto"/>
        <w:left w:val="none" w:sz="0" w:space="0" w:color="auto"/>
        <w:bottom w:val="none" w:sz="0" w:space="0" w:color="auto"/>
        <w:right w:val="none" w:sz="0" w:space="0" w:color="auto"/>
      </w:divBdr>
    </w:div>
    <w:div w:id="1862351898">
      <w:bodyDiv w:val="1"/>
      <w:marLeft w:val="0"/>
      <w:marRight w:val="0"/>
      <w:marTop w:val="0"/>
      <w:marBottom w:val="0"/>
      <w:divBdr>
        <w:top w:val="none" w:sz="0" w:space="0" w:color="auto"/>
        <w:left w:val="none" w:sz="0" w:space="0" w:color="auto"/>
        <w:bottom w:val="none" w:sz="0" w:space="0" w:color="auto"/>
        <w:right w:val="none" w:sz="0" w:space="0" w:color="auto"/>
      </w:divBdr>
    </w:div>
    <w:div w:id="1870072455">
      <w:bodyDiv w:val="1"/>
      <w:marLeft w:val="0"/>
      <w:marRight w:val="0"/>
      <w:marTop w:val="0"/>
      <w:marBottom w:val="0"/>
      <w:divBdr>
        <w:top w:val="none" w:sz="0" w:space="0" w:color="auto"/>
        <w:left w:val="none" w:sz="0" w:space="0" w:color="auto"/>
        <w:bottom w:val="none" w:sz="0" w:space="0" w:color="auto"/>
        <w:right w:val="none" w:sz="0" w:space="0" w:color="auto"/>
      </w:divBdr>
    </w:div>
    <w:div w:id="1873415191">
      <w:bodyDiv w:val="1"/>
      <w:marLeft w:val="0"/>
      <w:marRight w:val="0"/>
      <w:marTop w:val="0"/>
      <w:marBottom w:val="0"/>
      <w:divBdr>
        <w:top w:val="none" w:sz="0" w:space="0" w:color="auto"/>
        <w:left w:val="none" w:sz="0" w:space="0" w:color="auto"/>
        <w:bottom w:val="none" w:sz="0" w:space="0" w:color="auto"/>
        <w:right w:val="none" w:sz="0" w:space="0" w:color="auto"/>
      </w:divBdr>
    </w:div>
    <w:div w:id="1882591412">
      <w:bodyDiv w:val="1"/>
      <w:marLeft w:val="0"/>
      <w:marRight w:val="0"/>
      <w:marTop w:val="0"/>
      <w:marBottom w:val="0"/>
      <w:divBdr>
        <w:top w:val="none" w:sz="0" w:space="0" w:color="auto"/>
        <w:left w:val="none" w:sz="0" w:space="0" w:color="auto"/>
        <w:bottom w:val="none" w:sz="0" w:space="0" w:color="auto"/>
        <w:right w:val="none" w:sz="0" w:space="0" w:color="auto"/>
      </w:divBdr>
    </w:div>
    <w:div w:id="1885364049">
      <w:bodyDiv w:val="1"/>
      <w:marLeft w:val="0"/>
      <w:marRight w:val="0"/>
      <w:marTop w:val="0"/>
      <w:marBottom w:val="0"/>
      <w:divBdr>
        <w:top w:val="none" w:sz="0" w:space="0" w:color="auto"/>
        <w:left w:val="none" w:sz="0" w:space="0" w:color="auto"/>
        <w:bottom w:val="none" w:sz="0" w:space="0" w:color="auto"/>
        <w:right w:val="none" w:sz="0" w:space="0" w:color="auto"/>
      </w:divBdr>
    </w:div>
    <w:div w:id="1896507140">
      <w:bodyDiv w:val="1"/>
      <w:marLeft w:val="0"/>
      <w:marRight w:val="0"/>
      <w:marTop w:val="0"/>
      <w:marBottom w:val="0"/>
      <w:divBdr>
        <w:top w:val="none" w:sz="0" w:space="0" w:color="auto"/>
        <w:left w:val="none" w:sz="0" w:space="0" w:color="auto"/>
        <w:bottom w:val="none" w:sz="0" w:space="0" w:color="auto"/>
        <w:right w:val="none" w:sz="0" w:space="0" w:color="auto"/>
      </w:divBdr>
      <w:divsChild>
        <w:div w:id="1868449289">
          <w:marLeft w:val="0"/>
          <w:marRight w:val="0"/>
          <w:marTop w:val="0"/>
          <w:marBottom w:val="0"/>
          <w:divBdr>
            <w:top w:val="none" w:sz="0" w:space="0" w:color="auto"/>
            <w:left w:val="none" w:sz="0" w:space="0" w:color="auto"/>
            <w:bottom w:val="none" w:sz="0" w:space="0" w:color="auto"/>
            <w:right w:val="none" w:sz="0" w:space="0" w:color="auto"/>
          </w:divBdr>
        </w:div>
      </w:divsChild>
    </w:div>
    <w:div w:id="1903634529">
      <w:bodyDiv w:val="1"/>
      <w:marLeft w:val="0"/>
      <w:marRight w:val="0"/>
      <w:marTop w:val="0"/>
      <w:marBottom w:val="0"/>
      <w:divBdr>
        <w:top w:val="none" w:sz="0" w:space="0" w:color="auto"/>
        <w:left w:val="none" w:sz="0" w:space="0" w:color="auto"/>
        <w:bottom w:val="none" w:sz="0" w:space="0" w:color="auto"/>
        <w:right w:val="none" w:sz="0" w:space="0" w:color="auto"/>
      </w:divBdr>
    </w:div>
    <w:div w:id="1910461548">
      <w:bodyDiv w:val="1"/>
      <w:marLeft w:val="0"/>
      <w:marRight w:val="0"/>
      <w:marTop w:val="0"/>
      <w:marBottom w:val="0"/>
      <w:divBdr>
        <w:top w:val="none" w:sz="0" w:space="0" w:color="auto"/>
        <w:left w:val="none" w:sz="0" w:space="0" w:color="auto"/>
        <w:bottom w:val="none" w:sz="0" w:space="0" w:color="auto"/>
        <w:right w:val="none" w:sz="0" w:space="0" w:color="auto"/>
      </w:divBdr>
    </w:div>
    <w:div w:id="1913075987">
      <w:bodyDiv w:val="1"/>
      <w:marLeft w:val="0"/>
      <w:marRight w:val="0"/>
      <w:marTop w:val="0"/>
      <w:marBottom w:val="0"/>
      <w:divBdr>
        <w:top w:val="none" w:sz="0" w:space="0" w:color="auto"/>
        <w:left w:val="none" w:sz="0" w:space="0" w:color="auto"/>
        <w:bottom w:val="none" w:sz="0" w:space="0" w:color="auto"/>
        <w:right w:val="none" w:sz="0" w:space="0" w:color="auto"/>
      </w:divBdr>
    </w:div>
    <w:div w:id="1919049524">
      <w:bodyDiv w:val="1"/>
      <w:marLeft w:val="0"/>
      <w:marRight w:val="0"/>
      <w:marTop w:val="0"/>
      <w:marBottom w:val="0"/>
      <w:divBdr>
        <w:top w:val="none" w:sz="0" w:space="0" w:color="auto"/>
        <w:left w:val="none" w:sz="0" w:space="0" w:color="auto"/>
        <w:bottom w:val="none" w:sz="0" w:space="0" w:color="auto"/>
        <w:right w:val="none" w:sz="0" w:space="0" w:color="auto"/>
      </w:divBdr>
    </w:div>
    <w:div w:id="1922911200">
      <w:bodyDiv w:val="1"/>
      <w:marLeft w:val="0"/>
      <w:marRight w:val="0"/>
      <w:marTop w:val="0"/>
      <w:marBottom w:val="0"/>
      <w:divBdr>
        <w:top w:val="none" w:sz="0" w:space="0" w:color="auto"/>
        <w:left w:val="none" w:sz="0" w:space="0" w:color="auto"/>
        <w:bottom w:val="none" w:sz="0" w:space="0" w:color="auto"/>
        <w:right w:val="none" w:sz="0" w:space="0" w:color="auto"/>
      </w:divBdr>
    </w:div>
    <w:div w:id="1924683653">
      <w:bodyDiv w:val="1"/>
      <w:marLeft w:val="0"/>
      <w:marRight w:val="0"/>
      <w:marTop w:val="0"/>
      <w:marBottom w:val="0"/>
      <w:divBdr>
        <w:top w:val="none" w:sz="0" w:space="0" w:color="auto"/>
        <w:left w:val="none" w:sz="0" w:space="0" w:color="auto"/>
        <w:bottom w:val="none" w:sz="0" w:space="0" w:color="auto"/>
        <w:right w:val="none" w:sz="0" w:space="0" w:color="auto"/>
      </w:divBdr>
    </w:div>
    <w:div w:id="1924954070">
      <w:bodyDiv w:val="1"/>
      <w:marLeft w:val="0"/>
      <w:marRight w:val="0"/>
      <w:marTop w:val="0"/>
      <w:marBottom w:val="0"/>
      <w:divBdr>
        <w:top w:val="none" w:sz="0" w:space="0" w:color="auto"/>
        <w:left w:val="none" w:sz="0" w:space="0" w:color="auto"/>
        <w:bottom w:val="none" w:sz="0" w:space="0" w:color="auto"/>
        <w:right w:val="none" w:sz="0" w:space="0" w:color="auto"/>
      </w:divBdr>
    </w:div>
    <w:div w:id="1927807634">
      <w:bodyDiv w:val="1"/>
      <w:marLeft w:val="0"/>
      <w:marRight w:val="0"/>
      <w:marTop w:val="0"/>
      <w:marBottom w:val="0"/>
      <w:divBdr>
        <w:top w:val="none" w:sz="0" w:space="0" w:color="auto"/>
        <w:left w:val="none" w:sz="0" w:space="0" w:color="auto"/>
        <w:bottom w:val="none" w:sz="0" w:space="0" w:color="auto"/>
        <w:right w:val="none" w:sz="0" w:space="0" w:color="auto"/>
      </w:divBdr>
    </w:div>
    <w:div w:id="1932546382">
      <w:bodyDiv w:val="1"/>
      <w:marLeft w:val="0"/>
      <w:marRight w:val="0"/>
      <w:marTop w:val="0"/>
      <w:marBottom w:val="0"/>
      <w:divBdr>
        <w:top w:val="none" w:sz="0" w:space="0" w:color="auto"/>
        <w:left w:val="none" w:sz="0" w:space="0" w:color="auto"/>
        <w:bottom w:val="none" w:sz="0" w:space="0" w:color="auto"/>
        <w:right w:val="none" w:sz="0" w:space="0" w:color="auto"/>
      </w:divBdr>
    </w:div>
    <w:div w:id="1934971188">
      <w:bodyDiv w:val="1"/>
      <w:marLeft w:val="0"/>
      <w:marRight w:val="0"/>
      <w:marTop w:val="0"/>
      <w:marBottom w:val="0"/>
      <w:divBdr>
        <w:top w:val="none" w:sz="0" w:space="0" w:color="auto"/>
        <w:left w:val="none" w:sz="0" w:space="0" w:color="auto"/>
        <w:bottom w:val="none" w:sz="0" w:space="0" w:color="auto"/>
        <w:right w:val="none" w:sz="0" w:space="0" w:color="auto"/>
      </w:divBdr>
    </w:div>
    <w:div w:id="1941135309">
      <w:bodyDiv w:val="1"/>
      <w:marLeft w:val="0"/>
      <w:marRight w:val="0"/>
      <w:marTop w:val="0"/>
      <w:marBottom w:val="0"/>
      <w:divBdr>
        <w:top w:val="none" w:sz="0" w:space="0" w:color="auto"/>
        <w:left w:val="none" w:sz="0" w:space="0" w:color="auto"/>
        <w:bottom w:val="none" w:sz="0" w:space="0" w:color="auto"/>
        <w:right w:val="none" w:sz="0" w:space="0" w:color="auto"/>
      </w:divBdr>
    </w:div>
    <w:div w:id="1946378793">
      <w:bodyDiv w:val="1"/>
      <w:marLeft w:val="0"/>
      <w:marRight w:val="0"/>
      <w:marTop w:val="0"/>
      <w:marBottom w:val="0"/>
      <w:divBdr>
        <w:top w:val="none" w:sz="0" w:space="0" w:color="auto"/>
        <w:left w:val="none" w:sz="0" w:space="0" w:color="auto"/>
        <w:bottom w:val="none" w:sz="0" w:space="0" w:color="auto"/>
        <w:right w:val="none" w:sz="0" w:space="0" w:color="auto"/>
      </w:divBdr>
    </w:div>
    <w:div w:id="1948462730">
      <w:bodyDiv w:val="1"/>
      <w:marLeft w:val="0"/>
      <w:marRight w:val="0"/>
      <w:marTop w:val="0"/>
      <w:marBottom w:val="0"/>
      <w:divBdr>
        <w:top w:val="none" w:sz="0" w:space="0" w:color="auto"/>
        <w:left w:val="none" w:sz="0" w:space="0" w:color="auto"/>
        <w:bottom w:val="none" w:sz="0" w:space="0" w:color="auto"/>
        <w:right w:val="none" w:sz="0" w:space="0" w:color="auto"/>
      </w:divBdr>
    </w:div>
    <w:div w:id="1956986298">
      <w:bodyDiv w:val="1"/>
      <w:marLeft w:val="0"/>
      <w:marRight w:val="0"/>
      <w:marTop w:val="0"/>
      <w:marBottom w:val="0"/>
      <w:divBdr>
        <w:top w:val="none" w:sz="0" w:space="0" w:color="auto"/>
        <w:left w:val="none" w:sz="0" w:space="0" w:color="auto"/>
        <w:bottom w:val="none" w:sz="0" w:space="0" w:color="auto"/>
        <w:right w:val="none" w:sz="0" w:space="0" w:color="auto"/>
      </w:divBdr>
    </w:div>
    <w:div w:id="1962228392">
      <w:bodyDiv w:val="1"/>
      <w:marLeft w:val="0"/>
      <w:marRight w:val="0"/>
      <w:marTop w:val="0"/>
      <w:marBottom w:val="0"/>
      <w:divBdr>
        <w:top w:val="none" w:sz="0" w:space="0" w:color="auto"/>
        <w:left w:val="none" w:sz="0" w:space="0" w:color="auto"/>
        <w:bottom w:val="none" w:sz="0" w:space="0" w:color="auto"/>
        <w:right w:val="none" w:sz="0" w:space="0" w:color="auto"/>
      </w:divBdr>
    </w:div>
    <w:div w:id="1968779329">
      <w:bodyDiv w:val="1"/>
      <w:marLeft w:val="0"/>
      <w:marRight w:val="0"/>
      <w:marTop w:val="0"/>
      <w:marBottom w:val="0"/>
      <w:divBdr>
        <w:top w:val="none" w:sz="0" w:space="0" w:color="auto"/>
        <w:left w:val="none" w:sz="0" w:space="0" w:color="auto"/>
        <w:bottom w:val="none" w:sz="0" w:space="0" w:color="auto"/>
        <w:right w:val="none" w:sz="0" w:space="0" w:color="auto"/>
      </w:divBdr>
    </w:div>
    <w:div w:id="1982614983">
      <w:bodyDiv w:val="1"/>
      <w:marLeft w:val="0"/>
      <w:marRight w:val="0"/>
      <w:marTop w:val="0"/>
      <w:marBottom w:val="0"/>
      <w:divBdr>
        <w:top w:val="none" w:sz="0" w:space="0" w:color="auto"/>
        <w:left w:val="none" w:sz="0" w:space="0" w:color="auto"/>
        <w:bottom w:val="none" w:sz="0" w:space="0" w:color="auto"/>
        <w:right w:val="none" w:sz="0" w:space="0" w:color="auto"/>
      </w:divBdr>
    </w:div>
    <w:div w:id="1990134174">
      <w:bodyDiv w:val="1"/>
      <w:marLeft w:val="0"/>
      <w:marRight w:val="0"/>
      <w:marTop w:val="0"/>
      <w:marBottom w:val="0"/>
      <w:divBdr>
        <w:top w:val="none" w:sz="0" w:space="0" w:color="auto"/>
        <w:left w:val="none" w:sz="0" w:space="0" w:color="auto"/>
        <w:bottom w:val="none" w:sz="0" w:space="0" w:color="auto"/>
        <w:right w:val="none" w:sz="0" w:space="0" w:color="auto"/>
      </w:divBdr>
    </w:div>
    <w:div w:id="1990478561">
      <w:bodyDiv w:val="1"/>
      <w:marLeft w:val="0"/>
      <w:marRight w:val="0"/>
      <w:marTop w:val="0"/>
      <w:marBottom w:val="0"/>
      <w:divBdr>
        <w:top w:val="none" w:sz="0" w:space="0" w:color="auto"/>
        <w:left w:val="none" w:sz="0" w:space="0" w:color="auto"/>
        <w:bottom w:val="none" w:sz="0" w:space="0" w:color="auto"/>
        <w:right w:val="none" w:sz="0" w:space="0" w:color="auto"/>
      </w:divBdr>
    </w:div>
    <w:div w:id="2001887564">
      <w:bodyDiv w:val="1"/>
      <w:marLeft w:val="0"/>
      <w:marRight w:val="0"/>
      <w:marTop w:val="0"/>
      <w:marBottom w:val="0"/>
      <w:divBdr>
        <w:top w:val="none" w:sz="0" w:space="0" w:color="auto"/>
        <w:left w:val="none" w:sz="0" w:space="0" w:color="auto"/>
        <w:bottom w:val="none" w:sz="0" w:space="0" w:color="auto"/>
        <w:right w:val="none" w:sz="0" w:space="0" w:color="auto"/>
      </w:divBdr>
    </w:div>
    <w:div w:id="2005939011">
      <w:bodyDiv w:val="1"/>
      <w:marLeft w:val="0"/>
      <w:marRight w:val="0"/>
      <w:marTop w:val="0"/>
      <w:marBottom w:val="0"/>
      <w:divBdr>
        <w:top w:val="none" w:sz="0" w:space="0" w:color="auto"/>
        <w:left w:val="none" w:sz="0" w:space="0" w:color="auto"/>
        <w:bottom w:val="none" w:sz="0" w:space="0" w:color="auto"/>
        <w:right w:val="none" w:sz="0" w:space="0" w:color="auto"/>
      </w:divBdr>
    </w:div>
    <w:div w:id="2007396599">
      <w:bodyDiv w:val="1"/>
      <w:marLeft w:val="0"/>
      <w:marRight w:val="0"/>
      <w:marTop w:val="0"/>
      <w:marBottom w:val="0"/>
      <w:divBdr>
        <w:top w:val="none" w:sz="0" w:space="0" w:color="auto"/>
        <w:left w:val="none" w:sz="0" w:space="0" w:color="auto"/>
        <w:bottom w:val="none" w:sz="0" w:space="0" w:color="auto"/>
        <w:right w:val="none" w:sz="0" w:space="0" w:color="auto"/>
      </w:divBdr>
    </w:div>
    <w:div w:id="2013217771">
      <w:bodyDiv w:val="1"/>
      <w:marLeft w:val="0"/>
      <w:marRight w:val="0"/>
      <w:marTop w:val="0"/>
      <w:marBottom w:val="0"/>
      <w:divBdr>
        <w:top w:val="none" w:sz="0" w:space="0" w:color="auto"/>
        <w:left w:val="none" w:sz="0" w:space="0" w:color="auto"/>
        <w:bottom w:val="none" w:sz="0" w:space="0" w:color="auto"/>
        <w:right w:val="none" w:sz="0" w:space="0" w:color="auto"/>
      </w:divBdr>
    </w:div>
    <w:div w:id="2017726130">
      <w:bodyDiv w:val="1"/>
      <w:marLeft w:val="0"/>
      <w:marRight w:val="0"/>
      <w:marTop w:val="0"/>
      <w:marBottom w:val="0"/>
      <w:divBdr>
        <w:top w:val="none" w:sz="0" w:space="0" w:color="auto"/>
        <w:left w:val="none" w:sz="0" w:space="0" w:color="auto"/>
        <w:bottom w:val="none" w:sz="0" w:space="0" w:color="auto"/>
        <w:right w:val="none" w:sz="0" w:space="0" w:color="auto"/>
      </w:divBdr>
    </w:div>
    <w:div w:id="2018460527">
      <w:bodyDiv w:val="1"/>
      <w:marLeft w:val="0"/>
      <w:marRight w:val="0"/>
      <w:marTop w:val="0"/>
      <w:marBottom w:val="0"/>
      <w:divBdr>
        <w:top w:val="none" w:sz="0" w:space="0" w:color="auto"/>
        <w:left w:val="none" w:sz="0" w:space="0" w:color="auto"/>
        <w:bottom w:val="none" w:sz="0" w:space="0" w:color="auto"/>
        <w:right w:val="none" w:sz="0" w:space="0" w:color="auto"/>
      </w:divBdr>
    </w:div>
    <w:div w:id="2020154412">
      <w:bodyDiv w:val="1"/>
      <w:marLeft w:val="0"/>
      <w:marRight w:val="0"/>
      <w:marTop w:val="0"/>
      <w:marBottom w:val="0"/>
      <w:divBdr>
        <w:top w:val="none" w:sz="0" w:space="0" w:color="auto"/>
        <w:left w:val="none" w:sz="0" w:space="0" w:color="auto"/>
        <w:bottom w:val="none" w:sz="0" w:space="0" w:color="auto"/>
        <w:right w:val="none" w:sz="0" w:space="0" w:color="auto"/>
      </w:divBdr>
    </w:div>
    <w:div w:id="2020810246">
      <w:bodyDiv w:val="1"/>
      <w:marLeft w:val="0"/>
      <w:marRight w:val="0"/>
      <w:marTop w:val="0"/>
      <w:marBottom w:val="0"/>
      <w:divBdr>
        <w:top w:val="none" w:sz="0" w:space="0" w:color="auto"/>
        <w:left w:val="none" w:sz="0" w:space="0" w:color="auto"/>
        <w:bottom w:val="none" w:sz="0" w:space="0" w:color="auto"/>
        <w:right w:val="none" w:sz="0" w:space="0" w:color="auto"/>
      </w:divBdr>
    </w:div>
    <w:div w:id="2039432658">
      <w:bodyDiv w:val="1"/>
      <w:marLeft w:val="0"/>
      <w:marRight w:val="0"/>
      <w:marTop w:val="0"/>
      <w:marBottom w:val="0"/>
      <w:divBdr>
        <w:top w:val="none" w:sz="0" w:space="0" w:color="auto"/>
        <w:left w:val="none" w:sz="0" w:space="0" w:color="auto"/>
        <w:bottom w:val="none" w:sz="0" w:space="0" w:color="auto"/>
        <w:right w:val="none" w:sz="0" w:space="0" w:color="auto"/>
      </w:divBdr>
    </w:div>
    <w:div w:id="2044163574">
      <w:bodyDiv w:val="1"/>
      <w:marLeft w:val="0"/>
      <w:marRight w:val="0"/>
      <w:marTop w:val="0"/>
      <w:marBottom w:val="0"/>
      <w:divBdr>
        <w:top w:val="none" w:sz="0" w:space="0" w:color="auto"/>
        <w:left w:val="none" w:sz="0" w:space="0" w:color="auto"/>
        <w:bottom w:val="none" w:sz="0" w:space="0" w:color="auto"/>
        <w:right w:val="none" w:sz="0" w:space="0" w:color="auto"/>
      </w:divBdr>
    </w:div>
    <w:div w:id="2055304172">
      <w:bodyDiv w:val="1"/>
      <w:marLeft w:val="0"/>
      <w:marRight w:val="0"/>
      <w:marTop w:val="0"/>
      <w:marBottom w:val="0"/>
      <w:divBdr>
        <w:top w:val="none" w:sz="0" w:space="0" w:color="auto"/>
        <w:left w:val="none" w:sz="0" w:space="0" w:color="auto"/>
        <w:bottom w:val="none" w:sz="0" w:space="0" w:color="auto"/>
        <w:right w:val="none" w:sz="0" w:space="0" w:color="auto"/>
      </w:divBdr>
    </w:div>
    <w:div w:id="2056079573">
      <w:bodyDiv w:val="1"/>
      <w:marLeft w:val="0"/>
      <w:marRight w:val="0"/>
      <w:marTop w:val="0"/>
      <w:marBottom w:val="0"/>
      <w:divBdr>
        <w:top w:val="none" w:sz="0" w:space="0" w:color="auto"/>
        <w:left w:val="none" w:sz="0" w:space="0" w:color="auto"/>
        <w:bottom w:val="none" w:sz="0" w:space="0" w:color="auto"/>
        <w:right w:val="none" w:sz="0" w:space="0" w:color="auto"/>
      </w:divBdr>
    </w:div>
    <w:div w:id="2056614128">
      <w:bodyDiv w:val="1"/>
      <w:marLeft w:val="0"/>
      <w:marRight w:val="0"/>
      <w:marTop w:val="0"/>
      <w:marBottom w:val="0"/>
      <w:divBdr>
        <w:top w:val="none" w:sz="0" w:space="0" w:color="auto"/>
        <w:left w:val="none" w:sz="0" w:space="0" w:color="auto"/>
        <w:bottom w:val="none" w:sz="0" w:space="0" w:color="auto"/>
        <w:right w:val="none" w:sz="0" w:space="0" w:color="auto"/>
      </w:divBdr>
    </w:div>
    <w:div w:id="2062747743">
      <w:bodyDiv w:val="1"/>
      <w:marLeft w:val="0"/>
      <w:marRight w:val="0"/>
      <w:marTop w:val="0"/>
      <w:marBottom w:val="0"/>
      <w:divBdr>
        <w:top w:val="none" w:sz="0" w:space="0" w:color="auto"/>
        <w:left w:val="none" w:sz="0" w:space="0" w:color="auto"/>
        <w:bottom w:val="none" w:sz="0" w:space="0" w:color="auto"/>
        <w:right w:val="none" w:sz="0" w:space="0" w:color="auto"/>
      </w:divBdr>
    </w:div>
    <w:div w:id="2065790202">
      <w:bodyDiv w:val="1"/>
      <w:marLeft w:val="0"/>
      <w:marRight w:val="0"/>
      <w:marTop w:val="0"/>
      <w:marBottom w:val="0"/>
      <w:divBdr>
        <w:top w:val="none" w:sz="0" w:space="0" w:color="auto"/>
        <w:left w:val="none" w:sz="0" w:space="0" w:color="auto"/>
        <w:bottom w:val="none" w:sz="0" w:space="0" w:color="auto"/>
        <w:right w:val="none" w:sz="0" w:space="0" w:color="auto"/>
      </w:divBdr>
    </w:div>
    <w:div w:id="2088108869">
      <w:bodyDiv w:val="1"/>
      <w:marLeft w:val="0"/>
      <w:marRight w:val="0"/>
      <w:marTop w:val="0"/>
      <w:marBottom w:val="0"/>
      <w:divBdr>
        <w:top w:val="none" w:sz="0" w:space="0" w:color="auto"/>
        <w:left w:val="none" w:sz="0" w:space="0" w:color="auto"/>
        <w:bottom w:val="none" w:sz="0" w:space="0" w:color="auto"/>
        <w:right w:val="none" w:sz="0" w:space="0" w:color="auto"/>
      </w:divBdr>
    </w:div>
    <w:div w:id="2089644095">
      <w:bodyDiv w:val="1"/>
      <w:marLeft w:val="0"/>
      <w:marRight w:val="0"/>
      <w:marTop w:val="0"/>
      <w:marBottom w:val="0"/>
      <w:divBdr>
        <w:top w:val="none" w:sz="0" w:space="0" w:color="auto"/>
        <w:left w:val="none" w:sz="0" w:space="0" w:color="auto"/>
        <w:bottom w:val="none" w:sz="0" w:space="0" w:color="auto"/>
        <w:right w:val="none" w:sz="0" w:space="0" w:color="auto"/>
      </w:divBdr>
    </w:div>
    <w:div w:id="2110003050">
      <w:bodyDiv w:val="1"/>
      <w:marLeft w:val="0"/>
      <w:marRight w:val="0"/>
      <w:marTop w:val="0"/>
      <w:marBottom w:val="0"/>
      <w:divBdr>
        <w:top w:val="none" w:sz="0" w:space="0" w:color="auto"/>
        <w:left w:val="none" w:sz="0" w:space="0" w:color="auto"/>
        <w:bottom w:val="none" w:sz="0" w:space="0" w:color="auto"/>
        <w:right w:val="none" w:sz="0" w:space="0" w:color="auto"/>
      </w:divBdr>
    </w:div>
    <w:div w:id="2112162056">
      <w:bodyDiv w:val="1"/>
      <w:marLeft w:val="0"/>
      <w:marRight w:val="0"/>
      <w:marTop w:val="0"/>
      <w:marBottom w:val="0"/>
      <w:divBdr>
        <w:top w:val="none" w:sz="0" w:space="0" w:color="auto"/>
        <w:left w:val="none" w:sz="0" w:space="0" w:color="auto"/>
        <w:bottom w:val="none" w:sz="0" w:space="0" w:color="auto"/>
        <w:right w:val="none" w:sz="0" w:space="0" w:color="auto"/>
      </w:divBdr>
    </w:div>
    <w:div w:id="2112895864">
      <w:bodyDiv w:val="1"/>
      <w:marLeft w:val="0"/>
      <w:marRight w:val="0"/>
      <w:marTop w:val="0"/>
      <w:marBottom w:val="0"/>
      <w:divBdr>
        <w:top w:val="none" w:sz="0" w:space="0" w:color="auto"/>
        <w:left w:val="none" w:sz="0" w:space="0" w:color="auto"/>
        <w:bottom w:val="none" w:sz="0" w:space="0" w:color="auto"/>
        <w:right w:val="none" w:sz="0" w:space="0" w:color="auto"/>
      </w:divBdr>
    </w:div>
    <w:div w:id="2120375251">
      <w:bodyDiv w:val="1"/>
      <w:marLeft w:val="0"/>
      <w:marRight w:val="0"/>
      <w:marTop w:val="0"/>
      <w:marBottom w:val="0"/>
      <w:divBdr>
        <w:top w:val="none" w:sz="0" w:space="0" w:color="auto"/>
        <w:left w:val="none" w:sz="0" w:space="0" w:color="auto"/>
        <w:bottom w:val="none" w:sz="0" w:space="0" w:color="auto"/>
        <w:right w:val="none" w:sz="0" w:space="0" w:color="auto"/>
      </w:divBdr>
    </w:div>
    <w:div w:id="2129422796">
      <w:bodyDiv w:val="1"/>
      <w:marLeft w:val="0"/>
      <w:marRight w:val="0"/>
      <w:marTop w:val="0"/>
      <w:marBottom w:val="0"/>
      <w:divBdr>
        <w:top w:val="none" w:sz="0" w:space="0" w:color="auto"/>
        <w:left w:val="none" w:sz="0" w:space="0" w:color="auto"/>
        <w:bottom w:val="none" w:sz="0" w:space="0" w:color="auto"/>
        <w:right w:val="none" w:sz="0" w:space="0" w:color="auto"/>
      </w:divBdr>
    </w:div>
    <w:div w:id="2140222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consultantplus://offline/ref=6AC8326C5AF087BA38A3AE61B50AC55860A3EAC29F44218DB274M3d3H" TargetMode="External"/><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hyperlink" Target="consultantplus://offline/ref=6AC8326C5AF087BA38A3AE61B50AC5586CA0E6CAC24E29D4BE7634M4d9H" TargetMode="External"/><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fteenth Edition"/>
</file>

<file path=customXml/itemProps1.xml><?xml version="1.0" encoding="utf-8"?>
<ds:datastoreItem xmlns:ds="http://schemas.openxmlformats.org/officeDocument/2006/customXml" ds:itemID="{30D06665-A09C-4A36-ADB8-B1CDA004E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36951</Words>
  <Characters>210621</Characters>
  <Application>Microsoft Office Word</Application>
  <DocSecurity>0</DocSecurity>
  <Lines>1755</Lines>
  <Paragraphs>494</Paragraphs>
  <ScaleCrop>false</ScaleCrop>
  <HeadingPairs>
    <vt:vector size="2" baseType="variant">
      <vt:variant>
        <vt:lpstr>Название</vt:lpstr>
      </vt:variant>
      <vt:variant>
        <vt:i4>1</vt:i4>
      </vt:variant>
    </vt:vector>
  </HeadingPairs>
  <TitlesOfParts>
    <vt:vector size="1" baseType="lpstr">
      <vt:lpstr>СХЕМА ВОДОСНАБЖЕНИЯ И ВОДООТВЕДЕНИЯ МО ЗАТО ВИДЯЕВО МУРМАНСКОЙ ОБЛАСТИ</vt:lpstr>
    </vt:vector>
  </TitlesOfParts>
  <Company>Krokoz™</Company>
  <LinksUpToDate>false</LinksUpToDate>
  <CharactersWithSpaces>247078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ВОДОСНАБЖЕНИЯ И ВОДООТВЕДЕНИЯ МО ЗАТО ВИДЯЕВО МУРМАНСКОЙ ОБЛАСТИ</dc:title>
  <dc:creator>Admin</dc:creator>
  <cp:lastModifiedBy>X</cp:lastModifiedBy>
  <cp:revision>5</cp:revision>
  <cp:lastPrinted>2022-10-11T06:45:00Z</cp:lastPrinted>
  <dcterms:created xsi:type="dcterms:W3CDTF">2022-09-01T08:47:00Z</dcterms:created>
  <dcterms:modified xsi:type="dcterms:W3CDTF">2022-10-11T23:39:00Z</dcterms:modified>
</cp:coreProperties>
</file>