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243" w14:textId="77777777" w:rsidR="005C775A" w:rsidRDefault="005C775A" w:rsidP="005C775A">
      <w:pPr>
        <w:spacing w:after="1" w:line="240" w:lineRule="atLeast"/>
        <w:jc w:val="both"/>
      </w:pPr>
    </w:p>
    <w:p w14:paraId="613D9A3F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14:paraId="13534EC9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14:paraId="7E023E12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14:paraId="37143C90" w14:textId="77777777"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14:paraId="1E643C40" w14:textId="77777777"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14:paraId="06683839" w14:textId="21540BF9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за </w:t>
      </w:r>
      <w:r w:rsidR="00960E92">
        <w:rPr>
          <w:b/>
        </w:rPr>
        <w:t>20</w:t>
      </w:r>
      <w:r w:rsidR="00D45C84">
        <w:rPr>
          <w:b/>
        </w:rPr>
        <w:t>21</w:t>
      </w:r>
      <w:r w:rsidR="00960E92">
        <w:rPr>
          <w:b/>
        </w:rPr>
        <w:t xml:space="preserve"> год</w:t>
      </w:r>
    </w:p>
    <w:p w14:paraId="6741956E" w14:textId="77777777"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154"/>
        <w:gridCol w:w="2995"/>
      </w:tblGrid>
      <w:tr w:rsidR="005C775A" w14:paraId="4E57A545" w14:textId="77777777" w:rsidTr="008F28E9">
        <w:tc>
          <w:tcPr>
            <w:tcW w:w="510" w:type="dxa"/>
            <w:vAlign w:val="center"/>
          </w:tcPr>
          <w:p w14:paraId="5A0E9C0A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2891" w:type="dxa"/>
            <w:vAlign w:val="center"/>
          </w:tcPr>
          <w:p w14:paraId="7D8507DE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14:paraId="738BC07D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14:paraId="53646A87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14:paraId="738ECA44" w14:textId="77777777" w:rsidTr="008F28E9">
        <w:tc>
          <w:tcPr>
            <w:tcW w:w="510" w:type="dxa"/>
            <w:vAlign w:val="center"/>
          </w:tcPr>
          <w:p w14:paraId="136C14F2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346C4954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3945E4F2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14:paraId="496CF20D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14:paraId="32B0919D" w14:textId="77777777" w:rsidTr="008F28E9">
        <w:tc>
          <w:tcPr>
            <w:tcW w:w="8550" w:type="dxa"/>
            <w:gridSpan w:val="4"/>
            <w:vAlign w:val="center"/>
          </w:tcPr>
          <w:p w14:paraId="47F281F9" w14:textId="77777777"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 xml:space="preserve">Муниципальное унитарное предприятие </w:t>
            </w:r>
          </w:p>
          <w:p w14:paraId="3D70FD42" w14:textId="77777777"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«Удачнинское производственное предприятие муниципального хозяйства»</w:t>
            </w:r>
          </w:p>
        </w:tc>
      </w:tr>
      <w:tr w:rsidR="005C775A" w14:paraId="6F69E9F8" w14:textId="77777777" w:rsidTr="008F28E9">
        <w:tc>
          <w:tcPr>
            <w:tcW w:w="510" w:type="dxa"/>
            <w:vAlign w:val="center"/>
          </w:tcPr>
          <w:p w14:paraId="3ACEF633" w14:textId="77777777" w:rsidR="005C775A" w:rsidRDefault="00C03BB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14:paraId="30C7C4EA" w14:textId="77777777" w:rsidR="005C775A" w:rsidRDefault="00051AB3" w:rsidP="008F28E9">
            <w:pPr>
              <w:spacing w:after="1" w:line="240" w:lineRule="atLeast"/>
            </w:pPr>
            <w:r>
              <w:t>Комиссаренко Сергей Григорьевич</w:t>
            </w:r>
          </w:p>
        </w:tc>
        <w:tc>
          <w:tcPr>
            <w:tcW w:w="2154" w:type="dxa"/>
            <w:vAlign w:val="center"/>
          </w:tcPr>
          <w:p w14:paraId="7ADA1C4C" w14:textId="77777777" w:rsidR="005C775A" w:rsidRDefault="00C03BB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14:paraId="1C7C80E7" w14:textId="59591274" w:rsidR="005C775A" w:rsidRDefault="00D30089" w:rsidP="00C03BB0">
            <w:pPr>
              <w:spacing w:after="1" w:line="240" w:lineRule="atLeast"/>
              <w:jc w:val="center"/>
            </w:pPr>
            <w:r>
              <w:t>249 735,19</w:t>
            </w:r>
          </w:p>
        </w:tc>
      </w:tr>
      <w:tr w:rsidR="005C775A" w14:paraId="796314F7" w14:textId="77777777" w:rsidTr="008F28E9">
        <w:tc>
          <w:tcPr>
            <w:tcW w:w="510" w:type="dxa"/>
            <w:vAlign w:val="center"/>
          </w:tcPr>
          <w:p w14:paraId="4D41B6F2" w14:textId="77777777" w:rsidR="005C775A" w:rsidRDefault="00C03BB0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14:paraId="6D143276" w14:textId="77777777" w:rsidR="005C775A" w:rsidRDefault="001776AF" w:rsidP="008F28E9">
            <w:pPr>
              <w:spacing w:after="1" w:line="240" w:lineRule="atLeast"/>
            </w:pPr>
            <w:proofErr w:type="spellStart"/>
            <w:r>
              <w:t>Галяуова</w:t>
            </w:r>
            <w:proofErr w:type="spellEnd"/>
            <w:r>
              <w:t xml:space="preserve"> Альфира </w:t>
            </w:r>
            <w:proofErr w:type="spellStart"/>
            <w:r>
              <w:t>Гайфулловна</w:t>
            </w:r>
            <w:proofErr w:type="spellEnd"/>
          </w:p>
        </w:tc>
        <w:tc>
          <w:tcPr>
            <w:tcW w:w="2154" w:type="dxa"/>
            <w:vAlign w:val="center"/>
          </w:tcPr>
          <w:p w14:paraId="3AE0BCD2" w14:textId="77777777" w:rsidR="005C775A" w:rsidRDefault="00C03BB0" w:rsidP="001776AF">
            <w:pPr>
              <w:spacing w:after="1" w:line="240" w:lineRule="atLeast"/>
              <w:jc w:val="center"/>
            </w:pPr>
            <w:r>
              <w:t>главн</w:t>
            </w:r>
            <w:r w:rsidR="001776AF">
              <w:t>ый</w:t>
            </w:r>
            <w:r>
              <w:t xml:space="preserve"> бухгалтер</w:t>
            </w:r>
          </w:p>
        </w:tc>
        <w:tc>
          <w:tcPr>
            <w:tcW w:w="2995" w:type="dxa"/>
            <w:vAlign w:val="center"/>
          </w:tcPr>
          <w:p w14:paraId="5AB8AA1E" w14:textId="763BE7E0" w:rsidR="005C775A" w:rsidRDefault="00D30089" w:rsidP="00C03BB0">
            <w:pPr>
              <w:spacing w:after="1" w:line="240" w:lineRule="atLeast"/>
              <w:jc w:val="center"/>
            </w:pPr>
            <w:r>
              <w:t>162 280,42</w:t>
            </w:r>
          </w:p>
        </w:tc>
      </w:tr>
      <w:tr w:rsidR="00C03BB0" w14:paraId="6BBEB262" w14:textId="77777777" w:rsidTr="008F28E9">
        <w:tc>
          <w:tcPr>
            <w:tcW w:w="510" w:type="dxa"/>
            <w:vAlign w:val="center"/>
          </w:tcPr>
          <w:p w14:paraId="6928404A" w14:textId="77777777" w:rsidR="00C03BB0" w:rsidRDefault="00C03BB0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14:paraId="48373AC3" w14:textId="77777777" w:rsidR="00C03BB0" w:rsidRDefault="00051AB3" w:rsidP="008F28E9">
            <w:pPr>
              <w:spacing w:after="1" w:line="240" w:lineRule="atLeast"/>
            </w:pPr>
            <w:proofErr w:type="spellStart"/>
            <w:r>
              <w:t>Якуш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2154" w:type="dxa"/>
            <w:vAlign w:val="center"/>
          </w:tcPr>
          <w:p w14:paraId="09D6298E" w14:textId="77777777" w:rsidR="00C03BB0" w:rsidRDefault="00CC1A87" w:rsidP="00AD67C2">
            <w:pPr>
              <w:spacing w:after="1" w:line="240" w:lineRule="atLeast"/>
              <w:jc w:val="center"/>
            </w:pPr>
            <w:r>
              <w:t xml:space="preserve">заместитель директора по </w:t>
            </w:r>
            <w:r w:rsidR="00AD67C2">
              <w:t>эксплуатации и безопасности дорожного движения</w:t>
            </w:r>
          </w:p>
        </w:tc>
        <w:tc>
          <w:tcPr>
            <w:tcW w:w="2995" w:type="dxa"/>
            <w:vAlign w:val="center"/>
          </w:tcPr>
          <w:p w14:paraId="7804D079" w14:textId="4CE18BE1" w:rsidR="00C03BB0" w:rsidRDefault="00D30089" w:rsidP="00C03BB0">
            <w:pPr>
              <w:spacing w:after="1" w:line="240" w:lineRule="atLeast"/>
              <w:jc w:val="center"/>
            </w:pPr>
            <w:r>
              <w:t>165 037,68</w:t>
            </w:r>
          </w:p>
        </w:tc>
      </w:tr>
      <w:tr w:rsidR="00051AB3" w14:paraId="125BC8A0" w14:textId="77777777" w:rsidTr="008F28E9">
        <w:tc>
          <w:tcPr>
            <w:tcW w:w="510" w:type="dxa"/>
            <w:vAlign w:val="center"/>
          </w:tcPr>
          <w:p w14:paraId="0DCE4055" w14:textId="77777777" w:rsidR="00051AB3" w:rsidRDefault="00051AB3" w:rsidP="008F28E9">
            <w:pPr>
              <w:spacing w:after="1" w:line="240" w:lineRule="atLeast"/>
            </w:pPr>
            <w:r>
              <w:t>4.</w:t>
            </w:r>
          </w:p>
        </w:tc>
        <w:tc>
          <w:tcPr>
            <w:tcW w:w="2891" w:type="dxa"/>
            <w:vAlign w:val="center"/>
          </w:tcPr>
          <w:p w14:paraId="3C86B18E" w14:textId="77777777" w:rsidR="00051AB3" w:rsidRDefault="00051AB3" w:rsidP="008F28E9">
            <w:pPr>
              <w:spacing w:after="1" w:line="240" w:lineRule="atLeast"/>
            </w:pPr>
            <w:r>
              <w:t>Ямпольский Константин Викторович</w:t>
            </w:r>
          </w:p>
        </w:tc>
        <w:tc>
          <w:tcPr>
            <w:tcW w:w="2154" w:type="dxa"/>
            <w:vAlign w:val="center"/>
          </w:tcPr>
          <w:p w14:paraId="165662AA" w14:textId="77777777" w:rsidR="00051AB3" w:rsidRDefault="00051AB3" w:rsidP="00051AB3">
            <w:pPr>
              <w:spacing w:after="1" w:line="240" w:lineRule="atLeast"/>
              <w:jc w:val="center"/>
            </w:pPr>
            <w:r>
              <w:t>заместитель директора по КС и ОВ</w:t>
            </w:r>
          </w:p>
        </w:tc>
        <w:tc>
          <w:tcPr>
            <w:tcW w:w="2995" w:type="dxa"/>
            <w:vAlign w:val="center"/>
          </w:tcPr>
          <w:p w14:paraId="0B13D194" w14:textId="662E274B" w:rsidR="00051AB3" w:rsidRDefault="00D30089" w:rsidP="00C03BB0">
            <w:pPr>
              <w:spacing w:after="1" w:line="240" w:lineRule="atLeast"/>
              <w:jc w:val="center"/>
            </w:pPr>
            <w:r>
              <w:t>173 598,47</w:t>
            </w:r>
          </w:p>
        </w:tc>
      </w:tr>
      <w:tr w:rsidR="00AD67C2" w14:paraId="7DFDD26B" w14:textId="77777777" w:rsidTr="008F28E9">
        <w:tc>
          <w:tcPr>
            <w:tcW w:w="510" w:type="dxa"/>
            <w:vAlign w:val="center"/>
          </w:tcPr>
          <w:p w14:paraId="662C5BE5" w14:textId="77777777" w:rsidR="00AD67C2" w:rsidRDefault="00AD67C2" w:rsidP="008F28E9">
            <w:pPr>
              <w:spacing w:after="1" w:line="240" w:lineRule="atLeast"/>
            </w:pPr>
            <w:r>
              <w:t>5.</w:t>
            </w:r>
          </w:p>
        </w:tc>
        <w:tc>
          <w:tcPr>
            <w:tcW w:w="2891" w:type="dxa"/>
            <w:vAlign w:val="center"/>
          </w:tcPr>
          <w:p w14:paraId="4ECE3BC1" w14:textId="77777777" w:rsidR="00AD67C2" w:rsidRDefault="00AD67C2" w:rsidP="008F28E9">
            <w:pPr>
              <w:spacing w:after="1" w:line="240" w:lineRule="atLeast"/>
            </w:pPr>
            <w:r>
              <w:t>Тишин Андрей Вячеславович</w:t>
            </w:r>
          </w:p>
        </w:tc>
        <w:tc>
          <w:tcPr>
            <w:tcW w:w="2154" w:type="dxa"/>
            <w:vAlign w:val="center"/>
          </w:tcPr>
          <w:p w14:paraId="58D7339A" w14:textId="77777777" w:rsidR="00AD67C2" w:rsidRDefault="00AD67C2" w:rsidP="00051AB3">
            <w:pPr>
              <w:spacing w:after="1" w:line="240" w:lineRule="atLeast"/>
              <w:jc w:val="center"/>
            </w:pPr>
            <w:r>
              <w:t>Заместитель директора по строительству и надзору за зданиями и сооружениями</w:t>
            </w:r>
          </w:p>
        </w:tc>
        <w:tc>
          <w:tcPr>
            <w:tcW w:w="2995" w:type="dxa"/>
            <w:vAlign w:val="center"/>
          </w:tcPr>
          <w:p w14:paraId="52E388A4" w14:textId="5F6DEEFF" w:rsidR="00AD67C2" w:rsidRDefault="00D30089" w:rsidP="00C03BB0">
            <w:pPr>
              <w:spacing w:after="1" w:line="240" w:lineRule="atLeast"/>
              <w:jc w:val="center"/>
            </w:pPr>
            <w:r>
              <w:t>159 897,19</w:t>
            </w:r>
          </w:p>
        </w:tc>
      </w:tr>
      <w:tr w:rsidR="00C03BB0" w14:paraId="02283653" w14:textId="77777777" w:rsidTr="008F28E9">
        <w:tc>
          <w:tcPr>
            <w:tcW w:w="8550" w:type="dxa"/>
            <w:gridSpan w:val="4"/>
            <w:vAlign w:val="center"/>
          </w:tcPr>
          <w:p w14:paraId="0D7E40B8" w14:textId="77777777"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</w:p>
          <w:p w14:paraId="3F859169" w14:textId="77777777" w:rsidR="00C03BB0" w:rsidRDefault="00B13AF1" w:rsidP="00C03BB0">
            <w:pPr>
              <w:spacing w:after="1" w:line="240" w:lineRule="atLeast"/>
              <w:jc w:val="center"/>
            </w:pPr>
            <w:r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14:paraId="6409D98B" w14:textId="77777777" w:rsidTr="008F28E9">
        <w:tc>
          <w:tcPr>
            <w:tcW w:w="510" w:type="dxa"/>
            <w:vAlign w:val="center"/>
          </w:tcPr>
          <w:p w14:paraId="5BB8C513" w14:textId="77777777" w:rsidR="00C03BB0" w:rsidRDefault="0088360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14:paraId="5A6D4936" w14:textId="77777777" w:rsidR="00C03BB0" w:rsidRDefault="00883600" w:rsidP="008F28E9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14:paraId="2D9E8F42" w14:textId="77777777"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14:paraId="36EAAD5F" w14:textId="13017D42" w:rsidR="00C03BB0" w:rsidRDefault="00D45C84" w:rsidP="00C03BB0">
            <w:pPr>
              <w:spacing w:after="1" w:line="240" w:lineRule="atLeast"/>
              <w:jc w:val="center"/>
            </w:pPr>
            <w:r>
              <w:t>289 253,94</w:t>
            </w:r>
            <w:r w:rsidR="008F28E9">
              <w:rPr>
                <w:vanish/>
              </w:rPr>
              <w:t>2В. Приходько</w:t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</w:p>
        </w:tc>
      </w:tr>
      <w:tr w:rsidR="00C03BB0" w14:paraId="0342958E" w14:textId="77777777" w:rsidTr="008F28E9">
        <w:tc>
          <w:tcPr>
            <w:tcW w:w="510" w:type="dxa"/>
            <w:vAlign w:val="center"/>
          </w:tcPr>
          <w:p w14:paraId="68EBA700" w14:textId="77777777" w:rsidR="00C03BB0" w:rsidRDefault="00744699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14:paraId="33728E5B" w14:textId="327A2463" w:rsidR="00C03BB0" w:rsidRDefault="00057484" w:rsidP="00744699">
            <w:pPr>
              <w:spacing w:after="1" w:line="240" w:lineRule="atLeast"/>
            </w:pPr>
            <w:proofErr w:type="spellStart"/>
            <w:r>
              <w:t>Курманкаева</w:t>
            </w:r>
            <w:proofErr w:type="spellEnd"/>
            <w:r>
              <w:t xml:space="preserve"> Татьяна</w:t>
            </w:r>
            <w:r w:rsidR="00744699">
              <w:t xml:space="preserve"> Александровна</w:t>
            </w:r>
          </w:p>
        </w:tc>
        <w:tc>
          <w:tcPr>
            <w:tcW w:w="2154" w:type="dxa"/>
            <w:vAlign w:val="center"/>
          </w:tcPr>
          <w:p w14:paraId="4CCC0D5A" w14:textId="77777777"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14:paraId="4B291CCC" w14:textId="6CE77608" w:rsidR="00C03BB0" w:rsidRDefault="00D45C84" w:rsidP="00C03BB0">
            <w:pPr>
              <w:spacing w:after="1" w:line="240" w:lineRule="atLeast"/>
              <w:jc w:val="center"/>
            </w:pPr>
            <w:r>
              <w:t>259 090,32</w:t>
            </w:r>
          </w:p>
        </w:tc>
      </w:tr>
      <w:tr w:rsidR="00C03BB0" w14:paraId="756BB465" w14:textId="77777777" w:rsidTr="008F28E9">
        <w:tc>
          <w:tcPr>
            <w:tcW w:w="510" w:type="dxa"/>
            <w:vAlign w:val="center"/>
          </w:tcPr>
          <w:p w14:paraId="2C701B17" w14:textId="77777777" w:rsidR="00C03BB0" w:rsidRDefault="00744699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14:paraId="63CC052B" w14:textId="77777777" w:rsidR="00C03BB0" w:rsidRDefault="00744699" w:rsidP="008F28E9">
            <w:pPr>
              <w:spacing w:after="1" w:line="240" w:lineRule="atLeast"/>
            </w:pPr>
            <w:r>
              <w:t>Козлов Игорь Анатольевич</w:t>
            </w:r>
          </w:p>
        </w:tc>
        <w:tc>
          <w:tcPr>
            <w:tcW w:w="2154" w:type="dxa"/>
            <w:vAlign w:val="center"/>
          </w:tcPr>
          <w:p w14:paraId="24EF1BDD" w14:textId="77777777" w:rsidR="00C03BB0" w:rsidRDefault="00744699" w:rsidP="00CE15FD">
            <w:pPr>
              <w:spacing w:after="1" w:line="240" w:lineRule="atLeast"/>
              <w:jc w:val="center"/>
            </w:pPr>
            <w:r>
              <w:t>заместитель директора, начальник административно – хозяйственной службы</w:t>
            </w:r>
          </w:p>
        </w:tc>
        <w:tc>
          <w:tcPr>
            <w:tcW w:w="2995" w:type="dxa"/>
            <w:vAlign w:val="center"/>
          </w:tcPr>
          <w:p w14:paraId="040CAD94" w14:textId="001C9315" w:rsidR="00C03BB0" w:rsidRDefault="00D45C84" w:rsidP="00744699">
            <w:pPr>
              <w:spacing w:after="1" w:line="240" w:lineRule="atLeast"/>
              <w:jc w:val="center"/>
            </w:pPr>
            <w:r>
              <w:t>144 848,49</w:t>
            </w:r>
          </w:p>
        </w:tc>
      </w:tr>
    </w:tbl>
    <w:p w14:paraId="3FF47848" w14:textId="77777777" w:rsidR="005C775A" w:rsidRPr="001C1D2E" w:rsidRDefault="005C775A" w:rsidP="005C775A">
      <w:pPr>
        <w:pStyle w:val="ConsPlusTitle"/>
        <w:jc w:val="right"/>
      </w:pPr>
    </w:p>
    <w:sectPr w:rsidR="005C775A" w:rsidRPr="001C1D2E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8E01" w14:textId="77777777" w:rsidR="006971EB" w:rsidRDefault="006971EB">
      <w:r>
        <w:separator/>
      </w:r>
    </w:p>
  </w:endnote>
  <w:endnote w:type="continuationSeparator" w:id="0">
    <w:p w14:paraId="29A16336" w14:textId="77777777" w:rsidR="006971EB" w:rsidRDefault="0069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EndPr/>
    <w:sdtContent>
      <w:p w14:paraId="4012B9FE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29761479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44A4" w14:textId="77777777" w:rsidR="006971EB" w:rsidRDefault="006971EB">
      <w:r>
        <w:separator/>
      </w:r>
    </w:p>
  </w:footnote>
  <w:footnote w:type="continuationSeparator" w:id="0">
    <w:p w14:paraId="5FA81CDC" w14:textId="77777777" w:rsidR="006971EB" w:rsidRDefault="0069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8746101">
    <w:abstractNumId w:val="27"/>
  </w:num>
  <w:num w:numId="2" w16cid:durableId="589050332">
    <w:abstractNumId w:val="23"/>
  </w:num>
  <w:num w:numId="3" w16cid:durableId="395976742">
    <w:abstractNumId w:val="15"/>
  </w:num>
  <w:num w:numId="4" w16cid:durableId="345710527">
    <w:abstractNumId w:val="17"/>
  </w:num>
  <w:num w:numId="5" w16cid:durableId="2001304088">
    <w:abstractNumId w:val="1"/>
  </w:num>
  <w:num w:numId="6" w16cid:durableId="957102356">
    <w:abstractNumId w:val="24"/>
  </w:num>
  <w:num w:numId="7" w16cid:durableId="1132136281">
    <w:abstractNumId w:val="28"/>
  </w:num>
  <w:num w:numId="8" w16cid:durableId="1307512244">
    <w:abstractNumId w:val="7"/>
  </w:num>
  <w:num w:numId="9" w16cid:durableId="88888762">
    <w:abstractNumId w:val="14"/>
  </w:num>
  <w:num w:numId="10" w16cid:durableId="715935481">
    <w:abstractNumId w:val="2"/>
  </w:num>
  <w:num w:numId="11" w16cid:durableId="647981826">
    <w:abstractNumId w:val="13"/>
  </w:num>
  <w:num w:numId="12" w16cid:durableId="212349597">
    <w:abstractNumId w:val="19"/>
  </w:num>
  <w:num w:numId="13" w16cid:durableId="455753874">
    <w:abstractNumId w:val="10"/>
  </w:num>
  <w:num w:numId="14" w16cid:durableId="509176742">
    <w:abstractNumId w:val="0"/>
  </w:num>
  <w:num w:numId="15" w16cid:durableId="230046557">
    <w:abstractNumId w:val="22"/>
  </w:num>
  <w:num w:numId="16" w16cid:durableId="1814255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3575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629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5121487">
    <w:abstractNumId w:val="5"/>
  </w:num>
  <w:num w:numId="20" w16cid:durableId="1577276244">
    <w:abstractNumId w:val="12"/>
  </w:num>
  <w:num w:numId="21" w16cid:durableId="1550916384">
    <w:abstractNumId w:val="20"/>
  </w:num>
  <w:num w:numId="22" w16cid:durableId="290475646">
    <w:abstractNumId w:val="16"/>
  </w:num>
  <w:num w:numId="23" w16cid:durableId="1673873536">
    <w:abstractNumId w:val="26"/>
  </w:num>
  <w:num w:numId="24" w16cid:durableId="738552859">
    <w:abstractNumId w:val="3"/>
  </w:num>
  <w:num w:numId="25" w16cid:durableId="1489177620">
    <w:abstractNumId w:val="6"/>
  </w:num>
  <w:num w:numId="26" w16cid:durableId="728655147">
    <w:abstractNumId w:val="9"/>
  </w:num>
  <w:num w:numId="27" w16cid:durableId="102544928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2884449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99341448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161914064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1ED6"/>
    <w:rsid w:val="00030ABE"/>
    <w:rsid w:val="00040A9A"/>
    <w:rsid w:val="00041D7A"/>
    <w:rsid w:val="0004520B"/>
    <w:rsid w:val="000455A2"/>
    <w:rsid w:val="00045951"/>
    <w:rsid w:val="00051AB3"/>
    <w:rsid w:val="00055F50"/>
    <w:rsid w:val="00057484"/>
    <w:rsid w:val="00073D8E"/>
    <w:rsid w:val="00080955"/>
    <w:rsid w:val="000C266C"/>
    <w:rsid w:val="000D34CA"/>
    <w:rsid w:val="000E275F"/>
    <w:rsid w:val="000E4349"/>
    <w:rsid w:val="000E62F5"/>
    <w:rsid w:val="000F3E92"/>
    <w:rsid w:val="000F594B"/>
    <w:rsid w:val="001053B8"/>
    <w:rsid w:val="00113903"/>
    <w:rsid w:val="001149FC"/>
    <w:rsid w:val="0012261B"/>
    <w:rsid w:val="00124ED6"/>
    <w:rsid w:val="00131DF5"/>
    <w:rsid w:val="001359EC"/>
    <w:rsid w:val="0015443E"/>
    <w:rsid w:val="00155E3B"/>
    <w:rsid w:val="00156E4C"/>
    <w:rsid w:val="00163185"/>
    <w:rsid w:val="00171B39"/>
    <w:rsid w:val="001776AF"/>
    <w:rsid w:val="001C1D2E"/>
    <w:rsid w:val="001F40F3"/>
    <w:rsid w:val="00207805"/>
    <w:rsid w:val="00225A04"/>
    <w:rsid w:val="00273AA3"/>
    <w:rsid w:val="00276864"/>
    <w:rsid w:val="00284AA7"/>
    <w:rsid w:val="002919D3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65DEC"/>
    <w:rsid w:val="003744EB"/>
    <w:rsid w:val="003768C6"/>
    <w:rsid w:val="00381D4B"/>
    <w:rsid w:val="00385A08"/>
    <w:rsid w:val="00387697"/>
    <w:rsid w:val="003A06FF"/>
    <w:rsid w:val="003B0D05"/>
    <w:rsid w:val="003B73BB"/>
    <w:rsid w:val="003C701E"/>
    <w:rsid w:val="003D1B04"/>
    <w:rsid w:val="003D4419"/>
    <w:rsid w:val="003E102B"/>
    <w:rsid w:val="003E77D1"/>
    <w:rsid w:val="003F7EF3"/>
    <w:rsid w:val="004069CC"/>
    <w:rsid w:val="00407683"/>
    <w:rsid w:val="00414A8F"/>
    <w:rsid w:val="00420F27"/>
    <w:rsid w:val="0042702A"/>
    <w:rsid w:val="004313BB"/>
    <w:rsid w:val="00435D66"/>
    <w:rsid w:val="00441074"/>
    <w:rsid w:val="004515DB"/>
    <w:rsid w:val="0046779A"/>
    <w:rsid w:val="004709C5"/>
    <w:rsid w:val="00470D3D"/>
    <w:rsid w:val="00474EB4"/>
    <w:rsid w:val="00477E22"/>
    <w:rsid w:val="0048123F"/>
    <w:rsid w:val="004B2F48"/>
    <w:rsid w:val="004C175E"/>
    <w:rsid w:val="004C6333"/>
    <w:rsid w:val="004D39C5"/>
    <w:rsid w:val="004D441D"/>
    <w:rsid w:val="004D4D02"/>
    <w:rsid w:val="004D5E85"/>
    <w:rsid w:val="004D7839"/>
    <w:rsid w:val="004E613D"/>
    <w:rsid w:val="004E7B50"/>
    <w:rsid w:val="005014F2"/>
    <w:rsid w:val="00504CAB"/>
    <w:rsid w:val="00521FDE"/>
    <w:rsid w:val="00522669"/>
    <w:rsid w:val="00524647"/>
    <w:rsid w:val="0052582A"/>
    <w:rsid w:val="00526AAA"/>
    <w:rsid w:val="00546C30"/>
    <w:rsid w:val="00561BEE"/>
    <w:rsid w:val="00563429"/>
    <w:rsid w:val="0056386D"/>
    <w:rsid w:val="00563A75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F25D3"/>
    <w:rsid w:val="006273F4"/>
    <w:rsid w:val="00630EEA"/>
    <w:rsid w:val="00641292"/>
    <w:rsid w:val="006427FA"/>
    <w:rsid w:val="00653BDE"/>
    <w:rsid w:val="00661121"/>
    <w:rsid w:val="0066697B"/>
    <w:rsid w:val="00676303"/>
    <w:rsid w:val="00681AAF"/>
    <w:rsid w:val="00692490"/>
    <w:rsid w:val="00696DCD"/>
    <w:rsid w:val="006971EB"/>
    <w:rsid w:val="006A025A"/>
    <w:rsid w:val="006C54C4"/>
    <w:rsid w:val="006D11D0"/>
    <w:rsid w:val="006D425B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86A45"/>
    <w:rsid w:val="00790AE6"/>
    <w:rsid w:val="007A2A5E"/>
    <w:rsid w:val="007A34E3"/>
    <w:rsid w:val="007C5FE7"/>
    <w:rsid w:val="007E034F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8E9"/>
    <w:rsid w:val="008F2E95"/>
    <w:rsid w:val="0091518B"/>
    <w:rsid w:val="009417D3"/>
    <w:rsid w:val="00946EBB"/>
    <w:rsid w:val="009532B0"/>
    <w:rsid w:val="00955DE9"/>
    <w:rsid w:val="00960E92"/>
    <w:rsid w:val="0096777B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07B4C"/>
    <w:rsid w:val="00A109CC"/>
    <w:rsid w:val="00A10EC5"/>
    <w:rsid w:val="00A33F0D"/>
    <w:rsid w:val="00A46102"/>
    <w:rsid w:val="00A642D6"/>
    <w:rsid w:val="00A6445E"/>
    <w:rsid w:val="00A66F8E"/>
    <w:rsid w:val="00A74B6E"/>
    <w:rsid w:val="00A96F83"/>
    <w:rsid w:val="00AA0307"/>
    <w:rsid w:val="00AB2312"/>
    <w:rsid w:val="00AB4FDC"/>
    <w:rsid w:val="00AC3AA6"/>
    <w:rsid w:val="00AC42DA"/>
    <w:rsid w:val="00AD20CD"/>
    <w:rsid w:val="00AD67C2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8592C"/>
    <w:rsid w:val="00B91064"/>
    <w:rsid w:val="00B91B5C"/>
    <w:rsid w:val="00BB322B"/>
    <w:rsid w:val="00BC0450"/>
    <w:rsid w:val="00BC6078"/>
    <w:rsid w:val="00BD0AA3"/>
    <w:rsid w:val="00BE2F29"/>
    <w:rsid w:val="00BF33B8"/>
    <w:rsid w:val="00C03BB0"/>
    <w:rsid w:val="00C07242"/>
    <w:rsid w:val="00C1794D"/>
    <w:rsid w:val="00C209DA"/>
    <w:rsid w:val="00C20F6B"/>
    <w:rsid w:val="00C30569"/>
    <w:rsid w:val="00C40204"/>
    <w:rsid w:val="00C5202C"/>
    <w:rsid w:val="00C724AD"/>
    <w:rsid w:val="00C76197"/>
    <w:rsid w:val="00C76E18"/>
    <w:rsid w:val="00C857A5"/>
    <w:rsid w:val="00C878E7"/>
    <w:rsid w:val="00C97AA9"/>
    <w:rsid w:val="00CA5585"/>
    <w:rsid w:val="00CC1A87"/>
    <w:rsid w:val="00CC243C"/>
    <w:rsid w:val="00CD1455"/>
    <w:rsid w:val="00CE15FD"/>
    <w:rsid w:val="00CE2AC0"/>
    <w:rsid w:val="00CF5A00"/>
    <w:rsid w:val="00CF7081"/>
    <w:rsid w:val="00D00FC6"/>
    <w:rsid w:val="00D02497"/>
    <w:rsid w:val="00D13EBC"/>
    <w:rsid w:val="00D166DF"/>
    <w:rsid w:val="00D30089"/>
    <w:rsid w:val="00D3479B"/>
    <w:rsid w:val="00D43ECE"/>
    <w:rsid w:val="00D45C84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5D3A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2B16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7D30E9F9"/>
  <w15:docId w15:val="{73258231-329C-43E0-BDB4-A72BE11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9701-5BE7-4390-AE07-89CC518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1269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6</cp:revision>
  <cp:lastPrinted>2022-04-07T06:21:00Z</cp:lastPrinted>
  <dcterms:created xsi:type="dcterms:W3CDTF">2022-03-25T03:24:00Z</dcterms:created>
  <dcterms:modified xsi:type="dcterms:W3CDTF">2022-04-07T06:25:00Z</dcterms:modified>
</cp:coreProperties>
</file>