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645" w14:textId="77777777" w:rsidR="005975BA" w:rsidRDefault="005975BA" w:rsidP="005975BA">
      <w:pPr>
        <w:pStyle w:val="4"/>
      </w:pPr>
    </w:p>
    <w:p w14:paraId="15EA70E4" w14:textId="2C0EDD36"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63464" wp14:editId="6264899D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02919" wp14:editId="29C60086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285B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56E7D" wp14:editId="39D63DF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A9FE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F235A4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A4B29F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1094B5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33FE1D6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</w:p>
                          <w:p w14:paraId="36B9EA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«Удачнайкуорат»</w:t>
                            </w:r>
                          </w:p>
                          <w:p w14:paraId="15606FE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</w:p>
                          <w:p w14:paraId="2FB22918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60DF4353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026BD89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6E7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4141A9FE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0F235A4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A4B29F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1094B5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33FE1D6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</w:p>
                    <w:p w14:paraId="36B9EA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«Удачнайкуорат»</w:t>
                      </w:r>
                    </w:p>
                    <w:p w14:paraId="15606FE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</w:p>
                    <w:p w14:paraId="2FB22918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60DF4353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7026BD89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C730D" wp14:editId="2CB5B06D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12B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A50DB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0AE18A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3D7B6BB6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2DFF344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248462D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05D115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412ABEC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730D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1B5212B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6A50DB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50AE18A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3D7B6BB6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2DFF344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248462D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05D115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412ABEC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1B4DF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3671B2" wp14:editId="1E17E0F5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40DB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V0C+m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DF99CEA" w14:textId="77777777"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4C059ECA" w14:textId="1EDAAA08" w:rsidR="005975BA" w:rsidRDefault="001B4DF4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B48771" wp14:editId="2F20F819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AFD4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" strokecolor="#396" strokeweight="4.5pt">
                <v:stroke linestyle="thinThick"/>
              </v:line>
            </w:pict>
          </mc:Fallback>
        </mc:AlternateContent>
      </w:r>
    </w:p>
    <w:p w14:paraId="0EA986CC" w14:textId="0EA74F1B" w:rsidR="005975BA" w:rsidRPr="00131CF3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CC53D4">
        <w:t>0</w:t>
      </w:r>
      <w:r w:rsidR="00276864">
        <w:t>3</w:t>
      </w:r>
      <w:r w:rsidRPr="00B501BF">
        <w:t>-</w:t>
      </w:r>
      <w:r w:rsidR="00CC53D4" w:rsidRPr="00B501BF">
        <w:t>7</w:t>
      </w:r>
      <w:r w:rsidR="00CC53D4">
        <w:t>0</w:t>
      </w:r>
      <w:r w:rsidR="00CC53D4" w:rsidRPr="009B429D">
        <w:t>, тел.</w:t>
      </w:r>
      <w:r w:rsidRPr="009B429D">
        <w:t xml:space="preserve"> </w:t>
      </w:r>
      <w:r w:rsidRPr="00131CF3">
        <w:t>(41136) 5-25-</w:t>
      </w:r>
      <w:r w:rsidR="005435FF" w:rsidRPr="00131CF3">
        <w:t xml:space="preserve">70; </w:t>
      </w:r>
      <w:r w:rsidR="005435FF">
        <w:rPr>
          <w:lang w:val="en-US"/>
        </w:rPr>
        <w:t>e</w:t>
      </w:r>
      <w:r w:rsidR="005435FF" w:rsidRPr="00131CF3">
        <w:t>-</w:t>
      </w:r>
      <w:r w:rsidR="005435FF" w:rsidRPr="005435FF">
        <w:rPr>
          <w:lang w:val="en-US"/>
        </w:rPr>
        <w:t>mail</w:t>
      </w:r>
      <w:r w:rsidRPr="00131CF3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131CF3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131CF3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131CF3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18A50AAA" w14:textId="77777777" w:rsidR="005975BA" w:rsidRPr="00131CF3" w:rsidRDefault="005975BA" w:rsidP="005975BA">
      <w:pPr>
        <w:ind w:left="2160"/>
        <w:jc w:val="both"/>
      </w:pPr>
      <w:r w:rsidRPr="00131CF3">
        <w:tab/>
      </w:r>
      <w:r w:rsidRPr="00131CF3">
        <w:tab/>
      </w:r>
    </w:p>
    <w:p w14:paraId="0E96EB56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131CF3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4ECEF1F9" w14:textId="77777777" w:rsidR="00131DF5" w:rsidRPr="00276864" w:rsidRDefault="00131DF5" w:rsidP="00784EC7">
      <w:pPr>
        <w:jc w:val="center"/>
        <w:rPr>
          <w:b/>
          <w:sz w:val="28"/>
          <w:szCs w:val="28"/>
        </w:rPr>
      </w:pPr>
    </w:p>
    <w:p w14:paraId="7425ABFB" w14:textId="0C371BB5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393EF3">
        <w:rPr>
          <w:u w:val="single"/>
        </w:rPr>
        <w:t>21</w:t>
      </w:r>
      <w:r w:rsidR="00CC53D4" w:rsidRPr="00DE7097">
        <w:rPr>
          <w:u w:val="single"/>
        </w:rPr>
        <w:t>»</w:t>
      </w:r>
      <w:r w:rsidR="00393EF3">
        <w:rPr>
          <w:u w:val="single"/>
        </w:rPr>
        <w:t xml:space="preserve"> ноября </w:t>
      </w:r>
      <w:r w:rsidR="00E94E7A">
        <w:t>20</w:t>
      </w:r>
      <w:r w:rsidR="00CC53D4">
        <w:t>22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573CA9">
        <w:rPr>
          <w:u w:val="single"/>
        </w:rPr>
        <w:t xml:space="preserve"> </w:t>
      </w:r>
      <w:r w:rsidR="00393EF3">
        <w:rPr>
          <w:u w:val="single"/>
        </w:rPr>
        <w:t>832</w:t>
      </w:r>
    </w:p>
    <w:p w14:paraId="6443A3CF" w14:textId="77777777" w:rsidR="00E94E7A" w:rsidRDefault="00E94E7A" w:rsidP="00E94E7A"/>
    <w:p w14:paraId="11F01E22" w14:textId="77777777" w:rsidR="00414A8F" w:rsidRDefault="00414A8F" w:rsidP="00AC42DA"/>
    <w:p w14:paraId="52089164" w14:textId="77777777" w:rsidR="00C07853" w:rsidRDefault="00CD7561" w:rsidP="00CD7561">
      <w:pPr>
        <w:jc w:val="both"/>
        <w:rPr>
          <w:b/>
          <w:sz w:val="28"/>
          <w:szCs w:val="28"/>
        </w:rPr>
      </w:pPr>
      <w:r w:rsidRPr="00F66EF6">
        <w:rPr>
          <w:b/>
          <w:sz w:val="28"/>
          <w:szCs w:val="28"/>
        </w:rPr>
        <w:t xml:space="preserve">Об утверждении </w:t>
      </w:r>
      <w:r w:rsidR="00827969">
        <w:rPr>
          <w:b/>
          <w:sz w:val="28"/>
          <w:szCs w:val="28"/>
        </w:rPr>
        <w:t>п</w:t>
      </w:r>
      <w:r w:rsidRPr="00F66EF6">
        <w:rPr>
          <w:b/>
          <w:sz w:val="28"/>
          <w:szCs w:val="28"/>
        </w:rPr>
        <w:t xml:space="preserve">оложения о комиссии </w:t>
      </w:r>
    </w:p>
    <w:p w14:paraId="0F122482" w14:textId="77777777" w:rsidR="00C07853" w:rsidRDefault="00CD7561" w:rsidP="00CD7561">
      <w:pPr>
        <w:jc w:val="both"/>
        <w:rPr>
          <w:b/>
          <w:sz w:val="28"/>
          <w:szCs w:val="28"/>
        </w:rPr>
      </w:pPr>
      <w:r w:rsidRPr="00F66EF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соблюдению требований к служебному поведению</w:t>
      </w:r>
      <w:r w:rsidRPr="00F66EF6">
        <w:rPr>
          <w:b/>
          <w:sz w:val="28"/>
          <w:szCs w:val="28"/>
        </w:rPr>
        <w:t xml:space="preserve"> </w:t>
      </w:r>
    </w:p>
    <w:p w14:paraId="47854FB2" w14:textId="0369DB63"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F66EF6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  <w:r w:rsidRPr="00F66EF6">
        <w:rPr>
          <w:b/>
          <w:sz w:val="28"/>
          <w:szCs w:val="28"/>
        </w:rPr>
        <w:t xml:space="preserve"> </w:t>
      </w:r>
    </w:p>
    <w:p w14:paraId="604F2EB6" w14:textId="0462B59A" w:rsidR="00CD7561" w:rsidRDefault="00CC53D4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6EF6">
        <w:rPr>
          <w:b/>
          <w:sz w:val="28"/>
          <w:szCs w:val="28"/>
        </w:rPr>
        <w:t>дминистрации МО</w:t>
      </w:r>
      <w:r w:rsidR="00CD7561">
        <w:rPr>
          <w:b/>
          <w:sz w:val="28"/>
          <w:szCs w:val="28"/>
        </w:rPr>
        <w:t xml:space="preserve"> «Город Удачный» </w:t>
      </w:r>
    </w:p>
    <w:p w14:paraId="58BFEE28" w14:textId="7D0BA87E"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66EF6">
        <w:rPr>
          <w:b/>
          <w:sz w:val="28"/>
          <w:szCs w:val="28"/>
        </w:rPr>
        <w:t>урегулированию</w:t>
      </w:r>
      <w:r>
        <w:rPr>
          <w:b/>
          <w:sz w:val="28"/>
          <w:szCs w:val="28"/>
        </w:rPr>
        <w:t xml:space="preserve"> </w:t>
      </w:r>
      <w:r w:rsidRPr="00F66EF6">
        <w:rPr>
          <w:b/>
          <w:sz w:val="28"/>
          <w:szCs w:val="28"/>
        </w:rPr>
        <w:t>конфликта интересов</w:t>
      </w:r>
    </w:p>
    <w:p w14:paraId="56205FE7" w14:textId="77777777" w:rsidR="00CD7561" w:rsidRPr="00F66EF6" w:rsidRDefault="00CD7561" w:rsidP="00CD7561">
      <w:pPr>
        <w:rPr>
          <w:sz w:val="28"/>
          <w:szCs w:val="28"/>
        </w:rPr>
      </w:pPr>
    </w:p>
    <w:p w14:paraId="58938860" w14:textId="1E5D48DA" w:rsidR="00C07853" w:rsidRDefault="00C07853" w:rsidP="00405292">
      <w:pPr>
        <w:ind w:firstLine="708"/>
        <w:jc w:val="both"/>
        <w:rPr>
          <w:sz w:val="24"/>
          <w:szCs w:val="24"/>
        </w:rPr>
      </w:pPr>
      <w:r w:rsidRPr="00C07853">
        <w:rPr>
          <w:sz w:val="24"/>
          <w:szCs w:val="24"/>
        </w:rPr>
        <w:t xml:space="preserve">В целях реализации Федерального закона от 02 марта 2007 года № 25-ФЗ </w:t>
      </w:r>
      <w:r>
        <w:rPr>
          <w:sz w:val="24"/>
          <w:szCs w:val="24"/>
        </w:rPr>
        <w:t>«</w:t>
      </w:r>
      <w:r w:rsidRPr="00C07853">
        <w:rPr>
          <w:sz w:val="24"/>
          <w:szCs w:val="24"/>
        </w:rPr>
        <w:t>О муниципальной службе Российской Федерации</w:t>
      </w:r>
      <w:r>
        <w:rPr>
          <w:sz w:val="24"/>
          <w:szCs w:val="24"/>
        </w:rPr>
        <w:t>»</w:t>
      </w:r>
      <w:r w:rsidRPr="00C07853">
        <w:rPr>
          <w:sz w:val="24"/>
          <w:szCs w:val="24"/>
        </w:rPr>
        <w:t xml:space="preserve">, Закона Республики Саха (Якутия) от 23 апреля 2009г., руководствуясь Указом Президента Российской Федерации от 1 июля 2010г. № 821  </w:t>
      </w:r>
      <w:r>
        <w:rPr>
          <w:sz w:val="24"/>
          <w:szCs w:val="24"/>
        </w:rPr>
        <w:t>«</w:t>
      </w:r>
      <w:r w:rsidRPr="00C07853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4"/>
          <w:szCs w:val="24"/>
        </w:rPr>
        <w:t>»</w:t>
      </w:r>
      <w:r w:rsidRPr="00C07853">
        <w:rPr>
          <w:sz w:val="24"/>
          <w:szCs w:val="24"/>
        </w:rPr>
        <w:t>, Указом Президента Республики Саха (Якутия) от 20 сентября 2010г. № 261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="009C11F3">
        <w:rPr>
          <w:sz w:val="24"/>
          <w:szCs w:val="24"/>
        </w:rPr>
        <w:t>:</w:t>
      </w:r>
    </w:p>
    <w:p w14:paraId="6F4C02E0" w14:textId="0FD77AED" w:rsidR="00500B22" w:rsidRPr="00500B22" w:rsidRDefault="00500B22" w:rsidP="00405292">
      <w:pPr>
        <w:ind w:firstLine="708"/>
        <w:jc w:val="both"/>
        <w:rPr>
          <w:b/>
          <w:sz w:val="24"/>
          <w:szCs w:val="24"/>
        </w:rPr>
      </w:pPr>
      <w:r w:rsidRPr="00500B22">
        <w:rPr>
          <w:b/>
          <w:sz w:val="24"/>
          <w:szCs w:val="24"/>
        </w:rPr>
        <w:t>ПОСТАНОВЛЯЮ:</w:t>
      </w:r>
    </w:p>
    <w:p w14:paraId="52174AE7" w14:textId="15B56F9C" w:rsidR="00CD7561" w:rsidRDefault="00CD7561" w:rsidP="00500B22">
      <w:pPr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</w:t>
      </w:r>
      <w:bookmarkStart w:id="0" w:name="sub_1"/>
      <w:r w:rsidR="00500B22">
        <w:rPr>
          <w:sz w:val="24"/>
          <w:szCs w:val="24"/>
        </w:rPr>
        <w:tab/>
      </w:r>
      <w:r w:rsidRPr="00500B22">
        <w:rPr>
          <w:sz w:val="24"/>
          <w:szCs w:val="24"/>
        </w:rPr>
        <w:t xml:space="preserve">1. </w:t>
      </w:r>
      <w:r w:rsidR="00C07853">
        <w:rPr>
          <w:sz w:val="24"/>
          <w:szCs w:val="24"/>
        </w:rPr>
        <w:t>У</w:t>
      </w:r>
      <w:r w:rsidR="00891F8E">
        <w:rPr>
          <w:sz w:val="24"/>
          <w:szCs w:val="24"/>
        </w:rPr>
        <w:t>твер</w:t>
      </w:r>
      <w:r w:rsidR="00C07853">
        <w:rPr>
          <w:sz w:val="24"/>
          <w:szCs w:val="24"/>
        </w:rPr>
        <w:t>дить</w:t>
      </w:r>
      <w:r w:rsidRPr="00500B22">
        <w:rPr>
          <w:sz w:val="24"/>
          <w:szCs w:val="24"/>
        </w:rPr>
        <w:t xml:space="preserve">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>оложени</w:t>
      </w:r>
      <w:r w:rsidR="00C07853">
        <w:rPr>
          <w:sz w:val="24"/>
          <w:szCs w:val="24"/>
        </w:rPr>
        <w:t>е</w:t>
      </w:r>
      <w:r w:rsidRPr="00500B22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 xml:space="preserve">» и урегулированию конфликта </w:t>
      </w:r>
      <w:r w:rsidR="00CC53D4" w:rsidRPr="00500B22">
        <w:rPr>
          <w:sz w:val="24"/>
          <w:szCs w:val="24"/>
        </w:rPr>
        <w:t>интересов</w:t>
      </w:r>
      <w:r w:rsidR="00CC53D4">
        <w:rPr>
          <w:sz w:val="24"/>
          <w:szCs w:val="24"/>
        </w:rPr>
        <w:t xml:space="preserve">» </w:t>
      </w:r>
      <w:r w:rsidR="00C07853">
        <w:rPr>
          <w:sz w:val="24"/>
          <w:szCs w:val="24"/>
        </w:rPr>
        <w:t>согласно</w:t>
      </w:r>
      <w:r w:rsidR="00891F8E">
        <w:rPr>
          <w:sz w:val="24"/>
          <w:szCs w:val="24"/>
        </w:rPr>
        <w:t xml:space="preserve"> приложени</w:t>
      </w:r>
      <w:r w:rsidR="00C07853">
        <w:rPr>
          <w:sz w:val="24"/>
          <w:szCs w:val="24"/>
        </w:rPr>
        <w:t>ю</w:t>
      </w:r>
      <w:r w:rsidR="00891F8E">
        <w:rPr>
          <w:sz w:val="24"/>
          <w:szCs w:val="24"/>
        </w:rPr>
        <w:t xml:space="preserve"> </w:t>
      </w:r>
      <w:r w:rsidR="00405292">
        <w:rPr>
          <w:sz w:val="24"/>
          <w:szCs w:val="24"/>
        </w:rPr>
        <w:t xml:space="preserve">№ 1 </w:t>
      </w:r>
      <w:r w:rsidR="00891F8E">
        <w:rPr>
          <w:sz w:val="24"/>
          <w:szCs w:val="24"/>
        </w:rPr>
        <w:t xml:space="preserve">к настоящему постановлению. </w:t>
      </w:r>
    </w:p>
    <w:p w14:paraId="04414CB5" w14:textId="4FB07C52" w:rsidR="00405292" w:rsidRDefault="00405292" w:rsidP="004052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9C11F3" w:rsidRPr="009C11F3">
        <w:rPr>
          <w:sz w:val="24"/>
          <w:szCs w:val="24"/>
        </w:rPr>
        <w:t>Утвердить состав комиссии</w:t>
      </w:r>
      <w:r w:rsidRPr="00500B22">
        <w:rPr>
          <w:sz w:val="24"/>
          <w:szCs w:val="24"/>
        </w:rPr>
        <w:t xml:space="preserve"> по соблюдению требований к служебному поведению муниципальных служащих </w:t>
      </w:r>
      <w:r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>» и урегулированию конфликта интересов</w:t>
      </w:r>
      <w:r>
        <w:rPr>
          <w:sz w:val="24"/>
          <w:szCs w:val="24"/>
        </w:rPr>
        <w:t xml:space="preserve">» </w:t>
      </w:r>
      <w:r w:rsidR="009C11F3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приложени</w:t>
      </w:r>
      <w:r w:rsidR="009C11F3">
        <w:rPr>
          <w:sz w:val="24"/>
          <w:szCs w:val="24"/>
        </w:rPr>
        <w:t>ю</w:t>
      </w:r>
      <w:r>
        <w:rPr>
          <w:sz w:val="24"/>
          <w:szCs w:val="24"/>
        </w:rPr>
        <w:t xml:space="preserve"> № 2 к настоящему постановлению. </w:t>
      </w:r>
    </w:p>
    <w:bookmarkEnd w:id="0"/>
    <w:p w14:paraId="62A15FC0" w14:textId="24CFD0EE" w:rsidR="002A34D2" w:rsidRPr="00500B22" w:rsidRDefault="00405292" w:rsidP="00891F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500B22">
        <w:rPr>
          <w:sz w:val="24"/>
          <w:szCs w:val="24"/>
        </w:rPr>
        <w:t xml:space="preserve">. Опубликовать настоящее </w:t>
      </w:r>
      <w:r w:rsidR="00CC53D4" w:rsidRPr="00500B22">
        <w:rPr>
          <w:sz w:val="24"/>
          <w:szCs w:val="24"/>
        </w:rPr>
        <w:t>постановление с</w:t>
      </w:r>
      <w:r w:rsidR="002A34D2" w:rsidRPr="00500B22">
        <w:rPr>
          <w:sz w:val="24"/>
          <w:szCs w:val="24"/>
        </w:rPr>
        <w:t xml:space="preserve"> приложением в порядке, установленном Уставом МО «Город Удачный». Ответственный </w:t>
      </w:r>
      <w:r w:rsidR="00CC53D4" w:rsidRPr="00500B22">
        <w:rPr>
          <w:sz w:val="24"/>
          <w:szCs w:val="24"/>
        </w:rPr>
        <w:t>за направление</w:t>
      </w:r>
      <w:r w:rsidR="002A34D2" w:rsidRPr="00500B22">
        <w:rPr>
          <w:sz w:val="24"/>
          <w:szCs w:val="24"/>
        </w:rPr>
        <w:t xml:space="preserve"> настоящего постановления для размещения на официальном сайте МО «Город Удачный» </w:t>
      </w:r>
      <w:r w:rsidR="00891F8E">
        <w:rPr>
          <w:sz w:val="24"/>
          <w:szCs w:val="24"/>
        </w:rPr>
        <w:t xml:space="preserve">и в газете «Информационный вестник» </w:t>
      </w:r>
      <w:r w:rsidR="002A34D2" w:rsidRPr="00500B22">
        <w:rPr>
          <w:sz w:val="24"/>
          <w:szCs w:val="24"/>
        </w:rPr>
        <w:t>главный специалист по кадрам и муниципальной службе (Б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А.И.).</w:t>
      </w:r>
    </w:p>
    <w:p w14:paraId="63E32ECD" w14:textId="409E39E5" w:rsidR="002A34D2" w:rsidRDefault="00405292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34D2" w:rsidRPr="00500B22">
        <w:rPr>
          <w:sz w:val="24"/>
          <w:szCs w:val="24"/>
        </w:rPr>
        <w:t xml:space="preserve">. Настоящее </w:t>
      </w:r>
      <w:r w:rsidR="00C23526">
        <w:rPr>
          <w:sz w:val="24"/>
          <w:szCs w:val="24"/>
        </w:rPr>
        <w:t xml:space="preserve">постановление вступает в силу со дня </w:t>
      </w:r>
      <w:r w:rsidR="002A34D2" w:rsidRPr="00500B22">
        <w:rPr>
          <w:sz w:val="24"/>
          <w:szCs w:val="24"/>
        </w:rPr>
        <w:t>опубликования.</w:t>
      </w:r>
    </w:p>
    <w:p w14:paraId="111FD372" w14:textId="7F263A81" w:rsidR="009C11F3" w:rsidRDefault="009C11F3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Постановления от 14.02.2018 № 59 «</w:t>
      </w:r>
      <w:r w:rsidRPr="009C11F3">
        <w:rPr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</w:t>
      </w:r>
      <w:r>
        <w:rPr>
          <w:sz w:val="24"/>
          <w:szCs w:val="24"/>
        </w:rPr>
        <w:t>», о</w:t>
      </w:r>
      <w:r w:rsidRPr="009C11F3">
        <w:rPr>
          <w:sz w:val="24"/>
          <w:szCs w:val="24"/>
        </w:rPr>
        <w:t xml:space="preserve">т 08.08.2019 № 424 </w:t>
      </w:r>
      <w:r>
        <w:rPr>
          <w:sz w:val="24"/>
          <w:szCs w:val="24"/>
        </w:rPr>
        <w:t>«</w:t>
      </w:r>
      <w:r w:rsidRPr="009C11F3">
        <w:rPr>
          <w:sz w:val="24"/>
          <w:szCs w:val="24"/>
        </w:rPr>
        <w:t>О внесении изменений в постановление от 14.02.2018 № 59 «Об утверждении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интересов»</w:t>
      </w:r>
      <w:r>
        <w:rPr>
          <w:sz w:val="24"/>
          <w:szCs w:val="24"/>
        </w:rPr>
        <w:t>, от 18.11.</w:t>
      </w:r>
      <w:r w:rsidRPr="009C11F3">
        <w:rPr>
          <w:sz w:val="24"/>
          <w:szCs w:val="24"/>
        </w:rPr>
        <w:t xml:space="preserve">2019 № 661 </w:t>
      </w:r>
      <w:r>
        <w:rPr>
          <w:sz w:val="24"/>
          <w:szCs w:val="24"/>
        </w:rPr>
        <w:t>«</w:t>
      </w:r>
      <w:r w:rsidRPr="009C11F3">
        <w:rPr>
          <w:sz w:val="24"/>
          <w:szCs w:val="24"/>
        </w:rPr>
        <w:t xml:space="preserve">О внесении изменений в постановление от 14.02.2018 № 59 «Об утверждении положения о комиссии по соблюдению требований к служебному поведению муниципальных служащих администрации МО «Город Удачный» </w:t>
      </w:r>
      <w:r w:rsidRPr="009C11F3">
        <w:rPr>
          <w:sz w:val="24"/>
          <w:szCs w:val="24"/>
        </w:rPr>
        <w:lastRenderedPageBreak/>
        <w:t>и урегулированию конфликта интересов»</w:t>
      </w:r>
      <w:r>
        <w:rPr>
          <w:sz w:val="24"/>
          <w:szCs w:val="24"/>
        </w:rPr>
        <w:t xml:space="preserve">, </w:t>
      </w:r>
      <w:r w:rsidRPr="009C11F3">
        <w:rPr>
          <w:sz w:val="24"/>
          <w:szCs w:val="24"/>
        </w:rPr>
        <w:t xml:space="preserve">от </w:t>
      </w:r>
      <w:r>
        <w:rPr>
          <w:sz w:val="24"/>
          <w:szCs w:val="24"/>
        </w:rPr>
        <w:t>10.03.</w:t>
      </w:r>
      <w:r w:rsidRPr="009C11F3">
        <w:rPr>
          <w:sz w:val="24"/>
          <w:szCs w:val="24"/>
        </w:rPr>
        <w:t xml:space="preserve">2022 № 168 </w:t>
      </w:r>
      <w:r>
        <w:rPr>
          <w:sz w:val="24"/>
          <w:szCs w:val="24"/>
        </w:rPr>
        <w:t>«</w:t>
      </w:r>
      <w:r w:rsidRPr="009C11F3">
        <w:rPr>
          <w:sz w:val="24"/>
          <w:szCs w:val="24"/>
        </w:rPr>
        <w:t>О внесении изменений в постановление от 14.02.2018 № 59 «Об утверждении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интересов»</w:t>
      </w:r>
      <w:r>
        <w:rPr>
          <w:sz w:val="24"/>
          <w:szCs w:val="24"/>
        </w:rPr>
        <w:t xml:space="preserve"> признать утратившими силу.</w:t>
      </w:r>
    </w:p>
    <w:p w14:paraId="1D875773" w14:textId="17419D57" w:rsidR="002A34D2" w:rsidRPr="00500B22" w:rsidRDefault="009C11F3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1F8E">
        <w:rPr>
          <w:sz w:val="24"/>
          <w:szCs w:val="24"/>
        </w:rPr>
        <w:t>.</w:t>
      </w:r>
      <w:r w:rsidR="002A34D2" w:rsidRPr="00500B22">
        <w:rPr>
          <w:sz w:val="24"/>
          <w:szCs w:val="24"/>
        </w:rPr>
        <w:t xml:space="preserve"> Контроль исполнения настоящего постановления возложить на главного специалиста по кадрам и муниципальной службе 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</w:t>
      </w:r>
    </w:p>
    <w:p w14:paraId="6C329C9C" w14:textId="77777777" w:rsidR="002A34D2" w:rsidRPr="00500B22" w:rsidRDefault="002A34D2" w:rsidP="002A34D2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14:paraId="6CAEF199" w14:textId="3F9ED28E" w:rsidR="002A34D2" w:rsidRPr="00731B75" w:rsidRDefault="00131CF3" w:rsidP="002A34D2">
      <w:pPr>
        <w:pStyle w:val="af6"/>
        <w:shd w:val="clear" w:color="auto" w:fill="FFFFFF"/>
        <w:ind w:firstLine="708"/>
        <w:jc w:val="both"/>
        <w:rPr>
          <w:b/>
        </w:rPr>
      </w:pPr>
      <w:r>
        <w:rPr>
          <w:b/>
        </w:rPr>
        <w:t>И.о. г</w:t>
      </w:r>
      <w:r w:rsidR="002A34D2" w:rsidRPr="00731B75">
        <w:rPr>
          <w:b/>
        </w:rPr>
        <w:t>лав</w:t>
      </w:r>
      <w:r>
        <w:rPr>
          <w:b/>
        </w:rPr>
        <w:t>ы</w:t>
      </w:r>
      <w:r w:rsidR="002A34D2" w:rsidRPr="00731B75">
        <w:rPr>
          <w:b/>
        </w:rPr>
        <w:t xml:space="preserve"> города</w:t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BC7D48">
        <w:rPr>
          <w:b/>
        </w:rPr>
        <w:t xml:space="preserve">        </w:t>
      </w:r>
      <w:r>
        <w:rPr>
          <w:b/>
        </w:rPr>
        <w:t>О.Н. Балкарова</w:t>
      </w:r>
    </w:p>
    <w:p w14:paraId="0E776E33" w14:textId="77777777"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14:paraId="16CB587F" w14:textId="77777777"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14:paraId="120EBBEF" w14:textId="77777777" w:rsidR="00891F8E" w:rsidRDefault="00891F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59B8FF" w14:textId="77777777" w:rsidR="00B26C3F" w:rsidRDefault="00B26C3F" w:rsidP="002A34D2">
      <w:pPr>
        <w:ind w:firstLine="709"/>
        <w:jc w:val="right"/>
        <w:rPr>
          <w:sz w:val="24"/>
          <w:szCs w:val="24"/>
        </w:rPr>
        <w:sectPr w:rsidR="00B26C3F" w:rsidSect="005435FF">
          <w:footerReference w:type="defaul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A4C715A" w14:textId="77777777" w:rsidR="00566E12" w:rsidRDefault="00566E12" w:rsidP="002A34D2">
      <w:pPr>
        <w:ind w:firstLine="709"/>
        <w:jc w:val="right"/>
        <w:rPr>
          <w:sz w:val="24"/>
          <w:szCs w:val="24"/>
        </w:rPr>
      </w:pPr>
    </w:p>
    <w:p w14:paraId="41A56602" w14:textId="61889F86"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Приложение </w:t>
      </w:r>
      <w:r w:rsidR="00405292">
        <w:rPr>
          <w:sz w:val="24"/>
          <w:szCs w:val="24"/>
        </w:rPr>
        <w:t>№ 1</w:t>
      </w:r>
    </w:p>
    <w:p w14:paraId="01472C2E" w14:textId="77777777" w:rsidR="00351990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к постановлению </w:t>
      </w:r>
    </w:p>
    <w:p w14:paraId="22767ED6" w14:textId="42417CBC"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от «</w:t>
      </w:r>
      <w:r w:rsidR="00393EF3">
        <w:rPr>
          <w:sz w:val="24"/>
          <w:szCs w:val="24"/>
        </w:rPr>
        <w:t>21</w:t>
      </w:r>
      <w:r w:rsidRPr="00731B75">
        <w:rPr>
          <w:sz w:val="24"/>
          <w:szCs w:val="24"/>
        </w:rPr>
        <w:t xml:space="preserve">» </w:t>
      </w:r>
      <w:r w:rsidR="00393EF3">
        <w:rPr>
          <w:sz w:val="24"/>
          <w:szCs w:val="24"/>
        </w:rPr>
        <w:t>ноября</w:t>
      </w:r>
      <w:r w:rsidR="00405292">
        <w:rPr>
          <w:sz w:val="24"/>
          <w:szCs w:val="24"/>
        </w:rPr>
        <w:t xml:space="preserve"> </w:t>
      </w:r>
      <w:r w:rsidR="00891F8E">
        <w:rPr>
          <w:sz w:val="24"/>
          <w:szCs w:val="24"/>
        </w:rPr>
        <w:t>20</w:t>
      </w:r>
      <w:r w:rsidR="00405292">
        <w:rPr>
          <w:sz w:val="24"/>
          <w:szCs w:val="24"/>
        </w:rPr>
        <w:t>22</w:t>
      </w:r>
      <w:r w:rsidR="00573CA9">
        <w:rPr>
          <w:sz w:val="24"/>
          <w:szCs w:val="24"/>
        </w:rPr>
        <w:t>г.</w:t>
      </w:r>
    </w:p>
    <w:p w14:paraId="36EC8BF8" w14:textId="0F395E2E"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393EF3">
        <w:rPr>
          <w:sz w:val="24"/>
          <w:szCs w:val="24"/>
        </w:rPr>
        <w:t>832</w:t>
      </w:r>
    </w:p>
    <w:p w14:paraId="2BC27F3A" w14:textId="77777777" w:rsidR="002A34D2" w:rsidRPr="00731B75" w:rsidRDefault="002A34D2" w:rsidP="002A34D2">
      <w:pPr>
        <w:ind w:firstLine="709"/>
        <w:jc w:val="center"/>
        <w:rPr>
          <w:b/>
          <w:sz w:val="24"/>
          <w:szCs w:val="24"/>
        </w:rPr>
      </w:pPr>
    </w:p>
    <w:p w14:paraId="5F9792DC" w14:textId="77777777" w:rsidR="002A34D2" w:rsidRPr="00731B75" w:rsidRDefault="002A34D2" w:rsidP="002A34D2">
      <w:pPr>
        <w:pStyle w:val="ConsPlusTitle"/>
        <w:widowControl/>
        <w:ind w:firstLine="709"/>
        <w:jc w:val="center"/>
      </w:pPr>
    </w:p>
    <w:p w14:paraId="54E9E401" w14:textId="77777777" w:rsidR="00CD7561" w:rsidRPr="00500B22" w:rsidRDefault="00CD7561" w:rsidP="00500B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0B22">
        <w:rPr>
          <w:rFonts w:ascii="Times New Roman" w:hAnsi="Times New Roman"/>
          <w:sz w:val="24"/>
          <w:szCs w:val="24"/>
        </w:rPr>
        <w:t>Положение</w:t>
      </w:r>
      <w:r w:rsidRPr="00500B22">
        <w:rPr>
          <w:rFonts w:ascii="Times New Roman" w:hAnsi="Times New Roman"/>
          <w:sz w:val="24"/>
          <w:szCs w:val="24"/>
        </w:rPr>
        <w:br/>
        <w:t xml:space="preserve">о комиссии по соблюдению требований к служебному поведению муниципальных служащих </w:t>
      </w:r>
      <w:r w:rsidR="00500B22" w:rsidRPr="00500B22">
        <w:rPr>
          <w:rFonts w:ascii="Times New Roman" w:hAnsi="Times New Roman"/>
          <w:sz w:val="24"/>
          <w:szCs w:val="24"/>
        </w:rPr>
        <w:t>а</w:t>
      </w:r>
      <w:r w:rsidRPr="00500B22">
        <w:rPr>
          <w:rFonts w:ascii="Times New Roman" w:hAnsi="Times New Roman"/>
          <w:sz w:val="24"/>
          <w:szCs w:val="24"/>
        </w:rPr>
        <w:t>дминистрации МО «</w:t>
      </w:r>
      <w:r w:rsidR="00500B22" w:rsidRPr="00500B22">
        <w:rPr>
          <w:rFonts w:ascii="Times New Roman" w:hAnsi="Times New Roman"/>
          <w:sz w:val="24"/>
          <w:szCs w:val="24"/>
        </w:rPr>
        <w:t>Город Удачный</w:t>
      </w:r>
      <w:r w:rsidRPr="00500B22">
        <w:rPr>
          <w:rFonts w:ascii="Times New Roman" w:hAnsi="Times New Roman"/>
          <w:sz w:val="24"/>
          <w:szCs w:val="24"/>
        </w:rPr>
        <w:t>» и урегулированию конфликта интересов</w:t>
      </w:r>
    </w:p>
    <w:p w14:paraId="2BDCCB4A" w14:textId="77777777" w:rsidR="00CD7561" w:rsidRPr="00500B22" w:rsidRDefault="00CD7561" w:rsidP="00500B22">
      <w:pPr>
        <w:rPr>
          <w:sz w:val="24"/>
          <w:szCs w:val="24"/>
        </w:rPr>
      </w:pPr>
    </w:p>
    <w:p w14:paraId="506F8FF4" w14:textId="77777777" w:rsidR="00CD7561" w:rsidRPr="00500B22" w:rsidRDefault="00CD7561" w:rsidP="00500B22">
      <w:pPr>
        <w:ind w:firstLine="708"/>
        <w:jc w:val="center"/>
        <w:rPr>
          <w:b/>
          <w:bCs/>
          <w:sz w:val="24"/>
          <w:szCs w:val="24"/>
        </w:rPr>
      </w:pPr>
      <w:bookmarkStart w:id="1" w:name="sub_2001"/>
      <w:r w:rsidRPr="00500B22">
        <w:rPr>
          <w:b/>
          <w:bCs/>
          <w:sz w:val="24"/>
          <w:szCs w:val="24"/>
        </w:rPr>
        <w:t>1. Общие положения</w:t>
      </w:r>
    </w:p>
    <w:p w14:paraId="62F254B6" w14:textId="77777777" w:rsidR="00CD7561" w:rsidRDefault="00CD7561" w:rsidP="00CD7561">
      <w:pPr>
        <w:jc w:val="both"/>
        <w:rPr>
          <w:sz w:val="28"/>
          <w:szCs w:val="28"/>
        </w:rPr>
      </w:pPr>
    </w:p>
    <w:p w14:paraId="05A8B87E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1.1. Настоящее Положение разработано в соответствии с </w:t>
      </w:r>
      <w:r w:rsidR="00562B5B">
        <w:rPr>
          <w:sz w:val="24"/>
          <w:szCs w:val="24"/>
        </w:rPr>
        <w:t xml:space="preserve">Федеральным законом от </w:t>
      </w:r>
      <w:r w:rsidR="00500B22" w:rsidRPr="00500B22">
        <w:rPr>
          <w:sz w:val="24"/>
          <w:szCs w:val="24"/>
        </w:rPr>
        <w:t>2 марта 2007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 25-ФЗ «О муниципальной службе в Российской Федерации», Законом Республики Саха (Якутия) от 11.07.2007</w:t>
      </w:r>
      <w:r w:rsidR="00562B5B">
        <w:rPr>
          <w:sz w:val="24"/>
          <w:szCs w:val="24"/>
        </w:rPr>
        <w:t xml:space="preserve"> года</w:t>
      </w:r>
      <w:r w:rsidR="00500B22" w:rsidRPr="00500B22">
        <w:rPr>
          <w:sz w:val="24"/>
          <w:szCs w:val="24"/>
        </w:rPr>
        <w:t xml:space="preserve"> 480-З N 975-III  «О муниципальной службе в Республике Саха (Якутия)», Указом Президента Российской Федерации от 1 июля 2010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Саха (Якутия) от 20 сентября 2010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 261 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Pr="00500B22">
        <w:rPr>
          <w:sz w:val="24"/>
          <w:szCs w:val="24"/>
        </w:rPr>
        <w:t xml:space="preserve"> и определяет порядок деятельности по соблюдению требований к служебному поведению муниципальных служащих </w:t>
      </w:r>
      <w:r w:rsidR="00500B22" w:rsidRP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 w:rsidRP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 xml:space="preserve">» и урегулированию конфликта интересов (далее - Комиссия). </w:t>
      </w:r>
      <w:bookmarkStart w:id="2" w:name="sub_2002"/>
      <w:bookmarkEnd w:id="1"/>
    </w:p>
    <w:p w14:paraId="34BA5C3E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1.2. Комиссия в своей деятельности руководствуется Конституцией Российской Федерации, Конституцией Республики Саха (Якутия), федеральным и республиканским законодательством о муниципальной службе, муниципальными правовыми актами, настоящим Положением.</w:t>
      </w:r>
    </w:p>
    <w:p w14:paraId="6C717F47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1.3. Основными задачами Комиссии являются:</w:t>
      </w:r>
    </w:p>
    <w:p w14:paraId="592CAEF1" w14:textId="79C284B2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обеспечение соблюдения муниципальными служащими ограничений и запретов, требований о предотвращении или урегулировании конфликта интересов, а </w:t>
      </w:r>
      <w:r w:rsidR="00CC53D4" w:rsidRPr="00500B22">
        <w:rPr>
          <w:sz w:val="24"/>
          <w:szCs w:val="24"/>
        </w:rPr>
        <w:t>также в</w:t>
      </w:r>
      <w:r w:rsidRPr="00500B22">
        <w:rPr>
          <w:sz w:val="24"/>
          <w:szCs w:val="24"/>
        </w:rPr>
        <w:t xml:space="preserve">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14:paraId="22403FF9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осуществление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 xml:space="preserve">» </w:t>
      </w:r>
      <w:r w:rsidR="00500B22">
        <w:rPr>
          <w:sz w:val="24"/>
          <w:szCs w:val="24"/>
        </w:rPr>
        <w:t xml:space="preserve">(далее администрация) </w:t>
      </w:r>
      <w:r w:rsidRPr="00500B22">
        <w:rPr>
          <w:sz w:val="24"/>
          <w:szCs w:val="24"/>
        </w:rPr>
        <w:t>мер по предупреждению коррупции.</w:t>
      </w:r>
    </w:p>
    <w:p w14:paraId="15E306EE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14:paraId="418D9946" w14:textId="0A1FBAEC" w:rsidR="00CD7561" w:rsidRPr="00500B22" w:rsidRDefault="00CD7561" w:rsidP="00500B22">
      <w:pPr>
        <w:jc w:val="center"/>
        <w:rPr>
          <w:b/>
          <w:bCs/>
          <w:sz w:val="24"/>
          <w:szCs w:val="24"/>
        </w:rPr>
      </w:pPr>
      <w:r w:rsidRPr="00500B22">
        <w:rPr>
          <w:b/>
          <w:bCs/>
          <w:sz w:val="24"/>
          <w:szCs w:val="24"/>
        </w:rPr>
        <w:t xml:space="preserve">2. Порядок создания и </w:t>
      </w:r>
      <w:r w:rsidR="00CC53D4" w:rsidRPr="00500B22">
        <w:rPr>
          <w:b/>
          <w:bCs/>
          <w:sz w:val="24"/>
          <w:szCs w:val="24"/>
        </w:rPr>
        <w:t>работы комиссии</w:t>
      </w:r>
    </w:p>
    <w:p w14:paraId="703DF0D6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14:paraId="134D3CDA" w14:textId="7B23D3DF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3" w:name="sub_2003"/>
      <w:bookmarkEnd w:id="2"/>
      <w:r w:rsidRPr="00500B22">
        <w:rPr>
          <w:sz w:val="24"/>
          <w:szCs w:val="24"/>
        </w:rPr>
        <w:t xml:space="preserve">2.1. Комиссия создается муниципальным правовым </w:t>
      </w:r>
      <w:r w:rsidR="00CC53D4" w:rsidRPr="00500B22">
        <w:rPr>
          <w:sz w:val="24"/>
          <w:szCs w:val="24"/>
        </w:rPr>
        <w:t>актом администрации</w:t>
      </w:r>
      <w:r w:rsidRPr="00500B22">
        <w:rPr>
          <w:sz w:val="24"/>
          <w:szCs w:val="24"/>
        </w:rPr>
        <w:t>.</w:t>
      </w:r>
    </w:p>
    <w:p w14:paraId="15243B75" w14:textId="292F2C93" w:rsidR="00CD7561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отсутствии председателя его обязанности исполняет заместитель председателя Комиссии.</w:t>
      </w:r>
    </w:p>
    <w:p w14:paraId="11CDDB85" w14:textId="7C403ACA" w:rsidR="00AF6190" w:rsidRPr="00500B22" w:rsidRDefault="00AF6190" w:rsidP="00500B22">
      <w:pPr>
        <w:ind w:firstLine="709"/>
        <w:jc w:val="both"/>
        <w:rPr>
          <w:sz w:val="24"/>
          <w:szCs w:val="24"/>
        </w:rPr>
      </w:pPr>
      <w:r w:rsidRPr="00AF6190">
        <w:rPr>
          <w:sz w:val="24"/>
          <w:szCs w:val="24"/>
        </w:rPr>
        <w:t xml:space="preserve">Число членов комиссии, не замещающих должности </w:t>
      </w:r>
      <w:r>
        <w:rPr>
          <w:sz w:val="24"/>
          <w:szCs w:val="24"/>
        </w:rPr>
        <w:t>муниципальной</w:t>
      </w:r>
      <w:r w:rsidRPr="00AF6190">
        <w:rPr>
          <w:sz w:val="24"/>
          <w:szCs w:val="24"/>
        </w:rPr>
        <w:t xml:space="preserve"> службы, должно составлять не менее одной четверти от общего числа членов комиссии.</w:t>
      </w:r>
    </w:p>
    <w:p w14:paraId="2A09BD30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2ABB16E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В заседаниях Комиссии с правом совещательного голоса участвуют:</w:t>
      </w:r>
    </w:p>
    <w:p w14:paraId="1FC29E62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рассматривается вопрос о соблюдении требований к служебному </w:t>
      </w:r>
      <w:r w:rsidRPr="00500B22">
        <w:rPr>
          <w:sz w:val="24"/>
          <w:szCs w:val="24"/>
        </w:rPr>
        <w:lastRenderedPageBreak/>
        <w:t xml:space="preserve">поведению и (или) требований об урегулировании конфликта интересов, и определяемые председателем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два муниципальных служащих, замещающих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должности, аналогичные замещаемой муниципальным служащим, в отношении которого рассматривается этот вопрос;</w:t>
      </w:r>
    </w:p>
    <w:p w14:paraId="0842CBC7" w14:textId="77777777" w:rsidR="00CD7561" w:rsidRPr="00500B22" w:rsidRDefault="00500B22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561" w:rsidRPr="00500B22">
        <w:rPr>
          <w:sz w:val="24"/>
          <w:szCs w:val="24"/>
        </w:rPr>
        <w:t>б) другие муниципальные служащие, специалисты, замещающие должности, не отнесенные к муниципальной службе, должностные лица других государственных органов,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урегулирования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5905149" w14:textId="215D5B80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Заседание Комиссии считается правомочным, если на </w:t>
      </w:r>
      <w:r w:rsidR="00AF6190" w:rsidRPr="00500B22">
        <w:rPr>
          <w:sz w:val="24"/>
          <w:szCs w:val="24"/>
        </w:rPr>
        <w:t>нем присутствует</w:t>
      </w:r>
      <w:r w:rsidRPr="00500B22">
        <w:rPr>
          <w:sz w:val="24"/>
          <w:szCs w:val="24"/>
        </w:rPr>
        <w:t xml:space="preserve"> не менее двух третей от общего числа членов Комиссии.</w:t>
      </w:r>
      <w:r w:rsidR="00AF6190">
        <w:rPr>
          <w:sz w:val="24"/>
          <w:szCs w:val="24"/>
        </w:rPr>
        <w:t xml:space="preserve"> </w:t>
      </w:r>
      <w:r w:rsidR="00AF6190" w:rsidRPr="00AF6190">
        <w:rPr>
          <w:sz w:val="24"/>
          <w:szCs w:val="24"/>
        </w:rPr>
        <w:t xml:space="preserve">Проведение заседаний с участием только членов комиссии, замещающих должности </w:t>
      </w:r>
      <w:r w:rsidR="00AF6190">
        <w:rPr>
          <w:sz w:val="24"/>
          <w:szCs w:val="24"/>
        </w:rPr>
        <w:t>муниципальной</w:t>
      </w:r>
      <w:r w:rsidR="00AF6190" w:rsidRPr="00AF6190">
        <w:rPr>
          <w:sz w:val="24"/>
          <w:szCs w:val="24"/>
        </w:rPr>
        <w:t xml:space="preserve"> службы, недопустимо.</w:t>
      </w:r>
    </w:p>
    <w:p w14:paraId="0C8B15A5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  <w:bookmarkStart w:id="4" w:name="sub_2004"/>
      <w:bookmarkEnd w:id="3"/>
    </w:p>
    <w:p w14:paraId="4ECA104A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2.2. Основанием для проведения заседания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является:</w:t>
      </w:r>
    </w:p>
    <w:p w14:paraId="38DFCD50" w14:textId="3A7D0DB3" w:rsidR="00CD7561" w:rsidRPr="00500B22" w:rsidRDefault="00CD7561" w:rsidP="00972885">
      <w:pPr>
        <w:ind w:firstLine="709"/>
        <w:jc w:val="both"/>
        <w:rPr>
          <w:sz w:val="24"/>
          <w:szCs w:val="24"/>
        </w:rPr>
      </w:pPr>
      <w:bookmarkStart w:id="5" w:name="sub_20041"/>
      <w:bookmarkEnd w:id="4"/>
      <w:r w:rsidRPr="00500B22">
        <w:rPr>
          <w:sz w:val="24"/>
          <w:szCs w:val="24"/>
        </w:rPr>
        <w:t xml:space="preserve">а) </w:t>
      </w:r>
      <w:bookmarkStart w:id="6" w:name="sub_20042"/>
      <w:bookmarkEnd w:id="5"/>
      <w:r w:rsidRPr="00500B22">
        <w:rPr>
          <w:sz w:val="24"/>
          <w:szCs w:val="24"/>
        </w:rPr>
        <w:t xml:space="preserve">представление </w:t>
      </w:r>
      <w:r w:rsidR="00500B22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лавой </w:t>
      </w:r>
      <w:r w:rsidR="00500B22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в </w:t>
      </w:r>
      <w:r w:rsidRPr="00203FD8">
        <w:rPr>
          <w:sz w:val="24"/>
          <w:szCs w:val="24"/>
        </w:rPr>
        <w:t xml:space="preserve">соответствии с пунктом </w:t>
      </w:r>
      <w:r w:rsidR="00203FD8" w:rsidRPr="00203FD8">
        <w:rPr>
          <w:sz w:val="24"/>
          <w:szCs w:val="24"/>
        </w:rPr>
        <w:t>5</w:t>
      </w:r>
      <w:r w:rsidRPr="00203FD8">
        <w:rPr>
          <w:sz w:val="24"/>
          <w:szCs w:val="24"/>
        </w:rPr>
        <w:t xml:space="preserve"> Положения </w:t>
      </w:r>
      <w:r w:rsidR="00972885" w:rsidRPr="00203FD8">
        <w:rPr>
          <w:sz w:val="24"/>
          <w:szCs w:val="24"/>
        </w:rPr>
        <w:t>о проверке</w:t>
      </w:r>
      <w:r w:rsidR="00972885" w:rsidRPr="00972885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D15808">
        <w:rPr>
          <w:sz w:val="24"/>
          <w:szCs w:val="24"/>
        </w:rPr>
        <w:t>администрации</w:t>
      </w:r>
      <w:r w:rsidR="00972885" w:rsidRPr="00972885">
        <w:rPr>
          <w:sz w:val="24"/>
          <w:szCs w:val="24"/>
        </w:rPr>
        <w:t xml:space="preserve"> и соблюдения муниципальными служащими требований к служебному поведению</w:t>
      </w:r>
      <w:r w:rsidRPr="00500B22">
        <w:rPr>
          <w:sz w:val="24"/>
          <w:szCs w:val="24"/>
        </w:rPr>
        <w:t xml:space="preserve">, утвержденного </w:t>
      </w:r>
      <w:r w:rsidR="00500B22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остановлением </w:t>
      </w:r>
      <w:r w:rsidR="00500B22">
        <w:rPr>
          <w:sz w:val="24"/>
          <w:szCs w:val="24"/>
        </w:rPr>
        <w:t>главы города</w:t>
      </w:r>
      <w:r w:rsidRPr="00500B22">
        <w:rPr>
          <w:sz w:val="24"/>
          <w:szCs w:val="24"/>
        </w:rPr>
        <w:t>, материалов проверки, свидетельствующих:</w:t>
      </w:r>
    </w:p>
    <w:p w14:paraId="7CD43526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подпунктом «б» пункта 1 названного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>оложения;</w:t>
      </w:r>
    </w:p>
    <w:p w14:paraId="7407F0C2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FAC295A" w14:textId="77777777" w:rsidR="00CD7561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поступившее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 xml:space="preserve">дминистрацию либо </w:t>
      </w:r>
      <w:r w:rsidR="00500B22">
        <w:rPr>
          <w:sz w:val="24"/>
          <w:szCs w:val="24"/>
        </w:rPr>
        <w:t>главному специалисту по кадрам и муниципальной службе</w:t>
      </w:r>
      <w:r w:rsidRPr="00500B22">
        <w:rPr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актом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дминистрации:</w:t>
      </w:r>
    </w:p>
    <w:p w14:paraId="3ABB4AAC" w14:textId="77777777" w:rsidR="00BB7E9C" w:rsidRPr="00500B22" w:rsidRDefault="00BB7E9C" w:rsidP="00500B22">
      <w:pPr>
        <w:ind w:firstLine="709"/>
        <w:jc w:val="both"/>
        <w:rPr>
          <w:sz w:val="24"/>
          <w:szCs w:val="24"/>
        </w:rPr>
      </w:pPr>
      <w:r w:rsidRPr="00BB7E9C">
        <w:rPr>
          <w:sz w:val="24"/>
          <w:szCs w:val="24"/>
        </w:rPr>
        <w:t xml:space="preserve">- обращение гражданина, замещавшего в </w:t>
      </w:r>
      <w:r>
        <w:rPr>
          <w:sz w:val="24"/>
          <w:szCs w:val="24"/>
        </w:rPr>
        <w:t>администрации</w:t>
      </w:r>
      <w:r w:rsidRPr="00BB7E9C">
        <w:rPr>
          <w:sz w:val="24"/>
          <w:szCs w:val="24"/>
        </w:rPr>
        <w:t xml:space="preserve"> должность </w:t>
      </w:r>
      <w:r>
        <w:rPr>
          <w:sz w:val="24"/>
          <w:szCs w:val="24"/>
        </w:rPr>
        <w:t>муниципальной</w:t>
      </w:r>
      <w:r w:rsidRPr="00BB7E9C">
        <w:rPr>
          <w:sz w:val="24"/>
          <w:szCs w:val="24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84E5E">
        <w:rPr>
          <w:sz w:val="24"/>
          <w:szCs w:val="24"/>
        </w:rPr>
        <w:t>муниципальному</w:t>
      </w:r>
      <w:r w:rsidRPr="00BB7E9C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4"/>
          <w:szCs w:val="24"/>
        </w:rPr>
        <w:t>муниципальной</w:t>
      </w:r>
      <w:r w:rsidRPr="00BB7E9C">
        <w:rPr>
          <w:sz w:val="24"/>
          <w:szCs w:val="24"/>
        </w:rPr>
        <w:t xml:space="preserve"> службы;</w:t>
      </w:r>
    </w:p>
    <w:p w14:paraId="3E2C6E65" w14:textId="5525EBE5" w:rsidR="00BB7E9C" w:rsidRDefault="009B429D" w:rsidP="00BB7E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61" w:rsidRPr="00500B22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детей;</w:t>
      </w:r>
    </w:p>
    <w:p w14:paraId="4993DE39" w14:textId="086259C0" w:rsidR="00CD46BA" w:rsidRDefault="00CD46BA" w:rsidP="00CD4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r>
        <w:rPr>
          <w:color w:val="0000FF"/>
          <w:sz w:val="24"/>
          <w:szCs w:val="24"/>
        </w:rPr>
        <w:t>закона</w:t>
      </w:r>
      <w:r>
        <w:rPr>
          <w:sz w:val="24"/>
          <w:szCs w:val="24"/>
        </w:rPr>
        <w:t xml:space="preserve"> от 7 мая 2013 г. </w:t>
      </w:r>
      <w:r w:rsidR="00D15808">
        <w:rPr>
          <w:sz w:val="24"/>
          <w:szCs w:val="24"/>
        </w:rPr>
        <w:t>№</w:t>
      </w:r>
      <w:r>
        <w:rPr>
          <w:sz w:val="24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>
        <w:rPr>
          <w:sz w:val="24"/>
          <w:szCs w:val="24"/>
        </w:rPr>
        <w:lastRenderedPageBreak/>
        <w:t>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8C12020" w14:textId="6942236C" w:rsidR="00CD46BA" w:rsidRDefault="00CD46BA" w:rsidP="00CD4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351990">
        <w:rPr>
          <w:sz w:val="24"/>
          <w:szCs w:val="24"/>
        </w:rPr>
        <w:t xml:space="preserve"> привести к конфликту интересов</w:t>
      </w:r>
      <w:r w:rsidR="00B72FBA">
        <w:rPr>
          <w:sz w:val="24"/>
          <w:szCs w:val="24"/>
        </w:rPr>
        <w:t>.</w:t>
      </w:r>
    </w:p>
    <w:p w14:paraId="23DA514F" w14:textId="77777777" w:rsidR="00CD7561" w:rsidRPr="00500B22" w:rsidRDefault="00CD7561" w:rsidP="009D65F8">
      <w:pPr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представление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лавы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14:paraId="096E0ABC" w14:textId="77777777" w:rsidR="00BB7E9C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г) представление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лавой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</w:t>
      </w:r>
      <w:r w:rsidR="00BB7E9C">
        <w:rPr>
          <w:sz w:val="24"/>
          <w:szCs w:val="24"/>
        </w:rPr>
        <w:t>акона о 3 декабря 2012г. № 230-</w:t>
      </w:r>
      <w:r w:rsidRPr="00500B22">
        <w:rPr>
          <w:sz w:val="24"/>
          <w:szCs w:val="24"/>
        </w:rPr>
        <w:t>ФЗ «О контроле за соответствием расходов лиц, замещающих муниципальные должности, и иных лиц их доходам»</w:t>
      </w:r>
      <w:r w:rsidR="00BB7E9C">
        <w:rPr>
          <w:sz w:val="24"/>
          <w:szCs w:val="24"/>
        </w:rPr>
        <w:t>;</w:t>
      </w:r>
    </w:p>
    <w:p w14:paraId="5D9E8944" w14:textId="77777777" w:rsidR="00CD7561" w:rsidRPr="00500B22" w:rsidRDefault="00BB7E9C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BB7E9C">
        <w:rPr>
          <w:sz w:val="24"/>
          <w:szCs w:val="24"/>
        </w:rPr>
        <w:t>поступившее в соответствии с частью 4 статьи 12 </w:t>
      </w:r>
      <w:hyperlink r:id="rId13" w:history="1">
        <w:r w:rsidRPr="00BB7E9C">
          <w:rPr>
            <w:sz w:val="24"/>
            <w:szCs w:val="24"/>
          </w:rPr>
          <w:t xml:space="preserve">Федерального закона от 25 декабря 2008 г. </w:t>
        </w:r>
        <w:r>
          <w:rPr>
            <w:sz w:val="24"/>
            <w:szCs w:val="24"/>
          </w:rPr>
          <w:t>№</w:t>
        </w:r>
        <w:r w:rsidRPr="00BB7E9C">
          <w:rPr>
            <w:sz w:val="24"/>
            <w:szCs w:val="24"/>
          </w:rPr>
          <w:t xml:space="preserve"> 273-ФЗ </w:t>
        </w:r>
        <w:r>
          <w:rPr>
            <w:sz w:val="24"/>
            <w:szCs w:val="24"/>
          </w:rPr>
          <w:t>«</w:t>
        </w:r>
        <w:r w:rsidRPr="00BB7E9C">
          <w:rPr>
            <w:sz w:val="24"/>
            <w:szCs w:val="24"/>
          </w:rPr>
          <w:t>О противодействии коррупции</w:t>
        </w:r>
        <w:r>
          <w:rPr>
            <w:sz w:val="24"/>
            <w:szCs w:val="24"/>
          </w:rPr>
          <w:t>»</w:t>
        </w:r>
      </w:hyperlink>
      <w:r w:rsidRPr="00BB7E9C">
        <w:rPr>
          <w:sz w:val="24"/>
          <w:szCs w:val="24"/>
        </w:rPr>
        <w:t> и статьей 64.1 </w:t>
      </w:r>
      <w:hyperlink r:id="rId14" w:history="1">
        <w:r w:rsidRPr="00BB7E9C">
          <w:rPr>
            <w:sz w:val="24"/>
            <w:szCs w:val="24"/>
          </w:rPr>
          <w:t>Трудового кодекса Российской Федерации</w:t>
        </w:r>
      </w:hyperlink>
      <w:r w:rsidRPr="00BB7E9C">
        <w:rPr>
          <w:sz w:val="24"/>
          <w:szCs w:val="24"/>
        </w:rPr>
        <w:t xml:space="preserve"> в </w:t>
      </w:r>
      <w:r>
        <w:rPr>
          <w:sz w:val="24"/>
          <w:szCs w:val="24"/>
        </w:rPr>
        <w:t>администрацию</w:t>
      </w:r>
      <w:r w:rsidRPr="00BB7E9C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4"/>
          <w:szCs w:val="24"/>
        </w:rPr>
        <w:t>муниципальной службы</w:t>
      </w:r>
      <w:r w:rsidRPr="00BB7E9C">
        <w:rPr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4"/>
          <w:szCs w:val="24"/>
        </w:rPr>
        <w:t>муниципального</w:t>
      </w:r>
      <w:r w:rsidRPr="00BB7E9C">
        <w:rPr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4"/>
          <w:szCs w:val="24"/>
        </w:rPr>
        <w:t>администрации</w:t>
      </w:r>
      <w:r w:rsidRPr="00BB7E9C">
        <w:rPr>
          <w:sz w:val="24"/>
          <w:szCs w:val="24"/>
        </w:rPr>
        <w:t xml:space="preserve">, при условии, что указанному гражданину </w:t>
      </w:r>
      <w:r>
        <w:rPr>
          <w:sz w:val="24"/>
          <w:szCs w:val="24"/>
        </w:rPr>
        <w:t>К</w:t>
      </w:r>
      <w:r w:rsidRPr="00BB7E9C">
        <w:rPr>
          <w:sz w:val="24"/>
          <w:szCs w:val="24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CD7561" w:rsidRPr="00500B22">
        <w:rPr>
          <w:sz w:val="24"/>
          <w:szCs w:val="24"/>
        </w:rPr>
        <w:t xml:space="preserve">   </w:t>
      </w:r>
    </w:p>
    <w:p w14:paraId="2604CDAC" w14:textId="77777777" w:rsidR="00CD7561" w:rsidRDefault="00CD7561" w:rsidP="00500B22">
      <w:pPr>
        <w:ind w:firstLine="709"/>
        <w:jc w:val="both"/>
        <w:rPr>
          <w:sz w:val="24"/>
          <w:szCs w:val="24"/>
        </w:rPr>
      </w:pPr>
      <w:bookmarkStart w:id="7" w:name="sub_2007"/>
      <w:bookmarkEnd w:id="6"/>
      <w:r w:rsidRPr="00500B22">
        <w:rPr>
          <w:sz w:val="24"/>
          <w:szCs w:val="24"/>
        </w:rPr>
        <w:t>2.3.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14:paraId="2152FC67" w14:textId="6210FA85" w:rsidR="00BB7E9C" w:rsidRDefault="00EB32D3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BB7E9C" w:rsidRPr="00BB7E9C">
        <w:rPr>
          <w:sz w:val="24"/>
          <w:szCs w:val="24"/>
        </w:rPr>
        <w:t xml:space="preserve">Обращение, указанное в абзаце втором подпункта </w:t>
      </w:r>
      <w:r w:rsidR="00C85F3C">
        <w:rPr>
          <w:sz w:val="24"/>
          <w:szCs w:val="24"/>
        </w:rPr>
        <w:t>«</w:t>
      </w:r>
      <w:r w:rsidR="00BB7E9C" w:rsidRPr="00BB7E9C">
        <w:rPr>
          <w:sz w:val="24"/>
          <w:szCs w:val="24"/>
        </w:rPr>
        <w:t>б</w:t>
      </w:r>
      <w:r w:rsidR="00C85F3C">
        <w:rPr>
          <w:sz w:val="24"/>
          <w:szCs w:val="24"/>
        </w:rPr>
        <w:t>»</w:t>
      </w:r>
      <w:r w:rsidR="00BB7E9C" w:rsidRPr="00BB7E9C">
        <w:rPr>
          <w:sz w:val="24"/>
          <w:szCs w:val="24"/>
        </w:rPr>
        <w:t xml:space="preserve"> пункта </w:t>
      </w:r>
      <w:r w:rsidR="00BB7E9C">
        <w:rPr>
          <w:sz w:val="24"/>
          <w:szCs w:val="24"/>
        </w:rPr>
        <w:t>2.2</w:t>
      </w:r>
      <w:r w:rsidR="00BB7E9C" w:rsidRPr="00BB7E9C">
        <w:rPr>
          <w:sz w:val="24"/>
          <w:szCs w:val="24"/>
        </w:rPr>
        <w:t xml:space="preserve"> настоящего </w:t>
      </w:r>
      <w:r w:rsidR="00BB7E9C">
        <w:rPr>
          <w:sz w:val="24"/>
          <w:szCs w:val="24"/>
        </w:rPr>
        <w:t>п</w:t>
      </w:r>
      <w:r w:rsidR="00BB7E9C" w:rsidRPr="00BB7E9C">
        <w:rPr>
          <w:sz w:val="24"/>
          <w:szCs w:val="24"/>
        </w:rPr>
        <w:t xml:space="preserve">оложения, подается гражданином, замещавшим должность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 в </w:t>
      </w:r>
      <w:r w:rsidR="00BB7E9C">
        <w:rPr>
          <w:sz w:val="24"/>
          <w:szCs w:val="24"/>
        </w:rPr>
        <w:t>администрации</w:t>
      </w:r>
      <w:r w:rsidR="00BB7E9C" w:rsidRPr="00BB7E9C">
        <w:rPr>
          <w:sz w:val="24"/>
          <w:szCs w:val="24"/>
        </w:rPr>
        <w:t xml:space="preserve">, в </w:t>
      </w:r>
      <w:r w:rsidR="00BB7E9C">
        <w:rPr>
          <w:sz w:val="24"/>
          <w:szCs w:val="24"/>
        </w:rPr>
        <w:t>администрацию либо главному специалисту по кадрам и муниципальной службе</w:t>
      </w:r>
      <w:r w:rsidR="00BB7E9C" w:rsidRPr="00BB7E9C">
        <w:rPr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службы, функции по </w:t>
      </w:r>
      <w:r w:rsidR="00BB7E9C">
        <w:rPr>
          <w:sz w:val="24"/>
          <w:szCs w:val="24"/>
        </w:rPr>
        <w:t>муниципальному</w:t>
      </w:r>
      <w:r w:rsidR="00BB7E9C" w:rsidRPr="00BB7E9C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BB7E9C">
        <w:rPr>
          <w:sz w:val="24"/>
          <w:szCs w:val="24"/>
        </w:rPr>
        <w:t>Главный специалист по кадрам и муниципальной службе</w:t>
      </w:r>
      <w:r w:rsidR="00BB7E9C" w:rsidRPr="00BB7E9C">
        <w:rPr>
          <w:sz w:val="24"/>
          <w:szCs w:val="24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 </w:t>
      </w:r>
      <w:hyperlink r:id="rId15" w:history="1">
        <w:r w:rsidR="00BB7E9C" w:rsidRPr="00BB7E9C">
          <w:rPr>
            <w:sz w:val="24"/>
            <w:szCs w:val="24"/>
          </w:rPr>
          <w:t xml:space="preserve">Федерального закона от 25 декабря 2008 г. </w:t>
        </w:r>
        <w:r w:rsidR="00BB7E9C">
          <w:rPr>
            <w:sz w:val="24"/>
            <w:szCs w:val="24"/>
          </w:rPr>
          <w:t>№</w:t>
        </w:r>
        <w:r w:rsidR="00BB7E9C" w:rsidRPr="00BB7E9C">
          <w:rPr>
            <w:sz w:val="24"/>
            <w:szCs w:val="24"/>
          </w:rPr>
          <w:t xml:space="preserve"> 273-ФЗ </w:t>
        </w:r>
        <w:r w:rsidR="00BB7E9C">
          <w:rPr>
            <w:sz w:val="24"/>
            <w:szCs w:val="24"/>
          </w:rPr>
          <w:t>«</w:t>
        </w:r>
        <w:r w:rsidR="00BB7E9C" w:rsidRPr="00BB7E9C">
          <w:rPr>
            <w:sz w:val="24"/>
            <w:szCs w:val="24"/>
          </w:rPr>
          <w:t>О противодействии коррупции</w:t>
        </w:r>
        <w:r w:rsidR="00BB7E9C">
          <w:rPr>
            <w:sz w:val="24"/>
            <w:szCs w:val="24"/>
          </w:rPr>
          <w:t>»</w:t>
        </w:r>
      </w:hyperlink>
      <w:r w:rsidR="00BB7E9C" w:rsidRPr="00BB7E9C">
        <w:rPr>
          <w:sz w:val="24"/>
          <w:szCs w:val="24"/>
        </w:rPr>
        <w:t>.</w:t>
      </w:r>
    </w:p>
    <w:p w14:paraId="07A9C8BF" w14:textId="0D60CF9F" w:rsidR="00B53977" w:rsidRPr="00B53977" w:rsidRDefault="00B53977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3977">
        <w:rPr>
          <w:sz w:val="24"/>
          <w:szCs w:val="24"/>
        </w:rPr>
        <w:t xml:space="preserve">2.5.  Обращение, указанное в абзаце втором подпункта </w:t>
      </w:r>
      <w:r w:rsidR="00C85F3C">
        <w:rPr>
          <w:sz w:val="24"/>
          <w:szCs w:val="24"/>
        </w:rPr>
        <w:t>«</w:t>
      </w:r>
      <w:r w:rsidRPr="00B53977">
        <w:rPr>
          <w:sz w:val="24"/>
          <w:szCs w:val="24"/>
        </w:rPr>
        <w:t>б</w:t>
      </w:r>
      <w:r w:rsidR="00C85F3C">
        <w:rPr>
          <w:sz w:val="24"/>
          <w:szCs w:val="24"/>
        </w:rPr>
        <w:t>»</w:t>
      </w:r>
      <w:r w:rsidRPr="00B53977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2.2</w:t>
      </w:r>
      <w:r w:rsidRPr="00B5397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 xml:space="preserve">оложения, может быть подано </w:t>
      </w:r>
      <w:r>
        <w:rPr>
          <w:sz w:val="24"/>
          <w:szCs w:val="24"/>
        </w:rPr>
        <w:t>муниципальным</w:t>
      </w:r>
      <w:r w:rsidRPr="00B53977">
        <w:rPr>
          <w:sz w:val="24"/>
          <w:szCs w:val="24"/>
        </w:rPr>
        <w:t xml:space="preserve"> служащим, планирующим свое увольнение с </w:t>
      </w:r>
      <w:r>
        <w:rPr>
          <w:sz w:val="24"/>
          <w:szCs w:val="24"/>
        </w:rPr>
        <w:t>муниципальной</w:t>
      </w:r>
      <w:r w:rsidRPr="00B53977">
        <w:rPr>
          <w:sz w:val="24"/>
          <w:szCs w:val="24"/>
        </w:rPr>
        <w:t xml:space="preserve"> службы, и подлежит рассмотрению </w:t>
      </w:r>
      <w:r>
        <w:rPr>
          <w:sz w:val="24"/>
          <w:szCs w:val="24"/>
        </w:rPr>
        <w:t>К</w:t>
      </w:r>
      <w:r w:rsidRPr="00B53977">
        <w:rPr>
          <w:sz w:val="24"/>
          <w:szCs w:val="24"/>
        </w:rPr>
        <w:t xml:space="preserve">омиссией в соответствии с настоящим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>оложением.</w:t>
      </w:r>
    </w:p>
    <w:p w14:paraId="17870C40" w14:textId="3E160C61" w:rsidR="00B53977" w:rsidRDefault="00B53977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3977">
        <w:rPr>
          <w:sz w:val="24"/>
          <w:szCs w:val="24"/>
        </w:rPr>
        <w:t xml:space="preserve">2.6. Уведомление, указанное в подпункте </w:t>
      </w:r>
      <w:r w:rsidR="00C85F3C">
        <w:rPr>
          <w:sz w:val="24"/>
          <w:szCs w:val="24"/>
        </w:rPr>
        <w:t>«</w:t>
      </w:r>
      <w:r w:rsidRPr="00B53977">
        <w:rPr>
          <w:sz w:val="24"/>
          <w:szCs w:val="24"/>
        </w:rPr>
        <w:t>д</w:t>
      </w:r>
      <w:r w:rsidR="00C85F3C">
        <w:rPr>
          <w:sz w:val="24"/>
          <w:szCs w:val="24"/>
        </w:rPr>
        <w:t>»</w:t>
      </w:r>
      <w:r w:rsidRPr="00B53977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2.2</w:t>
      </w:r>
      <w:r w:rsidRPr="00B5397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 xml:space="preserve">оложения, рассматривается </w:t>
      </w:r>
      <w:r>
        <w:rPr>
          <w:sz w:val="24"/>
          <w:szCs w:val="24"/>
        </w:rPr>
        <w:t>главным специалистом по кадрам и муниципальной службе</w:t>
      </w:r>
      <w:r w:rsidRPr="00B53977">
        <w:rPr>
          <w:sz w:val="24"/>
          <w:szCs w:val="24"/>
        </w:rPr>
        <w:t>, которое осуществляет подготовку мотивированного заключения о соблюдении гра</w:t>
      </w:r>
      <w:r>
        <w:rPr>
          <w:sz w:val="24"/>
          <w:szCs w:val="24"/>
        </w:rPr>
        <w:t>жданином, замещавшим должность муниципальной</w:t>
      </w:r>
      <w:r w:rsidRPr="00B53977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администрации</w:t>
      </w:r>
      <w:r w:rsidRPr="00B53977">
        <w:rPr>
          <w:sz w:val="24"/>
          <w:szCs w:val="24"/>
        </w:rPr>
        <w:t>, требований статьи 12 </w:t>
      </w:r>
      <w:hyperlink r:id="rId16" w:history="1">
        <w:r w:rsidRPr="00B53977">
          <w:rPr>
            <w:sz w:val="24"/>
            <w:szCs w:val="24"/>
          </w:rPr>
          <w:t xml:space="preserve">Федерального закона от 25 декабря 2008 г. </w:t>
        </w:r>
        <w:r>
          <w:rPr>
            <w:sz w:val="24"/>
            <w:szCs w:val="24"/>
          </w:rPr>
          <w:t>№</w:t>
        </w:r>
        <w:r w:rsidRPr="00B53977">
          <w:rPr>
            <w:sz w:val="24"/>
            <w:szCs w:val="24"/>
          </w:rPr>
          <w:t xml:space="preserve"> 273-ФЗ </w:t>
        </w:r>
        <w:r>
          <w:rPr>
            <w:sz w:val="24"/>
            <w:szCs w:val="24"/>
          </w:rPr>
          <w:t>«</w:t>
        </w:r>
        <w:r w:rsidRPr="00B53977">
          <w:rPr>
            <w:sz w:val="24"/>
            <w:szCs w:val="24"/>
          </w:rPr>
          <w:t>О противодействии коррупции</w:t>
        </w:r>
        <w:r>
          <w:rPr>
            <w:sz w:val="24"/>
            <w:szCs w:val="24"/>
          </w:rPr>
          <w:t>»</w:t>
        </w:r>
      </w:hyperlink>
      <w:r w:rsidRPr="00B53977">
        <w:rPr>
          <w:sz w:val="24"/>
          <w:szCs w:val="24"/>
        </w:rPr>
        <w:t>.</w:t>
      </w:r>
    </w:p>
    <w:p w14:paraId="32EDA3F4" w14:textId="675CF32E" w:rsidR="00EB32D3" w:rsidRDefault="00BB7E9C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F349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B32D3">
        <w:rPr>
          <w:sz w:val="24"/>
          <w:szCs w:val="24"/>
        </w:rPr>
        <w:t xml:space="preserve">Уведомление, указанное в </w:t>
      </w:r>
      <w:r w:rsidR="00EB32D3">
        <w:rPr>
          <w:color w:val="0000FF"/>
          <w:sz w:val="24"/>
          <w:szCs w:val="24"/>
        </w:rPr>
        <w:t xml:space="preserve">абзаце четвертом подпункта </w:t>
      </w:r>
      <w:r w:rsidR="00C85F3C">
        <w:rPr>
          <w:color w:val="0000FF"/>
          <w:sz w:val="24"/>
          <w:szCs w:val="24"/>
        </w:rPr>
        <w:t>«</w:t>
      </w:r>
      <w:r w:rsidR="00EB32D3">
        <w:rPr>
          <w:color w:val="0000FF"/>
          <w:sz w:val="24"/>
          <w:szCs w:val="24"/>
        </w:rPr>
        <w:t>б</w:t>
      </w:r>
      <w:r w:rsidR="00C85F3C">
        <w:rPr>
          <w:color w:val="0000FF"/>
          <w:sz w:val="24"/>
          <w:szCs w:val="24"/>
        </w:rPr>
        <w:t>»</w:t>
      </w:r>
      <w:r w:rsidR="00EB32D3">
        <w:rPr>
          <w:color w:val="0000FF"/>
          <w:sz w:val="24"/>
          <w:szCs w:val="24"/>
        </w:rPr>
        <w:t xml:space="preserve"> пункта 2.2.</w:t>
      </w:r>
      <w:r w:rsidR="00EB32D3">
        <w:rPr>
          <w:sz w:val="24"/>
          <w:szCs w:val="24"/>
        </w:rPr>
        <w:t xml:space="preserve"> настоящего положения, рассматривается главным специалистом по кадрам и муниципальной службе, который осуществляет подготовку мотивированного заключения по результатам рассмотрения уведомления.</w:t>
      </w:r>
    </w:p>
    <w:p w14:paraId="61B7A407" w14:textId="78FFC4F6" w:rsidR="00A02720" w:rsidRDefault="00A02720" w:rsidP="00A027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8" w:name="sub_2008"/>
      <w:bookmarkEnd w:id="7"/>
      <w:r>
        <w:rPr>
          <w:sz w:val="24"/>
          <w:szCs w:val="24"/>
        </w:rPr>
        <w:t>2.</w:t>
      </w:r>
      <w:r w:rsidR="00BF3498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подготовке мотивированного заключения по результатам рассмотрения уведомлений, указанных в </w:t>
      </w:r>
      <w:r>
        <w:rPr>
          <w:color w:val="0000FF"/>
          <w:sz w:val="24"/>
          <w:szCs w:val="24"/>
        </w:rPr>
        <w:t xml:space="preserve">абзаце четвертом подпункта </w:t>
      </w:r>
      <w:r w:rsidR="00C85F3C">
        <w:rPr>
          <w:color w:val="0000FF"/>
          <w:sz w:val="24"/>
          <w:szCs w:val="24"/>
        </w:rPr>
        <w:t>«</w:t>
      </w:r>
      <w:r>
        <w:rPr>
          <w:color w:val="0000FF"/>
          <w:sz w:val="24"/>
          <w:szCs w:val="24"/>
        </w:rPr>
        <w:t>б</w:t>
      </w:r>
      <w:r w:rsidR="00C85F3C">
        <w:rPr>
          <w:color w:val="0000FF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пункта </w:t>
        </w:r>
        <w:r w:rsidR="00A76B36">
          <w:rPr>
            <w:color w:val="0000FF"/>
            <w:sz w:val="24"/>
            <w:szCs w:val="24"/>
          </w:rPr>
          <w:t>2.2.</w:t>
        </w:r>
      </w:hyperlink>
      <w:r>
        <w:rPr>
          <w:sz w:val="24"/>
          <w:szCs w:val="24"/>
        </w:rPr>
        <w:t xml:space="preserve"> настоящего </w:t>
      </w:r>
      <w:r w:rsidR="00A76B36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оложения, </w:t>
      </w:r>
      <w:r w:rsidR="006F4FF0">
        <w:rPr>
          <w:sz w:val="24"/>
          <w:szCs w:val="24"/>
        </w:rPr>
        <w:t>главный специалист по кадрам и муниципальной службе</w:t>
      </w:r>
      <w:r>
        <w:rPr>
          <w:sz w:val="24"/>
          <w:szCs w:val="24"/>
        </w:rPr>
        <w:t xml:space="preserve"> име</w:t>
      </w:r>
      <w:r w:rsidR="006F4FF0">
        <w:rPr>
          <w:sz w:val="24"/>
          <w:szCs w:val="24"/>
        </w:rPr>
        <w:t>е</w:t>
      </w:r>
      <w:r>
        <w:rPr>
          <w:sz w:val="24"/>
          <w:szCs w:val="24"/>
        </w:rPr>
        <w:t xml:space="preserve">т право проводить собеседование с </w:t>
      </w:r>
      <w:r w:rsidR="006F4FF0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служащим, представившим уведомление, получать от него письменные пояснения, а </w:t>
      </w:r>
      <w:r w:rsidR="006F4FF0">
        <w:rPr>
          <w:sz w:val="24"/>
          <w:szCs w:val="24"/>
        </w:rPr>
        <w:t>глава города</w:t>
      </w:r>
      <w:r>
        <w:rPr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D1507B">
        <w:rPr>
          <w:sz w:val="24"/>
          <w:szCs w:val="24"/>
        </w:rPr>
        <w:t xml:space="preserve"> </w:t>
      </w:r>
      <w:r w:rsidR="00D1507B" w:rsidRPr="00D1507B">
        <w:rPr>
          <w:sz w:val="24"/>
          <w:szCs w:val="24"/>
        </w:rPr>
        <w:t xml:space="preserve">(в том числе с использованием государственной информационной системы в области противодействия коррупции </w:t>
      </w:r>
      <w:r w:rsidR="00D1507B">
        <w:rPr>
          <w:sz w:val="24"/>
          <w:szCs w:val="24"/>
        </w:rPr>
        <w:t>«</w:t>
      </w:r>
      <w:r w:rsidR="00D1507B" w:rsidRPr="00D1507B">
        <w:rPr>
          <w:sz w:val="24"/>
          <w:szCs w:val="24"/>
        </w:rPr>
        <w:t>Посейдон</w:t>
      </w:r>
      <w:r w:rsidR="00D1507B">
        <w:rPr>
          <w:sz w:val="24"/>
          <w:szCs w:val="24"/>
        </w:rPr>
        <w:t>»</w:t>
      </w:r>
      <w:r w:rsidR="00D1507B" w:rsidRPr="00D1507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6F4FF0">
        <w:rPr>
          <w:sz w:val="24"/>
          <w:szCs w:val="24"/>
        </w:rPr>
        <w:t>У</w:t>
      </w:r>
      <w:r>
        <w:rPr>
          <w:sz w:val="24"/>
          <w:szCs w:val="24"/>
        </w:rPr>
        <w:t xml:space="preserve">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6F4FF0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омиссии. В случае направления запросов уведомление, а также заключение и другие материалы представляются председателю </w:t>
      </w:r>
      <w:r w:rsidR="006F4FF0">
        <w:rPr>
          <w:sz w:val="24"/>
          <w:szCs w:val="24"/>
        </w:rPr>
        <w:t>К</w:t>
      </w:r>
      <w:r>
        <w:rPr>
          <w:sz w:val="24"/>
          <w:szCs w:val="24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14:paraId="6817AC13" w14:textId="4D29494F" w:rsidR="00B72FBA" w:rsidRPr="00B72FBA" w:rsidRDefault="00B72FBA" w:rsidP="00B72FB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2FBA">
        <w:rPr>
          <w:sz w:val="24"/>
          <w:szCs w:val="24"/>
        </w:rPr>
        <w:t xml:space="preserve">Мотивированные заключения, предусмотренные </w:t>
      </w:r>
      <w:r w:rsidRPr="00FC473A">
        <w:rPr>
          <w:sz w:val="24"/>
          <w:szCs w:val="24"/>
        </w:rPr>
        <w:t>пунктами 2</w:t>
      </w:r>
      <w:r w:rsidR="00FC473A" w:rsidRPr="00FC473A">
        <w:rPr>
          <w:sz w:val="24"/>
          <w:szCs w:val="24"/>
        </w:rPr>
        <w:t>.6,</w:t>
      </w:r>
      <w:r w:rsidRPr="00FC473A">
        <w:rPr>
          <w:sz w:val="24"/>
          <w:szCs w:val="24"/>
        </w:rPr>
        <w:t xml:space="preserve"> </w:t>
      </w:r>
      <w:r w:rsidR="00FC473A" w:rsidRPr="00FC473A">
        <w:rPr>
          <w:sz w:val="24"/>
          <w:szCs w:val="24"/>
        </w:rPr>
        <w:t>2.7</w:t>
      </w:r>
      <w:r w:rsidRPr="00FC473A">
        <w:rPr>
          <w:sz w:val="24"/>
          <w:szCs w:val="24"/>
        </w:rPr>
        <w:t xml:space="preserve"> и </w:t>
      </w:r>
      <w:r w:rsidR="00FC473A" w:rsidRPr="00FC473A">
        <w:rPr>
          <w:sz w:val="24"/>
          <w:szCs w:val="24"/>
        </w:rPr>
        <w:t>2.8</w:t>
      </w:r>
      <w:r w:rsidRPr="00FC473A">
        <w:rPr>
          <w:sz w:val="24"/>
          <w:szCs w:val="24"/>
        </w:rPr>
        <w:t xml:space="preserve"> настоящего</w:t>
      </w:r>
      <w:r w:rsidRPr="00B72FBA">
        <w:rPr>
          <w:sz w:val="24"/>
          <w:szCs w:val="24"/>
        </w:rPr>
        <w:t xml:space="preserve"> Положения, должны содержать:</w:t>
      </w:r>
    </w:p>
    <w:p w14:paraId="6F3139D4" w14:textId="79E0BCA0" w:rsidR="00B72FBA" w:rsidRPr="00B72FBA" w:rsidRDefault="00B72FBA" w:rsidP="00B72FB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2FBA">
        <w:rPr>
          <w:sz w:val="24"/>
          <w:szCs w:val="24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FC473A">
        <w:rPr>
          <w:sz w:val="24"/>
          <w:szCs w:val="24"/>
        </w:rPr>
        <w:t>«</w:t>
      </w:r>
      <w:r w:rsidRPr="00B72FBA">
        <w:rPr>
          <w:sz w:val="24"/>
          <w:szCs w:val="24"/>
        </w:rPr>
        <w:t>б</w:t>
      </w:r>
      <w:r w:rsidR="00FC473A">
        <w:rPr>
          <w:sz w:val="24"/>
          <w:szCs w:val="24"/>
        </w:rPr>
        <w:t>»</w:t>
      </w:r>
      <w:r w:rsidRPr="00B72FBA">
        <w:rPr>
          <w:sz w:val="24"/>
          <w:szCs w:val="24"/>
        </w:rPr>
        <w:t xml:space="preserve"> и подпункте </w:t>
      </w:r>
      <w:r w:rsidR="00FC473A">
        <w:rPr>
          <w:sz w:val="24"/>
          <w:szCs w:val="24"/>
        </w:rPr>
        <w:t>«</w:t>
      </w:r>
      <w:r w:rsidRPr="00B72FBA">
        <w:rPr>
          <w:sz w:val="24"/>
          <w:szCs w:val="24"/>
        </w:rPr>
        <w:t>д</w:t>
      </w:r>
      <w:r w:rsidR="00FC473A">
        <w:rPr>
          <w:sz w:val="24"/>
          <w:szCs w:val="24"/>
        </w:rPr>
        <w:t>»</w:t>
      </w:r>
      <w:r w:rsidRPr="00B72FBA">
        <w:rPr>
          <w:sz w:val="24"/>
          <w:szCs w:val="24"/>
        </w:rPr>
        <w:t xml:space="preserve"> пункта </w:t>
      </w:r>
      <w:r w:rsidR="00FC473A">
        <w:rPr>
          <w:sz w:val="24"/>
          <w:szCs w:val="24"/>
        </w:rPr>
        <w:t>2.2</w:t>
      </w:r>
      <w:r w:rsidRPr="00B72FBA">
        <w:rPr>
          <w:sz w:val="24"/>
          <w:szCs w:val="24"/>
        </w:rPr>
        <w:t xml:space="preserve"> настоящего Положения;</w:t>
      </w:r>
    </w:p>
    <w:p w14:paraId="4E846D8E" w14:textId="77777777" w:rsidR="00B72FBA" w:rsidRPr="00B72FBA" w:rsidRDefault="00B72FBA" w:rsidP="00B72FB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2FBA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C4C9369" w14:textId="473F038B" w:rsidR="00B72FBA" w:rsidRDefault="00B72FBA" w:rsidP="00B72FB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2FBA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607413">
        <w:rPr>
          <w:sz w:val="24"/>
          <w:szCs w:val="24"/>
        </w:rPr>
        <w:t>«</w:t>
      </w:r>
      <w:r w:rsidRPr="00B72FBA">
        <w:rPr>
          <w:sz w:val="24"/>
          <w:szCs w:val="24"/>
        </w:rPr>
        <w:t>б</w:t>
      </w:r>
      <w:r w:rsidR="00607413">
        <w:rPr>
          <w:sz w:val="24"/>
          <w:szCs w:val="24"/>
        </w:rPr>
        <w:t>»</w:t>
      </w:r>
      <w:r w:rsidRPr="00B72FBA">
        <w:rPr>
          <w:sz w:val="24"/>
          <w:szCs w:val="24"/>
        </w:rPr>
        <w:t xml:space="preserve"> и подпункте </w:t>
      </w:r>
      <w:r w:rsidR="00607413">
        <w:rPr>
          <w:sz w:val="24"/>
          <w:szCs w:val="24"/>
        </w:rPr>
        <w:t>«</w:t>
      </w:r>
      <w:r w:rsidRPr="00B72FBA">
        <w:rPr>
          <w:sz w:val="24"/>
          <w:szCs w:val="24"/>
        </w:rPr>
        <w:t>д</w:t>
      </w:r>
      <w:r w:rsidR="00607413">
        <w:rPr>
          <w:sz w:val="24"/>
          <w:szCs w:val="24"/>
        </w:rPr>
        <w:t>»</w:t>
      </w:r>
      <w:r w:rsidRPr="00B72FBA">
        <w:rPr>
          <w:sz w:val="24"/>
          <w:szCs w:val="24"/>
        </w:rPr>
        <w:t xml:space="preserve"> пункта </w:t>
      </w:r>
      <w:r w:rsidR="00607413">
        <w:rPr>
          <w:sz w:val="24"/>
          <w:szCs w:val="24"/>
        </w:rPr>
        <w:t>2.2</w:t>
      </w:r>
      <w:r w:rsidRPr="00B72FBA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607413">
        <w:rPr>
          <w:sz w:val="24"/>
          <w:szCs w:val="24"/>
        </w:rPr>
        <w:t>3.1</w:t>
      </w:r>
      <w:r w:rsidRPr="00B72FBA">
        <w:rPr>
          <w:sz w:val="24"/>
          <w:szCs w:val="24"/>
        </w:rPr>
        <w:t xml:space="preserve">, </w:t>
      </w:r>
      <w:r w:rsidR="00405292">
        <w:rPr>
          <w:sz w:val="24"/>
          <w:szCs w:val="24"/>
        </w:rPr>
        <w:t>3.8</w:t>
      </w:r>
      <w:r w:rsidRPr="00B72FBA">
        <w:rPr>
          <w:sz w:val="24"/>
          <w:szCs w:val="24"/>
        </w:rPr>
        <w:t xml:space="preserve"> настоящего Положения или иного решения.</w:t>
      </w:r>
    </w:p>
    <w:p w14:paraId="5D1C78F5" w14:textId="77777777" w:rsidR="0007148C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BF3498">
        <w:rPr>
          <w:sz w:val="24"/>
          <w:szCs w:val="24"/>
        </w:rPr>
        <w:t>9</w:t>
      </w:r>
      <w:r w:rsidRPr="00500B22">
        <w:rPr>
          <w:sz w:val="24"/>
          <w:szCs w:val="24"/>
        </w:rPr>
        <w:t xml:space="preserve">. Председатель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</w:t>
      </w:r>
      <w:r w:rsidR="0007148C">
        <w:rPr>
          <w:sz w:val="24"/>
          <w:szCs w:val="24"/>
        </w:rPr>
        <w:t xml:space="preserve">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14:paraId="285935BB" w14:textId="77777777" w:rsidR="00CD7561" w:rsidRPr="00DC58D9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</w:t>
      </w:r>
      <w:r w:rsidR="000252B8">
        <w:rPr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history="1">
        <w:r w:rsidR="000252B8" w:rsidRPr="00DC58D9">
          <w:rPr>
            <w:sz w:val="24"/>
            <w:szCs w:val="24"/>
          </w:rPr>
          <w:t xml:space="preserve">пунктами </w:t>
        </w:r>
        <w:r w:rsidR="00DC58D9" w:rsidRPr="00DC58D9">
          <w:rPr>
            <w:sz w:val="24"/>
            <w:szCs w:val="24"/>
          </w:rPr>
          <w:t>2.5.</w:t>
        </w:r>
      </w:hyperlink>
      <w:r w:rsidR="000252B8" w:rsidRPr="00DC58D9">
        <w:rPr>
          <w:sz w:val="24"/>
          <w:szCs w:val="24"/>
        </w:rPr>
        <w:t xml:space="preserve"> настоящего </w:t>
      </w:r>
      <w:r w:rsidR="00DC58D9" w:rsidRPr="00DC58D9">
        <w:rPr>
          <w:sz w:val="24"/>
          <w:szCs w:val="24"/>
        </w:rPr>
        <w:t>п</w:t>
      </w:r>
      <w:r w:rsidR="000252B8" w:rsidRPr="00DC58D9">
        <w:rPr>
          <w:sz w:val="24"/>
          <w:szCs w:val="24"/>
        </w:rPr>
        <w:t>оложения</w:t>
      </w:r>
      <w:r w:rsidRPr="00DC58D9">
        <w:rPr>
          <w:sz w:val="24"/>
          <w:szCs w:val="24"/>
        </w:rPr>
        <w:t>;</w:t>
      </w:r>
    </w:p>
    <w:p w14:paraId="016F21E7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DC58D9">
        <w:rPr>
          <w:sz w:val="24"/>
          <w:szCs w:val="24"/>
        </w:rPr>
        <w:t>б) организует ознакомление муниципального служащего,</w:t>
      </w:r>
      <w:r w:rsidRPr="00500B22">
        <w:rPr>
          <w:sz w:val="24"/>
          <w:szCs w:val="24"/>
        </w:rPr>
        <w:t xml:space="preserve"> в отношении которого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D65F8">
        <w:rPr>
          <w:sz w:val="24"/>
          <w:szCs w:val="24"/>
        </w:rPr>
        <w:t>а</w:t>
      </w:r>
      <w:r w:rsidRPr="00500B22">
        <w:rPr>
          <w:sz w:val="24"/>
          <w:szCs w:val="24"/>
        </w:rPr>
        <w:t xml:space="preserve">дминистрацию либо </w:t>
      </w:r>
      <w:r w:rsidR="009D65F8">
        <w:rPr>
          <w:sz w:val="24"/>
          <w:szCs w:val="24"/>
        </w:rPr>
        <w:t>главному специалисту по кадрам и муниципальной службе</w:t>
      </w:r>
      <w:r w:rsidRPr="00500B22">
        <w:rPr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14:paraId="1F743BAA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рассматривает ходатайства о приглашении на заседание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лиц, указанных в подпункте </w:t>
      </w:r>
      <w:r w:rsidR="0007148C">
        <w:rPr>
          <w:sz w:val="24"/>
          <w:szCs w:val="24"/>
        </w:rPr>
        <w:t>«</w:t>
      </w:r>
      <w:r w:rsidRPr="00500B22">
        <w:rPr>
          <w:sz w:val="24"/>
          <w:szCs w:val="24"/>
        </w:rPr>
        <w:t>б</w:t>
      </w:r>
      <w:r w:rsidR="0007148C">
        <w:rPr>
          <w:sz w:val="24"/>
          <w:szCs w:val="24"/>
        </w:rPr>
        <w:t>»</w:t>
      </w:r>
      <w:r w:rsidRPr="00500B22">
        <w:rPr>
          <w:sz w:val="24"/>
          <w:szCs w:val="24"/>
        </w:rPr>
        <w:t xml:space="preserve"> пункта 2.1. настоящего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принимает решение об их удовлетворении (об отказе в их удовлетворении) и о рассмотрении (об отказе в рассмотрении) в ходе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дополнительных материалов. </w:t>
      </w:r>
      <w:bookmarkEnd w:id="8"/>
    </w:p>
    <w:p w14:paraId="4921AAB2" w14:textId="662F23A1" w:rsidR="00DC58D9" w:rsidRDefault="00DC58D9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9" w:name="sub_20010"/>
      <w:r>
        <w:rPr>
          <w:sz w:val="24"/>
          <w:szCs w:val="24"/>
        </w:rPr>
        <w:t>2.</w:t>
      </w:r>
      <w:r w:rsidR="00BF3498">
        <w:rPr>
          <w:sz w:val="24"/>
          <w:szCs w:val="24"/>
        </w:rPr>
        <w:t>10</w:t>
      </w:r>
      <w:r>
        <w:rPr>
          <w:sz w:val="24"/>
          <w:szCs w:val="24"/>
        </w:rPr>
        <w:t xml:space="preserve">. Заседание Комиссии по рассмотрению заявлений, указанных в </w:t>
      </w:r>
      <w:r>
        <w:rPr>
          <w:color w:val="0000FF"/>
          <w:sz w:val="24"/>
          <w:szCs w:val="24"/>
        </w:rPr>
        <w:t>абзаце втором</w:t>
      </w:r>
      <w:r>
        <w:rPr>
          <w:sz w:val="24"/>
          <w:szCs w:val="24"/>
        </w:rPr>
        <w:t xml:space="preserve"> и </w:t>
      </w:r>
      <w:r>
        <w:rPr>
          <w:color w:val="0000FF"/>
          <w:sz w:val="24"/>
          <w:szCs w:val="24"/>
        </w:rPr>
        <w:t xml:space="preserve">третьем подпункта </w:t>
      </w:r>
      <w:r w:rsidR="00C85F3C">
        <w:rPr>
          <w:color w:val="0000FF"/>
          <w:sz w:val="24"/>
          <w:szCs w:val="24"/>
        </w:rPr>
        <w:t>«</w:t>
      </w:r>
      <w:r>
        <w:rPr>
          <w:color w:val="0000FF"/>
          <w:sz w:val="24"/>
          <w:szCs w:val="24"/>
        </w:rPr>
        <w:t>б</w:t>
      </w:r>
      <w:r w:rsidR="00C85F3C">
        <w:rPr>
          <w:color w:val="0000FF"/>
          <w:sz w:val="24"/>
          <w:szCs w:val="24"/>
        </w:rPr>
        <w:t>»</w:t>
      </w:r>
      <w:r>
        <w:rPr>
          <w:color w:val="0000FF"/>
          <w:sz w:val="24"/>
          <w:szCs w:val="24"/>
        </w:rPr>
        <w:t xml:space="preserve"> пункта 2.2</w:t>
      </w:r>
      <w:r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B9E4E03" w14:textId="27E30CAF" w:rsidR="00DC58D9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BF3498">
        <w:rPr>
          <w:sz w:val="24"/>
          <w:szCs w:val="24"/>
        </w:rPr>
        <w:t>11</w:t>
      </w:r>
      <w:r w:rsidRPr="00500B22">
        <w:rPr>
          <w:sz w:val="24"/>
          <w:szCs w:val="24"/>
        </w:rPr>
        <w:t xml:space="preserve">. </w:t>
      </w:r>
      <w:r w:rsidR="00DC58D9">
        <w:rPr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</w:t>
      </w:r>
      <w:r w:rsidR="00DC58D9">
        <w:rPr>
          <w:sz w:val="24"/>
          <w:szCs w:val="24"/>
        </w:rPr>
        <w:lastRenderedPageBreak/>
        <w:t xml:space="preserve">указывает в обращении, заявлении или уведомлении, представляемых в соответствии с </w:t>
      </w:r>
      <w:r w:rsidR="00DC58D9">
        <w:rPr>
          <w:color w:val="0000FF"/>
          <w:sz w:val="24"/>
          <w:szCs w:val="24"/>
        </w:rPr>
        <w:t xml:space="preserve">подпунктом </w:t>
      </w:r>
      <w:r w:rsidR="00C85F3C">
        <w:rPr>
          <w:color w:val="0000FF"/>
          <w:sz w:val="24"/>
          <w:szCs w:val="24"/>
        </w:rPr>
        <w:t>«</w:t>
      </w:r>
      <w:r w:rsidR="00DC58D9">
        <w:rPr>
          <w:color w:val="0000FF"/>
          <w:sz w:val="24"/>
          <w:szCs w:val="24"/>
        </w:rPr>
        <w:t>б</w:t>
      </w:r>
      <w:r w:rsidR="00C85F3C">
        <w:rPr>
          <w:color w:val="0000FF"/>
          <w:sz w:val="24"/>
          <w:szCs w:val="24"/>
        </w:rPr>
        <w:t>»</w:t>
      </w:r>
      <w:r w:rsidR="00DC58D9">
        <w:rPr>
          <w:color w:val="0000FF"/>
          <w:sz w:val="24"/>
          <w:szCs w:val="24"/>
        </w:rPr>
        <w:t xml:space="preserve"> пункта 2.2.</w:t>
      </w:r>
      <w:r w:rsidR="00DC58D9">
        <w:rPr>
          <w:sz w:val="24"/>
          <w:szCs w:val="24"/>
        </w:rPr>
        <w:t xml:space="preserve"> настоящего положения.</w:t>
      </w:r>
    </w:p>
    <w:p w14:paraId="73239510" w14:textId="77777777"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F3498">
        <w:rPr>
          <w:sz w:val="24"/>
          <w:szCs w:val="24"/>
        </w:rPr>
        <w:t>12</w:t>
      </w:r>
      <w:r>
        <w:rPr>
          <w:sz w:val="24"/>
          <w:szCs w:val="24"/>
        </w:rPr>
        <w:t>. Заседания Комиссии могут проводиться в отсутствие муниципального служащего в случае:</w:t>
      </w:r>
    </w:p>
    <w:p w14:paraId="371A8E0F" w14:textId="036FAE8F"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если в обращении, заявлении или уведомлении, предусмотренных </w:t>
      </w:r>
      <w:r>
        <w:rPr>
          <w:color w:val="0000FF"/>
          <w:sz w:val="24"/>
          <w:szCs w:val="24"/>
        </w:rPr>
        <w:t xml:space="preserve">подпунктом </w:t>
      </w:r>
      <w:r w:rsidR="00C85F3C">
        <w:rPr>
          <w:color w:val="0000FF"/>
          <w:sz w:val="24"/>
          <w:szCs w:val="24"/>
        </w:rPr>
        <w:t>«</w:t>
      </w:r>
      <w:r>
        <w:rPr>
          <w:color w:val="0000FF"/>
          <w:sz w:val="24"/>
          <w:szCs w:val="24"/>
        </w:rPr>
        <w:t>б</w:t>
      </w:r>
      <w:r w:rsidR="00C85F3C">
        <w:rPr>
          <w:color w:val="0000FF"/>
          <w:sz w:val="24"/>
          <w:szCs w:val="24"/>
        </w:rPr>
        <w:t>»</w:t>
      </w:r>
      <w:r>
        <w:rPr>
          <w:color w:val="0000FF"/>
          <w:sz w:val="24"/>
          <w:szCs w:val="24"/>
        </w:rPr>
        <w:t xml:space="preserve"> пункта 2.2.</w:t>
      </w:r>
      <w:r>
        <w:rPr>
          <w:sz w:val="24"/>
          <w:szCs w:val="24"/>
        </w:rPr>
        <w:t xml:space="preserve"> настоящего положения, не содержится указания о намерении муниципального служащего лично присутствовать на заседании </w:t>
      </w:r>
      <w:r w:rsidR="00DE57D1">
        <w:rPr>
          <w:sz w:val="24"/>
          <w:szCs w:val="24"/>
        </w:rPr>
        <w:t>К</w:t>
      </w:r>
      <w:r>
        <w:rPr>
          <w:sz w:val="24"/>
          <w:szCs w:val="24"/>
        </w:rPr>
        <w:t>омиссии;</w:t>
      </w:r>
    </w:p>
    <w:p w14:paraId="10C8AA0C" w14:textId="77777777"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</w:t>
      </w:r>
      <w:r w:rsidR="00DE57D1">
        <w:rPr>
          <w:sz w:val="24"/>
          <w:szCs w:val="24"/>
        </w:rPr>
        <w:t>й</w:t>
      </w:r>
      <w:r>
        <w:rPr>
          <w:sz w:val="24"/>
          <w:szCs w:val="24"/>
        </w:rPr>
        <w:t xml:space="preserve"> о времени и месте его проведения, не явил</w:t>
      </w:r>
      <w:r w:rsidR="00DE57D1">
        <w:rPr>
          <w:sz w:val="24"/>
          <w:szCs w:val="24"/>
        </w:rPr>
        <w:t>ся</w:t>
      </w:r>
      <w:r>
        <w:rPr>
          <w:sz w:val="24"/>
          <w:szCs w:val="24"/>
        </w:rPr>
        <w:t xml:space="preserve"> на заседание комиссии.</w:t>
      </w:r>
    </w:p>
    <w:p w14:paraId="7D30449B" w14:textId="77777777" w:rsidR="00CD7561" w:rsidRPr="00500B22" w:rsidRDefault="00CD7561" w:rsidP="00DE57D1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07148C">
        <w:rPr>
          <w:sz w:val="24"/>
          <w:szCs w:val="24"/>
        </w:rPr>
        <w:t>1</w:t>
      </w:r>
      <w:r w:rsidR="00BF349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На заседании </w:t>
      </w:r>
      <w:r w:rsidR="00DE57D1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3FC4DBA1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07148C">
        <w:rPr>
          <w:sz w:val="24"/>
          <w:szCs w:val="24"/>
        </w:rPr>
        <w:t>1</w:t>
      </w:r>
      <w:r w:rsidR="00BF3498">
        <w:rPr>
          <w:sz w:val="24"/>
          <w:szCs w:val="24"/>
        </w:rPr>
        <w:t>4</w:t>
      </w:r>
      <w:r w:rsidRPr="00500B22">
        <w:rPr>
          <w:sz w:val="24"/>
          <w:szCs w:val="24"/>
        </w:rPr>
        <w:t xml:space="preserve">. Члены </w:t>
      </w:r>
      <w:r w:rsidR="00DE57D1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14:paraId="7E2A89EC" w14:textId="77777777" w:rsidR="00CD7561" w:rsidRPr="00500B22" w:rsidRDefault="00CD7561" w:rsidP="00500B22">
      <w:pPr>
        <w:ind w:firstLine="709"/>
        <w:jc w:val="both"/>
        <w:rPr>
          <w:b/>
          <w:bCs/>
          <w:sz w:val="24"/>
          <w:szCs w:val="24"/>
        </w:rPr>
      </w:pPr>
      <w:bookmarkStart w:id="10" w:name="sub_20014"/>
      <w:bookmarkEnd w:id="9"/>
    </w:p>
    <w:p w14:paraId="40FA2C27" w14:textId="77777777" w:rsidR="00CD7561" w:rsidRPr="00500B22" w:rsidRDefault="00CD7561" w:rsidP="00500B22">
      <w:pPr>
        <w:jc w:val="center"/>
        <w:rPr>
          <w:b/>
          <w:bCs/>
          <w:sz w:val="24"/>
          <w:szCs w:val="24"/>
        </w:rPr>
      </w:pPr>
      <w:r w:rsidRPr="00500B22">
        <w:rPr>
          <w:b/>
          <w:bCs/>
          <w:sz w:val="24"/>
          <w:szCs w:val="24"/>
        </w:rPr>
        <w:t>3. Решения комиссии</w:t>
      </w:r>
    </w:p>
    <w:p w14:paraId="587CB31A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14:paraId="42EFCB9B" w14:textId="70ABB78D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11" w:name="sub_20015"/>
      <w:bookmarkEnd w:id="10"/>
      <w:r w:rsidRPr="00500B22">
        <w:rPr>
          <w:sz w:val="24"/>
          <w:szCs w:val="24"/>
        </w:rPr>
        <w:t xml:space="preserve">3.1. По итогам рассмотрения информации, указанной в подпункте </w:t>
      </w:r>
      <w:r w:rsidR="00405292">
        <w:rPr>
          <w:sz w:val="24"/>
          <w:szCs w:val="24"/>
        </w:rPr>
        <w:t>«а»</w:t>
      </w:r>
      <w:r w:rsidRPr="00500B22">
        <w:rPr>
          <w:sz w:val="24"/>
          <w:szCs w:val="24"/>
        </w:rPr>
        <w:t xml:space="preserve"> п.2.2. настоящего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может принять одно из следующих решений:</w:t>
      </w:r>
    </w:p>
    <w:p w14:paraId="0462C703" w14:textId="1B1D0768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12" w:name="sub_200151"/>
      <w:bookmarkEnd w:id="11"/>
      <w:r w:rsidRPr="00500B22">
        <w:rPr>
          <w:sz w:val="24"/>
          <w:szCs w:val="24"/>
        </w:rPr>
        <w:t xml:space="preserve">а) установить, что представленные муниципальным служащим в соответствии с подпунктом «а» пункта 1 </w:t>
      </w:r>
      <w:r w:rsidR="00175661" w:rsidRPr="00203FD8">
        <w:rPr>
          <w:sz w:val="24"/>
          <w:szCs w:val="24"/>
        </w:rPr>
        <w:t>Положения о проверке</w:t>
      </w:r>
      <w:r w:rsidR="00175661" w:rsidRPr="00972885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D15808">
        <w:rPr>
          <w:sz w:val="24"/>
          <w:szCs w:val="24"/>
        </w:rPr>
        <w:t>администрации</w:t>
      </w:r>
      <w:r w:rsidR="00175661" w:rsidRPr="00972885">
        <w:rPr>
          <w:sz w:val="24"/>
          <w:szCs w:val="24"/>
        </w:rPr>
        <w:t xml:space="preserve"> и соблюдения муниципальными служащими требований к служебному поведению</w:t>
      </w:r>
      <w:r w:rsidRPr="00500B22">
        <w:rPr>
          <w:sz w:val="24"/>
          <w:szCs w:val="24"/>
        </w:rPr>
        <w:t xml:space="preserve"> являются:</w:t>
      </w:r>
    </w:p>
    <w:p w14:paraId="5C797F6D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достоверными и полными;</w:t>
      </w:r>
    </w:p>
    <w:p w14:paraId="3C1A616C" w14:textId="7E45EFD0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недостоверными и неполными. В этом случае комиссия </w:t>
      </w:r>
      <w:r w:rsidR="00405292" w:rsidRPr="00500B22">
        <w:rPr>
          <w:sz w:val="24"/>
          <w:szCs w:val="24"/>
        </w:rPr>
        <w:t>рекомендует главе</w:t>
      </w:r>
      <w:r w:rsidRPr="00500B22">
        <w:rPr>
          <w:sz w:val="24"/>
          <w:szCs w:val="24"/>
        </w:rPr>
        <w:t xml:space="preserve">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ответственности. </w:t>
      </w:r>
    </w:p>
    <w:p w14:paraId="5B184A7E" w14:textId="2E1EF176" w:rsidR="00232E43" w:rsidRPr="00232E43" w:rsidRDefault="00CD7561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вопроса, указанного в абзаце втором подпункта </w:t>
      </w:r>
      <w:r w:rsidR="004052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052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орядка,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омиссия принимает одно из следующих решений: </w:t>
      </w:r>
    </w:p>
    <w:p w14:paraId="4DEEB0F2" w14:textId="77777777" w:rsidR="00232E43" w:rsidRPr="00232E43" w:rsidRDefault="00232E43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 </w:t>
      </w:r>
    </w:p>
    <w:p w14:paraId="59070057" w14:textId="566D70B0" w:rsidR="00232E43" w:rsidRDefault="00232E43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 </w:t>
      </w:r>
    </w:p>
    <w:p w14:paraId="55AFC899" w14:textId="43B1F3BA" w:rsidR="00A23BDC" w:rsidRDefault="00A23BDC" w:rsidP="00500B22">
      <w:pPr>
        <w:ind w:firstLine="709"/>
        <w:jc w:val="both"/>
        <w:rPr>
          <w:sz w:val="24"/>
          <w:szCs w:val="24"/>
        </w:rPr>
      </w:pPr>
      <w:r w:rsidRPr="00A23BDC">
        <w:rPr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sz w:val="24"/>
          <w:szCs w:val="24"/>
        </w:rPr>
        <w:t>а</w:t>
      </w:r>
      <w:r w:rsidRPr="00A23BDC">
        <w:rPr>
          <w:sz w:val="24"/>
          <w:szCs w:val="24"/>
        </w:rPr>
        <w:t xml:space="preserve">дминистрации, вручается гражданину, замещавшему должность муниципальной службы в </w:t>
      </w:r>
      <w:r>
        <w:rPr>
          <w:sz w:val="24"/>
          <w:szCs w:val="24"/>
        </w:rPr>
        <w:t>а</w:t>
      </w:r>
      <w:r w:rsidRPr="00A23BDC">
        <w:rPr>
          <w:sz w:val="24"/>
          <w:szCs w:val="24"/>
        </w:rPr>
        <w:t>дминистрации МО «</w:t>
      </w:r>
      <w:r>
        <w:rPr>
          <w:sz w:val="24"/>
          <w:szCs w:val="24"/>
        </w:rPr>
        <w:t>Город Удачный</w:t>
      </w:r>
      <w:r w:rsidRPr="00A23BDC">
        <w:rPr>
          <w:sz w:val="24"/>
          <w:szCs w:val="24"/>
        </w:rPr>
        <w:t>», в отношении которого рассматривался вопрос, указанный в абзаце втором подпункта «б» пункта 2.2 части 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CD7561" w:rsidRPr="00500B22">
        <w:rPr>
          <w:sz w:val="24"/>
          <w:szCs w:val="24"/>
        </w:rPr>
        <w:t xml:space="preserve"> </w:t>
      </w:r>
    </w:p>
    <w:p w14:paraId="7CA4EDEE" w14:textId="611DF794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По итогам рассмотрения вопроса, указанного в абзаце третьем подпункта «</w:t>
      </w:r>
      <w:r w:rsidR="00175661">
        <w:rPr>
          <w:sz w:val="24"/>
          <w:szCs w:val="24"/>
        </w:rPr>
        <w:t>а</w:t>
      </w:r>
      <w:r w:rsidRPr="00500B22">
        <w:rPr>
          <w:sz w:val="24"/>
          <w:szCs w:val="24"/>
        </w:rPr>
        <w:t>» п</w:t>
      </w:r>
      <w:r w:rsidR="00175661">
        <w:rPr>
          <w:sz w:val="24"/>
          <w:szCs w:val="24"/>
        </w:rPr>
        <w:t xml:space="preserve">ункта </w:t>
      </w:r>
      <w:r w:rsidRPr="00500B22">
        <w:rPr>
          <w:sz w:val="24"/>
          <w:szCs w:val="24"/>
        </w:rPr>
        <w:t xml:space="preserve">2.2. настоящего </w:t>
      </w:r>
      <w:r w:rsidR="00175661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175661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вправе принять одно из следующих решений:</w:t>
      </w:r>
    </w:p>
    <w:p w14:paraId="5E48CBFB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9C6343A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омиссия рекомендует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указать муниципальному служащему на </w:t>
      </w:r>
      <w:r w:rsidRPr="00500B22">
        <w:rPr>
          <w:sz w:val="24"/>
          <w:szCs w:val="24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bookmarkEnd w:id="12"/>
    <w:p w14:paraId="33CE58F5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9D65F8">
        <w:rPr>
          <w:sz w:val="24"/>
          <w:szCs w:val="24"/>
        </w:rPr>
        <w:t>2</w:t>
      </w:r>
      <w:r w:rsidRPr="00500B22">
        <w:rPr>
          <w:sz w:val="24"/>
          <w:szCs w:val="24"/>
        </w:rPr>
        <w:t xml:space="preserve">. По итогам рассмотрения вопроса, </w:t>
      </w:r>
      <w:r w:rsidRPr="00232E43">
        <w:rPr>
          <w:sz w:val="24"/>
          <w:szCs w:val="24"/>
        </w:rPr>
        <w:t xml:space="preserve">указанного в абзаце </w:t>
      </w:r>
      <w:r w:rsidR="00232E43" w:rsidRPr="00232E43">
        <w:rPr>
          <w:sz w:val="24"/>
          <w:szCs w:val="24"/>
        </w:rPr>
        <w:t xml:space="preserve">третьем </w:t>
      </w:r>
      <w:r w:rsidRPr="00232E43">
        <w:rPr>
          <w:sz w:val="24"/>
          <w:szCs w:val="24"/>
        </w:rPr>
        <w:t>подпункта</w:t>
      </w:r>
      <w:r w:rsidRPr="00500B22">
        <w:rPr>
          <w:sz w:val="24"/>
          <w:szCs w:val="24"/>
        </w:rPr>
        <w:t xml:space="preserve"> «б» п.2.2. настоящего </w:t>
      </w:r>
      <w:r w:rsidR="00407C1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одно из следующих решений:</w:t>
      </w:r>
    </w:p>
    <w:p w14:paraId="0E377836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является объективной и уважительной; </w:t>
      </w:r>
    </w:p>
    <w:p w14:paraId="010B74DB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F8EA2BE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07C19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407C19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14:paraId="0E061ACF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9D65F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По итогам рассмотрения вопроса, указанного в подпункте «г» пункта 2.2. настоящего </w:t>
      </w:r>
      <w:r w:rsidR="00407C1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одно из следующих решений:</w:t>
      </w:r>
    </w:p>
    <w:p w14:paraId="1B3F36A1" w14:textId="2D5D6F44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а) признать, что сведения, представленные муниципальными служащими в соответствии с частью 1 статьи 3 Федерального Закона о</w:t>
      </w:r>
      <w:r w:rsidR="003932EB">
        <w:rPr>
          <w:sz w:val="24"/>
          <w:szCs w:val="24"/>
        </w:rPr>
        <w:t>т</w:t>
      </w:r>
      <w:r w:rsidRPr="00500B22">
        <w:rPr>
          <w:sz w:val="24"/>
          <w:szCs w:val="24"/>
        </w:rPr>
        <w:t xml:space="preserve"> 3 декабря 2012г. № 230- ФЗ «О контроле за соответствием расходов лиц, замещающих </w:t>
      </w:r>
      <w:r w:rsidR="00DA7FCD">
        <w:rPr>
          <w:sz w:val="24"/>
          <w:szCs w:val="24"/>
        </w:rPr>
        <w:t>государственные</w:t>
      </w:r>
      <w:r w:rsidRPr="00500B22">
        <w:rPr>
          <w:sz w:val="24"/>
          <w:szCs w:val="24"/>
        </w:rPr>
        <w:t xml:space="preserve"> должности, и иных лиц их доходам», являются достоверными и полными;</w:t>
      </w:r>
    </w:p>
    <w:p w14:paraId="631F7BE4" w14:textId="6E88436B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б) признать, что сведения, представленные муниципальными служащими в соответствии с частью 1 статьи 3 Федерального Закона о</w:t>
      </w:r>
      <w:r w:rsidR="00B76FE8">
        <w:rPr>
          <w:sz w:val="24"/>
          <w:szCs w:val="24"/>
        </w:rPr>
        <w:t>т</w:t>
      </w:r>
      <w:r w:rsidRPr="00500B22">
        <w:rPr>
          <w:sz w:val="24"/>
          <w:szCs w:val="24"/>
        </w:rPr>
        <w:t xml:space="preserve"> 3 декабря 2012г. № 230-ФЗ «О контроле за соответствием расходов лиц, замещающих </w:t>
      </w:r>
      <w:r w:rsidR="00DA7FCD">
        <w:rPr>
          <w:sz w:val="24"/>
          <w:szCs w:val="24"/>
        </w:rPr>
        <w:t>государственные</w:t>
      </w:r>
      <w:r w:rsidRPr="00500B22">
        <w:rPr>
          <w:sz w:val="24"/>
          <w:szCs w:val="24"/>
        </w:rPr>
        <w:t xml:space="preserve"> должности, и иных лиц их доходам», являются недостоверными и (или) неполными. В этом случае комиссия рекомендует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государственные органы в соответствии с их компетенцией.</w:t>
      </w:r>
    </w:p>
    <w:p w14:paraId="49E0C144" w14:textId="12EEE70B" w:rsidR="00D20BEB" w:rsidRPr="00407C19" w:rsidRDefault="00D20BEB" w:rsidP="00D20BE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407C19">
        <w:rPr>
          <w:sz w:val="24"/>
          <w:szCs w:val="24"/>
        </w:rPr>
        <w:t xml:space="preserve">По итогам рассмотрения вопроса, указанного в </w:t>
      </w:r>
      <w:hyperlink r:id="rId19" w:history="1">
        <w:r w:rsidRPr="00407C19">
          <w:rPr>
            <w:sz w:val="24"/>
            <w:szCs w:val="24"/>
          </w:rPr>
          <w:t xml:space="preserve">абзаце </w:t>
        </w:r>
        <w:r>
          <w:rPr>
            <w:sz w:val="24"/>
            <w:szCs w:val="24"/>
          </w:rPr>
          <w:t>третьем</w:t>
        </w:r>
        <w:r w:rsidRPr="00407C19">
          <w:rPr>
            <w:sz w:val="24"/>
            <w:szCs w:val="24"/>
          </w:rPr>
          <w:t xml:space="preserve"> подпункта </w:t>
        </w:r>
        <w:r w:rsidR="00C85F3C">
          <w:rPr>
            <w:sz w:val="24"/>
            <w:szCs w:val="24"/>
          </w:rPr>
          <w:t>«</w:t>
        </w:r>
        <w:r w:rsidRPr="00407C19">
          <w:rPr>
            <w:sz w:val="24"/>
            <w:szCs w:val="24"/>
          </w:rPr>
          <w:t>б</w:t>
        </w:r>
        <w:r w:rsidR="00C85F3C">
          <w:rPr>
            <w:sz w:val="24"/>
            <w:szCs w:val="24"/>
          </w:rPr>
          <w:t xml:space="preserve">» </w:t>
        </w:r>
        <w:r w:rsidRPr="00407C19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2.2.</w:t>
        </w:r>
      </w:hyperlink>
      <w:r w:rsidRPr="00407C1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407C19">
        <w:rPr>
          <w:sz w:val="24"/>
          <w:szCs w:val="24"/>
        </w:rPr>
        <w:t xml:space="preserve">оложения, </w:t>
      </w:r>
      <w:r>
        <w:rPr>
          <w:sz w:val="24"/>
          <w:szCs w:val="24"/>
        </w:rPr>
        <w:t>К</w:t>
      </w:r>
      <w:r w:rsidRPr="00407C19">
        <w:rPr>
          <w:sz w:val="24"/>
          <w:szCs w:val="24"/>
        </w:rPr>
        <w:t>омиссия принимает одно из следующих решений:</w:t>
      </w:r>
    </w:p>
    <w:p w14:paraId="4E63315B" w14:textId="77777777" w:rsidR="00D20BEB" w:rsidRPr="00407C19" w:rsidRDefault="00D20BEB" w:rsidP="00D20B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C19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407C19">
          <w:rPr>
            <w:sz w:val="24"/>
            <w:szCs w:val="24"/>
          </w:rPr>
          <w:t>закона</w:t>
        </w:r>
      </w:hyperlink>
      <w:r w:rsidRPr="00407C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7C19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</w:rPr>
        <w:t>»</w:t>
      </w:r>
      <w:r w:rsidRPr="00407C19">
        <w:rPr>
          <w:sz w:val="24"/>
          <w:szCs w:val="24"/>
        </w:rPr>
        <w:t>, являются объективными и уважительными;</w:t>
      </w:r>
    </w:p>
    <w:p w14:paraId="4E69603A" w14:textId="77777777" w:rsidR="00D20BEB" w:rsidRPr="00407C19" w:rsidRDefault="00D20BEB" w:rsidP="00D20B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C19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407C19">
          <w:rPr>
            <w:sz w:val="24"/>
            <w:szCs w:val="24"/>
          </w:rPr>
          <w:t>закона</w:t>
        </w:r>
      </w:hyperlink>
      <w:r w:rsidRPr="00407C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7C19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</w:rPr>
        <w:t>»</w:t>
      </w:r>
      <w:r w:rsidRPr="00407C19">
        <w:rPr>
          <w:sz w:val="24"/>
          <w:szCs w:val="24"/>
        </w:rPr>
        <w:t xml:space="preserve">, не являются объективными и уважительными. В этом случае </w:t>
      </w:r>
      <w:r>
        <w:rPr>
          <w:sz w:val="24"/>
          <w:szCs w:val="24"/>
        </w:rPr>
        <w:t>К</w:t>
      </w:r>
      <w:r w:rsidRPr="00407C19">
        <w:rPr>
          <w:sz w:val="24"/>
          <w:szCs w:val="24"/>
        </w:rPr>
        <w:t xml:space="preserve">омиссия рекомендует </w:t>
      </w:r>
      <w:r>
        <w:rPr>
          <w:sz w:val="24"/>
          <w:szCs w:val="24"/>
        </w:rPr>
        <w:t>главе города</w:t>
      </w:r>
      <w:r w:rsidRPr="00407C19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>муниципальному</w:t>
      </w:r>
      <w:r w:rsidRPr="00407C19">
        <w:rPr>
          <w:sz w:val="24"/>
          <w:szCs w:val="24"/>
        </w:rPr>
        <w:t xml:space="preserve"> служащему конкретную меру ответственности.</w:t>
      </w:r>
    </w:p>
    <w:p w14:paraId="3B9D67B0" w14:textId="3AA2F263"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По итогам рассмотрения вопроса, указанного в </w:t>
      </w:r>
      <w:r>
        <w:rPr>
          <w:color w:val="0000FF"/>
          <w:sz w:val="24"/>
          <w:szCs w:val="24"/>
        </w:rPr>
        <w:t xml:space="preserve">абзаце четвертом подпункта </w:t>
      </w:r>
      <w:r w:rsidR="00C85F3C">
        <w:rPr>
          <w:color w:val="0000FF"/>
          <w:sz w:val="24"/>
          <w:szCs w:val="24"/>
        </w:rPr>
        <w:t>«</w:t>
      </w:r>
      <w:r>
        <w:rPr>
          <w:color w:val="0000FF"/>
          <w:sz w:val="24"/>
          <w:szCs w:val="24"/>
        </w:rPr>
        <w:t>б</w:t>
      </w:r>
      <w:r w:rsidR="00C85F3C">
        <w:rPr>
          <w:color w:val="0000FF"/>
          <w:sz w:val="24"/>
          <w:szCs w:val="24"/>
        </w:rPr>
        <w:t>»</w:t>
      </w:r>
      <w:r>
        <w:rPr>
          <w:color w:val="0000FF"/>
          <w:sz w:val="24"/>
          <w:szCs w:val="24"/>
        </w:rPr>
        <w:t xml:space="preserve"> пункта 2.2.</w:t>
      </w:r>
      <w:r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209FA3E1" w14:textId="77777777"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275EB985" w14:textId="77777777"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sz w:val="24"/>
          <w:szCs w:val="24"/>
        </w:rPr>
        <w:lastRenderedPageBreak/>
        <w:t>города принять меры по урегулированию конфликта интересов или по недопущению его возникновения;</w:t>
      </w:r>
    </w:p>
    <w:p w14:paraId="77FFE16E" w14:textId="77777777"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14:paraId="2E78290E" w14:textId="77777777" w:rsidR="00D20BEB" w:rsidRPr="00500B22" w:rsidRDefault="00D20BEB" w:rsidP="00D20BEB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4057E">
        <w:rPr>
          <w:sz w:val="24"/>
          <w:szCs w:val="24"/>
        </w:rPr>
        <w:t>6</w:t>
      </w:r>
      <w:r w:rsidRPr="00500B22">
        <w:rPr>
          <w:sz w:val="24"/>
          <w:szCs w:val="24"/>
        </w:rPr>
        <w:t xml:space="preserve">. По итогам рассмотрения вопроса, предусмотренного подпунктом «в» пункта 2.2. настоящего </w:t>
      </w:r>
      <w:r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соответствующее решение.</w:t>
      </w:r>
    </w:p>
    <w:p w14:paraId="52CBCDBC" w14:textId="77777777" w:rsidR="00CD7561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4057E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. По итогам рассмотрения вопросов, указанных в подпунктах «а», «б», «г» пункта 2.2. настоящего </w:t>
      </w:r>
      <w:r w:rsidR="002379D4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при наличии к тому оснований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может принять иное решение, чем это предусмотрено п</w:t>
      </w:r>
      <w:r w:rsidR="007B5D19">
        <w:rPr>
          <w:sz w:val="24"/>
          <w:szCs w:val="24"/>
        </w:rPr>
        <w:t xml:space="preserve">унктами </w:t>
      </w:r>
      <w:r w:rsidRPr="00500B22">
        <w:rPr>
          <w:sz w:val="24"/>
          <w:szCs w:val="24"/>
        </w:rPr>
        <w:t>3.1., 3.2., 3.</w:t>
      </w:r>
      <w:r w:rsidR="009D65F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настоящего </w:t>
      </w:r>
      <w:r w:rsidR="002379D4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оложения. Основания и мотивы принятия такого решения должны быть отражены в протоколе заседания </w:t>
      </w:r>
      <w:r w:rsidR="007B5D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14:paraId="6FA0825B" w14:textId="0FB73CAF"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3.8. По итогам рассмотрения вопроса, указанного в подпункте </w:t>
      </w:r>
      <w:r w:rsidR="00C85F3C">
        <w:rPr>
          <w:rFonts w:ascii="Times New Roman" w:hAnsi="Times New Roman" w:cs="Times New Roman"/>
          <w:sz w:val="24"/>
          <w:szCs w:val="24"/>
        </w:rPr>
        <w:t>«</w:t>
      </w:r>
      <w:r w:rsidRPr="0044057E">
        <w:rPr>
          <w:rFonts w:ascii="Times New Roman" w:hAnsi="Times New Roman" w:cs="Times New Roman"/>
          <w:sz w:val="24"/>
          <w:szCs w:val="24"/>
        </w:rPr>
        <w:t>д</w:t>
      </w:r>
      <w:r w:rsidR="00C85F3C">
        <w:rPr>
          <w:rFonts w:ascii="Times New Roman" w:hAnsi="Times New Roman" w:cs="Times New Roman"/>
          <w:sz w:val="24"/>
          <w:szCs w:val="24"/>
        </w:rPr>
        <w:t>»</w:t>
      </w:r>
      <w:r w:rsidRPr="0044057E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4405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057E">
        <w:rPr>
          <w:rFonts w:ascii="Times New Roman" w:hAnsi="Times New Roman" w:cs="Times New Roman"/>
          <w:sz w:val="24"/>
          <w:szCs w:val="24"/>
        </w:rPr>
        <w:t xml:space="preserve">орядка,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57E">
        <w:rPr>
          <w:rFonts w:ascii="Times New Roman" w:hAnsi="Times New Roman" w:cs="Times New Roman"/>
          <w:sz w:val="24"/>
          <w:szCs w:val="24"/>
        </w:rPr>
        <w:t xml:space="preserve">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057E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4057E">
        <w:rPr>
          <w:rFonts w:ascii="Times New Roman" w:hAnsi="Times New Roman" w:cs="Times New Roman"/>
          <w:sz w:val="24"/>
          <w:szCs w:val="24"/>
        </w:rPr>
        <w:t xml:space="preserve">, одно из следующих решений: </w:t>
      </w:r>
    </w:p>
    <w:p w14:paraId="7BB5CDD3" w14:textId="77777777"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44057E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 </w:t>
      </w:r>
    </w:p>
    <w:p w14:paraId="79D95379" w14:textId="71FBC609"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 xml:space="preserve">Федерального закона от 25 декабря 2008 г. 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№</w:t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 xml:space="preserve"> 273-ФЗ 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«</w:t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>О противодействии коррупции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»</w:t>
      </w:r>
      <w:r w:rsidRPr="0044057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44057E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57E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города</w:t>
      </w:r>
      <w:r w:rsidRPr="0044057E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 </w:t>
      </w:r>
    </w:p>
    <w:p w14:paraId="216450E1" w14:textId="77777777" w:rsidR="00CD7561" w:rsidRPr="00500B22" w:rsidRDefault="00CD7561" w:rsidP="00407C19">
      <w:pPr>
        <w:ind w:firstLine="709"/>
        <w:jc w:val="both"/>
        <w:rPr>
          <w:sz w:val="24"/>
          <w:szCs w:val="24"/>
        </w:rPr>
      </w:pPr>
      <w:r w:rsidRPr="0044057E">
        <w:rPr>
          <w:sz w:val="24"/>
          <w:szCs w:val="24"/>
        </w:rPr>
        <w:t>3.</w:t>
      </w:r>
      <w:r w:rsidR="00AB3852">
        <w:rPr>
          <w:sz w:val="24"/>
          <w:szCs w:val="24"/>
        </w:rPr>
        <w:t>9</w:t>
      </w:r>
      <w:r w:rsidRPr="0044057E">
        <w:rPr>
          <w:sz w:val="24"/>
          <w:szCs w:val="24"/>
        </w:rPr>
        <w:t>. Для исполнения</w:t>
      </w:r>
      <w:r w:rsidRPr="00500B22">
        <w:rPr>
          <w:sz w:val="24"/>
          <w:szCs w:val="24"/>
        </w:rPr>
        <w:t xml:space="preserve"> решений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могут быть подготовлены проекты нормативных муниципальных правовых актов, которые в установленном порядке представляются на рассмотрение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>.</w:t>
      </w:r>
    </w:p>
    <w:p w14:paraId="207F8E66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AB3852">
        <w:rPr>
          <w:sz w:val="24"/>
          <w:szCs w:val="24"/>
        </w:rPr>
        <w:t>10</w:t>
      </w:r>
      <w:r w:rsidRPr="00500B22">
        <w:rPr>
          <w:sz w:val="24"/>
          <w:szCs w:val="24"/>
        </w:rPr>
        <w:t xml:space="preserve">. Решения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по вопросам, указанным в п</w:t>
      </w:r>
      <w:r w:rsidR="007B5D19">
        <w:rPr>
          <w:sz w:val="24"/>
          <w:szCs w:val="24"/>
        </w:rPr>
        <w:t xml:space="preserve">ункте </w:t>
      </w:r>
      <w:r w:rsidRPr="00500B22">
        <w:rPr>
          <w:sz w:val="24"/>
          <w:szCs w:val="24"/>
        </w:rPr>
        <w:t xml:space="preserve">2.2. принимаются тайным голосованием (если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14:paraId="58869D8B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64494A">
        <w:rPr>
          <w:sz w:val="24"/>
          <w:szCs w:val="24"/>
        </w:rPr>
        <w:t>1</w:t>
      </w:r>
      <w:r w:rsidR="00AB3852">
        <w:rPr>
          <w:sz w:val="24"/>
          <w:szCs w:val="24"/>
        </w:rPr>
        <w:t>1</w:t>
      </w:r>
      <w:r w:rsidRPr="00500B22">
        <w:rPr>
          <w:sz w:val="24"/>
          <w:szCs w:val="24"/>
        </w:rPr>
        <w:t xml:space="preserve">. Решения оформляются протоколами, которые подписывают члены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омиссии, принимавшие участие в заседании. </w:t>
      </w:r>
    </w:p>
    <w:p w14:paraId="3F56CA11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07C19">
        <w:rPr>
          <w:sz w:val="24"/>
          <w:szCs w:val="24"/>
        </w:rPr>
        <w:t>1</w:t>
      </w:r>
      <w:r w:rsidR="00AB3852">
        <w:rPr>
          <w:sz w:val="24"/>
          <w:szCs w:val="24"/>
        </w:rPr>
        <w:t>2</w:t>
      </w:r>
      <w:r w:rsidRPr="00500B22">
        <w:rPr>
          <w:sz w:val="24"/>
          <w:szCs w:val="24"/>
        </w:rPr>
        <w:t xml:space="preserve">. В протоколе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указываются:</w:t>
      </w:r>
    </w:p>
    <w:p w14:paraId="7F92CF94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дата заседания комиссии, фамилии, имена, отчества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и других лиц, присутствующих на заседании;</w:t>
      </w:r>
    </w:p>
    <w:p w14:paraId="3E326610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формулировка каждого из рассматриваемых на заседании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E82530C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58B8C807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43DE981F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4D7EC676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14:paraId="1390779C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ж) другие сведения;</w:t>
      </w:r>
    </w:p>
    <w:p w14:paraId="28494DE0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з) результаты голосования;</w:t>
      </w:r>
    </w:p>
    <w:p w14:paraId="1F3D58AD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и) решение и обоснование его принятия. </w:t>
      </w:r>
    </w:p>
    <w:p w14:paraId="0F7FB792" w14:textId="77777777" w:rsidR="00CD7561" w:rsidRPr="00500B22" w:rsidRDefault="009D65F8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AB3852">
        <w:rPr>
          <w:sz w:val="24"/>
          <w:szCs w:val="24"/>
        </w:rPr>
        <w:t>3</w:t>
      </w:r>
      <w:r w:rsidR="00CD7561" w:rsidRPr="00500B22">
        <w:rPr>
          <w:sz w:val="24"/>
          <w:szCs w:val="24"/>
        </w:rPr>
        <w:t xml:space="preserve">. Член </w:t>
      </w:r>
      <w:r w:rsidR="00827969">
        <w:rPr>
          <w:sz w:val="24"/>
          <w:szCs w:val="24"/>
        </w:rPr>
        <w:t>К</w:t>
      </w:r>
      <w:r w:rsidR="00CD7561" w:rsidRPr="00500B22">
        <w:rPr>
          <w:sz w:val="24"/>
          <w:szCs w:val="24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827969">
        <w:rPr>
          <w:sz w:val="24"/>
          <w:szCs w:val="24"/>
        </w:rPr>
        <w:t>К</w:t>
      </w:r>
      <w:r w:rsidR="00CD7561" w:rsidRPr="00500B22">
        <w:rPr>
          <w:sz w:val="24"/>
          <w:szCs w:val="24"/>
        </w:rPr>
        <w:t>омиссии и с которым должен быть ознакомлен муниципальный служащий.</w:t>
      </w:r>
    </w:p>
    <w:p w14:paraId="31B223E6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4</w:t>
      </w:r>
      <w:r w:rsidRPr="00500B22">
        <w:rPr>
          <w:sz w:val="24"/>
          <w:szCs w:val="24"/>
        </w:rPr>
        <w:t xml:space="preserve">. Копии протокола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в </w:t>
      </w:r>
      <w:r w:rsidR="0037650E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-дневный срок со дня заседания направляются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1A17E973" w14:textId="77777777" w:rsidR="00CD7561" w:rsidRPr="00500B22" w:rsidRDefault="00CD7561" w:rsidP="00AB38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5</w:t>
      </w:r>
      <w:r w:rsidRPr="00500B22">
        <w:rPr>
          <w:sz w:val="24"/>
          <w:szCs w:val="24"/>
        </w:rPr>
        <w:t xml:space="preserve">. Глава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</w:t>
      </w:r>
      <w:r w:rsidR="007B5D19">
        <w:rPr>
          <w:sz w:val="24"/>
          <w:szCs w:val="24"/>
        </w:rPr>
        <w:t>обязан рассмотреть</w:t>
      </w:r>
      <w:r w:rsidRPr="00500B22">
        <w:rPr>
          <w:sz w:val="24"/>
          <w:szCs w:val="24"/>
        </w:rPr>
        <w:t xml:space="preserve"> протокол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лава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уведомляет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омиссию в месячный срок со дня поступления протокола. Решение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лавы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оглашается на ближайшем заседании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принимается к сведению без обсуждения.   </w:t>
      </w:r>
    </w:p>
    <w:p w14:paraId="2263B1C7" w14:textId="1D649E8A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6</w:t>
      </w:r>
      <w:r w:rsidRPr="00500B22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</w:t>
      </w:r>
      <w:r w:rsidR="00197C91" w:rsidRPr="00500B22">
        <w:rPr>
          <w:sz w:val="24"/>
          <w:szCs w:val="24"/>
        </w:rPr>
        <w:t>этом представляется</w:t>
      </w:r>
      <w:r w:rsidRPr="00500B22">
        <w:rPr>
          <w:sz w:val="24"/>
          <w:szCs w:val="24"/>
        </w:rPr>
        <w:t xml:space="preserve">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5A7E054" w14:textId="77777777" w:rsidR="00CD7561" w:rsidRPr="00500B22" w:rsidRDefault="00CD7561" w:rsidP="00500B22">
      <w:pPr>
        <w:shd w:val="clear" w:color="auto" w:fill="FFFFFF"/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. В случае установления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обязан передать информацию о совершении указанного действия (бездействия) и подтверждающие такой факт в правоприменительные органы в 3-дневный срок, а при необходимости – немедленно.</w:t>
      </w:r>
    </w:p>
    <w:p w14:paraId="7455E9D4" w14:textId="77777777"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8</w:t>
      </w:r>
      <w:r w:rsidRPr="00500B22">
        <w:rPr>
          <w:sz w:val="24"/>
          <w:szCs w:val="24"/>
        </w:rPr>
        <w:t xml:space="preserve">. Копия протокола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EF858C3" w14:textId="309596D8" w:rsidR="0040529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9</w:t>
      </w:r>
      <w:r w:rsidRPr="00500B22">
        <w:rPr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с материалами, представляемыми для обсуждения на заседании комиссии, осуществляются </w:t>
      </w:r>
      <w:r w:rsidR="009D65F8">
        <w:rPr>
          <w:sz w:val="24"/>
          <w:szCs w:val="24"/>
        </w:rPr>
        <w:t>главным специалистом по кадрам и муниципальной службе</w:t>
      </w:r>
      <w:r w:rsidRPr="00500B22">
        <w:rPr>
          <w:sz w:val="24"/>
          <w:szCs w:val="24"/>
        </w:rPr>
        <w:t xml:space="preserve">. </w:t>
      </w:r>
    </w:p>
    <w:p w14:paraId="75C8A2AC" w14:textId="77777777" w:rsidR="00405292" w:rsidRDefault="004052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1E8908" w14:textId="52D570C6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14:paraId="5E7BE53A" w14:textId="77777777" w:rsidR="00405292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к постановлению </w:t>
      </w:r>
    </w:p>
    <w:p w14:paraId="5215BC82" w14:textId="4B92844C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от «</w:t>
      </w:r>
      <w:r w:rsidR="00393EF3">
        <w:rPr>
          <w:sz w:val="24"/>
          <w:szCs w:val="24"/>
        </w:rPr>
        <w:t>21</w:t>
      </w:r>
      <w:r w:rsidRPr="00731B75">
        <w:rPr>
          <w:sz w:val="24"/>
          <w:szCs w:val="24"/>
        </w:rPr>
        <w:t xml:space="preserve">» </w:t>
      </w:r>
      <w:r w:rsidR="00393EF3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2022г.</w:t>
      </w:r>
    </w:p>
    <w:p w14:paraId="26EDAA49" w14:textId="7BBF625D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393EF3">
        <w:rPr>
          <w:sz w:val="24"/>
          <w:szCs w:val="24"/>
        </w:rPr>
        <w:t>832</w:t>
      </w:r>
    </w:p>
    <w:p w14:paraId="32E4A48C" w14:textId="77777777" w:rsidR="00405292" w:rsidRPr="00500B22" w:rsidRDefault="00405292" w:rsidP="00500B22">
      <w:pPr>
        <w:ind w:firstLine="709"/>
        <w:jc w:val="both"/>
        <w:rPr>
          <w:sz w:val="24"/>
          <w:szCs w:val="24"/>
        </w:rPr>
      </w:pPr>
    </w:p>
    <w:p w14:paraId="1879086D" w14:textId="77777777" w:rsidR="00405292" w:rsidRPr="00C85F3C" w:rsidRDefault="00405292" w:rsidP="00405292">
      <w:pPr>
        <w:jc w:val="center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Состав</w:t>
      </w:r>
    </w:p>
    <w:p w14:paraId="7644FE68" w14:textId="77777777" w:rsidR="00405292" w:rsidRPr="00C85F3C" w:rsidRDefault="00405292" w:rsidP="00405292">
      <w:pPr>
        <w:jc w:val="center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</w:t>
      </w:r>
    </w:p>
    <w:p w14:paraId="4FE0E08E" w14:textId="77777777" w:rsidR="00405292" w:rsidRPr="00C85F3C" w:rsidRDefault="00405292" w:rsidP="00405292">
      <w:pPr>
        <w:spacing w:line="360" w:lineRule="auto"/>
        <w:jc w:val="both"/>
        <w:rPr>
          <w:sz w:val="24"/>
          <w:szCs w:val="24"/>
        </w:rPr>
      </w:pPr>
      <w:r w:rsidRPr="00C85F3C">
        <w:rPr>
          <w:sz w:val="24"/>
          <w:szCs w:val="24"/>
        </w:rPr>
        <w:t xml:space="preserve"> </w:t>
      </w:r>
    </w:p>
    <w:p w14:paraId="013DA869" w14:textId="77777777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Председатель Комиссии</w:t>
      </w:r>
      <w:r w:rsidRPr="00C85F3C">
        <w:rPr>
          <w:sz w:val="24"/>
          <w:szCs w:val="24"/>
        </w:rPr>
        <w:t xml:space="preserve"> – заместитель главы администрации по экономике и финансам</w:t>
      </w:r>
    </w:p>
    <w:p w14:paraId="6EE395C3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2BF55374" w14:textId="77777777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Заместитель председателя Комиссии</w:t>
      </w:r>
      <w:r w:rsidRPr="00C85F3C">
        <w:rPr>
          <w:sz w:val="24"/>
          <w:szCs w:val="24"/>
        </w:rPr>
        <w:t xml:space="preserve"> – заместитель главы администрации по городскому хозяйству</w:t>
      </w:r>
    </w:p>
    <w:p w14:paraId="7D8F40A9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41A7C5B6" w14:textId="2869103D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Секретарь Комиссии</w:t>
      </w:r>
      <w:r w:rsidRPr="00C85F3C">
        <w:rPr>
          <w:sz w:val="24"/>
          <w:szCs w:val="24"/>
        </w:rPr>
        <w:t xml:space="preserve"> – главный специалист по кадрам и муниципальной службе</w:t>
      </w:r>
    </w:p>
    <w:p w14:paraId="5C58AB7C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53543995" w14:textId="03C8FF06" w:rsidR="00405292" w:rsidRPr="00C85F3C" w:rsidRDefault="00405292" w:rsidP="00405292">
      <w:pPr>
        <w:jc w:val="both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Члены Комиссии:</w:t>
      </w:r>
    </w:p>
    <w:p w14:paraId="091CC55F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Главный специалист ответственный секретарь городского Совета депутатов</w:t>
      </w:r>
    </w:p>
    <w:p w14:paraId="2FCC882F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Пресс - секретарь</w:t>
      </w:r>
    </w:p>
    <w:p w14:paraId="54914629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Главный специалист юрист</w:t>
      </w:r>
    </w:p>
    <w:p w14:paraId="643D6E58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Инженер по надзору за зданиями и сооружениями</w:t>
      </w:r>
    </w:p>
    <w:p w14:paraId="0F8AD59B" w14:textId="02CCE293" w:rsidR="00405292" w:rsidRPr="00C85F3C" w:rsidRDefault="00405292" w:rsidP="00197C91">
      <w:pPr>
        <w:jc w:val="both"/>
        <w:rPr>
          <w:sz w:val="24"/>
          <w:szCs w:val="24"/>
        </w:rPr>
      </w:pPr>
    </w:p>
    <w:p w14:paraId="5C3141E5" w14:textId="77777777" w:rsidR="00405292" w:rsidRPr="00405292" w:rsidRDefault="00405292" w:rsidP="00405292">
      <w:pPr>
        <w:spacing w:line="360" w:lineRule="auto"/>
        <w:jc w:val="both"/>
        <w:rPr>
          <w:sz w:val="28"/>
          <w:szCs w:val="28"/>
        </w:rPr>
      </w:pPr>
    </w:p>
    <w:p w14:paraId="601AF7C2" w14:textId="77777777" w:rsidR="00B26C3F" w:rsidRDefault="00B26C3F" w:rsidP="00CD7561">
      <w:pPr>
        <w:spacing w:line="360" w:lineRule="auto"/>
        <w:jc w:val="both"/>
        <w:rPr>
          <w:sz w:val="28"/>
          <w:szCs w:val="28"/>
        </w:rPr>
        <w:sectPr w:rsidR="00B26C3F" w:rsidSect="005435F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871F64D" w14:textId="77777777" w:rsidR="00CD7561" w:rsidRDefault="00CD7561" w:rsidP="00CD7561">
      <w:pPr>
        <w:spacing w:line="360" w:lineRule="auto"/>
        <w:jc w:val="both"/>
        <w:rPr>
          <w:sz w:val="28"/>
          <w:szCs w:val="28"/>
        </w:rPr>
      </w:pPr>
    </w:p>
    <w:p w14:paraId="0702AA10" w14:textId="77777777" w:rsidR="00CD7561" w:rsidRDefault="00CD7561" w:rsidP="00CD7561">
      <w:pPr>
        <w:jc w:val="right"/>
        <w:rPr>
          <w:sz w:val="28"/>
          <w:szCs w:val="28"/>
        </w:rPr>
      </w:pPr>
    </w:p>
    <w:p w14:paraId="0C42E33C" w14:textId="77777777" w:rsidR="00CD7561" w:rsidRDefault="00CD7561" w:rsidP="00CD7561">
      <w:pPr>
        <w:jc w:val="right"/>
        <w:rPr>
          <w:sz w:val="28"/>
          <w:szCs w:val="28"/>
        </w:rPr>
      </w:pPr>
    </w:p>
    <w:p w14:paraId="7D1429D8" w14:textId="77777777" w:rsidR="00ED7CD9" w:rsidRPr="00891F8E" w:rsidRDefault="00ED7CD9" w:rsidP="00891F8E">
      <w:pPr>
        <w:rPr>
          <w:sz w:val="28"/>
          <w:szCs w:val="28"/>
        </w:rPr>
      </w:pPr>
    </w:p>
    <w:sectPr w:rsidR="00ED7CD9" w:rsidRPr="00891F8E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070E" w14:textId="77777777" w:rsidR="006872AA" w:rsidRDefault="006872AA">
      <w:r>
        <w:separator/>
      </w:r>
    </w:p>
  </w:endnote>
  <w:endnote w:type="continuationSeparator" w:id="0">
    <w:p w14:paraId="30A5967F" w14:textId="77777777" w:rsidR="006872AA" w:rsidRDefault="006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Content>
      <w:p w14:paraId="55ED3D6F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095AB2A7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CCBB" w14:textId="77777777" w:rsidR="006872AA" w:rsidRDefault="006872AA">
      <w:r>
        <w:separator/>
      </w:r>
    </w:p>
  </w:footnote>
  <w:footnote w:type="continuationSeparator" w:id="0">
    <w:p w14:paraId="60C0366E" w14:textId="77777777" w:rsidR="006872AA" w:rsidRDefault="0068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720D7F"/>
    <w:multiLevelType w:val="hybridMultilevel"/>
    <w:tmpl w:val="43A48120"/>
    <w:lvl w:ilvl="0" w:tplc="A63E0A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16F29"/>
    <w:multiLevelType w:val="hybridMultilevel"/>
    <w:tmpl w:val="D5BAD1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9983816">
    <w:abstractNumId w:val="28"/>
  </w:num>
  <w:num w:numId="2" w16cid:durableId="1417941525">
    <w:abstractNumId w:val="24"/>
  </w:num>
  <w:num w:numId="3" w16cid:durableId="101923382">
    <w:abstractNumId w:val="16"/>
  </w:num>
  <w:num w:numId="4" w16cid:durableId="1550655084">
    <w:abstractNumId w:val="18"/>
  </w:num>
  <w:num w:numId="5" w16cid:durableId="1426921750">
    <w:abstractNumId w:val="1"/>
  </w:num>
  <w:num w:numId="6" w16cid:durableId="511916728">
    <w:abstractNumId w:val="25"/>
  </w:num>
  <w:num w:numId="7" w16cid:durableId="1637224407">
    <w:abstractNumId w:val="30"/>
  </w:num>
  <w:num w:numId="8" w16cid:durableId="595790990">
    <w:abstractNumId w:val="7"/>
  </w:num>
  <w:num w:numId="9" w16cid:durableId="1018431894">
    <w:abstractNumId w:val="14"/>
  </w:num>
  <w:num w:numId="10" w16cid:durableId="1062214326">
    <w:abstractNumId w:val="2"/>
  </w:num>
  <w:num w:numId="11" w16cid:durableId="84765492">
    <w:abstractNumId w:val="13"/>
  </w:num>
  <w:num w:numId="12" w16cid:durableId="722292411">
    <w:abstractNumId w:val="20"/>
  </w:num>
  <w:num w:numId="13" w16cid:durableId="1319461521">
    <w:abstractNumId w:val="10"/>
  </w:num>
  <w:num w:numId="14" w16cid:durableId="2065449787">
    <w:abstractNumId w:val="0"/>
  </w:num>
  <w:num w:numId="15" w16cid:durableId="2053577931">
    <w:abstractNumId w:val="23"/>
  </w:num>
  <w:num w:numId="16" w16cid:durableId="1610818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33253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015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130737">
    <w:abstractNumId w:val="5"/>
  </w:num>
  <w:num w:numId="20" w16cid:durableId="802891387">
    <w:abstractNumId w:val="12"/>
  </w:num>
  <w:num w:numId="21" w16cid:durableId="426773352">
    <w:abstractNumId w:val="21"/>
  </w:num>
  <w:num w:numId="22" w16cid:durableId="219638728">
    <w:abstractNumId w:val="17"/>
  </w:num>
  <w:num w:numId="23" w16cid:durableId="1240991155">
    <w:abstractNumId w:val="27"/>
  </w:num>
  <w:num w:numId="24" w16cid:durableId="996151973">
    <w:abstractNumId w:val="3"/>
  </w:num>
  <w:num w:numId="25" w16cid:durableId="1467435370">
    <w:abstractNumId w:val="6"/>
  </w:num>
  <w:num w:numId="26" w16cid:durableId="1486968887">
    <w:abstractNumId w:val="9"/>
  </w:num>
  <w:num w:numId="27" w16cid:durableId="96601188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135996885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128832025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99255974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 w16cid:durableId="1348406090">
    <w:abstractNumId w:val="29"/>
  </w:num>
  <w:num w:numId="32" w16cid:durableId="304701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227E4"/>
    <w:rsid w:val="000252B8"/>
    <w:rsid w:val="00040A9A"/>
    <w:rsid w:val="00041D7A"/>
    <w:rsid w:val="0004520B"/>
    <w:rsid w:val="000455A2"/>
    <w:rsid w:val="00045951"/>
    <w:rsid w:val="00055F50"/>
    <w:rsid w:val="0007148C"/>
    <w:rsid w:val="00073D8E"/>
    <w:rsid w:val="00080955"/>
    <w:rsid w:val="00081EA6"/>
    <w:rsid w:val="000C266C"/>
    <w:rsid w:val="000D34CA"/>
    <w:rsid w:val="000E275F"/>
    <w:rsid w:val="000E4349"/>
    <w:rsid w:val="000F3E92"/>
    <w:rsid w:val="000F516E"/>
    <w:rsid w:val="000F594B"/>
    <w:rsid w:val="001053B8"/>
    <w:rsid w:val="00111568"/>
    <w:rsid w:val="00113903"/>
    <w:rsid w:val="001149FC"/>
    <w:rsid w:val="0012261B"/>
    <w:rsid w:val="00131CF3"/>
    <w:rsid w:val="00131DF5"/>
    <w:rsid w:val="001359EC"/>
    <w:rsid w:val="00155E3B"/>
    <w:rsid w:val="00163185"/>
    <w:rsid w:val="00171B39"/>
    <w:rsid w:val="00175661"/>
    <w:rsid w:val="00197C91"/>
    <w:rsid w:val="001B4DF4"/>
    <w:rsid w:val="001C1D2E"/>
    <w:rsid w:val="001F40F3"/>
    <w:rsid w:val="001F5A83"/>
    <w:rsid w:val="00203FD8"/>
    <w:rsid w:val="00207805"/>
    <w:rsid w:val="00207C51"/>
    <w:rsid w:val="00225A04"/>
    <w:rsid w:val="00232E43"/>
    <w:rsid w:val="002379D4"/>
    <w:rsid w:val="00242815"/>
    <w:rsid w:val="00276864"/>
    <w:rsid w:val="00283D84"/>
    <w:rsid w:val="00293D12"/>
    <w:rsid w:val="002A28BA"/>
    <w:rsid w:val="002A34D2"/>
    <w:rsid w:val="002A4B79"/>
    <w:rsid w:val="002B1D0D"/>
    <w:rsid w:val="002B3EED"/>
    <w:rsid w:val="002D6848"/>
    <w:rsid w:val="002E53D5"/>
    <w:rsid w:val="002F3F43"/>
    <w:rsid w:val="00307761"/>
    <w:rsid w:val="00317AE3"/>
    <w:rsid w:val="00343B2D"/>
    <w:rsid w:val="00347061"/>
    <w:rsid w:val="00351990"/>
    <w:rsid w:val="003744EB"/>
    <w:rsid w:val="0037650E"/>
    <w:rsid w:val="003768C6"/>
    <w:rsid w:val="00387697"/>
    <w:rsid w:val="003932EB"/>
    <w:rsid w:val="00393EF3"/>
    <w:rsid w:val="003C701E"/>
    <w:rsid w:val="003E77D1"/>
    <w:rsid w:val="00405292"/>
    <w:rsid w:val="00407683"/>
    <w:rsid w:val="00407C19"/>
    <w:rsid w:val="00414A8F"/>
    <w:rsid w:val="00420F27"/>
    <w:rsid w:val="004313BB"/>
    <w:rsid w:val="0044057E"/>
    <w:rsid w:val="00441074"/>
    <w:rsid w:val="00460877"/>
    <w:rsid w:val="0046779A"/>
    <w:rsid w:val="004709C5"/>
    <w:rsid w:val="004727EB"/>
    <w:rsid w:val="00474EB4"/>
    <w:rsid w:val="00477E22"/>
    <w:rsid w:val="0048123F"/>
    <w:rsid w:val="00484E5E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1FDE"/>
    <w:rsid w:val="00524647"/>
    <w:rsid w:val="0052582A"/>
    <w:rsid w:val="00526AAA"/>
    <w:rsid w:val="005435FF"/>
    <w:rsid w:val="00561BEE"/>
    <w:rsid w:val="00562B5B"/>
    <w:rsid w:val="00566E12"/>
    <w:rsid w:val="00571431"/>
    <w:rsid w:val="00573CA9"/>
    <w:rsid w:val="005754A6"/>
    <w:rsid w:val="005859E5"/>
    <w:rsid w:val="00586515"/>
    <w:rsid w:val="005875EA"/>
    <w:rsid w:val="005947FF"/>
    <w:rsid w:val="005965A8"/>
    <w:rsid w:val="005975BA"/>
    <w:rsid w:val="005B741F"/>
    <w:rsid w:val="005C7423"/>
    <w:rsid w:val="005D5F0F"/>
    <w:rsid w:val="005D7406"/>
    <w:rsid w:val="005E282D"/>
    <w:rsid w:val="005F25D3"/>
    <w:rsid w:val="00607413"/>
    <w:rsid w:val="00611A97"/>
    <w:rsid w:val="0062625E"/>
    <w:rsid w:val="006273F4"/>
    <w:rsid w:val="00630EEA"/>
    <w:rsid w:val="00641292"/>
    <w:rsid w:val="006427FA"/>
    <w:rsid w:val="0064494A"/>
    <w:rsid w:val="00653BDE"/>
    <w:rsid w:val="0066697B"/>
    <w:rsid w:val="00676303"/>
    <w:rsid w:val="00681AAF"/>
    <w:rsid w:val="006872AA"/>
    <w:rsid w:val="00692490"/>
    <w:rsid w:val="00696DCD"/>
    <w:rsid w:val="006A025A"/>
    <w:rsid w:val="006A5750"/>
    <w:rsid w:val="006C14AC"/>
    <w:rsid w:val="006C54C4"/>
    <w:rsid w:val="006D11D0"/>
    <w:rsid w:val="006F4FF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825871"/>
    <w:rsid w:val="00826510"/>
    <w:rsid w:val="00827969"/>
    <w:rsid w:val="00834C9E"/>
    <w:rsid w:val="00842BB3"/>
    <w:rsid w:val="008432EC"/>
    <w:rsid w:val="0085081A"/>
    <w:rsid w:val="00852008"/>
    <w:rsid w:val="00891F8E"/>
    <w:rsid w:val="008B6367"/>
    <w:rsid w:val="008C3271"/>
    <w:rsid w:val="008D3B33"/>
    <w:rsid w:val="008F2E95"/>
    <w:rsid w:val="008F5DA1"/>
    <w:rsid w:val="00904F7F"/>
    <w:rsid w:val="00934B61"/>
    <w:rsid w:val="00942361"/>
    <w:rsid w:val="00955DE9"/>
    <w:rsid w:val="0096777B"/>
    <w:rsid w:val="00972885"/>
    <w:rsid w:val="00975C0A"/>
    <w:rsid w:val="00981133"/>
    <w:rsid w:val="009A187F"/>
    <w:rsid w:val="009A3411"/>
    <w:rsid w:val="009A413C"/>
    <w:rsid w:val="009A6957"/>
    <w:rsid w:val="009A6FCA"/>
    <w:rsid w:val="009B28CB"/>
    <w:rsid w:val="009B429D"/>
    <w:rsid w:val="009C11F3"/>
    <w:rsid w:val="009D65F8"/>
    <w:rsid w:val="009E1C6D"/>
    <w:rsid w:val="009E24B8"/>
    <w:rsid w:val="009E6A93"/>
    <w:rsid w:val="009F6D35"/>
    <w:rsid w:val="00A02720"/>
    <w:rsid w:val="00A0404C"/>
    <w:rsid w:val="00A10EC5"/>
    <w:rsid w:val="00A216EB"/>
    <w:rsid w:val="00A23BDC"/>
    <w:rsid w:val="00A33F0D"/>
    <w:rsid w:val="00A642D6"/>
    <w:rsid w:val="00A6445E"/>
    <w:rsid w:val="00A74651"/>
    <w:rsid w:val="00A74B6E"/>
    <w:rsid w:val="00A76B36"/>
    <w:rsid w:val="00A96F83"/>
    <w:rsid w:val="00AA0307"/>
    <w:rsid w:val="00AA2338"/>
    <w:rsid w:val="00AB3852"/>
    <w:rsid w:val="00AB4FDC"/>
    <w:rsid w:val="00AC42DA"/>
    <w:rsid w:val="00AD20CD"/>
    <w:rsid w:val="00AF6190"/>
    <w:rsid w:val="00B06014"/>
    <w:rsid w:val="00B0753A"/>
    <w:rsid w:val="00B15979"/>
    <w:rsid w:val="00B212B9"/>
    <w:rsid w:val="00B237ED"/>
    <w:rsid w:val="00B23EE3"/>
    <w:rsid w:val="00B26C3F"/>
    <w:rsid w:val="00B501BF"/>
    <w:rsid w:val="00B50D44"/>
    <w:rsid w:val="00B53977"/>
    <w:rsid w:val="00B72FBA"/>
    <w:rsid w:val="00B733CF"/>
    <w:rsid w:val="00B750BA"/>
    <w:rsid w:val="00B76FE8"/>
    <w:rsid w:val="00B77753"/>
    <w:rsid w:val="00B85008"/>
    <w:rsid w:val="00B91064"/>
    <w:rsid w:val="00B91B5C"/>
    <w:rsid w:val="00B929F2"/>
    <w:rsid w:val="00BB322B"/>
    <w:rsid w:val="00BB7E9C"/>
    <w:rsid w:val="00BC6078"/>
    <w:rsid w:val="00BC7D48"/>
    <w:rsid w:val="00BD0AA3"/>
    <w:rsid w:val="00BF33B8"/>
    <w:rsid w:val="00BF3498"/>
    <w:rsid w:val="00C07242"/>
    <w:rsid w:val="00C07853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5F3C"/>
    <w:rsid w:val="00C878E7"/>
    <w:rsid w:val="00CC243C"/>
    <w:rsid w:val="00CC53D4"/>
    <w:rsid w:val="00CD1455"/>
    <w:rsid w:val="00CD46BA"/>
    <w:rsid w:val="00CD7561"/>
    <w:rsid w:val="00CE2AC0"/>
    <w:rsid w:val="00CF5A00"/>
    <w:rsid w:val="00CF7081"/>
    <w:rsid w:val="00CF726C"/>
    <w:rsid w:val="00D00FC6"/>
    <w:rsid w:val="00D05347"/>
    <w:rsid w:val="00D1507B"/>
    <w:rsid w:val="00D15808"/>
    <w:rsid w:val="00D166DF"/>
    <w:rsid w:val="00D20BEB"/>
    <w:rsid w:val="00D3479B"/>
    <w:rsid w:val="00D43ECE"/>
    <w:rsid w:val="00D52215"/>
    <w:rsid w:val="00D54002"/>
    <w:rsid w:val="00D62941"/>
    <w:rsid w:val="00D63AEC"/>
    <w:rsid w:val="00D7542C"/>
    <w:rsid w:val="00DA7FCD"/>
    <w:rsid w:val="00DB450D"/>
    <w:rsid w:val="00DB5087"/>
    <w:rsid w:val="00DB533D"/>
    <w:rsid w:val="00DC0DA8"/>
    <w:rsid w:val="00DC2118"/>
    <w:rsid w:val="00DC58D9"/>
    <w:rsid w:val="00DD6107"/>
    <w:rsid w:val="00DE57D1"/>
    <w:rsid w:val="00DE7097"/>
    <w:rsid w:val="00DF58ED"/>
    <w:rsid w:val="00E03379"/>
    <w:rsid w:val="00E0690F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663B1"/>
    <w:rsid w:val="00E67AD7"/>
    <w:rsid w:val="00E73A30"/>
    <w:rsid w:val="00E94E7A"/>
    <w:rsid w:val="00EB02DA"/>
    <w:rsid w:val="00EB32D3"/>
    <w:rsid w:val="00EC2FB0"/>
    <w:rsid w:val="00EC67C5"/>
    <w:rsid w:val="00ED3692"/>
    <w:rsid w:val="00ED7CD9"/>
    <w:rsid w:val="00EE1993"/>
    <w:rsid w:val="00F1579B"/>
    <w:rsid w:val="00F24B82"/>
    <w:rsid w:val="00F36165"/>
    <w:rsid w:val="00F45A88"/>
    <w:rsid w:val="00F51F2B"/>
    <w:rsid w:val="00F66C24"/>
    <w:rsid w:val="00F710CE"/>
    <w:rsid w:val="00F75947"/>
    <w:rsid w:val="00F771F0"/>
    <w:rsid w:val="00FA17C4"/>
    <w:rsid w:val="00FA4986"/>
    <w:rsid w:val="00FA769C"/>
    <w:rsid w:val="00FB084C"/>
    <w:rsid w:val="00FC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6FF0527F"/>
  <w15:docId w15:val="{D090A5A4-DC8C-46A6-8623-CC1640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paragraph" w:customStyle="1" w:styleId="FORMATTEXT">
    <w:name w:val=".FORMATTEXT"/>
    <w:uiPriority w:val="99"/>
    <w:rsid w:val="0023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consultantplus://offline/ref=F32A68BA4FFBFF34A1FF39099B0B5EBCE45680C56ADAAEC7BEE3365CFC9C776B60D23A31D142D4F5527DB5oCgB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F121848BC14026063BD3E5BDB682E56D9AF02BE8CD0D556288BB913q8t8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4DBDEF47222E2289093F85175CFBD40DBB347DA69E1A0E3F66BB34A8BC5C8A62CA2DC90A6D231068132162aCT1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consultantplus://offline/ref=85AF121848BC14026063BD3E5BDB682E56D9AF02BE8CD0D556288BB913q8t8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85AF121848BC14026063A3334DB734275DD3F10FBC8ADA800277D0E44481FD7F1D198E6F4760BEAD22EB72q3t6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B858-FB12-4295-933A-D549E15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32327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16</cp:revision>
  <cp:lastPrinted>2022-03-09T05:45:00Z</cp:lastPrinted>
  <dcterms:created xsi:type="dcterms:W3CDTF">2022-03-09T04:51:00Z</dcterms:created>
  <dcterms:modified xsi:type="dcterms:W3CDTF">2022-11-21T00:48:00Z</dcterms:modified>
</cp:coreProperties>
</file>