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1E5EDF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22 марта 2023</w:t>
      </w:r>
      <w:r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Pr="00A67267">
        <w:rPr>
          <w:b/>
          <w:sz w:val="24"/>
          <w:szCs w:val="24"/>
        </w:rPr>
        <w:tab/>
      </w:r>
      <w:r w:rsidRPr="00A6726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BA27C9">
        <w:rPr>
          <w:b/>
          <w:sz w:val="24"/>
          <w:szCs w:val="24"/>
        </w:rPr>
        <w:t>№6-8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BA27C9" w:rsidRDefault="00BA27C9" w:rsidP="00BA27C9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BA27C9" w:rsidRDefault="00BA27C9" w:rsidP="00BA27C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BA27C9" w:rsidRDefault="00BA27C9" w:rsidP="00BA27C9">
      <w:pPr>
        <w:pStyle w:val="a5"/>
        <w:numPr>
          <w:ilvl w:val="0"/>
          <w:numId w:val="10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>
        <w:rPr>
          <w:b/>
          <w:sz w:val="24"/>
          <w:szCs w:val="24"/>
        </w:rPr>
        <w:t>26 апреля</w:t>
      </w:r>
      <w:bookmarkStart w:id="0" w:name="_GoBack"/>
      <w:bookmarkEnd w:id="0"/>
      <w:r>
        <w:rPr>
          <w:b/>
          <w:sz w:val="24"/>
          <w:szCs w:val="24"/>
        </w:rPr>
        <w:t xml:space="preserve"> 2023 года в 16 часов.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согласно поступившим проектам решений.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923EB3" w:rsidRPr="005B73B4" w:rsidRDefault="00923EB3" w:rsidP="005B73B4">
      <w:pPr>
        <w:pStyle w:val="ConsPlusTitle"/>
        <w:widowControl/>
        <w:ind w:firstLine="54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923EB3" w:rsidRPr="005B73B4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08E7-CCB9-480F-9D53-DD362001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3</cp:revision>
  <cp:lastPrinted>2023-03-04T07:32:00Z</cp:lastPrinted>
  <dcterms:created xsi:type="dcterms:W3CDTF">2023-03-30T01:14:00Z</dcterms:created>
  <dcterms:modified xsi:type="dcterms:W3CDTF">2023-03-30T01:15:00Z</dcterms:modified>
</cp:coreProperties>
</file>