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9FC" w:rsidRDefault="006009FC" w:rsidP="00BF019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 wp14:anchorId="55243C42" wp14:editId="6A288DBF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9FC" w:rsidRPr="004827EF" w:rsidRDefault="006009FC" w:rsidP="00BF019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4827EF">
        <w:rPr>
          <w:b/>
          <w:sz w:val="24"/>
          <w:szCs w:val="24"/>
        </w:rPr>
        <w:t>Российская Федерация (Россия)</w:t>
      </w:r>
    </w:p>
    <w:p w:rsidR="006009FC" w:rsidRPr="004827EF" w:rsidRDefault="006009FC" w:rsidP="00BF019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4827EF">
        <w:rPr>
          <w:b/>
          <w:sz w:val="24"/>
          <w:szCs w:val="24"/>
        </w:rPr>
        <w:t>Республика Саха (Якутия)</w:t>
      </w:r>
    </w:p>
    <w:p w:rsidR="006009FC" w:rsidRPr="004827EF" w:rsidRDefault="006009FC" w:rsidP="00BF019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4827EF">
        <w:rPr>
          <w:b/>
          <w:sz w:val="24"/>
          <w:szCs w:val="24"/>
        </w:rPr>
        <w:t>Муниципальное образование «Город Удачный»</w:t>
      </w:r>
    </w:p>
    <w:p w:rsidR="006009FC" w:rsidRPr="004827EF" w:rsidRDefault="006009FC" w:rsidP="00BF019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4827EF">
        <w:rPr>
          <w:b/>
          <w:sz w:val="24"/>
          <w:szCs w:val="24"/>
        </w:rPr>
        <w:t>Городской Совет депутатов</w:t>
      </w:r>
    </w:p>
    <w:p w:rsidR="006009FC" w:rsidRPr="004827EF" w:rsidRDefault="006009FC" w:rsidP="00BF019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4827EF">
        <w:rPr>
          <w:b/>
          <w:sz w:val="24"/>
          <w:szCs w:val="24"/>
          <w:lang w:val="en-US"/>
        </w:rPr>
        <w:t>V</w:t>
      </w:r>
      <w:r w:rsidRPr="004827EF">
        <w:rPr>
          <w:b/>
          <w:sz w:val="24"/>
          <w:szCs w:val="24"/>
        </w:rPr>
        <w:t xml:space="preserve"> созыв                                 </w:t>
      </w:r>
    </w:p>
    <w:p w:rsidR="006009FC" w:rsidRPr="004827EF" w:rsidRDefault="006009FC" w:rsidP="00BF0195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4827EF">
        <w:rPr>
          <w:b/>
          <w:sz w:val="24"/>
          <w:szCs w:val="24"/>
        </w:rPr>
        <w:t xml:space="preserve"> </w:t>
      </w:r>
      <w:r w:rsidRPr="004827EF">
        <w:rPr>
          <w:b/>
          <w:sz w:val="24"/>
          <w:szCs w:val="24"/>
          <w:lang w:val="en-US"/>
        </w:rPr>
        <w:t>VI</w:t>
      </w:r>
      <w:r w:rsidR="009228BD" w:rsidRPr="004827EF">
        <w:rPr>
          <w:b/>
          <w:sz w:val="24"/>
          <w:szCs w:val="24"/>
          <w:lang w:val="en-US"/>
        </w:rPr>
        <w:t>I</w:t>
      </w:r>
      <w:r w:rsidRPr="004827EF">
        <w:rPr>
          <w:b/>
          <w:sz w:val="24"/>
          <w:szCs w:val="24"/>
        </w:rPr>
        <w:t xml:space="preserve"> СЕССИЯ</w:t>
      </w:r>
    </w:p>
    <w:p w:rsidR="006009FC" w:rsidRPr="004827EF" w:rsidRDefault="006009FC" w:rsidP="00BF0195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</w:p>
    <w:p w:rsidR="006009FC" w:rsidRPr="004827EF" w:rsidRDefault="006009FC" w:rsidP="00BF0195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4827EF">
        <w:rPr>
          <w:b/>
          <w:sz w:val="24"/>
          <w:szCs w:val="24"/>
        </w:rPr>
        <w:t>РЕШЕНИЕ</w:t>
      </w:r>
    </w:p>
    <w:p w:rsidR="006009FC" w:rsidRPr="004827EF" w:rsidRDefault="006009FC" w:rsidP="00BF0195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4827EF">
        <w:rPr>
          <w:b/>
          <w:sz w:val="24"/>
          <w:szCs w:val="24"/>
        </w:rPr>
        <w:t xml:space="preserve">26 апреля 2023 года                                                                                          </w:t>
      </w:r>
      <w:r w:rsidRPr="004827EF">
        <w:rPr>
          <w:b/>
          <w:sz w:val="24"/>
          <w:szCs w:val="24"/>
        </w:rPr>
        <w:tab/>
      </w:r>
      <w:r w:rsidRPr="004827EF">
        <w:rPr>
          <w:b/>
          <w:sz w:val="24"/>
          <w:szCs w:val="24"/>
        </w:rPr>
        <w:tab/>
      </w:r>
      <w:r w:rsidR="00D10DA7" w:rsidRPr="004827EF">
        <w:rPr>
          <w:b/>
          <w:sz w:val="24"/>
          <w:szCs w:val="24"/>
        </w:rPr>
        <w:t xml:space="preserve">    №7-2</w:t>
      </w:r>
    </w:p>
    <w:p w:rsidR="002C0998" w:rsidRPr="004827EF" w:rsidRDefault="002C0998" w:rsidP="00BF0195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4827EF" w:rsidRPr="004827EF" w:rsidRDefault="004827EF" w:rsidP="00BF0195">
      <w:pPr>
        <w:pStyle w:val="aa"/>
        <w:spacing w:before="0" w:after="0" w:line="360" w:lineRule="auto"/>
        <w:jc w:val="center"/>
        <w:rPr>
          <w:b/>
          <w:bCs/>
        </w:rPr>
      </w:pPr>
      <w:r w:rsidRPr="004827EF">
        <w:rPr>
          <w:b/>
        </w:rPr>
        <w:t>О внесении изменений в решение городского Совета депута</w:t>
      </w:r>
      <w:r>
        <w:rPr>
          <w:b/>
        </w:rPr>
        <w:t xml:space="preserve">тов МО «Город Удачный» от 23 июня </w:t>
      </w:r>
      <w:r w:rsidRPr="004827EF">
        <w:rPr>
          <w:b/>
        </w:rPr>
        <w:t>2021</w:t>
      </w:r>
      <w:r>
        <w:rPr>
          <w:b/>
        </w:rPr>
        <w:t xml:space="preserve"> года № 34-6 "</w:t>
      </w:r>
      <w:r w:rsidRPr="004827EF">
        <w:rPr>
          <w:b/>
        </w:rPr>
        <w:t>О безвозмездной передаче имущества муниципальной собственности МО «Город Удачный» в муниципальную собственность МО «Мирнинский район»</w:t>
      </w:r>
      <w:r>
        <w:rPr>
          <w:b/>
        </w:rPr>
        <w:t>"</w:t>
      </w:r>
    </w:p>
    <w:p w:rsidR="004827EF" w:rsidRPr="004827EF" w:rsidRDefault="004827EF" w:rsidP="00BF0195">
      <w:pPr>
        <w:pStyle w:val="aa"/>
        <w:spacing w:before="0" w:after="0" w:line="360" w:lineRule="auto"/>
        <w:jc w:val="both"/>
      </w:pPr>
    </w:p>
    <w:p w:rsidR="004827EF" w:rsidRPr="00BF0195" w:rsidRDefault="004827EF" w:rsidP="00BF0195">
      <w:pPr>
        <w:autoSpaceDE w:val="0"/>
        <w:autoSpaceDN w:val="0"/>
        <w:adjustRightInd w:val="0"/>
        <w:spacing w:line="360" w:lineRule="auto"/>
        <w:ind w:firstLine="708"/>
        <w:rPr>
          <w:b/>
          <w:sz w:val="24"/>
          <w:szCs w:val="24"/>
        </w:rPr>
      </w:pPr>
      <w:r w:rsidRPr="00BF0195">
        <w:rPr>
          <w:sz w:val="24"/>
          <w:szCs w:val="24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29 декабря 2012 года № 273-ФЗ «Об образовании в Российской Федерации», Законом Республики Саха (Якутия) от 22 июля 2008 года 590-З № 71-IV «О перечне имущества, находящегося в муниципальной собственности, подлежащего безвозмездной передаче между муниципальными районами, городскими, сельскими поселениями, городскими округами в Республике Саха (Якутия)», Уставом муниципального образования «Город Удачный» Мирнинского района Республики Саха (Якутия), Положением о порядке владения, пользования и распоряжения муниципальным имуществом муниципального образования «Город Удачный» Мирнинского района Республики Саха (Якутия), утвержденным решением городского Совета МО «Город Удачный» от 27 марта 2009 года № 16-5, на основании письма администрации МО «Мирнинский район» (исх. от 23.01.2023 № 221), </w:t>
      </w:r>
      <w:r w:rsidRPr="00BF0195">
        <w:rPr>
          <w:b/>
          <w:bCs/>
          <w:sz w:val="24"/>
          <w:szCs w:val="24"/>
        </w:rPr>
        <w:t>городской Совет депутатов МО «Город Удачный» решил</w:t>
      </w:r>
      <w:r w:rsidRPr="00BF0195">
        <w:rPr>
          <w:b/>
          <w:sz w:val="24"/>
          <w:szCs w:val="24"/>
        </w:rPr>
        <w:t>:</w:t>
      </w:r>
    </w:p>
    <w:p w:rsidR="004827EF" w:rsidRPr="00BF0195" w:rsidRDefault="004827EF" w:rsidP="00BF0195">
      <w:pPr>
        <w:pStyle w:val="aa"/>
        <w:numPr>
          <w:ilvl w:val="0"/>
          <w:numId w:val="10"/>
        </w:numPr>
        <w:spacing w:before="0" w:after="0" w:line="360" w:lineRule="auto"/>
        <w:ind w:left="0" w:firstLine="708"/>
        <w:jc w:val="both"/>
      </w:pPr>
      <w:r w:rsidRPr="00BF0195">
        <w:t xml:space="preserve">Приложение к решению городского Совета депутатов МО «Город Удачный» от 23 июня 2021 года № 34-6 «О безвозмездной передаче имущества муниципальной </w:t>
      </w:r>
      <w:r w:rsidRPr="00BF0195">
        <w:lastRenderedPageBreak/>
        <w:t>собственности МО «Город Удачный» в муниципальную собственность МО «Мирнинский район»»</w:t>
      </w:r>
      <w:r w:rsidRPr="00BF0195">
        <w:rPr>
          <w:color w:val="000000"/>
        </w:rPr>
        <w:t xml:space="preserve"> </w:t>
      </w:r>
      <w:r w:rsidRPr="00BF0195">
        <w:t>изложить в редакции согласно приложению к настоящему решению.</w:t>
      </w:r>
    </w:p>
    <w:p w:rsidR="004827EF" w:rsidRPr="00BF0195" w:rsidRDefault="004827EF" w:rsidP="00BF0195">
      <w:pPr>
        <w:pStyle w:val="aa"/>
        <w:numPr>
          <w:ilvl w:val="0"/>
          <w:numId w:val="10"/>
        </w:numPr>
        <w:spacing w:before="0" w:after="0" w:line="360" w:lineRule="auto"/>
        <w:ind w:left="0" w:firstLine="708"/>
        <w:jc w:val="both"/>
      </w:pPr>
      <w:r w:rsidRPr="00BF0195">
        <w:t>Настоящее решение подлежит официальному опубликованию (обнародованию) в порядке, предусмотренном Уставом МО «Город Удачный».</w:t>
      </w:r>
    </w:p>
    <w:p w:rsidR="004827EF" w:rsidRPr="00BF0195" w:rsidRDefault="004827EF" w:rsidP="00BF0195">
      <w:pPr>
        <w:pStyle w:val="aa"/>
        <w:numPr>
          <w:ilvl w:val="0"/>
          <w:numId w:val="10"/>
        </w:numPr>
        <w:spacing w:before="0" w:after="0" w:line="360" w:lineRule="auto"/>
        <w:ind w:left="0" w:firstLine="708"/>
        <w:jc w:val="both"/>
      </w:pPr>
      <w:r w:rsidRPr="00BF0195">
        <w:t>Настоящее решение вступает в силу после его официального опубликования (обнародования).</w:t>
      </w:r>
    </w:p>
    <w:p w:rsidR="004827EF" w:rsidRPr="00BF0195" w:rsidRDefault="004827EF" w:rsidP="00BF0195">
      <w:pPr>
        <w:pStyle w:val="aa"/>
        <w:numPr>
          <w:ilvl w:val="0"/>
          <w:numId w:val="10"/>
        </w:numPr>
        <w:spacing w:before="0" w:after="0" w:line="360" w:lineRule="auto"/>
        <w:ind w:left="0" w:firstLine="708"/>
        <w:jc w:val="both"/>
      </w:pPr>
      <w:r w:rsidRPr="00BF0195">
        <w:t>Контроль   исполнения   настоящего   решения   возложить   на   комиссию    по бюджету, налоговой политике, землепользованию, собственности (Иванов С.В.).</w:t>
      </w:r>
    </w:p>
    <w:p w:rsidR="004827EF" w:rsidRPr="00BF0195" w:rsidRDefault="004827EF" w:rsidP="00BF0195">
      <w:pPr>
        <w:pStyle w:val="aa"/>
        <w:spacing w:before="0" w:after="0" w:line="360" w:lineRule="auto"/>
        <w:ind w:firstLine="708"/>
        <w:jc w:val="both"/>
      </w:pPr>
    </w:p>
    <w:p w:rsidR="004827EF" w:rsidRPr="00BF0195" w:rsidRDefault="004827EF" w:rsidP="00BF0195">
      <w:pPr>
        <w:spacing w:line="360" w:lineRule="auto"/>
        <w:ind w:firstLine="708"/>
        <w:rPr>
          <w:sz w:val="24"/>
          <w:szCs w:val="24"/>
        </w:rPr>
      </w:pPr>
    </w:p>
    <w:p w:rsidR="004827EF" w:rsidRPr="00BF0195" w:rsidRDefault="004827EF" w:rsidP="00BF0195">
      <w:pPr>
        <w:shd w:val="clear" w:color="auto" w:fill="FFFFFF"/>
        <w:tabs>
          <w:tab w:val="left" w:pos="993"/>
        </w:tabs>
        <w:spacing w:line="360" w:lineRule="auto"/>
        <w:ind w:firstLine="708"/>
        <w:jc w:val="left"/>
        <w:rPr>
          <w:b/>
          <w:sz w:val="24"/>
          <w:szCs w:val="24"/>
        </w:rPr>
      </w:pPr>
      <w:r w:rsidRPr="00BF0195">
        <w:rPr>
          <w:b/>
          <w:sz w:val="24"/>
          <w:szCs w:val="24"/>
        </w:rPr>
        <w:t>Председатель</w:t>
      </w:r>
    </w:p>
    <w:p w:rsidR="004827EF" w:rsidRPr="00BF0195" w:rsidRDefault="004827EF" w:rsidP="00BF0195">
      <w:pPr>
        <w:shd w:val="clear" w:color="auto" w:fill="FFFFFF"/>
        <w:tabs>
          <w:tab w:val="left" w:pos="993"/>
        </w:tabs>
        <w:spacing w:line="360" w:lineRule="auto"/>
        <w:ind w:firstLine="708"/>
        <w:jc w:val="left"/>
        <w:rPr>
          <w:b/>
          <w:sz w:val="24"/>
          <w:szCs w:val="24"/>
        </w:rPr>
      </w:pPr>
      <w:proofErr w:type="gramStart"/>
      <w:r w:rsidRPr="00BF0195">
        <w:rPr>
          <w:b/>
          <w:sz w:val="24"/>
          <w:szCs w:val="24"/>
        </w:rPr>
        <w:t>городского</w:t>
      </w:r>
      <w:proofErr w:type="gramEnd"/>
      <w:r w:rsidRPr="00BF0195">
        <w:rPr>
          <w:b/>
          <w:sz w:val="24"/>
          <w:szCs w:val="24"/>
        </w:rPr>
        <w:t xml:space="preserve"> Совета депутатов </w:t>
      </w:r>
      <w:r w:rsidRPr="00BF0195">
        <w:rPr>
          <w:b/>
          <w:sz w:val="24"/>
          <w:szCs w:val="24"/>
        </w:rPr>
        <w:tab/>
      </w:r>
      <w:r w:rsidRPr="00BF0195">
        <w:rPr>
          <w:b/>
          <w:sz w:val="24"/>
          <w:szCs w:val="24"/>
        </w:rPr>
        <w:tab/>
      </w:r>
      <w:r w:rsidRPr="00BF0195">
        <w:rPr>
          <w:b/>
          <w:sz w:val="24"/>
          <w:szCs w:val="24"/>
        </w:rPr>
        <w:tab/>
      </w:r>
      <w:r w:rsidRPr="00BF0195">
        <w:rPr>
          <w:b/>
          <w:sz w:val="24"/>
          <w:szCs w:val="24"/>
        </w:rPr>
        <w:tab/>
      </w:r>
      <w:r w:rsidRPr="00BF0195">
        <w:rPr>
          <w:b/>
          <w:sz w:val="24"/>
          <w:szCs w:val="24"/>
        </w:rPr>
        <w:tab/>
        <w:t xml:space="preserve">         В.В. Файзулин</w:t>
      </w:r>
    </w:p>
    <w:p w:rsidR="004827EF" w:rsidRPr="004827EF" w:rsidRDefault="004827EF" w:rsidP="00BF0195">
      <w:pPr>
        <w:pStyle w:val="ConsPlusNormal"/>
        <w:spacing w:line="360" w:lineRule="auto"/>
        <w:rPr>
          <w:b/>
          <w:bCs/>
          <w:sz w:val="24"/>
          <w:szCs w:val="24"/>
        </w:rPr>
      </w:pPr>
    </w:p>
    <w:p w:rsidR="004827EF" w:rsidRPr="004827EF" w:rsidRDefault="004827EF" w:rsidP="00BF0195">
      <w:pPr>
        <w:pStyle w:val="aa"/>
        <w:spacing w:before="0" w:after="0" w:line="360" w:lineRule="auto"/>
        <w:ind w:left="5670"/>
        <w:jc w:val="right"/>
        <w:rPr>
          <w:b/>
          <w:bCs/>
        </w:rPr>
      </w:pPr>
    </w:p>
    <w:p w:rsidR="004827EF" w:rsidRPr="00E5749D" w:rsidRDefault="004827EF" w:rsidP="00BF0195">
      <w:pPr>
        <w:pStyle w:val="aa"/>
        <w:spacing w:before="0" w:after="0" w:line="360" w:lineRule="auto"/>
        <w:ind w:left="5670"/>
        <w:jc w:val="right"/>
        <w:rPr>
          <w:b/>
        </w:rPr>
      </w:pPr>
      <w:r>
        <w:rPr>
          <w:b/>
          <w:bCs/>
        </w:rPr>
        <w:br w:type="page"/>
      </w:r>
    </w:p>
    <w:p w:rsidR="004827EF" w:rsidRPr="00E5749D" w:rsidRDefault="004827EF" w:rsidP="00BF0195">
      <w:pPr>
        <w:shd w:val="clear" w:color="auto" w:fill="FFFFFF"/>
        <w:spacing w:line="360" w:lineRule="auto"/>
        <w:ind w:left="5670" w:firstLine="0"/>
        <w:jc w:val="center"/>
      </w:pPr>
      <w:r w:rsidRPr="00E5749D">
        <w:lastRenderedPageBreak/>
        <w:t>ПРИЛОЖЕНИЕ</w:t>
      </w:r>
    </w:p>
    <w:p w:rsidR="00BF0195" w:rsidRDefault="00BF0195" w:rsidP="00BF0195">
      <w:pPr>
        <w:shd w:val="clear" w:color="auto" w:fill="FFFFFF"/>
        <w:spacing w:line="360" w:lineRule="auto"/>
        <w:ind w:left="5670" w:firstLine="0"/>
        <w:jc w:val="center"/>
      </w:pPr>
      <w:proofErr w:type="gramStart"/>
      <w:r>
        <w:t>к</w:t>
      </w:r>
      <w:proofErr w:type="gramEnd"/>
      <w:r>
        <w:t xml:space="preserve"> решению городского Совета </w:t>
      </w:r>
      <w:r w:rsidR="004827EF" w:rsidRPr="00E5749D">
        <w:t xml:space="preserve">депутатов </w:t>
      </w:r>
    </w:p>
    <w:p w:rsidR="004827EF" w:rsidRPr="00E5749D" w:rsidRDefault="004827EF" w:rsidP="00BF0195">
      <w:pPr>
        <w:shd w:val="clear" w:color="auto" w:fill="FFFFFF"/>
        <w:spacing w:line="360" w:lineRule="auto"/>
        <w:ind w:left="5670" w:firstLine="0"/>
        <w:jc w:val="center"/>
      </w:pPr>
      <w:r w:rsidRPr="00E5749D">
        <w:t>МО «Город Удачный»</w:t>
      </w:r>
    </w:p>
    <w:p w:rsidR="004827EF" w:rsidRPr="00E5749D" w:rsidRDefault="004827EF" w:rsidP="00BF0195">
      <w:pPr>
        <w:shd w:val="clear" w:color="auto" w:fill="FFFFFF"/>
        <w:spacing w:line="360" w:lineRule="auto"/>
        <w:ind w:left="5670" w:firstLine="0"/>
        <w:jc w:val="center"/>
      </w:pPr>
      <w:proofErr w:type="gramStart"/>
      <w:r>
        <w:rPr>
          <w:highlight w:val="white"/>
        </w:rPr>
        <w:t>от</w:t>
      </w:r>
      <w:proofErr w:type="gramEnd"/>
      <w:r>
        <w:rPr>
          <w:highlight w:val="white"/>
        </w:rPr>
        <w:t xml:space="preserve"> 26 апреля 2023 года №7-2</w:t>
      </w:r>
    </w:p>
    <w:p w:rsidR="004827EF" w:rsidRDefault="004827EF" w:rsidP="00BF0195">
      <w:pPr>
        <w:spacing w:line="360" w:lineRule="auto"/>
        <w:ind w:firstLine="708"/>
        <w:rPr>
          <w:b/>
        </w:rPr>
      </w:pPr>
    </w:p>
    <w:p w:rsidR="004827EF" w:rsidRPr="00E5749D" w:rsidRDefault="004827EF" w:rsidP="00BF0195">
      <w:pPr>
        <w:spacing w:line="360" w:lineRule="auto"/>
        <w:ind w:firstLine="708"/>
        <w:rPr>
          <w:b/>
        </w:rPr>
      </w:pPr>
    </w:p>
    <w:p w:rsidR="004827EF" w:rsidRDefault="004827EF" w:rsidP="00BF0195">
      <w:pPr>
        <w:tabs>
          <w:tab w:val="left" w:pos="1078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BF0195">
        <w:rPr>
          <w:b/>
          <w:sz w:val="24"/>
          <w:szCs w:val="24"/>
        </w:rPr>
        <w:t>Объект муниципальной собственности МО «Город Удачный»</w:t>
      </w:r>
      <w:r w:rsidR="00751AB4">
        <w:rPr>
          <w:b/>
          <w:sz w:val="24"/>
          <w:szCs w:val="24"/>
        </w:rPr>
        <w:t>,</w:t>
      </w:r>
      <w:bookmarkStart w:id="0" w:name="_GoBack"/>
      <w:bookmarkEnd w:id="0"/>
      <w:r w:rsidRPr="00BF0195">
        <w:rPr>
          <w:b/>
          <w:sz w:val="24"/>
          <w:szCs w:val="24"/>
        </w:rPr>
        <w:t xml:space="preserve"> безвозмездно передаваемый в муниципальную собственность МО «Мирнинский район»</w:t>
      </w:r>
    </w:p>
    <w:p w:rsidR="004827EF" w:rsidRDefault="004827EF" w:rsidP="00BF0195">
      <w:pPr>
        <w:tabs>
          <w:tab w:val="left" w:pos="10785"/>
        </w:tabs>
        <w:spacing w:line="360" w:lineRule="auto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1289"/>
        <w:gridCol w:w="1171"/>
        <w:gridCol w:w="1111"/>
        <w:gridCol w:w="1418"/>
        <w:gridCol w:w="1386"/>
        <w:gridCol w:w="1401"/>
      </w:tblGrid>
      <w:tr w:rsidR="00BF0195" w:rsidRPr="00927A8B" w:rsidTr="004827EF">
        <w:tc>
          <w:tcPr>
            <w:tcW w:w="817" w:type="pct"/>
          </w:tcPr>
          <w:p w:rsidR="004827EF" w:rsidRPr="00BF0195" w:rsidRDefault="004827EF" w:rsidP="00BF0195">
            <w:pPr>
              <w:tabs>
                <w:tab w:val="left" w:pos="10785"/>
              </w:tabs>
              <w:spacing w:line="360" w:lineRule="auto"/>
              <w:ind w:firstLine="0"/>
              <w:jc w:val="center"/>
            </w:pPr>
            <w:r w:rsidRPr="00BF0195">
              <w:rPr>
                <w:bCs/>
                <w:color w:val="000000"/>
              </w:rPr>
              <w:t>Наименование объекта</w:t>
            </w:r>
          </w:p>
        </w:tc>
        <w:tc>
          <w:tcPr>
            <w:tcW w:w="716" w:type="pct"/>
          </w:tcPr>
          <w:p w:rsidR="004827EF" w:rsidRPr="00BF0195" w:rsidRDefault="004827EF" w:rsidP="00BF0195">
            <w:pPr>
              <w:spacing w:line="360" w:lineRule="auto"/>
              <w:ind w:firstLine="0"/>
              <w:jc w:val="center"/>
              <w:rPr>
                <w:bCs/>
                <w:color w:val="000000"/>
              </w:rPr>
            </w:pPr>
            <w:r w:rsidRPr="00BF0195">
              <w:rPr>
                <w:bCs/>
                <w:color w:val="000000"/>
              </w:rPr>
              <w:t>Адрес</w:t>
            </w:r>
          </w:p>
        </w:tc>
        <w:tc>
          <w:tcPr>
            <w:tcW w:w="653" w:type="pct"/>
          </w:tcPr>
          <w:p w:rsidR="004827EF" w:rsidRPr="00BF0195" w:rsidRDefault="004827EF" w:rsidP="00BF0195">
            <w:pPr>
              <w:spacing w:line="360" w:lineRule="auto"/>
              <w:ind w:firstLine="0"/>
              <w:jc w:val="center"/>
              <w:rPr>
                <w:bCs/>
                <w:color w:val="000000"/>
              </w:rPr>
            </w:pPr>
            <w:r w:rsidRPr="00BF0195">
              <w:rPr>
                <w:bCs/>
                <w:color w:val="000000"/>
              </w:rPr>
              <w:t xml:space="preserve">Площадь, </w:t>
            </w:r>
            <w:proofErr w:type="spellStart"/>
            <w:r w:rsidRPr="00BF0195">
              <w:rPr>
                <w:bCs/>
                <w:color w:val="000000"/>
              </w:rPr>
              <w:t>кв.м</w:t>
            </w:r>
            <w:proofErr w:type="spellEnd"/>
          </w:p>
        </w:tc>
        <w:tc>
          <w:tcPr>
            <w:tcW w:w="485" w:type="pct"/>
          </w:tcPr>
          <w:p w:rsidR="004827EF" w:rsidRPr="00BF0195" w:rsidRDefault="004827EF" w:rsidP="00BF0195">
            <w:pPr>
              <w:spacing w:line="360" w:lineRule="auto"/>
              <w:ind w:firstLine="0"/>
              <w:jc w:val="center"/>
              <w:rPr>
                <w:bCs/>
                <w:color w:val="000000"/>
              </w:rPr>
            </w:pPr>
            <w:r w:rsidRPr="00BF0195">
              <w:rPr>
                <w:bCs/>
                <w:color w:val="000000"/>
              </w:rPr>
              <w:t>Год постройки</w:t>
            </w:r>
          </w:p>
        </w:tc>
        <w:tc>
          <w:tcPr>
            <w:tcW w:w="785" w:type="pct"/>
          </w:tcPr>
          <w:p w:rsidR="004827EF" w:rsidRPr="00BF0195" w:rsidRDefault="004827EF" w:rsidP="00BF0195">
            <w:pPr>
              <w:spacing w:line="360" w:lineRule="auto"/>
              <w:ind w:firstLine="0"/>
              <w:jc w:val="center"/>
              <w:rPr>
                <w:bCs/>
                <w:color w:val="000000"/>
              </w:rPr>
            </w:pPr>
            <w:r w:rsidRPr="00BF0195">
              <w:rPr>
                <w:bCs/>
                <w:color w:val="000000"/>
              </w:rPr>
              <w:t xml:space="preserve">Инвентарный номер </w:t>
            </w:r>
          </w:p>
        </w:tc>
        <w:tc>
          <w:tcPr>
            <w:tcW w:w="768" w:type="pct"/>
          </w:tcPr>
          <w:p w:rsidR="004827EF" w:rsidRPr="00BF0195" w:rsidRDefault="004827EF" w:rsidP="00BF0195">
            <w:pPr>
              <w:spacing w:line="360" w:lineRule="auto"/>
              <w:ind w:right="176" w:firstLine="0"/>
              <w:jc w:val="center"/>
              <w:rPr>
                <w:bCs/>
                <w:color w:val="000000"/>
              </w:rPr>
            </w:pPr>
            <w:r w:rsidRPr="00BF0195">
              <w:rPr>
                <w:bCs/>
                <w:color w:val="000000"/>
              </w:rPr>
              <w:t>Балансовая стоимость, руб.</w:t>
            </w:r>
          </w:p>
        </w:tc>
        <w:tc>
          <w:tcPr>
            <w:tcW w:w="776" w:type="pct"/>
          </w:tcPr>
          <w:p w:rsidR="004827EF" w:rsidRPr="00BF0195" w:rsidRDefault="004827EF" w:rsidP="00BF0195">
            <w:pPr>
              <w:spacing w:line="360" w:lineRule="auto"/>
              <w:ind w:right="176" w:firstLine="0"/>
              <w:jc w:val="center"/>
              <w:rPr>
                <w:bCs/>
                <w:color w:val="000000"/>
              </w:rPr>
            </w:pPr>
            <w:r w:rsidRPr="00BF0195">
              <w:rPr>
                <w:bCs/>
                <w:color w:val="000000"/>
              </w:rPr>
              <w:t>Остаточная стоимость, руб.</w:t>
            </w:r>
          </w:p>
        </w:tc>
      </w:tr>
      <w:tr w:rsidR="00BF0195" w:rsidRPr="00927A8B" w:rsidTr="004827EF">
        <w:tc>
          <w:tcPr>
            <w:tcW w:w="817" w:type="pct"/>
            <w:vAlign w:val="center"/>
          </w:tcPr>
          <w:p w:rsidR="004827EF" w:rsidRPr="00BF0195" w:rsidRDefault="00BF0195" w:rsidP="00BF0195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О</w:t>
            </w:r>
            <w:r w:rsidR="004827EF" w:rsidRPr="00BF0195">
              <w:rPr>
                <w:bCs/>
              </w:rPr>
              <w:t>бъект некапитального строительства – гаражи из металла</w:t>
            </w:r>
          </w:p>
        </w:tc>
        <w:tc>
          <w:tcPr>
            <w:tcW w:w="716" w:type="pct"/>
            <w:vAlign w:val="center"/>
          </w:tcPr>
          <w:p w:rsidR="004827EF" w:rsidRPr="00BF0195" w:rsidRDefault="004827EF" w:rsidP="00BF0195">
            <w:pPr>
              <w:spacing w:line="360" w:lineRule="auto"/>
              <w:ind w:firstLine="0"/>
              <w:jc w:val="center"/>
              <w:rPr>
                <w:bCs/>
              </w:rPr>
            </w:pPr>
            <w:r w:rsidRPr="00BF0195">
              <w:rPr>
                <w:bCs/>
              </w:rPr>
              <w:t xml:space="preserve">Республика Саха (Якутия), </w:t>
            </w:r>
            <w:proofErr w:type="spellStart"/>
            <w:r w:rsidRPr="00BF0195">
              <w:rPr>
                <w:bCs/>
              </w:rPr>
              <w:t>мкрн</w:t>
            </w:r>
            <w:proofErr w:type="spellEnd"/>
            <w:r w:rsidRPr="00BF0195">
              <w:rPr>
                <w:bCs/>
              </w:rPr>
              <w:t>. Новый город (МАОУ СОШ № 24)</w:t>
            </w:r>
          </w:p>
        </w:tc>
        <w:tc>
          <w:tcPr>
            <w:tcW w:w="653" w:type="pct"/>
            <w:vAlign w:val="center"/>
          </w:tcPr>
          <w:p w:rsidR="004827EF" w:rsidRPr="00BF0195" w:rsidRDefault="004827EF" w:rsidP="00BF0195">
            <w:pPr>
              <w:spacing w:line="360" w:lineRule="auto"/>
              <w:ind w:firstLine="0"/>
              <w:jc w:val="center"/>
              <w:rPr>
                <w:bCs/>
              </w:rPr>
            </w:pPr>
            <w:r w:rsidRPr="00BF0195">
              <w:rPr>
                <w:bCs/>
              </w:rPr>
              <w:t>50,6</w:t>
            </w:r>
          </w:p>
        </w:tc>
        <w:tc>
          <w:tcPr>
            <w:tcW w:w="485" w:type="pct"/>
            <w:vAlign w:val="center"/>
          </w:tcPr>
          <w:p w:rsidR="004827EF" w:rsidRPr="00BF0195" w:rsidRDefault="004827EF" w:rsidP="00BF0195">
            <w:pPr>
              <w:spacing w:line="360" w:lineRule="auto"/>
              <w:ind w:firstLine="0"/>
              <w:jc w:val="center"/>
            </w:pPr>
            <w:r w:rsidRPr="00BF0195">
              <w:t>1993</w:t>
            </w:r>
          </w:p>
        </w:tc>
        <w:tc>
          <w:tcPr>
            <w:tcW w:w="785" w:type="pct"/>
            <w:vAlign w:val="center"/>
          </w:tcPr>
          <w:p w:rsidR="004827EF" w:rsidRPr="00BF0195" w:rsidRDefault="004827EF" w:rsidP="00BF0195">
            <w:pPr>
              <w:spacing w:line="360" w:lineRule="auto"/>
              <w:ind w:firstLine="0"/>
              <w:jc w:val="center"/>
              <w:rPr>
                <w:bCs/>
              </w:rPr>
            </w:pPr>
            <w:r w:rsidRPr="00BF0195">
              <w:rPr>
                <w:bCs/>
              </w:rPr>
              <w:t>98 231 509 7:00039576</w:t>
            </w:r>
          </w:p>
        </w:tc>
        <w:tc>
          <w:tcPr>
            <w:tcW w:w="768" w:type="pct"/>
            <w:vAlign w:val="center"/>
          </w:tcPr>
          <w:p w:rsidR="004827EF" w:rsidRPr="00BF0195" w:rsidRDefault="004827EF" w:rsidP="00BF0195">
            <w:pPr>
              <w:spacing w:line="360" w:lineRule="auto"/>
              <w:ind w:firstLine="0"/>
              <w:jc w:val="center"/>
              <w:rPr>
                <w:bCs/>
              </w:rPr>
            </w:pPr>
            <w:r w:rsidRPr="00BF0195">
              <w:rPr>
                <w:bCs/>
              </w:rPr>
              <w:t>263 746,34</w:t>
            </w:r>
          </w:p>
        </w:tc>
        <w:tc>
          <w:tcPr>
            <w:tcW w:w="776" w:type="pct"/>
            <w:vAlign w:val="center"/>
          </w:tcPr>
          <w:p w:rsidR="004827EF" w:rsidRPr="00BF0195" w:rsidRDefault="004827EF" w:rsidP="00BF0195">
            <w:pPr>
              <w:spacing w:line="360" w:lineRule="auto"/>
              <w:ind w:firstLine="0"/>
              <w:jc w:val="center"/>
              <w:rPr>
                <w:bCs/>
              </w:rPr>
            </w:pPr>
            <w:r w:rsidRPr="00BF0195">
              <w:rPr>
                <w:bCs/>
              </w:rPr>
              <w:t>1 939,64</w:t>
            </w:r>
          </w:p>
        </w:tc>
      </w:tr>
    </w:tbl>
    <w:p w:rsidR="00BF0195" w:rsidRDefault="00BF0195" w:rsidP="00BF0195">
      <w:pPr>
        <w:spacing w:line="360" w:lineRule="auto"/>
        <w:jc w:val="center"/>
        <w:rPr>
          <w:b/>
          <w:sz w:val="24"/>
          <w:szCs w:val="24"/>
        </w:rPr>
      </w:pPr>
    </w:p>
    <w:p w:rsidR="00C663DE" w:rsidRDefault="00BF0195" w:rsidP="00BF019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</w:t>
      </w:r>
    </w:p>
    <w:sectPr w:rsidR="00C663DE" w:rsidSect="006009FC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5DDC0DB7"/>
    <w:multiLevelType w:val="hybridMultilevel"/>
    <w:tmpl w:val="A1F853F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071CB"/>
    <w:rsid w:val="000115BD"/>
    <w:rsid w:val="00047799"/>
    <w:rsid w:val="00055554"/>
    <w:rsid w:val="00064965"/>
    <w:rsid w:val="000750A1"/>
    <w:rsid w:val="0008107B"/>
    <w:rsid w:val="000B5835"/>
    <w:rsid w:val="000B5F6A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A56E3"/>
    <w:rsid w:val="001C1D95"/>
    <w:rsid w:val="001C4F93"/>
    <w:rsid w:val="00202ABE"/>
    <w:rsid w:val="0020668E"/>
    <w:rsid w:val="00222B3F"/>
    <w:rsid w:val="00251B73"/>
    <w:rsid w:val="00272719"/>
    <w:rsid w:val="00281765"/>
    <w:rsid w:val="00292E29"/>
    <w:rsid w:val="002A346C"/>
    <w:rsid w:val="002C0998"/>
    <w:rsid w:val="002C6703"/>
    <w:rsid w:val="002E7CF6"/>
    <w:rsid w:val="00307946"/>
    <w:rsid w:val="00311ABA"/>
    <w:rsid w:val="00320209"/>
    <w:rsid w:val="003235D2"/>
    <w:rsid w:val="00350F0D"/>
    <w:rsid w:val="00360535"/>
    <w:rsid w:val="00361288"/>
    <w:rsid w:val="003665F6"/>
    <w:rsid w:val="0036746F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50366"/>
    <w:rsid w:val="004578AF"/>
    <w:rsid w:val="00466D1A"/>
    <w:rsid w:val="004827EF"/>
    <w:rsid w:val="004B2CE7"/>
    <w:rsid w:val="004C13ED"/>
    <w:rsid w:val="004E46F9"/>
    <w:rsid w:val="004E529F"/>
    <w:rsid w:val="005062EB"/>
    <w:rsid w:val="00540FAA"/>
    <w:rsid w:val="00573698"/>
    <w:rsid w:val="00592684"/>
    <w:rsid w:val="005B73B4"/>
    <w:rsid w:val="005D43E6"/>
    <w:rsid w:val="006009FC"/>
    <w:rsid w:val="00601407"/>
    <w:rsid w:val="006139E6"/>
    <w:rsid w:val="00614839"/>
    <w:rsid w:val="0062576E"/>
    <w:rsid w:val="0068196D"/>
    <w:rsid w:val="006E58F4"/>
    <w:rsid w:val="006F239F"/>
    <w:rsid w:val="00712F85"/>
    <w:rsid w:val="00751AB4"/>
    <w:rsid w:val="00763714"/>
    <w:rsid w:val="0077023F"/>
    <w:rsid w:val="00786206"/>
    <w:rsid w:val="00786D9A"/>
    <w:rsid w:val="007920D2"/>
    <w:rsid w:val="007945B8"/>
    <w:rsid w:val="007D6BA0"/>
    <w:rsid w:val="00816BEB"/>
    <w:rsid w:val="0084635D"/>
    <w:rsid w:val="0085131D"/>
    <w:rsid w:val="00864B4E"/>
    <w:rsid w:val="008943EC"/>
    <w:rsid w:val="008C0F7D"/>
    <w:rsid w:val="009228BD"/>
    <w:rsid w:val="00923EB3"/>
    <w:rsid w:val="00974330"/>
    <w:rsid w:val="00990632"/>
    <w:rsid w:val="00997B06"/>
    <w:rsid w:val="00A06425"/>
    <w:rsid w:val="00A2176B"/>
    <w:rsid w:val="00A23CAF"/>
    <w:rsid w:val="00A36B34"/>
    <w:rsid w:val="00AB6FD8"/>
    <w:rsid w:val="00B02AEE"/>
    <w:rsid w:val="00B3679B"/>
    <w:rsid w:val="00B415A6"/>
    <w:rsid w:val="00B44755"/>
    <w:rsid w:val="00B93C5D"/>
    <w:rsid w:val="00B97653"/>
    <w:rsid w:val="00BB0797"/>
    <w:rsid w:val="00BB6428"/>
    <w:rsid w:val="00BC1519"/>
    <w:rsid w:val="00BF0195"/>
    <w:rsid w:val="00C05AF0"/>
    <w:rsid w:val="00C16968"/>
    <w:rsid w:val="00C31557"/>
    <w:rsid w:val="00C663DE"/>
    <w:rsid w:val="00C73F5E"/>
    <w:rsid w:val="00C83CD7"/>
    <w:rsid w:val="00CD481E"/>
    <w:rsid w:val="00CE157A"/>
    <w:rsid w:val="00CF2A87"/>
    <w:rsid w:val="00D10DA7"/>
    <w:rsid w:val="00D47B54"/>
    <w:rsid w:val="00DA1860"/>
    <w:rsid w:val="00DD6464"/>
    <w:rsid w:val="00DE09B4"/>
    <w:rsid w:val="00E40BE5"/>
    <w:rsid w:val="00E45FC0"/>
    <w:rsid w:val="00E90AB9"/>
    <w:rsid w:val="00EA541B"/>
    <w:rsid w:val="00EB620F"/>
    <w:rsid w:val="00F05698"/>
    <w:rsid w:val="00F137B9"/>
    <w:rsid w:val="00F45989"/>
    <w:rsid w:val="00F478DF"/>
    <w:rsid w:val="00F47B56"/>
    <w:rsid w:val="00F70B77"/>
    <w:rsid w:val="00F8360D"/>
    <w:rsid w:val="00F87E3B"/>
    <w:rsid w:val="00F96238"/>
    <w:rsid w:val="00FB7C3E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F1C5B-BA6D-497B-BFDE-B2593E85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C37DD-037F-4671-B188-145A41CD7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3</cp:revision>
  <cp:lastPrinted>2023-04-25T06:14:00Z</cp:lastPrinted>
  <dcterms:created xsi:type="dcterms:W3CDTF">2023-05-02T03:09:00Z</dcterms:created>
  <dcterms:modified xsi:type="dcterms:W3CDTF">2023-05-02T08:49:00Z</dcterms:modified>
</cp:coreProperties>
</file>