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8CBC18" w14:textId="77777777" w:rsidR="00216249" w:rsidRPr="0016397A" w:rsidRDefault="00216249" w:rsidP="0016397A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16397A">
        <w:rPr>
          <w:b/>
          <w:noProof/>
          <w:sz w:val="24"/>
          <w:szCs w:val="24"/>
        </w:rPr>
        <w:drawing>
          <wp:inline distT="0" distB="0" distL="0" distR="0" wp14:anchorId="58CE0F28" wp14:editId="742857BB">
            <wp:extent cx="591820" cy="683895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15920A" w14:textId="77777777" w:rsidR="002E1CDD" w:rsidRPr="002E1CDD" w:rsidRDefault="002E1CDD" w:rsidP="002E1CDD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2E1CDD">
        <w:rPr>
          <w:b/>
          <w:sz w:val="24"/>
          <w:szCs w:val="24"/>
        </w:rPr>
        <w:t>Республика Саха (Якутия)</w:t>
      </w:r>
    </w:p>
    <w:p w14:paraId="6D903DB5" w14:textId="77777777" w:rsidR="002E1CDD" w:rsidRPr="002E1CDD" w:rsidRDefault="002E1CDD" w:rsidP="002E1CDD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2E1CDD">
        <w:rPr>
          <w:b/>
          <w:sz w:val="24"/>
          <w:szCs w:val="24"/>
        </w:rPr>
        <w:t>Муниципальный район «Мирнинский район»</w:t>
      </w:r>
    </w:p>
    <w:p w14:paraId="519C2BD0" w14:textId="77777777" w:rsidR="002E1CDD" w:rsidRPr="002E1CDD" w:rsidRDefault="002E1CDD" w:rsidP="002E1CDD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2E1CDD">
        <w:rPr>
          <w:b/>
          <w:sz w:val="24"/>
          <w:szCs w:val="24"/>
        </w:rPr>
        <w:t>Городское поселение «Город Удачный»</w:t>
      </w:r>
    </w:p>
    <w:p w14:paraId="6F499A0F" w14:textId="77777777" w:rsidR="002E1CDD" w:rsidRPr="002E1CDD" w:rsidRDefault="002E1CDD" w:rsidP="002E1CDD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2E1CDD">
        <w:rPr>
          <w:b/>
          <w:sz w:val="24"/>
          <w:szCs w:val="24"/>
        </w:rPr>
        <w:t>Городской Совет депутатов</w:t>
      </w:r>
    </w:p>
    <w:p w14:paraId="75A826EF" w14:textId="77777777" w:rsidR="002E1CDD" w:rsidRPr="002E1CDD" w:rsidRDefault="002E1CDD" w:rsidP="002E1CDD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2E1CDD">
        <w:rPr>
          <w:b/>
          <w:sz w:val="24"/>
          <w:szCs w:val="24"/>
          <w:lang w:val="en-US"/>
        </w:rPr>
        <w:t>V</w:t>
      </w:r>
      <w:r w:rsidRPr="002E1CDD">
        <w:rPr>
          <w:b/>
          <w:sz w:val="24"/>
          <w:szCs w:val="24"/>
        </w:rPr>
        <w:t xml:space="preserve"> созыв</w:t>
      </w:r>
    </w:p>
    <w:p w14:paraId="4EEA97D5" w14:textId="77777777" w:rsidR="002E1CDD" w:rsidRPr="002E1CDD" w:rsidRDefault="002E1CDD" w:rsidP="002E1CDD">
      <w:pPr>
        <w:spacing w:line="360" w:lineRule="auto"/>
        <w:ind w:firstLine="0"/>
        <w:jc w:val="center"/>
        <w:rPr>
          <w:b/>
          <w:sz w:val="24"/>
          <w:szCs w:val="24"/>
        </w:rPr>
      </w:pPr>
    </w:p>
    <w:p w14:paraId="18CFADB5" w14:textId="77777777" w:rsidR="002E1CDD" w:rsidRPr="002E1CDD" w:rsidRDefault="002E1CDD" w:rsidP="002E1CDD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2E1CDD">
        <w:rPr>
          <w:b/>
          <w:sz w:val="24"/>
          <w:szCs w:val="24"/>
        </w:rPr>
        <w:t xml:space="preserve"> </w:t>
      </w:r>
      <w:r w:rsidRPr="002E1CDD">
        <w:rPr>
          <w:b/>
          <w:sz w:val="24"/>
          <w:szCs w:val="24"/>
          <w:lang w:val="en-US"/>
        </w:rPr>
        <w:t xml:space="preserve">XXVIII </w:t>
      </w:r>
      <w:r w:rsidRPr="002E1CDD">
        <w:rPr>
          <w:b/>
          <w:sz w:val="24"/>
          <w:szCs w:val="24"/>
        </w:rPr>
        <w:t>СЕССИЯ</w:t>
      </w:r>
    </w:p>
    <w:p w14:paraId="7247BEBC" w14:textId="77777777" w:rsidR="002E1CDD" w:rsidRPr="002E1CDD" w:rsidRDefault="002E1CDD" w:rsidP="002E1CDD">
      <w:pPr>
        <w:spacing w:line="360" w:lineRule="auto"/>
        <w:ind w:firstLine="0"/>
        <w:contextualSpacing/>
        <w:jc w:val="center"/>
        <w:rPr>
          <w:b/>
          <w:sz w:val="24"/>
          <w:szCs w:val="24"/>
        </w:rPr>
      </w:pPr>
    </w:p>
    <w:p w14:paraId="456D2529" w14:textId="77777777" w:rsidR="002E1CDD" w:rsidRPr="002E1CDD" w:rsidRDefault="002E1CDD" w:rsidP="002E1CDD">
      <w:pPr>
        <w:spacing w:line="360" w:lineRule="auto"/>
        <w:ind w:firstLine="0"/>
        <w:contextualSpacing/>
        <w:jc w:val="center"/>
        <w:rPr>
          <w:b/>
          <w:sz w:val="24"/>
          <w:szCs w:val="24"/>
        </w:rPr>
      </w:pPr>
      <w:r w:rsidRPr="002E1CDD">
        <w:rPr>
          <w:b/>
          <w:sz w:val="24"/>
          <w:szCs w:val="24"/>
        </w:rPr>
        <w:t>РЕШЕНИЕ</w:t>
      </w:r>
    </w:p>
    <w:p w14:paraId="07378145" w14:textId="77777777" w:rsidR="002E1CDD" w:rsidRPr="002E1CDD" w:rsidRDefault="002E1CDD" w:rsidP="002E1CDD">
      <w:pPr>
        <w:spacing w:line="360" w:lineRule="auto"/>
        <w:ind w:firstLine="0"/>
        <w:contextualSpacing/>
        <w:jc w:val="center"/>
        <w:rPr>
          <w:b/>
          <w:sz w:val="24"/>
          <w:szCs w:val="24"/>
        </w:rPr>
      </w:pPr>
    </w:p>
    <w:p w14:paraId="7766F2B4" w14:textId="3AF69D93" w:rsidR="002E1CDD" w:rsidRPr="002E1CDD" w:rsidRDefault="002E1CDD" w:rsidP="002E1CDD">
      <w:pPr>
        <w:shd w:val="clear" w:color="auto" w:fill="FFFFFF"/>
        <w:spacing w:line="360" w:lineRule="auto"/>
        <w:ind w:firstLine="0"/>
        <w:rPr>
          <w:b/>
          <w:sz w:val="24"/>
          <w:szCs w:val="24"/>
        </w:rPr>
      </w:pPr>
      <w:r w:rsidRPr="002E1CDD">
        <w:rPr>
          <w:b/>
          <w:sz w:val="24"/>
          <w:szCs w:val="24"/>
        </w:rPr>
        <w:t>26 марта 2025 г.                                                                                                               №</w:t>
      </w:r>
      <w:r>
        <w:rPr>
          <w:b/>
          <w:sz w:val="24"/>
          <w:szCs w:val="24"/>
        </w:rPr>
        <w:t>28-4</w:t>
      </w:r>
      <w:r w:rsidRPr="002E1CDD">
        <w:rPr>
          <w:b/>
          <w:sz w:val="24"/>
          <w:szCs w:val="24"/>
        </w:rPr>
        <w:t xml:space="preserve"> </w:t>
      </w:r>
    </w:p>
    <w:p w14:paraId="2E4948EB" w14:textId="77777777" w:rsidR="0082611B" w:rsidRPr="0082611B" w:rsidRDefault="0082611B" w:rsidP="0082611B">
      <w:pPr>
        <w:spacing w:line="360" w:lineRule="auto"/>
        <w:ind w:firstLine="0"/>
        <w:jc w:val="left"/>
        <w:rPr>
          <w:rFonts w:eastAsiaTheme="minorEastAsia"/>
          <w:b/>
          <w:sz w:val="24"/>
          <w:szCs w:val="24"/>
        </w:rPr>
      </w:pPr>
    </w:p>
    <w:p w14:paraId="4C7F1CD0" w14:textId="77777777" w:rsidR="00C523C9" w:rsidRPr="0016397A" w:rsidRDefault="00C523C9" w:rsidP="0016397A">
      <w:pPr>
        <w:pStyle w:val="a3"/>
        <w:spacing w:line="360" w:lineRule="auto"/>
        <w:ind w:left="0"/>
        <w:jc w:val="center"/>
        <w:rPr>
          <w:rFonts w:eastAsia="Calibri"/>
          <w:b/>
          <w:sz w:val="24"/>
          <w:szCs w:val="24"/>
        </w:rPr>
      </w:pPr>
    </w:p>
    <w:p w14:paraId="329ACA7B" w14:textId="439F0DEC" w:rsidR="0015669B" w:rsidRPr="0015669B" w:rsidRDefault="0015669B" w:rsidP="002E1CDD">
      <w:pPr>
        <w:pStyle w:val="a3"/>
        <w:spacing w:line="360" w:lineRule="auto"/>
        <w:ind w:left="0" w:firstLine="0"/>
        <w:jc w:val="center"/>
        <w:rPr>
          <w:rFonts w:eastAsia="Calibri"/>
          <w:b/>
          <w:sz w:val="24"/>
          <w:szCs w:val="24"/>
        </w:rPr>
      </w:pPr>
      <w:r w:rsidRPr="0015669B">
        <w:rPr>
          <w:rFonts w:eastAsia="Calibri"/>
          <w:b/>
          <w:sz w:val="24"/>
          <w:szCs w:val="24"/>
        </w:rPr>
        <w:t xml:space="preserve">Об утверждении Положения о комиссии по премированию работников органов местного самоуправления </w:t>
      </w:r>
      <w:r>
        <w:rPr>
          <w:rFonts w:eastAsia="Calibri"/>
          <w:b/>
          <w:sz w:val="24"/>
          <w:szCs w:val="24"/>
        </w:rPr>
        <w:t>городского поселения</w:t>
      </w:r>
      <w:r w:rsidRPr="0015669B">
        <w:rPr>
          <w:rFonts w:eastAsia="Calibri"/>
          <w:b/>
          <w:sz w:val="24"/>
          <w:szCs w:val="24"/>
        </w:rPr>
        <w:t xml:space="preserve"> «Город Удачный»</w:t>
      </w:r>
    </w:p>
    <w:p w14:paraId="744AEF58" w14:textId="6D550246" w:rsidR="0015669B" w:rsidRDefault="0015669B" w:rsidP="0016397A">
      <w:pPr>
        <w:autoSpaceDE w:val="0"/>
        <w:autoSpaceDN w:val="0"/>
        <w:adjustRightInd w:val="0"/>
        <w:spacing w:line="360" w:lineRule="auto"/>
        <w:rPr>
          <w:rFonts w:eastAsia="Calibri"/>
          <w:b/>
          <w:sz w:val="24"/>
          <w:szCs w:val="24"/>
        </w:rPr>
      </w:pPr>
      <w:proofErr w:type="gramStart"/>
      <w:r w:rsidRPr="0015669B">
        <w:rPr>
          <w:rFonts w:eastAsia="Calibri"/>
          <w:b/>
          <w:sz w:val="24"/>
          <w:szCs w:val="24"/>
        </w:rPr>
        <w:t>муниципального</w:t>
      </w:r>
      <w:proofErr w:type="gramEnd"/>
      <w:r w:rsidRPr="0015669B">
        <w:rPr>
          <w:rFonts w:eastAsia="Calibri"/>
          <w:b/>
          <w:sz w:val="24"/>
          <w:szCs w:val="24"/>
        </w:rPr>
        <w:t xml:space="preserve"> района «Мирнинский район» Республики Саха (Якутия)</w:t>
      </w:r>
    </w:p>
    <w:p w14:paraId="49D43729" w14:textId="77777777" w:rsidR="0015669B" w:rsidRDefault="0015669B" w:rsidP="0016397A">
      <w:pPr>
        <w:autoSpaceDE w:val="0"/>
        <w:autoSpaceDN w:val="0"/>
        <w:adjustRightInd w:val="0"/>
        <w:spacing w:line="360" w:lineRule="auto"/>
        <w:rPr>
          <w:rFonts w:eastAsia="Calibri"/>
          <w:b/>
          <w:sz w:val="24"/>
          <w:szCs w:val="24"/>
        </w:rPr>
      </w:pPr>
    </w:p>
    <w:p w14:paraId="06E2CCCF" w14:textId="558FBDF8" w:rsidR="00C523C9" w:rsidRPr="0016397A" w:rsidRDefault="00304FD7" w:rsidP="0016397A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В соответствии с</w:t>
      </w:r>
      <w:r w:rsidR="0015669B">
        <w:rPr>
          <w:sz w:val="24"/>
          <w:szCs w:val="24"/>
        </w:rPr>
        <w:t xml:space="preserve"> Трудовым кодексом Российской Федерации,</w:t>
      </w:r>
      <w:r>
        <w:rPr>
          <w:sz w:val="24"/>
          <w:szCs w:val="24"/>
        </w:rPr>
        <w:t xml:space="preserve"> Федеральным з</w:t>
      </w:r>
      <w:r w:rsidR="00C523C9" w:rsidRPr="0016397A">
        <w:rPr>
          <w:sz w:val="24"/>
          <w:szCs w:val="24"/>
        </w:rPr>
        <w:t xml:space="preserve">аконом от 6 октября 2003 года № 131-ФЗ «Об общих принципах организации местного самоуправления в Российской Федерации», </w:t>
      </w:r>
      <w:r w:rsidR="0015669B" w:rsidRPr="0015669B">
        <w:rPr>
          <w:sz w:val="24"/>
          <w:szCs w:val="24"/>
        </w:rPr>
        <w:t>Положени</w:t>
      </w:r>
      <w:r w:rsidR="0015669B">
        <w:rPr>
          <w:sz w:val="24"/>
          <w:szCs w:val="24"/>
        </w:rPr>
        <w:t>ем</w:t>
      </w:r>
      <w:r w:rsidR="0015669B" w:rsidRPr="0015669B">
        <w:rPr>
          <w:sz w:val="24"/>
          <w:szCs w:val="24"/>
        </w:rPr>
        <w:t xml:space="preserve"> о порядке премирования работников органов местного самоуправления городского поселения «Город Удачный» муниципального района «Мирнинский район» Республики Саха (Якутия)</w:t>
      </w:r>
      <w:r w:rsidR="002E1CDD">
        <w:rPr>
          <w:sz w:val="24"/>
          <w:szCs w:val="24"/>
        </w:rPr>
        <w:t>, утвержденным</w:t>
      </w:r>
      <w:r w:rsidR="0015669B">
        <w:rPr>
          <w:sz w:val="24"/>
          <w:szCs w:val="24"/>
        </w:rPr>
        <w:t xml:space="preserve"> решением городского Совета депутатов ГП «Город Уда</w:t>
      </w:r>
      <w:r w:rsidR="002E1CDD">
        <w:rPr>
          <w:sz w:val="24"/>
          <w:szCs w:val="24"/>
        </w:rPr>
        <w:t>чный» от 26 февраля 2025 года №</w:t>
      </w:r>
      <w:r w:rsidR="0015669B">
        <w:rPr>
          <w:sz w:val="24"/>
          <w:szCs w:val="24"/>
        </w:rPr>
        <w:t xml:space="preserve">27-11, </w:t>
      </w:r>
      <w:r w:rsidR="00C523C9" w:rsidRPr="0016397A">
        <w:rPr>
          <w:b/>
          <w:sz w:val="24"/>
          <w:szCs w:val="24"/>
        </w:rPr>
        <w:t>городской Совет депутатов решил</w:t>
      </w:r>
      <w:r w:rsidR="00C523C9" w:rsidRPr="0016397A">
        <w:rPr>
          <w:sz w:val="24"/>
          <w:szCs w:val="24"/>
        </w:rPr>
        <w:t>:</w:t>
      </w:r>
    </w:p>
    <w:p w14:paraId="06768676" w14:textId="133FB972" w:rsidR="00C523C9" w:rsidRPr="0015669B" w:rsidRDefault="0015669B" w:rsidP="0015669B">
      <w:pPr>
        <w:pStyle w:val="aa"/>
        <w:numPr>
          <w:ilvl w:val="0"/>
          <w:numId w:val="4"/>
        </w:numPr>
        <w:spacing w:line="360" w:lineRule="auto"/>
        <w:ind w:left="0" w:firstLine="709"/>
        <w:jc w:val="both"/>
        <w:rPr>
          <w:rFonts w:eastAsia="Calibri"/>
        </w:rPr>
      </w:pPr>
      <w:r>
        <w:rPr>
          <w:rFonts w:eastAsia="Calibri"/>
        </w:rPr>
        <w:t xml:space="preserve">Утвердить Положение </w:t>
      </w:r>
      <w:r w:rsidRPr="0015669B">
        <w:rPr>
          <w:rFonts w:eastAsia="Calibri"/>
        </w:rPr>
        <w:t>о комиссии по премированию работников органов местного самоуправления городского поселения «Город Удачный»</w:t>
      </w:r>
      <w:r>
        <w:rPr>
          <w:rFonts w:eastAsia="Calibri"/>
        </w:rPr>
        <w:t xml:space="preserve"> </w:t>
      </w:r>
      <w:r w:rsidRPr="0015669B">
        <w:rPr>
          <w:rFonts w:eastAsia="Calibri"/>
        </w:rPr>
        <w:t>муниципального района «Мирнинский район» Республики Саха (Якутия)</w:t>
      </w:r>
      <w:r w:rsidR="002E1CDD">
        <w:rPr>
          <w:rFonts w:eastAsia="Calibri"/>
        </w:rPr>
        <w:t xml:space="preserve"> (прилагается)</w:t>
      </w:r>
      <w:r>
        <w:rPr>
          <w:rFonts w:eastAsia="Calibri"/>
        </w:rPr>
        <w:t>.</w:t>
      </w:r>
      <w:r w:rsidRPr="0015669B">
        <w:rPr>
          <w:rFonts w:eastAsia="Calibri"/>
        </w:rPr>
        <w:t xml:space="preserve"> </w:t>
      </w:r>
    </w:p>
    <w:p w14:paraId="0C1103FC" w14:textId="0677B10F" w:rsidR="00C523C9" w:rsidRPr="0016397A" w:rsidRDefault="00C523C9" w:rsidP="0016397A">
      <w:pPr>
        <w:pStyle w:val="aa"/>
        <w:numPr>
          <w:ilvl w:val="0"/>
          <w:numId w:val="4"/>
        </w:numPr>
        <w:spacing w:line="360" w:lineRule="auto"/>
        <w:ind w:left="0" w:firstLine="709"/>
        <w:jc w:val="both"/>
      </w:pPr>
      <w:r w:rsidRPr="0016397A">
        <w:t xml:space="preserve">Настоящее решение подлежит официальному опубликованию в порядке, предусмотренном Уставом </w:t>
      </w:r>
      <w:r w:rsidR="003F5761">
        <w:t>ГП</w:t>
      </w:r>
      <w:r w:rsidRPr="0016397A">
        <w:t xml:space="preserve"> «Город Удачный».</w:t>
      </w:r>
    </w:p>
    <w:p w14:paraId="03D286FC" w14:textId="36CEFAFB" w:rsidR="00C523C9" w:rsidRPr="0016397A" w:rsidRDefault="00C523C9" w:rsidP="0016397A">
      <w:pPr>
        <w:pStyle w:val="aa"/>
        <w:numPr>
          <w:ilvl w:val="0"/>
          <w:numId w:val="4"/>
        </w:numPr>
        <w:spacing w:line="360" w:lineRule="auto"/>
        <w:ind w:left="0" w:firstLine="709"/>
        <w:jc w:val="both"/>
      </w:pPr>
      <w:r w:rsidRPr="0016397A">
        <w:t xml:space="preserve"> </w:t>
      </w:r>
      <w:r w:rsidR="00454E00" w:rsidRPr="00454E00">
        <w:t>Настоящее решение вступает в силу на следующий день после его официального опубликования</w:t>
      </w:r>
      <w:r w:rsidR="00F90033">
        <w:t>.</w:t>
      </w:r>
    </w:p>
    <w:p w14:paraId="6C654F0A" w14:textId="38D03762" w:rsidR="0015669B" w:rsidRDefault="00C523C9" w:rsidP="0015669B">
      <w:pPr>
        <w:pStyle w:val="aa"/>
        <w:numPr>
          <w:ilvl w:val="0"/>
          <w:numId w:val="4"/>
        </w:numPr>
        <w:spacing w:line="360" w:lineRule="auto"/>
        <w:ind w:left="0" w:firstLine="709"/>
        <w:jc w:val="both"/>
      </w:pPr>
      <w:r w:rsidRPr="0016397A">
        <w:lastRenderedPageBreak/>
        <w:t xml:space="preserve"> </w:t>
      </w:r>
      <w:r w:rsidR="0015669B">
        <w:t xml:space="preserve">Со дня </w:t>
      </w:r>
      <w:r w:rsidR="0015669B" w:rsidRPr="0015669B">
        <w:t>вступления в силу настоящего решения считать утратившим силу</w:t>
      </w:r>
      <w:r w:rsidR="0015669B">
        <w:t xml:space="preserve"> решение городского Совета депутатов МО «Город Удачный» от 3 июля 2013 года № 9-6 «Об утверждении «Положения о комиссии по премированию работников органов местного самоуправления муниципального образования «Город Удачный» Мирнинского района Республики Саха (Якутия)»</w:t>
      </w:r>
      <w:r w:rsidR="002E1CDD">
        <w:t>.</w:t>
      </w:r>
    </w:p>
    <w:p w14:paraId="3E911A02" w14:textId="53BBF2FA" w:rsidR="00C523C9" w:rsidRDefault="00C523C9" w:rsidP="0016397A">
      <w:pPr>
        <w:pStyle w:val="aa"/>
        <w:numPr>
          <w:ilvl w:val="0"/>
          <w:numId w:val="4"/>
        </w:numPr>
        <w:spacing w:line="360" w:lineRule="auto"/>
        <w:ind w:left="0" w:firstLine="709"/>
        <w:jc w:val="both"/>
      </w:pPr>
      <w:r w:rsidRPr="00F47045">
        <w:t>Контроль исполнения настоящего решения возложить на комиссию по бюджету, налоговой политике, землепользованию, собственности (</w:t>
      </w:r>
      <w:r w:rsidR="00BE29A8" w:rsidRPr="00F47045">
        <w:t>Иванов С.В.</w:t>
      </w:r>
      <w:r w:rsidRPr="00F47045">
        <w:t>).</w:t>
      </w:r>
    </w:p>
    <w:p w14:paraId="2596C3E4" w14:textId="77777777" w:rsidR="002E1CDD" w:rsidRDefault="002E1CDD" w:rsidP="002E1CDD">
      <w:pPr>
        <w:pStyle w:val="aa"/>
        <w:spacing w:line="360" w:lineRule="auto"/>
        <w:jc w:val="both"/>
      </w:pPr>
    </w:p>
    <w:p w14:paraId="23E5DB5F" w14:textId="77777777" w:rsidR="002E1CDD" w:rsidRPr="00F47045" w:rsidRDefault="002E1CDD" w:rsidP="002E1CDD">
      <w:pPr>
        <w:pStyle w:val="aa"/>
        <w:spacing w:line="360" w:lineRule="auto"/>
        <w:jc w:val="both"/>
      </w:pPr>
    </w:p>
    <w:p w14:paraId="001D475C" w14:textId="77777777" w:rsidR="000E468D" w:rsidRDefault="000E468D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tbl>
      <w:tblPr>
        <w:tblW w:w="9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39"/>
        <w:gridCol w:w="4823"/>
      </w:tblGrid>
      <w:tr w:rsidR="002E1CDD" w:rsidRPr="002E1CDD" w14:paraId="7DAB0975" w14:textId="77777777" w:rsidTr="00E63D8A">
        <w:tc>
          <w:tcPr>
            <w:tcW w:w="4739" w:type="dxa"/>
            <w:tcBorders>
              <w:top w:val="nil"/>
              <w:left w:val="nil"/>
              <w:bottom w:val="nil"/>
              <w:right w:val="nil"/>
            </w:tcBorders>
          </w:tcPr>
          <w:p w14:paraId="11F1B258" w14:textId="77777777" w:rsidR="002E1CDD" w:rsidRPr="002E1CDD" w:rsidRDefault="002E1CDD" w:rsidP="002E1CD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E1CDD">
              <w:rPr>
                <w:b/>
                <w:sz w:val="24"/>
                <w:szCs w:val="24"/>
              </w:rPr>
              <w:t>Глава города</w:t>
            </w:r>
          </w:p>
          <w:p w14:paraId="0053A222" w14:textId="77777777" w:rsidR="002E1CDD" w:rsidRPr="002E1CDD" w:rsidRDefault="002E1CDD" w:rsidP="002E1CD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237F9366" w14:textId="77777777" w:rsidR="002E1CDD" w:rsidRPr="002E1CDD" w:rsidRDefault="002E1CDD" w:rsidP="002E1CD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70466780" w14:textId="77777777" w:rsidR="002E1CDD" w:rsidRPr="002E1CDD" w:rsidRDefault="002E1CDD" w:rsidP="002E1CD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E1CDD">
              <w:rPr>
                <w:b/>
                <w:sz w:val="24"/>
                <w:szCs w:val="24"/>
              </w:rPr>
              <w:t>__________А.В. Приходько</w:t>
            </w:r>
          </w:p>
          <w:p w14:paraId="57FD919C" w14:textId="77777777" w:rsidR="002E1CDD" w:rsidRPr="002E1CDD" w:rsidRDefault="002E1CDD" w:rsidP="002E1CD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2E1CDD">
              <w:rPr>
                <w:sz w:val="24"/>
                <w:szCs w:val="24"/>
              </w:rPr>
              <w:t>27 марта 2025 г.</w:t>
            </w:r>
          </w:p>
          <w:p w14:paraId="35C7EE1B" w14:textId="77777777" w:rsidR="002E1CDD" w:rsidRPr="002E1CDD" w:rsidRDefault="002E1CDD" w:rsidP="002E1CD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  <w:vertAlign w:val="superscript"/>
              </w:rPr>
            </w:pPr>
            <w:proofErr w:type="gramStart"/>
            <w:r w:rsidRPr="002E1CDD">
              <w:rPr>
                <w:sz w:val="24"/>
                <w:szCs w:val="24"/>
                <w:vertAlign w:val="superscript"/>
              </w:rPr>
              <w:t>дата</w:t>
            </w:r>
            <w:proofErr w:type="gramEnd"/>
            <w:r w:rsidRPr="002E1CDD">
              <w:rPr>
                <w:sz w:val="24"/>
                <w:szCs w:val="24"/>
                <w:vertAlign w:val="superscript"/>
              </w:rPr>
              <w:t xml:space="preserve"> подписания</w:t>
            </w:r>
          </w:p>
        </w:tc>
        <w:tc>
          <w:tcPr>
            <w:tcW w:w="4823" w:type="dxa"/>
            <w:tcBorders>
              <w:top w:val="nil"/>
              <w:left w:val="nil"/>
              <w:bottom w:val="nil"/>
              <w:right w:val="nil"/>
            </w:tcBorders>
          </w:tcPr>
          <w:p w14:paraId="520652E1" w14:textId="77777777" w:rsidR="002E1CDD" w:rsidRPr="002E1CDD" w:rsidRDefault="002E1CDD" w:rsidP="002E1CD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E1CDD">
              <w:rPr>
                <w:b/>
                <w:sz w:val="24"/>
                <w:szCs w:val="24"/>
              </w:rPr>
              <w:t>Председатель</w:t>
            </w:r>
          </w:p>
          <w:p w14:paraId="57A6701B" w14:textId="77777777" w:rsidR="002E1CDD" w:rsidRPr="002E1CDD" w:rsidRDefault="002E1CDD" w:rsidP="002E1CD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E1CDD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2E1CDD">
              <w:rPr>
                <w:b/>
                <w:sz w:val="24"/>
                <w:szCs w:val="24"/>
              </w:rPr>
              <w:t>городского</w:t>
            </w:r>
            <w:proofErr w:type="gramEnd"/>
            <w:r w:rsidRPr="002E1CDD">
              <w:rPr>
                <w:b/>
                <w:sz w:val="24"/>
                <w:szCs w:val="24"/>
              </w:rPr>
              <w:t xml:space="preserve"> Совета депутатов</w:t>
            </w:r>
          </w:p>
          <w:p w14:paraId="2727AB01" w14:textId="77777777" w:rsidR="002E1CDD" w:rsidRPr="002E1CDD" w:rsidRDefault="002E1CDD" w:rsidP="002E1CD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37D80E1F" w14:textId="77777777" w:rsidR="002E1CDD" w:rsidRPr="002E1CDD" w:rsidRDefault="002E1CDD" w:rsidP="002E1CD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E1CDD">
              <w:rPr>
                <w:b/>
                <w:sz w:val="24"/>
                <w:szCs w:val="24"/>
              </w:rPr>
              <w:t xml:space="preserve">__________В.В. Файзулин </w:t>
            </w:r>
          </w:p>
          <w:p w14:paraId="76A27D0C" w14:textId="77777777" w:rsidR="002E1CDD" w:rsidRPr="002E1CDD" w:rsidRDefault="002E1CDD" w:rsidP="002E1CD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52A421A1" w14:textId="77777777" w:rsidR="002E1CDD" w:rsidRPr="002E1CDD" w:rsidRDefault="002E1CDD" w:rsidP="002E1CD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14:paraId="2703D34E" w14:textId="77777777" w:rsidR="00FD380C" w:rsidRDefault="00FD380C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07B88A45" w14:textId="77777777" w:rsidR="002E1CDD" w:rsidRDefault="002E1CDD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4D9D2593" w14:textId="77777777" w:rsidR="002E1CDD" w:rsidRDefault="002E1CDD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20B74E33" w14:textId="77777777" w:rsidR="002E1CDD" w:rsidRDefault="002E1CDD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333FAD2E" w14:textId="77777777" w:rsidR="002E1CDD" w:rsidRDefault="002E1CDD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2CE38F76" w14:textId="77777777" w:rsidR="002E1CDD" w:rsidRDefault="002E1CDD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31035BDD" w14:textId="77777777" w:rsidR="002E1CDD" w:rsidRDefault="002E1CDD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68E7F763" w14:textId="77777777" w:rsidR="002E1CDD" w:rsidRDefault="002E1CDD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260A8375" w14:textId="77777777" w:rsidR="002E1CDD" w:rsidRDefault="002E1CDD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7C61E7F5" w14:textId="77777777" w:rsidR="002E1CDD" w:rsidRDefault="002E1CDD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530C94A5" w14:textId="77777777" w:rsidR="002E1CDD" w:rsidRDefault="002E1CDD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24AF547C" w14:textId="77777777" w:rsidR="002E1CDD" w:rsidRDefault="002E1CDD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7548EB04" w14:textId="77777777" w:rsidR="002E1CDD" w:rsidRDefault="002E1CDD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  <w:bookmarkStart w:id="0" w:name="_GoBack"/>
      <w:bookmarkEnd w:id="0"/>
    </w:p>
    <w:p w14:paraId="096CEDB8" w14:textId="77777777" w:rsidR="002E1CDD" w:rsidRDefault="002E1CDD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32E869A9" w14:textId="77777777" w:rsidR="002E1CDD" w:rsidRDefault="002E1CDD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192A4C9E" w14:textId="77777777" w:rsidR="002E1CDD" w:rsidRDefault="002E1CDD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06CA032C" w14:textId="77777777" w:rsidR="002E1CDD" w:rsidRDefault="002E1CDD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0EE86430" w14:textId="77777777" w:rsidR="002E1CDD" w:rsidRDefault="002E1CDD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04583792" w14:textId="77777777" w:rsidR="002E1CDD" w:rsidRDefault="002E1CDD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3B5C8E19" w14:textId="2982B7F1" w:rsidR="002E1CDD" w:rsidRPr="002E1CDD" w:rsidRDefault="002E1CDD" w:rsidP="002E1CDD">
      <w:pPr>
        <w:pStyle w:val="af"/>
        <w:spacing w:line="36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2E1CDD">
        <w:rPr>
          <w:rFonts w:ascii="Times New Roman" w:hAnsi="Times New Roman" w:cs="Times New Roman"/>
          <w:sz w:val="20"/>
          <w:szCs w:val="20"/>
        </w:rPr>
        <w:lastRenderedPageBreak/>
        <w:t>УТВЕРЖДЕН</w:t>
      </w:r>
      <w:r>
        <w:rPr>
          <w:rFonts w:ascii="Times New Roman" w:hAnsi="Times New Roman" w:cs="Times New Roman"/>
          <w:sz w:val="20"/>
          <w:szCs w:val="20"/>
        </w:rPr>
        <w:t>О</w:t>
      </w:r>
    </w:p>
    <w:p w14:paraId="68C438CF" w14:textId="77777777" w:rsidR="002E1CDD" w:rsidRPr="002E1CDD" w:rsidRDefault="002E1CDD" w:rsidP="002E1CDD">
      <w:pPr>
        <w:pStyle w:val="af"/>
        <w:spacing w:line="36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2E1CDD">
        <w:rPr>
          <w:rFonts w:ascii="Times New Roman" w:hAnsi="Times New Roman" w:cs="Times New Roman"/>
          <w:sz w:val="20"/>
          <w:szCs w:val="20"/>
        </w:rPr>
        <w:t>решением</w:t>
      </w:r>
      <w:proofErr w:type="gramEnd"/>
      <w:r w:rsidRPr="002E1CDD">
        <w:rPr>
          <w:rFonts w:ascii="Times New Roman" w:hAnsi="Times New Roman" w:cs="Times New Roman"/>
          <w:sz w:val="20"/>
          <w:szCs w:val="20"/>
        </w:rPr>
        <w:t xml:space="preserve"> городского Совета депутатов ГП «Город Удачный» </w:t>
      </w:r>
    </w:p>
    <w:p w14:paraId="4AC45456" w14:textId="79CC3D0A" w:rsidR="002E1CDD" w:rsidRPr="002E1CDD" w:rsidRDefault="002E1CDD" w:rsidP="002E1CDD">
      <w:pPr>
        <w:pStyle w:val="af"/>
        <w:spacing w:line="36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2E1CDD">
        <w:rPr>
          <w:rFonts w:ascii="Times New Roman" w:hAnsi="Times New Roman" w:cs="Times New Roman"/>
          <w:sz w:val="20"/>
          <w:szCs w:val="20"/>
        </w:rPr>
        <w:t>от</w:t>
      </w:r>
      <w:proofErr w:type="gramEnd"/>
      <w:r w:rsidRPr="002E1CDD">
        <w:rPr>
          <w:rFonts w:ascii="Times New Roman" w:hAnsi="Times New Roman" w:cs="Times New Roman"/>
          <w:sz w:val="20"/>
          <w:szCs w:val="20"/>
        </w:rPr>
        <w:t xml:space="preserve"> 26 марта 2025 года №</w:t>
      </w:r>
      <w:r>
        <w:rPr>
          <w:rFonts w:ascii="Times New Roman" w:hAnsi="Times New Roman" w:cs="Times New Roman"/>
          <w:sz w:val="20"/>
          <w:szCs w:val="20"/>
        </w:rPr>
        <w:t>28-4</w:t>
      </w:r>
      <w:r w:rsidRPr="002E1CD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8CE1430" w14:textId="77777777" w:rsidR="002E1CDD" w:rsidRDefault="002E1CDD" w:rsidP="002E1CDD">
      <w:pPr>
        <w:spacing w:line="360" w:lineRule="auto"/>
        <w:ind w:firstLine="0"/>
        <w:jc w:val="right"/>
      </w:pPr>
    </w:p>
    <w:p w14:paraId="2B4EA95C" w14:textId="77777777" w:rsidR="002E1CDD" w:rsidRDefault="002E1CDD" w:rsidP="002E1CDD">
      <w:pPr>
        <w:spacing w:line="360" w:lineRule="auto"/>
        <w:ind w:firstLine="0"/>
        <w:jc w:val="right"/>
      </w:pPr>
    </w:p>
    <w:p w14:paraId="03C40AAA" w14:textId="77777777" w:rsidR="002E1CDD" w:rsidRPr="002E1CDD" w:rsidRDefault="002E1CDD" w:rsidP="002E1CDD">
      <w:pPr>
        <w:spacing w:line="360" w:lineRule="auto"/>
        <w:ind w:firstLine="0"/>
        <w:jc w:val="right"/>
      </w:pPr>
    </w:p>
    <w:p w14:paraId="40865FC1" w14:textId="77777777" w:rsidR="002E1CDD" w:rsidRDefault="002E1CDD" w:rsidP="002E1CDD">
      <w:pPr>
        <w:spacing w:line="360" w:lineRule="auto"/>
        <w:ind w:firstLine="0"/>
        <w:jc w:val="center"/>
        <w:rPr>
          <w:b/>
          <w:bCs/>
          <w:sz w:val="24"/>
          <w:szCs w:val="24"/>
        </w:rPr>
      </w:pPr>
      <w:r w:rsidRPr="002E1CDD">
        <w:rPr>
          <w:b/>
          <w:bCs/>
          <w:sz w:val="24"/>
          <w:szCs w:val="24"/>
        </w:rPr>
        <w:t xml:space="preserve">Положение о комиссии по премированию работников </w:t>
      </w:r>
    </w:p>
    <w:p w14:paraId="12D9BFE0" w14:textId="6B876714" w:rsidR="002E1CDD" w:rsidRDefault="002E1CDD" w:rsidP="002E1CDD">
      <w:pPr>
        <w:spacing w:line="360" w:lineRule="auto"/>
        <w:ind w:firstLine="0"/>
        <w:jc w:val="center"/>
        <w:rPr>
          <w:b/>
          <w:bCs/>
          <w:sz w:val="24"/>
          <w:szCs w:val="24"/>
        </w:rPr>
      </w:pPr>
      <w:proofErr w:type="gramStart"/>
      <w:r w:rsidRPr="002E1CDD">
        <w:rPr>
          <w:b/>
          <w:bCs/>
          <w:sz w:val="24"/>
          <w:szCs w:val="24"/>
        </w:rPr>
        <w:t>органов</w:t>
      </w:r>
      <w:proofErr w:type="gramEnd"/>
      <w:r w:rsidRPr="002E1CDD">
        <w:rPr>
          <w:b/>
          <w:bCs/>
          <w:sz w:val="24"/>
          <w:szCs w:val="24"/>
        </w:rPr>
        <w:t xml:space="preserve"> местного самоуправления городского поселения «Город Удачный» </w:t>
      </w:r>
    </w:p>
    <w:p w14:paraId="05AA276F" w14:textId="6C38C365" w:rsidR="002E1CDD" w:rsidRPr="002E1CDD" w:rsidRDefault="002E1CDD" w:rsidP="002E1CDD">
      <w:pPr>
        <w:spacing w:line="360" w:lineRule="auto"/>
        <w:ind w:firstLine="0"/>
        <w:jc w:val="center"/>
        <w:rPr>
          <w:b/>
          <w:bCs/>
          <w:sz w:val="24"/>
          <w:szCs w:val="24"/>
        </w:rPr>
      </w:pPr>
      <w:proofErr w:type="gramStart"/>
      <w:r w:rsidRPr="002E1CDD">
        <w:rPr>
          <w:b/>
          <w:bCs/>
          <w:sz w:val="24"/>
          <w:szCs w:val="24"/>
        </w:rPr>
        <w:t>муниципального</w:t>
      </w:r>
      <w:proofErr w:type="gramEnd"/>
      <w:r w:rsidRPr="002E1CDD">
        <w:rPr>
          <w:b/>
          <w:bCs/>
          <w:sz w:val="24"/>
          <w:szCs w:val="24"/>
        </w:rPr>
        <w:t xml:space="preserve"> района «Мирнинский район» Республики Саха (Якутия)</w:t>
      </w:r>
    </w:p>
    <w:p w14:paraId="6BB785BE" w14:textId="77777777" w:rsidR="002E1CDD" w:rsidRPr="002E1CDD" w:rsidRDefault="002E1CDD" w:rsidP="002E1CDD">
      <w:pPr>
        <w:spacing w:line="360" w:lineRule="auto"/>
        <w:ind w:firstLine="0"/>
        <w:rPr>
          <w:b/>
          <w:bCs/>
          <w:sz w:val="28"/>
          <w:szCs w:val="28"/>
        </w:rPr>
      </w:pPr>
    </w:p>
    <w:p w14:paraId="7A92C19B" w14:textId="77777777" w:rsidR="002E1CDD" w:rsidRDefault="002E1CDD" w:rsidP="002E1CDD">
      <w:pPr>
        <w:spacing w:line="360" w:lineRule="auto"/>
        <w:ind w:firstLine="0"/>
        <w:jc w:val="center"/>
        <w:rPr>
          <w:rFonts w:eastAsiaTheme="minorEastAsia"/>
          <w:b/>
          <w:bCs/>
          <w:sz w:val="24"/>
          <w:szCs w:val="24"/>
        </w:rPr>
      </w:pPr>
      <w:r w:rsidRPr="002E1CDD">
        <w:rPr>
          <w:rFonts w:eastAsiaTheme="minorEastAsia"/>
          <w:b/>
          <w:bCs/>
          <w:sz w:val="24"/>
          <w:szCs w:val="24"/>
        </w:rPr>
        <w:t>Статья 1. Общие положения</w:t>
      </w:r>
    </w:p>
    <w:p w14:paraId="7C2CE457" w14:textId="77777777" w:rsidR="002E1CDD" w:rsidRPr="002E1CDD" w:rsidRDefault="002E1CDD" w:rsidP="002E1CDD">
      <w:pPr>
        <w:spacing w:line="360" w:lineRule="auto"/>
        <w:ind w:firstLine="0"/>
        <w:jc w:val="center"/>
        <w:rPr>
          <w:rFonts w:eastAsiaTheme="minorEastAsia"/>
          <w:b/>
          <w:bCs/>
          <w:sz w:val="24"/>
          <w:szCs w:val="24"/>
        </w:rPr>
      </w:pPr>
    </w:p>
    <w:p w14:paraId="6B1A539D" w14:textId="0923FD62" w:rsidR="002E1CDD" w:rsidRPr="002E1CDD" w:rsidRDefault="002E1CDD" w:rsidP="002E1CDD">
      <w:pPr>
        <w:spacing w:line="360" w:lineRule="auto"/>
        <w:rPr>
          <w:rFonts w:eastAsiaTheme="minorEastAsia"/>
          <w:sz w:val="24"/>
          <w:szCs w:val="24"/>
        </w:rPr>
      </w:pPr>
      <w:r w:rsidRPr="002E1CDD">
        <w:rPr>
          <w:rFonts w:eastAsiaTheme="minorEastAsia"/>
          <w:sz w:val="24"/>
          <w:szCs w:val="24"/>
        </w:rPr>
        <w:t>1. Настоящее положение разработано на основании Положения о порядке премирования работников органов местного самоуправления городского поселения «Город Удачный» муниципального района «Мирнинский район» Республ</w:t>
      </w:r>
      <w:r>
        <w:rPr>
          <w:rFonts w:eastAsiaTheme="minorEastAsia"/>
          <w:sz w:val="24"/>
          <w:szCs w:val="24"/>
        </w:rPr>
        <w:t>ики Саха (Якутия), утвержденного</w:t>
      </w:r>
      <w:r w:rsidRPr="002E1CDD">
        <w:rPr>
          <w:rFonts w:eastAsiaTheme="minorEastAsia"/>
          <w:sz w:val="24"/>
          <w:szCs w:val="24"/>
        </w:rPr>
        <w:t xml:space="preserve"> решением городского Совета депутатов ГП «Город Удачный» от 26 февраля 2025 года № 27-11.</w:t>
      </w:r>
    </w:p>
    <w:p w14:paraId="6C06950F" w14:textId="77777777" w:rsidR="002E1CDD" w:rsidRPr="002E1CDD" w:rsidRDefault="002E1CDD" w:rsidP="002E1CDD">
      <w:pPr>
        <w:spacing w:line="360" w:lineRule="auto"/>
        <w:rPr>
          <w:rFonts w:eastAsiaTheme="minorEastAsia"/>
          <w:sz w:val="24"/>
          <w:szCs w:val="24"/>
        </w:rPr>
      </w:pPr>
      <w:r w:rsidRPr="002E1CDD">
        <w:rPr>
          <w:rFonts w:eastAsiaTheme="minorEastAsia"/>
          <w:sz w:val="24"/>
          <w:szCs w:val="24"/>
        </w:rPr>
        <w:t>2. Комиссия по премированию работников органов местного самоуправления городского поселения «Город Удачный» муниципального района «Мирнинский район» Республики Саха (Якутия) (далее - Комиссия) создается в целях объективного принятия решений о премировании работников.</w:t>
      </w:r>
    </w:p>
    <w:p w14:paraId="5391575C" w14:textId="77777777" w:rsidR="002E1CDD" w:rsidRPr="002E1CDD" w:rsidRDefault="002E1CDD" w:rsidP="002E1CDD">
      <w:pPr>
        <w:spacing w:line="360" w:lineRule="auto"/>
        <w:rPr>
          <w:rFonts w:eastAsiaTheme="minorEastAsia"/>
          <w:sz w:val="24"/>
          <w:szCs w:val="24"/>
        </w:rPr>
      </w:pPr>
      <w:r w:rsidRPr="002E1CDD">
        <w:rPr>
          <w:rFonts w:eastAsiaTheme="minorEastAsia"/>
          <w:sz w:val="24"/>
          <w:szCs w:val="24"/>
        </w:rPr>
        <w:t>3. Комиссия в своей деятельности руководствуется:</w:t>
      </w:r>
    </w:p>
    <w:p w14:paraId="09D14874" w14:textId="77777777" w:rsidR="002E1CDD" w:rsidRPr="002E1CDD" w:rsidRDefault="002E1CDD" w:rsidP="002E1CDD">
      <w:pPr>
        <w:spacing w:line="360" w:lineRule="auto"/>
        <w:rPr>
          <w:rFonts w:eastAsiaTheme="minorEastAsia"/>
          <w:sz w:val="24"/>
          <w:szCs w:val="24"/>
        </w:rPr>
      </w:pPr>
      <w:r w:rsidRPr="002E1CDD">
        <w:rPr>
          <w:rFonts w:eastAsiaTheme="minorEastAsia"/>
          <w:sz w:val="24"/>
          <w:szCs w:val="24"/>
        </w:rPr>
        <w:t>- Трудовым кодексом Российской Федерации;</w:t>
      </w:r>
    </w:p>
    <w:p w14:paraId="3CD5506D" w14:textId="77777777" w:rsidR="002E1CDD" w:rsidRPr="002E1CDD" w:rsidRDefault="002E1CDD" w:rsidP="002E1CDD">
      <w:pPr>
        <w:spacing w:line="360" w:lineRule="auto"/>
        <w:rPr>
          <w:rFonts w:eastAsiaTheme="minorEastAsia"/>
          <w:sz w:val="24"/>
          <w:szCs w:val="24"/>
        </w:rPr>
      </w:pPr>
      <w:r w:rsidRPr="002E1CDD">
        <w:rPr>
          <w:rFonts w:eastAsiaTheme="minorEastAsia"/>
          <w:sz w:val="24"/>
          <w:szCs w:val="24"/>
        </w:rPr>
        <w:t>- Федеральным законом от 6 октября 2003 года № 131-ФЗ «Об общих принципах организации местного самоуправления в Российской Федерации»;</w:t>
      </w:r>
    </w:p>
    <w:p w14:paraId="5E7B279C" w14:textId="091DF1A7" w:rsidR="002E1CDD" w:rsidRPr="002E1CDD" w:rsidRDefault="002E1CDD" w:rsidP="002E1CDD">
      <w:pPr>
        <w:spacing w:line="360" w:lineRule="auto"/>
        <w:rPr>
          <w:rFonts w:eastAsiaTheme="minorEastAsia"/>
          <w:sz w:val="24"/>
          <w:szCs w:val="24"/>
        </w:rPr>
      </w:pPr>
      <w:r w:rsidRPr="002E1CDD">
        <w:rPr>
          <w:rFonts w:eastAsiaTheme="minorEastAsia"/>
          <w:sz w:val="24"/>
          <w:szCs w:val="24"/>
        </w:rPr>
        <w:t>- Положением о порядке премирования работников органов местного самоуправления городского поселения «Город Удачный» муниципального района «Мирнинский район» Республ</w:t>
      </w:r>
      <w:r>
        <w:rPr>
          <w:rFonts w:eastAsiaTheme="minorEastAsia"/>
          <w:sz w:val="24"/>
          <w:szCs w:val="24"/>
        </w:rPr>
        <w:t>ики Саха (Якутия), утвержденным</w:t>
      </w:r>
      <w:r w:rsidRPr="002E1CDD">
        <w:rPr>
          <w:rFonts w:eastAsiaTheme="minorEastAsia"/>
          <w:sz w:val="24"/>
          <w:szCs w:val="24"/>
        </w:rPr>
        <w:t xml:space="preserve"> решением городского Совета депутатов ГП «Город Удачный» от 26 февраля 2025 года № 27-11; </w:t>
      </w:r>
    </w:p>
    <w:p w14:paraId="35AB667C" w14:textId="77777777" w:rsidR="002E1CDD" w:rsidRPr="002E1CDD" w:rsidRDefault="002E1CDD" w:rsidP="002E1CDD">
      <w:pPr>
        <w:spacing w:line="360" w:lineRule="auto"/>
        <w:rPr>
          <w:rFonts w:eastAsiaTheme="minorEastAsia"/>
          <w:sz w:val="24"/>
          <w:szCs w:val="24"/>
        </w:rPr>
      </w:pPr>
      <w:r w:rsidRPr="002E1CDD">
        <w:rPr>
          <w:rFonts w:eastAsiaTheme="minorEastAsia"/>
          <w:sz w:val="24"/>
          <w:szCs w:val="24"/>
        </w:rPr>
        <w:t>- настоящим Положением и иными нормативными актами.</w:t>
      </w:r>
    </w:p>
    <w:p w14:paraId="0B878295" w14:textId="25AC72C7" w:rsidR="002E1CDD" w:rsidRPr="002E1CDD" w:rsidRDefault="002E1CDD" w:rsidP="002E1CDD">
      <w:pPr>
        <w:spacing w:line="360" w:lineRule="auto"/>
        <w:rPr>
          <w:rFonts w:eastAsiaTheme="minorEastAsia"/>
          <w:sz w:val="24"/>
          <w:szCs w:val="24"/>
        </w:rPr>
      </w:pPr>
      <w:r w:rsidRPr="002E1CDD">
        <w:rPr>
          <w:rFonts w:eastAsiaTheme="minorEastAsia"/>
          <w:sz w:val="24"/>
          <w:szCs w:val="24"/>
        </w:rPr>
        <w:t>4. Основной задачей Комиссии является оценка эффективности деятельности работников на осно</w:t>
      </w:r>
      <w:r>
        <w:rPr>
          <w:rFonts w:eastAsiaTheme="minorEastAsia"/>
          <w:sz w:val="24"/>
          <w:szCs w:val="24"/>
        </w:rPr>
        <w:t xml:space="preserve">ве выполнения ими утвержденных </w:t>
      </w:r>
      <w:r w:rsidRPr="002E1CDD">
        <w:rPr>
          <w:rFonts w:eastAsiaTheme="minorEastAsia"/>
          <w:sz w:val="24"/>
          <w:szCs w:val="24"/>
        </w:rPr>
        <w:t>показателей премирования и основных условий премирования, а также принятие окончательного решения по назначению премии, её не назначению либо частичной выплате за отчетный период.</w:t>
      </w:r>
    </w:p>
    <w:p w14:paraId="68A9584E" w14:textId="77777777" w:rsidR="002E1CDD" w:rsidRPr="002E1CDD" w:rsidRDefault="002E1CDD" w:rsidP="002E1CDD">
      <w:pPr>
        <w:spacing w:line="360" w:lineRule="auto"/>
        <w:rPr>
          <w:rFonts w:eastAsiaTheme="minorEastAsia"/>
          <w:sz w:val="24"/>
          <w:szCs w:val="24"/>
        </w:rPr>
      </w:pPr>
      <w:r w:rsidRPr="002E1CDD">
        <w:rPr>
          <w:rFonts w:eastAsiaTheme="minorEastAsia"/>
          <w:sz w:val="24"/>
          <w:szCs w:val="24"/>
        </w:rPr>
        <w:lastRenderedPageBreak/>
        <w:t>5. Комиссия создается на неопределенный срок и осуществляет свою деятельность на постоянной основе.</w:t>
      </w:r>
    </w:p>
    <w:p w14:paraId="186A4C9A" w14:textId="77777777" w:rsidR="002E1CDD" w:rsidRDefault="002E1CDD" w:rsidP="002E1CDD">
      <w:pPr>
        <w:spacing w:line="360" w:lineRule="auto"/>
        <w:ind w:firstLine="0"/>
        <w:jc w:val="center"/>
        <w:rPr>
          <w:rFonts w:eastAsiaTheme="minorEastAsia"/>
          <w:b/>
          <w:sz w:val="24"/>
          <w:szCs w:val="24"/>
        </w:rPr>
      </w:pPr>
    </w:p>
    <w:p w14:paraId="012C5F9B" w14:textId="77777777" w:rsidR="002E1CDD" w:rsidRDefault="002E1CDD" w:rsidP="002E1CDD">
      <w:pPr>
        <w:spacing w:line="360" w:lineRule="auto"/>
        <w:ind w:firstLine="0"/>
        <w:jc w:val="center"/>
        <w:rPr>
          <w:rFonts w:eastAsiaTheme="minorEastAsia"/>
          <w:b/>
          <w:sz w:val="24"/>
          <w:szCs w:val="24"/>
        </w:rPr>
      </w:pPr>
      <w:r w:rsidRPr="002E1CDD">
        <w:rPr>
          <w:rFonts w:eastAsiaTheme="minorEastAsia"/>
          <w:b/>
          <w:sz w:val="24"/>
          <w:szCs w:val="24"/>
        </w:rPr>
        <w:t xml:space="preserve">Статья 2. </w:t>
      </w:r>
      <w:r>
        <w:rPr>
          <w:rFonts w:eastAsiaTheme="minorEastAsia"/>
          <w:b/>
          <w:sz w:val="24"/>
          <w:szCs w:val="24"/>
        </w:rPr>
        <w:t>Состав и полномочия Комиссии</w:t>
      </w:r>
    </w:p>
    <w:p w14:paraId="1E5C7F79" w14:textId="77777777" w:rsidR="002E1CDD" w:rsidRPr="002E1CDD" w:rsidRDefault="002E1CDD" w:rsidP="002E1CDD">
      <w:pPr>
        <w:spacing w:line="360" w:lineRule="auto"/>
        <w:ind w:firstLine="0"/>
        <w:jc w:val="center"/>
        <w:rPr>
          <w:rFonts w:eastAsiaTheme="minorEastAsia"/>
          <w:b/>
          <w:sz w:val="24"/>
          <w:szCs w:val="24"/>
        </w:rPr>
      </w:pPr>
    </w:p>
    <w:p w14:paraId="5D930758" w14:textId="2309678B" w:rsidR="002E1CDD" w:rsidRPr="002E1CDD" w:rsidRDefault="002E1CDD" w:rsidP="002E1CDD">
      <w:pPr>
        <w:spacing w:line="360" w:lineRule="auto"/>
        <w:rPr>
          <w:rFonts w:eastAsiaTheme="minorEastAsia"/>
          <w:sz w:val="24"/>
          <w:szCs w:val="24"/>
        </w:rPr>
      </w:pPr>
      <w:r w:rsidRPr="002E1CDD">
        <w:rPr>
          <w:rFonts w:eastAsiaTheme="minorEastAsia"/>
          <w:sz w:val="24"/>
          <w:szCs w:val="24"/>
        </w:rPr>
        <w:t xml:space="preserve">1. Состав Комиссии утверждается распоряжением главы города и состоит из </w:t>
      </w:r>
      <w:bookmarkStart w:id="1" w:name="_Hlk192690300"/>
      <w:r w:rsidRPr="002E1CDD">
        <w:rPr>
          <w:rFonts w:eastAsiaTheme="minorEastAsia"/>
          <w:sz w:val="24"/>
          <w:szCs w:val="24"/>
        </w:rPr>
        <w:t xml:space="preserve">председателя, заместителя председателя, секретаря и </w:t>
      </w:r>
      <w:r w:rsidR="009E6B9E">
        <w:rPr>
          <w:rFonts w:eastAsiaTheme="minorEastAsia"/>
          <w:sz w:val="24"/>
          <w:szCs w:val="24"/>
        </w:rPr>
        <w:t>членов К</w:t>
      </w:r>
      <w:r w:rsidRPr="002E1CDD">
        <w:rPr>
          <w:rFonts w:eastAsiaTheme="minorEastAsia"/>
          <w:sz w:val="24"/>
          <w:szCs w:val="24"/>
        </w:rPr>
        <w:t>омиссии</w:t>
      </w:r>
      <w:bookmarkEnd w:id="1"/>
      <w:r w:rsidRPr="002E1CDD">
        <w:rPr>
          <w:rFonts w:eastAsiaTheme="minorEastAsia"/>
          <w:sz w:val="24"/>
          <w:szCs w:val="24"/>
        </w:rPr>
        <w:t>.</w:t>
      </w:r>
    </w:p>
    <w:p w14:paraId="6C8D9DC2" w14:textId="77777777" w:rsidR="002E1CDD" w:rsidRPr="002E1CDD" w:rsidRDefault="002E1CDD" w:rsidP="002E1CDD">
      <w:pPr>
        <w:spacing w:line="360" w:lineRule="auto"/>
        <w:rPr>
          <w:rFonts w:eastAsiaTheme="minorEastAsia"/>
          <w:sz w:val="24"/>
          <w:szCs w:val="24"/>
        </w:rPr>
      </w:pPr>
      <w:r w:rsidRPr="002E1CDD">
        <w:rPr>
          <w:rFonts w:eastAsiaTheme="minorEastAsia"/>
          <w:sz w:val="24"/>
          <w:szCs w:val="24"/>
        </w:rPr>
        <w:t xml:space="preserve">2. Изменение состава Комиссии (при увольнении члена Комиссии и назначение на должность нового работника) утверждается распоряжением главы города. При отсутствии </w:t>
      </w:r>
      <w:proofErr w:type="gramStart"/>
      <w:r w:rsidRPr="002E1CDD">
        <w:rPr>
          <w:rFonts w:eastAsiaTheme="minorEastAsia"/>
          <w:sz w:val="24"/>
          <w:szCs w:val="24"/>
        </w:rPr>
        <w:t>члена</w:t>
      </w:r>
      <w:proofErr w:type="gramEnd"/>
      <w:r w:rsidRPr="002E1CDD">
        <w:rPr>
          <w:rFonts w:eastAsiaTheme="minorEastAsia"/>
          <w:sz w:val="24"/>
          <w:szCs w:val="24"/>
        </w:rPr>
        <w:t xml:space="preserve"> Комиссии (отпуск, командировка, временная нетрудоспособность и т.д.) его обязанности исполняет должностное лицо, замещающее отсутствующего работника.</w:t>
      </w:r>
    </w:p>
    <w:p w14:paraId="0FEA1B75" w14:textId="77777777" w:rsidR="002E1CDD" w:rsidRPr="002E1CDD" w:rsidRDefault="002E1CDD" w:rsidP="002E1CDD">
      <w:pPr>
        <w:spacing w:line="360" w:lineRule="auto"/>
        <w:rPr>
          <w:rFonts w:eastAsiaTheme="minorEastAsia"/>
          <w:sz w:val="24"/>
          <w:szCs w:val="24"/>
        </w:rPr>
      </w:pPr>
      <w:r w:rsidRPr="002E1CDD">
        <w:rPr>
          <w:rFonts w:eastAsiaTheme="minorEastAsia"/>
          <w:sz w:val="24"/>
          <w:szCs w:val="24"/>
        </w:rPr>
        <w:t>3. Председатель Комиссии – глава города:</w:t>
      </w:r>
    </w:p>
    <w:p w14:paraId="232C1446" w14:textId="77777777" w:rsidR="002E1CDD" w:rsidRPr="002E1CDD" w:rsidRDefault="002E1CDD" w:rsidP="002E1CDD">
      <w:pPr>
        <w:spacing w:line="360" w:lineRule="auto"/>
        <w:contextualSpacing/>
        <w:rPr>
          <w:rFonts w:eastAsiaTheme="minorEastAsia"/>
          <w:sz w:val="24"/>
          <w:szCs w:val="24"/>
        </w:rPr>
      </w:pPr>
      <w:r w:rsidRPr="002E1CDD">
        <w:rPr>
          <w:rFonts w:eastAsiaTheme="minorEastAsia"/>
          <w:sz w:val="24"/>
          <w:szCs w:val="24"/>
        </w:rPr>
        <w:t>- осуществляет общее руководство деятельностью Комиссии;</w:t>
      </w:r>
    </w:p>
    <w:p w14:paraId="6D1280D1" w14:textId="77777777" w:rsidR="002E1CDD" w:rsidRPr="002E1CDD" w:rsidRDefault="002E1CDD" w:rsidP="002E1CDD">
      <w:pPr>
        <w:spacing w:line="360" w:lineRule="auto"/>
        <w:contextualSpacing/>
        <w:rPr>
          <w:rFonts w:eastAsiaTheme="minorEastAsia"/>
          <w:sz w:val="24"/>
          <w:szCs w:val="24"/>
        </w:rPr>
      </w:pPr>
      <w:r w:rsidRPr="002E1CDD">
        <w:rPr>
          <w:rFonts w:eastAsiaTheme="minorEastAsia"/>
          <w:sz w:val="24"/>
          <w:szCs w:val="24"/>
        </w:rPr>
        <w:t>- ведет заседания Комиссии.</w:t>
      </w:r>
    </w:p>
    <w:p w14:paraId="79E4C563" w14:textId="51FC4F95" w:rsidR="002E1CDD" w:rsidRPr="002E1CDD" w:rsidRDefault="002E1CDD" w:rsidP="002E1CDD">
      <w:pPr>
        <w:spacing w:line="360" w:lineRule="auto"/>
        <w:contextualSpacing/>
        <w:rPr>
          <w:rFonts w:eastAsiaTheme="minorEastAsia"/>
          <w:sz w:val="24"/>
          <w:szCs w:val="24"/>
        </w:rPr>
      </w:pPr>
      <w:r w:rsidRPr="002E1CDD">
        <w:rPr>
          <w:rFonts w:eastAsiaTheme="minorEastAsia"/>
          <w:sz w:val="24"/>
          <w:szCs w:val="24"/>
        </w:rPr>
        <w:t>4. При отсутствии председателя Комиссии заседания Комиссии проводит заместитель председателя Комиссии</w:t>
      </w:r>
      <w:r w:rsidR="009E6B9E">
        <w:rPr>
          <w:rFonts w:eastAsiaTheme="minorEastAsia"/>
          <w:sz w:val="24"/>
          <w:szCs w:val="24"/>
        </w:rPr>
        <w:t>.</w:t>
      </w:r>
    </w:p>
    <w:p w14:paraId="587563B8" w14:textId="77777777" w:rsidR="002E1CDD" w:rsidRPr="002E1CDD" w:rsidRDefault="002E1CDD" w:rsidP="002E1CDD">
      <w:pPr>
        <w:spacing w:line="360" w:lineRule="auto"/>
        <w:rPr>
          <w:rFonts w:eastAsiaTheme="minorEastAsia"/>
          <w:sz w:val="24"/>
          <w:szCs w:val="24"/>
        </w:rPr>
      </w:pPr>
      <w:r w:rsidRPr="002E1CDD">
        <w:rPr>
          <w:rFonts w:eastAsiaTheme="minorEastAsia"/>
          <w:sz w:val="24"/>
          <w:szCs w:val="24"/>
        </w:rPr>
        <w:t>5. Секретарь Комиссии:</w:t>
      </w:r>
    </w:p>
    <w:p w14:paraId="2A7F7452" w14:textId="5785F3EC" w:rsidR="002E1CDD" w:rsidRPr="002E1CDD" w:rsidRDefault="002E1CDD" w:rsidP="002E1CDD">
      <w:pPr>
        <w:spacing w:line="360" w:lineRule="auto"/>
        <w:ind w:firstLine="708"/>
        <w:rPr>
          <w:rFonts w:eastAsiaTheme="minorEastAsia"/>
          <w:sz w:val="24"/>
          <w:szCs w:val="24"/>
        </w:rPr>
      </w:pPr>
      <w:r w:rsidRPr="002E1CDD">
        <w:rPr>
          <w:rFonts w:eastAsiaTheme="minorEastAsia"/>
          <w:sz w:val="24"/>
          <w:szCs w:val="24"/>
        </w:rPr>
        <w:t>- информирует членов Комиссии о дате, времени и месте проведения Комиссии</w:t>
      </w:r>
      <w:r w:rsidR="009E6B9E">
        <w:rPr>
          <w:rFonts w:eastAsiaTheme="minorEastAsia"/>
          <w:sz w:val="24"/>
          <w:szCs w:val="24"/>
        </w:rPr>
        <w:t>;</w:t>
      </w:r>
    </w:p>
    <w:p w14:paraId="769E2588" w14:textId="77777777" w:rsidR="002E1CDD" w:rsidRPr="002E1CDD" w:rsidRDefault="002E1CDD" w:rsidP="002E1CDD">
      <w:pPr>
        <w:spacing w:line="360" w:lineRule="auto"/>
        <w:rPr>
          <w:rFonts w:eastAsiaTheme="minorEastAsia"/>
          <w:sz w:val="24"/>
          <w:szCs w:val="24"/>
        </w:rPr>
      </w:pPr>
      <w:r w:rsidRPr="002E1CDD">
        <w:rPr>
          <w:rFonts w:eastAsiaTheme="minorEastAsia"/>
          <w:sz w:val="24"/>
          <w:szCs w:val="24"/>
        </w:rPr>
        <w:t>- ведет протоколы заседаний Комиссии;</w:t>
      </w:r>
    </w:p>
    <w:p w14:paraId="2C12D801" w14:textId="77777777" w:rsidR="002E1CDD" w:rsidRPr="002E1CDD" w:rsidRDefault="002E1CDD" w:rsidP="002E1CDD">
      <w:pPr>
        <w:spacing w:line="360" w:lineRule="auto"/>
        <w:rPr>
          <w:rFonts w:eastAsiaTheme="minorEastAsia"/>
          <w:sz w:val="24"/>
          <w:szCs w:val="24"/>
        </w:rPr>
      </w:pPr>
      <w:r w:rsidRPr="002E1CDD">
        <w:rPr>
          <w:rFonts w:eastAsiaTheme="minorEastAsia"/>
          <w:sz w:val="24"/>
          <w:szCs w:val="24"/>
        </w:rPr>
        <w:t>- готовит по поручению председателя Комиссии, его заместителя информацию о деятельности Комиссии.</w:t>
      </w:r>
    </w:p>
    <w:p w14:paraId="69F5731B" w14:textId="77777777" w:rsidR="002E1CDD" w:rsidRPr="002E1CDD" w:rsidRDefault="002E1CDD" w:rsidP="002E1CDD">
      <w:pPr>
        <w:spacing w:line="360" w:lineRule="auto"/>
        <w:rPr>
          <w:rFonts w:eastAsiaTheme="minorEastAsia"/>
          <w:sz w:val="24"/>
          <w:szCs w:val="24"/>
        </w:rPr>
      </w:pPr>
      <w:r w:rsidRPr="002E1CDD">
        <w:rPr>
          <w:rFonts w:eastAsiaTheme="minorEastAsia"/>
          <w:sz w:val="24"/>
          <w:szCs w:val="24"/>
        </w:rPr>
        <w:t>6. Заседание Комиссии проводится по мере готовности к рассмотрению документов, до начисления заработной платы, в состав которой должна войти премия за учетный период.</w:t>
      </w:r>
    </w:p>
    <w:p w14:paraId="084DBD5C" w14:textId="77777777" w:rsidR="002E1CDD" w:rsidRPr="002E1CDD" w:rsidRDefault="002E1CDD" w:rsidP="002E1CDD">
      <w:pPr>
        <w:spacing w:line="360" w:lineRule="auto"/>
        <w:rPr>
          <w:rFonts w:eastAsiaTheme="minorEastAsia"/>
          <w:sz w:val="24"/>
          <w:szCs w:val="24"/>
        </w:rPr>
      </w:pPr>
      <w:r w:rsidRPr="002E1CDD">
        <w:rPr>
          <w:rFonts w:eastAsiaTheme="minorEastAsia"/>
          <w:sz w:val="24"/>
          <w:szCs w:val="24"/>
        </w:rPr>
        <w:t>7. Заседание Комиссии считается правомочным, если на нем присутствует не менее половины списочного состава членов Комиссии.</w:t>
      </w:r>
    </w:p>
    <w:p w14:paraId="29663123" w14:textId="77777777" w:rsidR="002E1CDD" w:rsidRPr="002E1CDD" w:rsidRDefault="002E1CDD" w:rsidP="002E1CDD">
      <w:pPr>
        <w:spacing w:line="360" w:lineRule="auto"/>
        <w:rPr>
          <w:rFonts w:eastAsiaTheme="minorEastAsia"/>
          <w:sz w:val="24"/>
          <w:szCs w:val="24"/>
        </w:rPr>
      </w:pPr>
      <w:r w:rsidRPr="002E1CDD">
        <w:rPr>
          <w:rFonts w:eastAsiaTheme="minorEastAsia"/>
          <w:sz w:val="24"/>
          <w:szCs w:val="24"/>
        </w:rPr>
        <w:t xml:space="preserve">8. Решения Комиссии принимаются большинством голосов членов Комиссии, присутствующих на заседании. При равенстве голосов решающим является голос председательствующего. </w:t>
      </w:r>
    </w:p>
    <w:p w14:paraId="5077E6D4" w14:textId="77777777" w:rsidR="002E1CDD" w:rsidRPr="002E1CDD" w:rsidRDefault="002E1CDD" w:rsidP="002E1CDD">
      <w:pPr>
        <w:spacing w:line="360" w:lineRule="auto"/>
        <w:rPr>
          <w:rFonts w:eastAsiaTheme="minorEastAsia"/>
          <w:sz w:val="24"/>
          <w:szCs w:val="24"/>
        </w:rPr>
      </w:pPr>
      <w:r w:rsidRPr="002E1CDD">
        <w:rPr>
          <w:rFonts w:eastAsiaTheme="minorEastAsia"/>
          <w:sz w:val="24"/>
          <w:szCs w:val="24"/>
        </w:rPr>
        <w:t>9. Комиссия для выполнения возложенных задач имеет право:</w:t>
      </w:r>
    </w:p>
    <w:p w14:paraId="22DF2810" w14:textId="77777777" w:rsidR="002E1CDD" w:rsidRPr="002E1CDD" w:rsidRDefault="002E1CDD" w:rsidP="002E1CDD">
      <w:pPr>
        <w:spacing w:line="360" w:lineRule="auto"/>
        <w:rPr>
          <w:rFonts w:eastAsiaTheme="minorEastAsia"/>
          <w:sz w:val="24"/>
          <w:szCs w:val="24"/>
        </w:rPr>
      </w:pPr>
      <w:r w:rsidRPr="002E1CDD">
        <w:rPr>
          <w:rFonts w:eastAsiaTheme="minorEastAsia"/>
          <w:sz w:val="24"/>
          <w:szCs w:val="24"/>
        </w:rPr>
        <w:t>- заслушивать заместителей главы администрации, главных специалистов, курирующих работу отделов по направлению деятельности, а также иных работников;</w:t>
      </w:r>
    </w:p>
    <w:p w14:paraId="6610A781" w14:textId="77777777" w:rsidR="002E1CDD" w:rsidRPr="002E1CDD" w:rsidRDefault="002E1CDD" w:rsidP="002E1CDD">
      <w:pPr>
        <w:spacing w:line="360" w:lineRule="auto"/>
        <w:rPr>
          <w:rFonts w:eastAsiaTheme="minorEastAsia"/>
          <w:sz w:val="24"/>
          <w:szCs w:val="24"/>
        </w:rPr>
      </w:pPr>
      <w:r w:rsidRPr="002E1CDD">
        <w:rPr>
          <w:rFonts w:eastAsiaTheme="minorEastAsia"/>
          <w:sz w:val="24"/>
          <w:szCs w:val="24"/>
        </w:rPr>
        <w:t>- запрашивать дополнительные материалы, информацию, необходимую для выработки соответствующих рекомендаций по премированию работников за отчетный период.</w:t>
      </w:r>
    </w:p>
    <w:p w14:paraId="27F6FAD3" w14:textId="77777777" w:rsidR="002E1CDD" w:rsidRPr="002E1CDD" w:rsidRDefault="002E1CDD" w:rsidP="002E1CDD">
      <w:pPr>
        <w:spacing w:line="360" w:lineRule="auto"/>
        <w:ind w:left="720" w:firstLine="0"/>
        <w:rPr>
          <w:rFonts w:eastAsiaTheme="minorEastAsia"/>
          <w:sz w:val="24"/>
          <w:szCs w:val="24"/>
        </w:rPr>
      </w:pPr>
    </w:p>
    <w:p w14:paraId="490126E6" w14:textId="77777777" w:rsidR="002E1CDD" w:rsidRPr="002E1CDD" w:rsidRDefault="002E1CDD" w:rsidP="002E1CDD">
      <w:pPr>
        <w:spacing w:line="360" w:lineRule="auto"/>
        <w:ind w:left="720" w:firstLine="0"/>
        <w:jc w:val="center"/>
        <w:rPr>
          <w:rFonts w:eastAsiaTheme="minorEastAsia"/>
          <w:b/>
          <w:sz w:val="24"/>
          <w:szCs w:val="24"/>
        </w:rPr>
      </w:pPr>
      <w:r w:rsidRPr="002E1CDD">
        <w:rPr>
          <w:rFonts w:eastAsiaTheme="minorEastAsia"/>
          <w:b/>
          <w:sz w:val="24"/>
          <w:szCs w:val="24"/>
        </w:rPr>
        <w:t>Статья 3. Организация деятельности Комиссии</w:t>
      </w:r>
    </w:p>
    <w:p w14:paraId="4C3E32E0" w14:textId="77777777" w:rsidR="002E1CDD" w:rsidRPr="002E1CDD" w:rsidRDefault="002E1CDD" w:rsidP="002E1CDD">
      <w:pPr>
        <w:spacing w:line="360" w:lineRule="auto"/>
        <w:ind w:left="720" w:firstLine="0"/>
        <w:jc w:val="left"/>
        <w:rPr>
          <w:rFonts w:eastAsiaTheme="minorEastAsia"/>
          <w:b/>
          <w:sz w:val="24"/>
          <w:szCs w:val="24"/>
        </w:rPr>
      </w:pPr>
    </w:p>
    <w:p w14:paraId="093295BE" w14:textId="77777777" w:rsidR="002E1CDD" w:rsidRPr="002E1CDD" w:rsidRDefault="002E1CDD" w:rsidP="002E1CDD">
      <w:pPr>
        <w:spacing w:line="360" w:lineRule="auto"/>
        <w:rPr>
          <w:rFonts w:eastAsiaTheme="minorEastAsia"/>
          <w:sz w:val="24"/>
          <w:szCs w:val="24"/>
        </w:rPr>
      </w:pPr>
      <w:r w:rsidRPr="002E1CDD">
        <w:rPr>
          <w:rFonts w:eastAsiaTheme="minorEastAsia"/>
          <w:sz w:val="24"/>
          <w:szCs w:val="24"/>
        </w:rPr>
        <w:t>1. Секретарь Комиссии принимает на рассмотрение от заместителей главы администрации, главных специалистов, курирующих работу отдела по направлению, представления о премировании работников.</w:t>
      </w:r>
    </w:p>
    <w:p w14:paraId="74A74FBE" w14:textId="77777777" w:rsidR="002E1CDD" w:rsidRPr="002E1CDD" w:rsidRDefault="002E1CDD" w:rsidP="002E1CDD">
      <w:pPr>
        <w:spacing w:line="360" w:lineRule="auto"/>
        <w:rPr>
          <w:rFonts w:eastAsiaTheme="minorEastAsia"/>
          <w:sz w:val="24"/>
          <w:szCs w:val="24"/>
        </w:rPr>
      </w:pPr>
      <w:r w:rsidRPr="002E1CDD">
        <w:rPr>
          <w:rFonts w:eastAsiaTheme="minorEastAsia"/>
          <w:sz w:val="24"/>
          <w:szCs w:val="24"/>
        </w:rPr>
        <w:t>2. Представления о премировании работников вносятся на рассмотрение Комиссии не позднее 25 числа текущего месяца (при рассмотрении премии за месяц) и не позднее 25 числа месяца, следующего за текущим кварталом, за который производится премирование.</w:t>
      </w:r>
    </w:p>
    <w:p w14:paraId="51AB354B" w14:textId="77777777" w:rsidR="002E1CDD" w:rsidRPr="002E1CDD" w:rsidRDefault="002E1CDD" w:rsidP="002E1CDD">
      <w:pPr>
        <w:spacing w:line="360" w:lineRule="auto"/>
        <w:rPr>
          <w:rFonts w:eastAsiaTheme="minorEastAsia"/>
          <w:sz w:val="24"/>
          <w:szCs w:val="24"/>
        </w:rPr>
      </w:pPr>
      <w:r w:rsidRPr="002E1CDD">
        <w:rPr>
          <w:rFonts w:eastAsiaTheme="minorEastAsia"/>
          <w:sz w:val="24"/>
          <w:szCs w:val="24"/>
        </w:rPr>
        <w:t>3. При принятии решений о премировании Комиссия руководствуется:</w:t>
      </w:r>
    </w:p>
    <w:p w14:paraId="30284F18" w14:textId="77777777" w:rsidR="002E1CDD" w:rsidRPr="002E1CDD" w:rsidRDefault="002E1CDD" w:rsidP="002E1CDD">
      <w:pPr>
        <w:spacing w:line="360" w:lineRule="auto"/>
        <w:rPr>
          <w:rFonts w:eastAsiaTheme="minorEastAsia"/>
          <w:sz w:val="24"/>
          <w:szCs w:val="24"/>
        </w:rPr>
      </w:pPr>
      <w:r w:rsidRPr="002E1CDD">
        <w:rPr>
          <w:rFonts w:eastAsiaTheme="minorEastAsia"/>
          <w:sz w:val="24"/>
          <w:szCs w:val="24"/>
        </w:rPr>
        <w:t>- результатами анализа выполнения плана работы и достижения показателей деятельности;</w:t>
      </w:r>
    </w:p>
    <w:p w14:paraId="156F2530" w14:textId="77777777" w:rsidR="002E1CDD" w:rsidRPr="002E1CDD" w:rsidRDefault="002E1CDD" w:rsidP="002E1CDD">
      <w:pPr>
        <w:spacing w:line="360" w:lineRule="auto"/>
        <w:rPr>
          <w:rFonts w:eastAsiaTheme="minorEastAsia"/>
          <w:sz w:val="24"/>
          <w:szCs w:val="24"/>
        </w:rPr>
      </w:pPr>
      <w:r w:rsidRPr="002E1CDD">
        <w:rPr>
          <w:rFonts w:eastAsiaTheme="minorEastAsia"/>
          <w:sz w:val="24"/>
          <w:szCs w:val="24"/>
        </w:rPr>
        <w:t>- выполнением показателей и обязательных условий премирования;</w:t>
      </w:r>
    </w:p>
    <w:p w14:paraId="63F25144" w14:textId="1B1D66C5" w:rsidR="002E1CDD" w:rsidRPr="002E1CDD" w:rsidRDefault="002E1CDD" w:rsidP="002E1CDD">
      <w:pPr>
        <w:spacing w:line="360" w:lineRule="auto"/>
        <w:rPr>
          <w:rFonts w:eastAsiaTheme="minorEastAsia"/>
          <w:sz w:val="24"/>
          <w:szCs w:val="24"/>
        </w:rPr>
      </w:pPr>
      <w:r w:rsidRPr="002E1CDD">
        <w:rPr>
          <w:rFonts w:eastAsiaTheme="minorEastAsia"/>
          <w:sz w:val="24"/>
          <w:szCs w:val="24"/>
        </w:rPr>
        <w:t>- результатами рассмотрения представленных ответственными лицами дополнительных материалов</w:t>
      </w:r>
      <w:r w:rsidR="009E6B9E">
        <w:rPr>
          <w:rFonts w:eastAsiaTheme="minorEastAsia"/>
          <w:sz w:val="24"/>
          <w:szCs w:val="24"/>
        </w:rPr>
        <w:t>.</w:t>
      </w:r>
    </w:p>
    <w:p w14:paraId="62248BB2" w14:textId="77777777" w:rsidR="002E1CDD" w:rsidRPr="002E1CDD" w:rsidRDefault="002E1CDD" w:rsidP="002E1CDD">
      <w:pPr>
        <w:spacing w:line="360" w:lineRule="auto"/>
        <w:rPr>
          <w:rFonts w:eastAsiaTheme="minorEastAsia"/>
          <w:sz w:val="24"/>
          <w:szCs w:val="24"/>
        </w:rPr>
      </w:pPr>
      <w:r w:rsidRPr="002E1CDD">
        <w:rPr>
          <w:rFonts w:eastAsiaTheme="minorEastAsia"/>
          <w:sz w:val="24"/>
          <w:szCs w:val="24"/>
        </w:rPr>
        <w:t xml:space="preserve">4. Решение Комиссии об оценке выполнения показателей деятельности работников за отчетный период отражается в протоколе, который является основанием для издания распоряжения о премировании работников за отчетный период. </w:t>
      </w:r>
    </w:p>
    <w:p w14:paraId="2F101E61" w14:textId="725FA3BE" w:rsidR="002E1CDD" w:rsidRPr="002E1CDD" w:rsidRDefault="002E1CDD" w:rsidP="002E1CDD">
      <w:pPr>
        <w:spacing w:line="360" w:lineRule="auto"/>
        <w:rPr>
          <w:rFonts w:eastAsiaTheme="minorEastAsia"/>
          <w:sz w:val="24"/>
          <w:szCs w:val="24"/>
        </w:rPr>
      </w:pPr>
      <w:r w:rsidRPr="002E1CDD">
        <w:rPr>
          <w:rFonts w:eastAsiaTheme="minorEastAsia"/>
          <w:sz w:val="24"/>
          <w:szCs w:val="24"/>
        </w:rPr>
        <w:t>5. Протокол Комиссии подписывается председателем, заместителем председателя, секретарем и членами</w:t>
      </w:r>
      <w:r w:rsidR="009E6B9E">
        <w:rPr>
          <w:rFonts w:eastAsiaTheme="minorEastAsia"/>
          <w:sz w:val="24"/>
          <w:szCs w:val="24"/>
        </w:rPr>
        <w:t xml:space="preserve"> К</w:t>
      </w:r>
      <w:r w:rsidRPr="002E1CDD">
        <w:rPr>
          <w:rFonts w:eastAsiaTheme="minorEastAsia"/>
          <w:sz w:val="24"/>
          <w:szCs w:val="24"/>
        </w:rPr>
        <w:t>омиссии.</w:t>
      </w:r>
    </w:p>
    <w:p w14:paraId="47587D02" w14:textId="2E5557FE" w:rsidR="002E1CDD" w:rsidRPr="009E6B9E" w:rsidRDefault="002E1CDD" w:rsidP="009E6B9E">
      <w:pPr>
        <w:spacing w:line="360" w:lineRule="auto"/>
        <w:ind w:firstLine="0"/>
        <w:rPr>
          <w:rFonts w:eastAsiaTheme="minorEastAsia"/>
          <w:sz w:val="24"/>
          <w:szCs w:val="24"/>
        </w:rPr>
      </w:pPr>
    </w:p>
    <w:sectPr w:rsidR="002E1CDD" w:rsidRPr="009E6B9E" w:rsidSect="00443466">
      <w:foot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767E95" w14:textId="77777777" w:rsidR="00BA01C0" w:rsidRDefault="00BA01C0" w:rsidP="00E70F6B">
      <w:r>
        <w:separator/>
      </w:r>
    </w:p>
  </w:endnote>
  <w:endnote w:type="continuationSeparator" w:id="0">
    <w:p w14:paraId="384B9088" w14:textId="77777777" w:rsidR="00BA01C0" w:rsidRDefault="00BA01C0" w:rsidP="00E70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97802829"/>
    </w:sdtPr>
    <w:sdtEndPr/>
    <w:sdtContent>
      <w:p w14:paraId="3667873E" w14:textId="77777777" w:rsidR="0013316F" w:rsidRDefault="009C242B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346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3CBC2612" w14:textId="77777777" w:rsidR="0013316F" w:rsidRDefault="0013316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1F6ADC" w14:textId="77777777" w:rsidR="00BA01C0" w:rsidRDefault="00BA01C0" w:rsidP="00E70F6B">
      <w:r>
        <w:separator/>
      </w:r>
    </w:p>
  </w:footnote>
  <w:footnote w:type="continuationSeparator" w:id="0">
    <w:p w14:paraId="558FBCAC" w14:textId="77777777" w:rsidR="00BA01C0" w:rsidRDefault="00BA01C0" w:rsidP="00E70F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271F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49A303D"/>
    <w:multiLevelType w:val="hybridMultilevel"/>
    <w:tmpl w:val="E3AE3408"/>
    <w:lvl w:ilvl="0" w:tplc="473C3920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4A224C"/>
    <w:multiLevelType w:val="multilevel"/>
    <w:tmpl w:val="A30813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B80195"/>
    <w:multiLevelType w:val="hybridMultilevel"/>
    <w:tmpl w:val="EA86CA9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0A3D7C34"/>
    <w:multiLevelType w:val="multilevel"/>
    <w:tmpl w:val="9B50C7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76154E"/>
    <w:multiLevelType w:val="multilevel"/>
    <w:tmpl w:val="1BBC660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51D3B74"/>
    <w:multiLevelType w:val="multilevel"/>
    <w:tmpl w:val="A0BE17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EB7F00"/>
    <w:multiLevelType w:val="hybridMultilevel"/>
    <w:tmpl w:val="D284A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83308F"/>
    <w:multiLevelType w:val="hybridMultilevel"/>
    <w:tmpl w:val="EAEE62A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26EE308B"/>
    <w:multiLevelType w:val="hybridMultilevel"/>
    <w:tmpl w:val="173A916A"/>
    <w:lvl w:ilvl="0" w:tplc="61124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1E4D87"/>
    <w:multiLevelType w:val="multilevel"/>
    <w:tmpl w:val="58E6C89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211" w:hanging="36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1">
    <w:nsid w:val="36621CFF"/>
    <w:multiLevelType w:val="multilevel"/>
    <w:tmpl w:val="36AE12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77429AA"/>
    <w:multiLevelType w:val="hybridMultilevel"/>
    <w:tmpl w:val="36408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DA4B41"/>
    <w:multiLevelType w:val="multilevel"/>
    <w:tmpl w:val="DB7CCEE2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10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00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0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4">
    <w:nsid w:val="4040224D"/>
    <w:multiLevelType w:val="hybridMultilevel"/>
    <w:tmpl w:val="38D6EC92"/>
    <w:lvl w:ilvl="0" w:tplc="61124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6F1ACC7A">
      <w:numFmt w:val="none"/>
      <w:lvlText w:val=""/>
      <w:lvlJc w:val="left"/>
      <w:pPr>
        <w:tabs>
          <w:tab w:val="num" w:pos="360"/>
        </w:tabs>
      </w:pPr>
    </w:lvl>
    <w:lvl w:ilvl="2" w:tplc="0110188A">
      <w:numFmt w:val="none"/>
      <w:lvlText w:val=""/>
      <w:lvlJc w:val="left"/>
      <w:pPr>
        <w:tabs>
          <w:tab w:val="num" w:pos="360"/>
        </w:tabs>
      </w:pPr>
    </w:lvl>
    <w:lvl w:ilvl="3" w:tplc="A7BC5C08">
      <w:numFmt w:val="none"/>
      <w:lvlText w:val=""/>
      <w:lvlJc w:val="left"/>
      <w:pPr>
        <w:tabs>
          <w:tab w:val="num" w:pos="360"/>
        </w:tabs>
      </w:pPr>
    </w:lvl>
    <w:lvl w:ilvl="4" w:tplc="3C7A8082">
      <w:numFmt w:val="none"/>
      <w:lvlText w:val=""/>
      <w:lvlJc w:val="left"/>
      <w:pPr>
        <w:tabs>
          <w:tab w:val="num" w:pos="360"/>
        </w:tabs>
      </w:pPr>
    </w:lvl>
    <w:lvl w:ilvl="5" w:tplc="66320416">
      <w:numFmt w:val="none"/>
      <w:lvlText w:val=""/>
      <w:lvlJc w:val="left"/>
      <w:pPr>
        <w:tabs>
          <w:tab w:val="num" w:pos="360"/>
        </w:tabs>
      </w:pPr>
    </w:lvl>
    <w:lvl w:ilvl="6" w:tplc="18607D8E">
      <w:numFmt w:val="none"/>
      <w:lvlText w:val=""/>
      <w:lvlJc w:val="left"/>
      <w:pPr>
        <w:tabs>
          <w:tab w:val="num" w:pos="360"/>
        </w:tabs>
      </w:pPr>
    </w:lvl>
    <w:lvl w:ilvl="7" w:tplc="25687760">
      <w:numFmt w:val="none"/>
      <w:lvlText w:val=""/>
      <w:lvlJc w:val="left"/>
      <w:pPr>
        <w:tabs>
          <w:tab w:val="num" w:pos="360"/>
        </w:tabs>
      </w:pPr>
    </w:lvl>
    <w:lvl w:ilvl="8" w:tplc="18CCC63A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440C4C5C"/>
    <w:multiLevelType w:val="hybridMultilevel"/>
    <w:tmpl w:val="3FC4B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870DFC"/>
    <w:multiLevelType w:val="multilevel"/>
    <w:tmpl w:val="72CECC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8374BE"/>
    <w:multiLevelType w:val="hybridMultilevel"/>
    <w:tmpl w:val="327652E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86355E"/>
    <w:multiLevelType w:val="hybridMultilevel"/>
    <w:tmpl w:val="2EBC514A"/>
    <w:lvl w:ilvl="0" w:tplc="ADD412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206779C"/>
    <w:multiLevelType w:val="hybridMultilevel"/>
    <w:tmpl w:val="1B26F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AD767A"/>
    <w:multiLevelType w:val="multilevel"/>
    <w:tmpl w:val="675CCA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5D2218"/>
    <w:multiLevelType w:val="hybridMultilevel"/>
    <w:tmpl w:val="84D8D654"/>
    <w:lvl w:ilvl="0" w:tplc="B5B8D57C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588C3BF1"/>
    <w:multiLevelType w:val="hybridMultilevel"/>
    <w:tmpl w:val="A6881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9D21D6"/>
    <w:multiLevelType w:val="multilevel"/>
    <w:tmpl w:val="961088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856D4E"/>
    <w:multiLevelType w:val="hybridMultilevel"/>
    <w:tmpl w:val="41F22B2E"/>
    <w:lvl w:ilvl="0" w:tplc="0419000F">
      <w:start w:val="1"/>
      <w:numFmt w:val="decimal"/>
      <w:lvlText w:val="%1."/>
      <w:lvlJc w:val="left"/>
      <w:pPr>
        <w:ind w:left="1785" w:hanging="360"/>
      </w:p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5">
    <w:nsid w:val="5F563768"/>
    <w:multiLevelType w:val="multilevel"/>
    <w:tmpl w:val="04E66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30C5B"/>
    <w:multiLevelType w:val="multilevel"/>
    <w:tmpl w:val="45C859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64084EBF"/>
    <w:multiLevelType w:val="hybridMultilevel"/>
    <w:tmpl w:val="AFEED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4F6F10"/>
    <w:multiLevelType w:val="multilevel"/>
    <w:tmpl w:val="07303250"/>
    <w:lvl w:ilvl="0">
      <w:start w:val="6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  <w:color w:val="000000"/>
      </w:rPr>
    </w:lvl>
  </w:abstractNum>
  <w:abstractNum w:abstractNumId="29">
    <w:nsid w:val="6A0C18CF"/>
    <w:multiLevelType w:val="hybridMultilevel"/>
    <w:tmpl w:val="E87449E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0">
    <w:nsid w:val="6B95092D"/>
    <w:multiLevelType w:val="hybridMultilevel"/>
    <w:tmpl w:val="675ED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F36D00"/>
    <w:multiLevelType w:val="hybridMultilevel"/>
    <w:tmpl w:val="C226E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0D6DF5"/>
    <w:multiLevelType w:val="multilevel"/>
    <w:tmpl w:val="8BA472C8"/>
    <w:lvl w:ilvl="0">
      <w:start w:val="1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3">
    <w:nsid w:val="78B20A63"/>
    <w:multiLevelType w:val="hybridMultilevel"/>
    <w:tmpl w:val="11625990"/>
    <w:lvl w:ilvl="0" w:tplc="79A665F6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7E322167"/>
    <w:multiLevelType w:val="multilevel"/>
    <w:tmpl w:val="C9B249DE"/>
    <w:lvl w:ilvl="0">
      <w:start w:val="4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360"/>
      </w:pPr>
      <w:rPr>
        <w:rFonts w:eastAsia="Times New Roman"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506" w:hanging="72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eastAsia="Times New Roman" w:hint="default"/>
        <w:color w:val="000000"/>
      </w:r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21"/>
  </w:num>
  <w:num w:numId="5">
    <w:abstractNumId w:val="3"/>
  </w:num>
  <w:num w:numId="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</w:num>
  <w:num w:numId="8">
    <w:abstractNumId w:val="13"/>
  </w:num>
  <w:num w:numId="9">
    <w:abstractNumId w:val="8"/>
  </w:num>
  <w:num w:numId="10">
    <w:abstractNumId w:val="17"/>
  </w:num>
  <w:num w:numId="11">
    <w:abstractNumId w:val="24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4"/>
  </w:num>
  <w:num w:numId="14">
    <w:abstractNumId w:val="28"/>
  </w:num>
  <w:num w:numId="15">
    <w:abstractNumId w:val="32"/>
  </w:num>
  <w:num w:numId="16">
    <w:abstractNumId w:val="11"/>
  </w:num>
  <w:num w:numId="17">
    <w:abstractNumId w:val="4"/>
  </w:num>
  <w:num w:numId="18">
    <w:abstractNumId w:val="25"/>
  </w:num>
  <w:num w:numId="19">
    <w:abstractNumId w:val="2"/>
  </w:num>
  <w:num w:numId="20">
    <w:abstractNumId w:val="20"/>
  </w:num>
  <w:num w:numId="21">
    <w:abstractNumId w:val="6"/>
  </w:num>
  <w:num w:numId="22">
    <w:abstractNumId w:val="23"/>
  </w:num>
  <w:num w:numId="23">
    <w:abstractNumId w:val="16"/>
  </w:num>
  <w:num w:numId="24">
    <w:abstractNumId w:val="0"/>
  </w:num>
  <w:num w:numId="25">
    <w:abstractNumId w:val="5"/>
  </w:num>
  <w:num w:numId="26">
    <w:abstractNumId w:val="26"/>
  </w:num>
  <w:num w:numId="27">
    <w:abstractNumId w:val="7"/>
  </w:num>
  <w:num w:numId="28">
    <w:abstractNumId w:val="15"/>
  </w:num>
  <w:num w:numId="29">
    <w:abstractNumId w:val="19"/>
  </w:num>
  <w:num w:numId="30">
    <w:abstractNumId w:val="22"/>
  </w:num>
  <w:num w:numId="31">
    <w:abstractNumId w:val="27"/>
  </w:num>
  <w:num w:numId="32">
    <w:abstractNumId w:val="1"/>
  </w:num>
  <w:num w:numId="33">
    <w:abstractNumId w:val="30"/>
  </w:num>
  <w:num w:numId="34">
    <w:abstractNumId w:val="31"/>
  </w:num>
  <w:num w:numId="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249"/>
    <w:rsid w:val="00015612"/>
    <w:rsid w:val="000344D4"/>
    <w:rsid w:val="000652A7"/>
    <w:rsid w:val="00066AE1"/>
    <w:rsid w:val="00080C1B"/>
    <w:rsid w:val="0008764E"/>
    <w:rsid w:val="00087EED"/>
    <w:rsid w:val="000E468D"/>
    <w:rsid w:val="000F6543"/>
    <w:rsid w:val="0013316F"/>
    <w:rsid w:val="0015669B"/>
    <w:rsid w:val="0016397A"/>
    <w:rsid w:val="00171023"/>
    <w:rsid w:val="001749A8"/>
    <w:rsid w:val="00180DC7"/>
    <w:rsid w:val="00185D3B"/>
    <w:rsid w:val="00195233"/>
    <w:rsid w:val="001B1823"/>
    <w:rsid w:val="001B2755"/>
    <w:rsid w:val="001E3168"/>
    <w:rsid w:val="00204D13"/>
    <w:rsid w:val="00216249"/>
    <w:rsid w:val="00290BF3"/>
    <w:rsid w:val="002967E7"/>
    <w:rsid w:val="002B5AF1"/>
    <w:rsid w:val="002C184B"/>
    <w:rsid w:val="002E0413"/>
    <w:rsid w:val="002E1504"/>
    <w:rsid w:val="002E1C58"/>
    <w:rsid w:val="002E1CDD"/>
    <w:rsid w:val="003011E5"/>
    <w:rsid w:val="00304FD7"/>
    <w:rsid w:val="00333A72"/>
    <w:rsid w:val="00361D5E"/>
    <w:rsid w:val="003F5761"/>
    <w:rsid w:val="00426D21"/>
    <w:rsid w:val="00441E62"/>
    <w:rsid w:val="00443466"/>
    <w:rsid w:val="00454E00"/>
    <w:rsid w:val="004557FE"/>
    <w:rsid w:val="00462D07"/>
    <w:rsid w:val="004668C4"/>
    <w:rsid w:val="00477DBF"/>
    <w:rsid w:val="00494D6C"/>
    <w:rsid w:val="004A4D8E"/>
    <w:rsid w:val="005406F3"/>
    <w:rsid w:val="0054344A"/>
    <w:rsid w:val="00551207"/>
    <w:rsid w:val="005573D6"/>
    <w:rsid w:val="00583112"/>
    <w:rsid w:val="0058341C"/>
    <w:rsid w:val="00583749"/>
    <w:rsid w:val="005A5416"/>
    <w:rsid w:val="005B13F2"/>
    <w:rsid w:val="005C3D4B"/>
    <w:rsid w:val="005C3FE0"/>
    <w:rsid w:val="005E5879"/>
    <w:rsid w:val="00611956"/>
    <w:rsid w:val="0063715B"/>
    <w:rsid w:val="00692CE1"/>
    <w:rsid w:val="006B3D55"/>
    <w:rsid w:val="006E1BFB"/>
    <w:rsid w:val="00731E7F"/>
    <w:rsid w:val="007372AE"/>
    <w:rsid w:val="00746FDA"/>
    <w:rsid w:val="0078371B"/>
    <w:rsid w:val="007979D8"/>
    <w:rsid w:val="007A6792"/>
    <w:rsid w:val="007B031A"/>
    <w:rsid w:val="007B5D76"/>
    <w:rsid w:val="007B625F"/>
    <w:rsid w:val="007C032E"/>
    <w:rsid w:val="00814B68"/>
    <w:rsid w:val="00825914"/>
    <w:rsid w:val="0082611B"/>
    <w:rsid w:val="0084414E"/>
    <w:rsid w:val="00846997"/>
    <w:rsid w:val="008C5AFA"/>
    <w:rsid w:val="0091005C"/>
    <w:rsid w:val="009114BC"/>
    <w:rsid w:val="009212F1"/>
    <w:rsid w:val="0092778C"/>
    <w:rsid w:val="00941DB0"/>
    <w:rsid w:val="009468C3"/>
    <w:rsid w:val="00947646"/>
    <w:rsid w:val="00954E12"/>
    <w:rsid w:val="00971B9B"/>
    <w:rsid w:val="009744C7"/>
    <w:rsid w:val="00983CF0"/>
    <w:rsid w:val="009B266B"/>
    <w:rsid w:val="009C242B"/>
    <w:rsid w:val="009E6A94"/>
    <w:rsid w:val="009E6B9E"/>
    <w:rsid w:val="00A07102"/>
    <w:rsid w:val="00A257FC"/>
    <w:rsid w:val="00A31FD7"/>
    <w:rsid w:val="00A339F6"/>
    <w:rsid w:val="00A616AC"/>
    <w:rsid w:val="00A8576A"/>
    <w:rsid w:val="00A92736"/>
    <w:rsid w:val="00A927C9"/>
    <w:rsid w:val="00AA7CB6"/>
    <w:rsid w:val="00AD0657"/>
    <w:rsid w:val="00AF51F0"/>
    <w:rsid w:val="00AF669D"/>
    <w:rsid w:val="00B4446D"/>
    <w:rsid w:val="00B47BF2"/>
    <w:rsid w:val="00B53308"/>
    <w:rsid w:val="00B64F8F"/>
    <w:rsid w:val="00B71B0F"/>
    <w:rsid w:val="00B943E0"/>
    <w:rsid w:val="00BA01C0"/>
    <w:rsid w:val="00BB5BBC"/>
    <w:rsid w:val="00BD30B1"/>
    <w:rsid w:val="00BE29A8"/>
    <w:rsid w:val="00C017A9"/>
    <w:rsid w:val="00C17776"/>
    <w:rsid w:val="00C31CA1"/>
    <w:rsid w:val="00C36620"/>
    <w:rsid w:val="00C523C9"/>
    <w:rsid w:val="00C53747"/>
    <w:rsid w:val="00C76869"/>
    <w:rsid w:val="00C94E13"/>
    <w:rsid w:val="00CA20C9"/>
    <w:rsid w:val="00CE24B6"/>
    <w:rsid w:val="00CF55E8"/>
    <w:rsid w:val="00DB32A5"/>
    <w:rsid w:val="00DC7B24"/>
    <w:rsid w:val="00DE46B7"/>
    <w:rsid w:val="00DF391E"/>
    <w:rsid w:val="00E32C06"/>
    <w:rsid w:val="00E70F6B"/>
    <w:rsid w:val="00E75DAE"/>
    <w:rsid w:val="00E95C91"/>
    <w:rsid w:val="00EC3790"/>
    <w:rsid w:val="00EC4750"/>
    <w:rsid w:val="00EC6D6D"/>
    <w:rsid w:val="00ED06EB"/>
    <w:rsid w:val="00EF498C"/>
    <w:rsid w:val="00F3202A"/>
    <w:rsid w:val="00F3379A"/>
    <w:rsid w:val="00F47045"/>
    <w:rsid w:val="00F56214"/>
    <w:rsid w:val="00F613D0"/>
    <w:rsid w:val="00F81E8D"/>
    <w:rsid w:val="00F90033"/>
    <w:rsid w:val="00FB67A8"/>
    <w:rsid w:val="00FD380C"/>
    <w:rsid w:val="00FE09CA"/>
    <w:rsid w:val="00FE2436"/>
    <w:rsid w:val="00FF4A82"/>
    <w:rsid w:val="00FF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D12DF"/>
  <w15:docId w15:val="{B7F22FBC-BEB4-4CEB-A8F8-E0AFA039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24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397A"/>
    <w:pPr>
      <w:keepNext/>
      <w:spacing w:before="240" w:after="60" w:line="276" w:lineRule="auto"/>
      <w:ind w:firstLine="0"/>
      <w:jc w:val="left"/>
      <w:outlineLvl w:val="0"/>
    </w:pPr>
    <w:rPr>
      <w:rFonts w:ascii="Arial" w:eastAsiaTheme="minorEastAsia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16397A"/>
    <w:pPr>
      <w:keepNext/>
      <w:spacing w:before="240" w:after="60" w:line="276" w:lineRule="auto"/>
      <w:ind w:firstLine="0"/>
      <w:jc w:val="left"/>
      <w:outlineLvl w:val="2"/>
    </w:pPr>
    <w:rPr>
      <w:rFonts w:ascii="Cambria" w:eastAsiaTheme="minorEastAsia" w:hAnsi="Cambria" w:cstheme="min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16249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2162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624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E70F6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70F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E70F6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70F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b"/>
    <w:rsid w:val="00C17776"/>
    <w:pPr>
      <w:ind w:firstLine="0"/>
      <w:jc w:val="center"/>
    </w:pPr>
    <w:rPr>
      <w:sz w:val="24"/>
      <w:szCs w:val="24"/>
    </w:rPr>
  </w:style>
  <w:style w:type="character" w:customStyle="1" w:styleId="ab">
    <w:name w:val="Основной текст Знак"/>
    <w:basedOn w:val="a0"/>
    <w:link w:val="aa"/>
    <w:rsid w:val="00C177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C5A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ody Text Indent"/>
    <w:basedOn w:val="a"/>
    <w:link w:val="ad"/>
    <w:uiPriority w:val="99"/>
    <w:unhideWhenUsed/>
    <w:rsid w:val="00DB32A5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DB32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Normal (Web)"/>
    <w:basedOn w:val="a"/>
    <w:rsid w:val="00A616AC"/>
    <w:pPr>
      <w:suppressAutoHyphens/>
      <w:spacing w:before="108" w:after="108"/>
      <w:ind w:firstLine="0"/>
      <w:jc w:val="left"/>
    </w:pPr>
    <w:rPr>
      <w:sz w:val="24"/>
      <w:szCs w:val="24"/>
      <w:lang w:eastAsia="ar-SA"/>
    </w:rPr>
  </w:style>
  <w:style w:type="paragraph" w:customStyle="1" w:styleId="msonormalbullet1gif">
    <w:name w:val="msonormalbullet1.gif"/>
    <w:basedOn w:val="a"/>
    <w:rsid w:val="00333A72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bullet2gif">
    <w:name w:val="msonormalbullet2.gif"/>
    <w:basedOn w:val="a"/>
    <w:rsid w:val="00333A72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bullet3gif">
    <w:name w:val="msonormalbullet3.gif"/>
    <w:basedOn w:val="a"/>
    <w:rsid w:val="00333A72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16397A"/>
    <w:rPr>
      <w:rFonts w:ascii="Arial" w:eastAsiaTheme="minorEastAsia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16397A"/>
    <w:rPr>
      <w:rFonts w:ascii="Cambria" w:eastAsiaTheme="minorEastAsia" w:hAnsi="Cambria"/>
      <w:b/>
      <w:bCs/>
      <w:sz w:val="26"/>
      <w:szCs w:val="26"/>
      <w:lang w:eastAsia="ru-RU"/>
    </w:rPr>
  </w:style>
  <w:style w:type="paragraph" w:customStyle="1" w:styleId="ConsPlusTitle">
    <w:name w:val="ConsPlusTitle"/>
    <w:uiPriority w:val="99"/>
    <w:rsid w:val="0016397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f">
    <w:name w:val="No Spacing"/>
    <w:aliases w:val="Без интервала_таблицы,Адресат_1,Мой- сми,Times"/>
    <w:link w:val="af0"/>
    <w:qFormat/>
    <w:rsid w:val="0016397A"/>
    <w:pPr>
      <w:spacing w:after="0" w:line="240" w:lineRule="auto"/>
    </w:pPr>
    <w:rPr>
      <w:rFonts w:eastAsiaTheme="minorEastAsia"/>
      <w:lang w:eastAsia="ru-RU"/>
    </w:rPr>
  </w:style>
  <w:style w:type="paragraph" w:customStyle="1" w:styleId="ConsNonformat">
    <w:name w:val="ConsNonformat"/>
    <w:rsid w:val="001639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1639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Cell">
    <w:name w:val="ConsPlusCell"/>
    <w:uiPriority w:val="99"/>
    <w:rsid w:val="0016397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af0">
    <w:name w:val="Без интервала Знак"/>
    <w:aliases w:val="Без интервала_таблицы Знак,Адресат_1 Знак,Мой- сми Знак,Times Знак"/>
    <w:link w:val="af"/>
    <w:rsid w:val="002E1CDD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5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E11E5-840D-46AE-AD97-67121916A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1020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АМО "Город Удачный"</Company>
  <LinksUpToDate>false</LinksUpToDate>
  <CharactersWithSpaces>6821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 Светлана Викторовна</dc:creator>
  <cp:lastModifiedBy>Городской Совет</cp:lastModifiedBy>
  <cp:revision>4</cp:revision>
  <cp:lastPrinted>2025-04-01T06:57:00Z</cp:lastPrinted>
  <dcterms:created xsi:type="dcterms:W3CDTF">2025-04-01T06:55:00Z</dcterms:created>
  <dcterms:modified xsi:type="dcterms:W3CDTF">2025-04-01T06:59:00Z</dcterms:modified>
</cp:coreProperties>
</file>