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314" w:rsidRDefault="00716AE0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7A1314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3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7A1314" w:rsidRPr="006B5956" w:rsidRDefault="007A1314" w:rsidP="00716AE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 xml:space="preserve">XXVIII </w:t>
      </w:r>
      <w:r w:rsidRPr="006B5956">
        <w:rPr>
          <w:b/>
          <w:sz w:val="24"/>
          <w:szCs w:val="24"/>
        </w:rPr>
        <w:t>СЕССИЯ</w:t>
      </w:r>
    </w:p>
    <w:p w:rsidR="007A1314" w:rsidRPr="006B5956" w:rsidRDefault="007A1314" w:rsidP="00716AE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7A1314" w:rsidRPr="006B5956" w:rsidRDefault="007A1314" w:rsidP="00716AE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:rsidR="007A1314" w:rsidRPr="006B5956" w:rsidRDefault="007A1314" w:rsidP="00716AE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7A1314" w:rsidRDefault="007A1314" w:rsidP="00716AE0">
      <w:pPr>
        <w:pStyle w:val="a6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 xml:space="preserve">26 </w:t>
      </w:r>
      <w:r>
        <w:rPr>
          <w:b/>
          <w:sz w:val="24"/>
          <w:szCs w:val="24"/>
        </w:rPr>
        <w:t>марта</w:t>
      </w:r>
      <w:r w:rsidRPr="006B5956">
        <w:rPr>
          <w:b/>
          <w:sz w:val="24"/>
          <w:szCs w:val="24"/>
        </w:rPr>
        <w:t xml:space="preserve"> 2025 г.</w:t>
      </w:r>
      <w:r w:rsidR="00716AE0"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6B595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28-7</w:t>
      </w:r>
    </w:p>
    <w:p w:rsidR="007A1314" w:rsidRDefault="007A1314" w:rsidP="00716AE0">
      <w:pPr>
        <w:pStyle w:val="a6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</w:p>
    <w:p w:rsidR="00BE1A6B" w:rsidRDefault="00583CC5" w:rsidP="00716AE0">
      <w:pPr>
        <w:pStyle w:val="a6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отчете главы города ГП</w:t>
      </w:r>
      <w:r w:rsidR="00D20925" w:rsidRPr="00243F4C">
        <w:rPr>
          <w:b/>
          <w:sz w:val="24"/>
          <w:szCs w:val="24"/>
        </w:rPr>
        <w:t xml:space="preserve"> «Город Удачный» о результатах своей деятельности</w:t>
      </w:r>
      <w:r w:rsidR="00716AE0">
        <w:rPr>
          <w:b/>
          <w:sz w:val="24"/>
          <w:szCs w:val="24"/>
        </w:rPr>
        <w:t xml:space="preserve"> </w:t>
      </w:r>
    </w:p>
    <w:p w:rsidR="00D20925" w:rsidRPr="00243F4C" w:rsidRDefault="00BE1A6B" w:rsidP="00716AE0">
      <w:pPr>
        <w:pStyle w:val="a6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</w:t>
      </w:r>
      <w:r w:rsidR="00D20925" w:rsidRPr="00243F4C">
        <w:rPr>
          <w:b/>
          <w:sz w:val="24"/>
          <w:szCs w:val="24"/>
        </w:rPr>
        <w:t>деятельности городской администрации по итогам 202</w:t>
      </w:r>
      <w:r w:rsidR="00583CC5">
        <w:rPr>
          <w:b/>
          <w:sz w:val="24"/>
          <w:szCs w:val="24"/>
        </w:rPr>
        <w:t>4</w:t>
      </w:r>
      <w:r w:rsidR="00D20925" w:rsidRPr="00243F4C">
        <w:rPr>
          <w:b/>
          <w:sz w:val="24"/>
          <w:szCs w:val="24"/>
        </w:rPr>
        <w:t xml:space="preserve"> года</w:t>
      </w:r>
    </w:p>
    <w:p w:rsidR="00D20925" w:rsidRPr="00243F4C" w:rsidRDefault="00D20925" w:rsidP="00716AE0">
      <w:pPr>
        <w:pStyle w:val="a6"/>
        <w:spacing w:line="360" w:lineRule="auto"/>
        <w:ind w:left="709"/>
        <w:jc w:val="center"/>
        <w:rPr>
          <w:b/>
          <w:sz w:val="24"/>
          <w:szCs w:val="24"/>
        </w:rPr>
      </w:pPr>
    </w:p>
    <w:p w:rsidR="00D20925" w:rsidRPr="00243F4C" w:rsidRDefault="00D20925" w:rsidP="00716AE0">
      <w:pPr>
        <w:autoSpaceDE w:val="0"/>
        <w:autoSpaceDN w:val="0"/>
        <w:adjustRightInd w:val="0"/>
        <w:spacing w:line="360" w:lineRule="auto"/>
        <w:ind w:right="-1" w:firstLine="720"/>
        <w:rPr>
          <w:b/>
          <w:sz w:val="24"/>
          <w:szCs w:val="24"/>
        </w:rPr>
      </w:pPr>
      <w:r w:rsidRPr="00243F4C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</w:t>
      </w:r>
      <w:r w:rsidR="00583CC5">
        <w:rPr>
          <w:sz w:val="24"/>
          <w:szCs w:val="24"/>
        </w:rPr>
        <w:t>оссийской Федерации», Уставом ГП</w:t>
      </w:r>
      <w:r w:rsidRPr="00243F4C">
        <w:rPr>
          <w:sz w:val="24"/>
          <w:szCs w:val="24"/>
        </w:rPr>
        <w:t xml:space="preserve"> «Город Удачный», заслушав и обсудив итоги работы главы города </w:t>
      </w:r>
      <w:r w:rsidR="00583CC5">
        <w:rPr>
          <w:sz w:val="24"/>
          <w:szCs w:val="24"/>
        </w:rPr>
        <w:t>ГП</w:t>
      </w:r>
      <w:r w:rsidRPr="00243F4C">
        <w:rPr>
          <w:sz w:val="24"/>
          <w:szCs w:val="24"/>
        </w:rPr>
        <w:t xml:space="preserve"> «Город Удачный» и возглавляемой им городской администрации за 202</w:t>
      </w:r>
      <w:r w:rsidR="00583CC5">
        <w:rPr>
          <w:sz w:val="24"/>
          <w:szCs w:val="24"/>
        </w:rPr>
        <w:t>4</w:t>
      </w:r>
      <w:r w:rsidRPr="00243F4C">
        <w:rPr>
          <w:sz w:val="24"/>
          <w:szCs w:val="24"/>
        </w:rPr>
        <w:t xml:space="preserve"> год, </w:t>
      </w:r>
      <w:r w:rsidR="00855426">
        <w:rPr>
          <w:b/>
          <w:sz w:val="24"/>
          <w:szCs w:val="24"/>
        </w:rPr>
        <w:t xml:space="preserve">городской Совет депутатов </w:t>
      </w:r>
      <w:r w:rsidRPr="00243F4C">
        <w:rPr>
          <w:b/>
          <w:sz w:val="24"/>
          <w:szCs w:val="24"/>
        </w:rPr>
        <w:t>решил:</w:t>
      </w:r>
    </w:p>
    <w:p w:rsidR="00D20925" w:rsidRPr="00243F4C" w:rsidRDefault="00583CC5" w:rsidP="00716AE0">
      <w:pPr>
        <w:pStyle w:val="a6"/>
        <w:numPr>
          <w:ilvl w:val="0"/>
          <w:numId w:val="1"/>
        </w:numPr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Признать работу главы города ГП</w:t>
      </w:r>
      <w:r w:rsidR="00D20925" w:rsidRPr="00243F4C">
        <w:rPr>
          <w:sz w:val="24"/>
          <w:szCs w:val="24"/>
        </w:rPr>
        <w:t xml:space="preserve"> «Город Удачный» и возглавляемой им городской администрации за 202</w:t>
      </w:r>
      <w:r w:rsidR="00855426">
        <w:rPr>
          <w:sz w:val="24"/>
          <w:szCs w:val="24"/>
        </w:rPr>
        <w:t>4</w:t>
      </w:r>
      <w:r w:rsidR="00D20925" w:rsidRPr="00243F4C">
        <w:rPr>
          <w:sz w:val="24"/>
          <w:szCs w:val="24"/>
        </w:rPr>
        <w:t xml:space="preserve"> год удовлетворительной.</w:t>
      </w:r>
    </w:p>
    <w:p w:rsidR="00D20925" w:rsidRPr="00243F4C" w:rsidRDefault="00583CC5" w:rsidP="00716AE0">
      <w:pPr>
        <w:pStyle w:val="a6"/>
        <w:numPr>
          <w:ilvl w:val="0"/>
          <w:numId w:val="1"/>
        </w:numPr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Утвердить отчет главы города ГП</w:t>
      </w:r>
      <w:r w:rsidR="00D20925" w:rsidRPr="00243F4C">
        <w:rPr>
          <w:sz w:val="24"/>
          <w:szCs w:val="24"/>
        </w:rPr>
        <w:t xml:space="preserve"> «Город Удачный» за 202</w:t>
      </w:r>
      <w:r>
        <w:rPr>
          <w:sz w:val="24"/>
          <w:szCs w:val="24"/>
        </w:rPr>
        <w:t>4</w:t>
      </w:r>
      <w:r w:rsidR="00D20925" w:rsidRPr="00243F4C">
        <w:rPr>
          <w:sz w:val="24"/>
          <w:szCs w:val="24"/>
        </w:rPr>
        <w:t xml:space="preserve"> год (прилагается).</w:t>
      </w:r>
    </w:p>
    <w:p w:rsidR="00D20925" w:rsidRPr="00243F4C" w:rsidRDefault="00855426" w:rsidP="00716AE0">
      <w:pPr>
        <w:pStyle w:val="a6"/>
        <w:numPr>
          <w:ilvl w:val="0"/>
          <w:numId w:val="1"/>
        </w:numPr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Настоящее решение подлежит официальному опубликованию в порядке, установленном Уставом ГП «Город Удачный».</w:t>
      </w:r>
    </w:p>
    <w:p w:rsidR="00D20925" w:rsidRPr="00243F4C" w:rsidRDefault="00D20925" w:rsidP="00716AE0">
      <w:pPr>
        <w:pStyle w:val="a6"/>
        <w:numPr>
          <w:ilvl w:val="0"/>
          <w:numId w:val="1"/>
        </w:numPr>
        <w:spacing w:line="360" w:lineRule="auto"/>
        <w:ind w:left="0" w:firstLine="851"/>
        <w:rPr>
          <w:sz w:val="24"/>
          <w:szCs w:val="24"/>
        </w:rPr>
      </w:pPr>
      <w:r w:rsidRPr="00243F4C">
        <w:rPr>
          <w:sz w:val="24"/>
          <w:szCs w:val="24"/>
        </w:rPr>
        <w:t>Контроль исполнения настоящего решения возложить на комиссию по законодательству, правам граждан, местному самоуправлению (Ершов Ю.И.).</w:t>
      </w:r>
    </w:p>
    <w:p w:rsidR="00D20925" w:rsidRPr="00243F4C" w:rsidRDefault="00D20925" w:rsidP="00716AE0">
      <w:pPr>
        <w:spacing w:line="360" w:lineRule="auto"/>
        <w:rPr>
          <w:sz w:val="24"/>
          <w:szCs w:val="24"/>
        </w:rPr>
      </w:pPr>
    </w:p>
    <w:p w:rsidR="00D20925" w:rsidRPr="00243F4C" w:rsidRDefault="00D20925" w:rsidP="00716AE0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sz w:val="24"/>
          <w:szCs w:val="24"/>
        </w:rPr>
      </w:pPr>
    </w:p>
    <w:p w:rsidR="00BE1A6B" w:rsidRDefault="00BE1A6B" w:rsidP="00716AE0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D20925" w:rsidRPr="00243F4C" w:rsidRDefault="00D20925" w:rsidP="00716AE0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sz w:val="24"/>
          <w:szCs w:val="24"/>
        </w:rPr>
      </w:pPr>
      <w:r w:rsidRPr="00243F4C">
        <w:rPr>
          <w:b/>
          <w:sz w:val="24"/>
          <w:szCs w:val="24"/>
        </w:rPr>
        <w:t xml:space="preserve">городского Совета депутатов </w:t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="00716AE0">
        <w:rPr>
          <w:b/>
          <w:sz w:val="24"/>
          <w:szCs w:val="24"/>
        </w:rPr>
        <w:t xml:space="preserve">   </w:t>
      </w:r>
      <w:r w:rsidRPr="00243F4C">
        <w:rPr>
          <w:b/>
          <w:sz w:val="24"/>
          <w:szCs w:val="24"/>
        </w:rPr>
        <w:t>В.В. Файзулин</w:t>
      </w:r>
    </w:p>
    <w:p w:rsidR="00243F4C" w:rsidRPr="00243F4C" w:rsidRDefault="00243F4C" w:rsidP="00716AE0">
      <w:pPr>
        <w:pStyle w:val="a4"/>
        <w:spacing w:line="360" w:lineRule="auto"/>
        <w:ind w:left="5670" w:firstLine="0"/>
        <w:jc w:val="center"/>
      </w:pPr>
      <w:bookmarkStart w:id="0" w:name="_Toc503775048"/>
      <w:r w:rsidRPr="00243F4C">
        <w:lastRenderedPageBreak/>
        <w:t>УТВЕРЖДЕН</w:t>
      </w:r>
    </w:p>
    <w:p w:rsidR="00243F4C" w:rsidRDefault="00243F4C" w:rsidP="00716AE0">
      <w:pPr>
        <w:pStyle w:val="a4"/>
        <w:spacing w:line="360" w:lineRule="auto"/>
        <w:ind w:left="5670" w:firstLine="0"/>
        <w:jc w:val="center"/>
      </w:pPr>
      <w:r>
        <w:t>р</w:t>
      </w:r>
      <w:r w:rsidRPr="00243F4C">
        <w:t>ешение</w:t>
      </w:r>
      <w:r w:rsidR="00583CC5">
        <w:t>м городского Совета депутатов ГП</w:t>
      </w:r>
      <w:r w:rsidRPr="00243F4C">
        <w:t xml:space="preserve"> «</w:t>
      </w:r>
      <w:r>
        <w:t>Г</w:t>
      </w:r>
      <w:r w:rsidRPr="00243F4C">
        <w:t xml:space="preserve">ород Удачный» </w:t>
      </w:r>
    </w:p>
    <w:p w:rsidR="00243F4C" w:rsidRPr="00243F4C" w:rsidRDefault="00243F4C" w:rsidP="00716AE0">
      <w:pPr>
        <w:pStyle w:val="a4"/>
        <w:spacing w:line="360" w:lineRule="auto"/>
        <w:ind w:left="5670" w:firstLine="0"/>
        <w:jc w:val="center"/>
      </w:pPr>
      <w:r w:rsidRPr="00243F4C">
        <w:t xml:space="preserve">от </w:t>
      </w:r>
      <w:r w:rsidR="007A1314">
        <w:t>26</w:t>
      </w:r>
      <w:r w:rsidR="00420198">
        <w:t xml:space="preserve"> </w:t>
      </w:r>
      <w:r w:rsidR="00173335">
        <w:t>марта</w:t>
      </w:r>
      <w:r w:rsidR="00BE1A6B">
        <w:t xml:space="preserve"> </w:t>
      </w:r>
      <w:r w:rsidR="001D7A3E">
        <w:t>202</w:t>
      </w:r>
      <w:r w:rsidR="005C7206">
        <w:t>5</w:t>
      </w:r>
      <w:r w:rsidRPr="00243F4C">
        <w:t xml:space="preserve"> года №</w:t>
      </w:r>
      <w:r w:rsidR="007A1314">
        <w:t>28-7</w:t>
      </w:r>
      <w:r w:rsidR="00B903DB">
        <w:t xml:space="preserve"> </w:t>
      </w:r>
    </w:p>
    <w:p w:rsidR="00243F4C" w:rsidRDefault="00243F4C" w:rsidP="00716AE0">
      <w:pPr>
        <w:pStyle w:val="a4"/>
        <w:spacing w:line="360" w:lineRule="auto"/>
        <w:jc w:val="center"/>
        <w:rPr>
          <w:b/>
          <w:sz w:val="24"/>
          <w:szCs w:val="24"/>
        </w:rPr>
      </w:pPr>
    </w:p>
    <w:p w:rsidR="00716AE0" w:rsidRDefault="00716AE0" w:rsidP="00716AE0">
      <w:pPr>
        <w:pStyle w:val="a4"/>
        <w:spacing w:line="360" w:lineRule="auto"/>
        <w:jc w:val="center"/>
        <w:rPr>
          <w:b/>
          <w:sz w:val="24"/>
          <w:szCs w:val="24"/>
        </w:rPr>
      </w:pPr>
    </w:p>
    <w:p w:rsidR="00716AE0" w:rsidRDefault="00716AE0" w:rsidP="00716AE0">
      <w:pPr>
        <w:pStyle w:val="a4"/>
        <w:spacing w:line="360" w:lineRule="auto"/>
        <w:jc w:val="center"/>
        <w:rPr>
          <w:b/>
          <w:sz w:val="24"/>
          <w:szCs w:val="24"/>
        </w:rPr>
      </w:pPr>
    </w:p>
    <w:p w:rsidR="00CB7D5D" w:rsidRDefault="00583CC5" w:rsidP="00716AE0">
      <w:pPr>
        <w:pStyle w:val="a4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главы ГП</w:t>
      </w:r>
      <w:r w:rsidR="00243F4C" w:rsidRPr="00243F4C">
        <w:rPr>
          <w:b/>
          <w:sz w:val="24"/>
          <w:szCs w:val="24"/>
        </w:rPr>
        <w:t xml:space="preserve"> «Город Удачный» за 202</w:t>
      </w:r>
      <w:r>
        <w:rPr>
          <w:b/>
          <w:sz w:val="24"/>
          <w:szCs w:val="24"/>
        </w:rPr>
        <w:t>4</w:t>
      </w:r>
      <w:r w:rsidR="00243F4C" w:rsidRPr="00243F4C">
        <w:rPr>
          <w:b/>
          <w:sz w:val="24"/>
          <w:szCs w:val="24"/>
        </w:rPr>
        <w:t xml:space="preserve"> год</w:t>
      </w:r>
    </w:p>
    <w:p w:rsidR="00166C54" w:rsidRPr="00CB7D5D" w:rsidRDefault="00166C54" w:rsidP="00716AE0">
      <w:pPr>
        <w:pStyle w:val="a4"/>
        <w:spacing w:line="360" w:lineRule="auto"/>
        <w:jc w:val="center"/>
        <w:rPr>
          <w:b/>
          <w:sz w:val="24"/>
          <w:szCs w:val="24"/>
        </w:rPr>
      </w:pPr>
    </w:p>
    <w:p w:rsidR="00CB7D5D" w:rsidRPr="005C7206" w:rsidRDefault="00CB7D5D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  <w:r w:rsidRPr="005C7206">
        <w:t>2024 год</w:t>
      </w:r>
      <w:r w:rsidRPr="005C7206">
        <w:rPr>
          <w:b/>
        </w:rPr>
        <w:t xml:space="preserve"> </w:t>
      </w:r>
      <w:r w:rsidRPr="005C7206">
        <w:t>был непростым для всей страны.</w:t>
      </w:r>
      <w:r w:rsidRPr="005C7206">
        <w:rPr>
          <w:color w:val="000000"/>
        </w:rPr>
        <w:t xml:space="preserve"> Вся работа городского поселения строилась в соответствии с теми приоритетами, которые определены стратегией Президента Российской Федерации Владимира Путина и мероприятиями </w:t>
      </w:r>
      <w:r w:rsidRPr="005C7206">
        <w:t>Указа Главы Республики</w:t>
      </w:r>
      <w:r w:rsidR="003B674A" w:rsidRPr="003B674A">
        <w:rPr>
          <w:lang w:val="ru-RU"/>
        </w:rPr>
        <w:t xml:space="preserve"> </w:t>
      </w:r>
      <w:r w:rsidR="00855426">
        <w:rPr>
          <w:lang w:val="ru-RU"/>
        </w:rPr>
        <w:t>Саха (Я</w:t>
      </w:r>
      <w:r w:rsidR="003B674A">
        <w:rPr>
          <w:lang w:val="ru-RU"/>
        </w:rPr>
        <w:t>кутия)</w:t>
      </w:r>
      <w:r w:rsidRPr="005C7206">
        <w:t xml:space="preserve"> «О развитии Мирнинского района на период до 2030 года»,</w:t>
      </w:r>
      <w:r w:rsidR="00716AE0">
        <w:t xml:space="preserve"> </w:t>
      </w:r>
      <w:r w:rsidRPr="005C7206">
        <w:rPr>
          <w:color w:val="000000"/>
        </w:rPr>
        <w:t>а также в соответствии с теми вопросами и обращениями, решение которых, необходимо для жителей города Удачного.</w:t>
      </w:r>
    </w:p>
    <w:p w:rsidR="00CB7D5D" w:rsidRPr="005C7206" w:rsidRDefault="00CB7D5D" w:rsidP="00716AE0">
      <w:pPr>
        <w:spacing w:line="360" w:lineRule="auto"/>
        <w:ind w:firstLine="708"/>
        <w:rPr>
          <w:color w:val="050624"/>
          <w:sz w:val="24"/>
          <w:szCs w:val="24"/>
        </w:rPr>
      </w:pPr>
      <w:r w:rsidRPr="005C7206">
        <w:rPr>
          <w:color w:val="050624"/>
          <w:sz w:val="24"/>
          <w:szCs w:val="24"/>
        </w:rPr>
        <w:t>В 2024 году продолжается специальная военная операция, которая стала определяющим вектором для принятия многих решений, как на уровне страны, республики, так и нашего города.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  <w:rPr>
          <w:color w:val="000000"/>
        </w:rPr>
      </w:pPr>
      <w:r w:rsidRPr="005C7206">
        <w:rPr>
          <w:color w:val="000000"/>
        </w:rPr>
        <w:t>На особом контроле находятся вопросы, связанные с оказанием помощи родным военнослужащих, участвующих в специальной военной операции. Действуют меры поддержки на всех уровнях. Механизм их получения максимально упрощен и понятен. Каждый поступивший запрос отрабатывается оперативно всеми задействованными структурами.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</w:pPr>
      <w:r w:rsidRPr="005C7206">
        <w:t>В марте месяце 2024 года состоялись выборы Президента Российской Федер</w:t>
      </w:r>
      <w:r w:rsidR="003B674A">
        <w:t>ации. Это важное событие для</w:t>
      </w:r>
      <w:r w:rsidR="00716AE0">
        <w:t xml:space="preserve"> </w:t>
      </w:r>
      <w:r w:rsidRPr="005C7206">
        <w:t>нашей страны.</w:t>
      </w:r>
    </w:p>
    <w:p w:rsidR="005C7206" w:rsidRPr="005C7206" w:rsidRDefault="005C7206" w:rsidP="00716AE0">
      <w:pPr>
        <w:pStyle w:val="a4"/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Прошедший год был ознаменован рядом юбилейных дат и значимых событий:</w:t>
      </w:r>
    </w:p>
    <w:p w:rsidR="005C7206" w:rsidRPr="005C7206" w:rsidRDefault="005C7206" w:rsidP="00716AE0">
      <w:pPr>
        <w:pStyle w:val="a4"/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- 35-летие вывода ограниченного контингента советских войск из Демократической Республики Афганистан;</w:t>
      </w:r>
    </w:p>
    <w:p w:rsidR="005C7206" w:rsidRPr="005C7206" w:rsidRDefault="005C7206" w:rsidP="00716AE0">
      <w:pPr>
        <w:pStyle w:val="a4"/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- 375-летие со дня образования пожарной охраны России.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Юбилейные мероприятия прошли в бюджетных учреждениях города и предприятиях Удачнинского горно-обогатительного комбината АК «АЛРОСА» (ПАО):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- 70-летний юбилей отметили со дня основания трубки «Зарница».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- 45-летие Удачниинского горно-обогатительного комбината</w:t>
      </w:r>
      <w:r w:rsidR="003B674A">
        <w:rPr>
          <w:sz w:val="24"/>
          <w:szCs w:val="24"/>
        </w:rPr>
        <w:t xml:space="preserve"> АК «АЛРОСА» (ПАО)</w:t>
      </w:r>
      <w:r w:rsidRPr="005C7206">
        <w:rPr>
          <w:sz w:val="24"/>
          <w:szCs w:val="24"/>
        </w:rPr>
        <w:t>;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- 10-летие </w:t>
      </w:r>
      <w:r w:rsidRPr="001F4F3D">
        <w:rPr>
          <w:sz w:val="24"/>
          <w:szCs w:val="24"/>
        </w:rPr>
        <w:t>подземного рудника</w:t>
      </w:r>
      <w:r w:rsidR="001F4F3D" w:rsidRPr="001F4F3D">
        <w:rPr>
          <w:color w:val="000000"/>
          <w:sz w:val="24"/>
          <w:szCs w:val="24"/>
          <w:shd w:val="clear" w:color="auto" w:fill="FFFFFF"/>
        </w:rPr>
        <w:t xml:space="preserve"> «Удачный» имени Ф. Б. Андреева</w:t>
      </w:r>
      <w:r w:rsidRPr="001F4F3D">
        <w:rPr>
          <w:sz w:val="24"/>
          <w:szCs w:val="24"/>
        </w:rPr>
        <w:t>;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- 20-летие административно-бытового комплекса и центрального склада;</w:t>
      </w:r>
    </w:p>
    <w:p w:rsidR="005C7206" w:rsidRPr="005C7206" w:rsidRDefault="001F4F3D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- 10</w:t>
      </w:r>
      <w:r w:rsidR="005C7206" w:rsidRPr="005C7206">
        <w:rPr>
          <w:sz w:val="24"/>
          <w:szCs w:val="24"/>
        </w:rPr>
        <w:t>-летие со дня основания МУП «УПЖХ»;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lastRenderedPageBreak/>
        <w:t>- 35-летие детского сада</w:t>
      </w:r>
      <w:r w:rsidR="003B674A">
        <w:rPr>
          <w:sz w:val="24"/>
          <w:szCs w:val="24"/>
        </w:rPr>
        <w:t xml:space="preserve"> № 48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«Айболит»;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- 40-летие МАОУ </w:t>
      </w:r>
      <w:r w:rsidR="003B674A">
        <w:rPr>
          <w:bCs/>
          <w:color w:val="000000"/>
          <w:sz w:val="24"/>
          <w:szCs w:val="24"/>
        </w:rPr>
        <w:t xml:space="preserve">«СОШ № </w:t>
      </w:r>
      <w:r w:rsidR="003B674A" w:rsidRPr="0000501B">
        <w:rPr>
          <w:bCs/>
          <w:color w:val="000000"/>
          <w:sz w:val="24"/>
          <w:szCs w:val="24"/>
        </w:rPr>
        <w:t>19 имени Л. А. Попугаевой</w:t>
      </w:r>
      <w:r w:rsidR="003B674A">
        <w:rPr>
          <w:bCs/>
          <w:color w:val="000000"/>
          <w:sz w:val="24"/>
          <w:szCs w:val="24"/>
        </w:rPr>
        <w:t>»</w:t>
      </w:r>
      <w:r w:rsidRPr="005C7206">
        <w:rPr>
          <w:sz w:val="24"/>
          <w:szCs w:val="24"/>
        </w:rPr>
        <w:t>;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- 45-летие </w:t>
      </w:r>
      <w:r w:rsidR="003B674A">
        <w:rPr>
          <w:sz w:val="24"/>
          <w:szCs w:val="24"/>
        </w:rPr>
        <w:t>МАУ ДО «Центра дополнительного образования»</w:t>
      </w:r>
      <w:r w:rsidRPr="005C7206">
        <w:rPr>
          <w:sz w:val="24"/>
          <w:szCs w:val="24"/>
        </w:rPr>
        <w:t>;</w:t>
      </w:r>
    </w:p>
    <w:p w:rsidR="005C7206" w:rsidRPr="005C7206" w:rsidRDefault="00855426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-10-летие Отделения ГАУ «Многофункциональный центр предоставления государственных и муниципальных услуг в Республике Саха (Якутия)» по Мирнинскому району в городе Удачный.</w:t>
      </w:r>
    </w:p>
    <w:p w:rsidR="005C7206" w:rsidRPr="001F4F3D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  <w:rPr>
          <w:color w:val="333333"/>
          <w:lang w:val="ru-RU"/>
        </w:rPr>
      </w:pPr>
    </w:p>
    <w:p w:rsidR="002B54B6" w:rsidRDefault="005C7206" w:rsidP="00716AE0">
      <w:pPr>
        <w:pStyle w:val="a4"/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Год семьи.</w:t>
      </w:r>
      <w:r w:rsidR="00716AE0">
        <w:rPr>
          <w:b/>
          <w:sz w:val="24"/>
          <w:szCs w:val="24"/>
        </w:rPr>
        <w:t xml:space="preserve"> </w:t>
      </w:r>
      <w:r w:rsidRPr="005C7206">
        <w:rPr>
          <w:b/>
          <w:sz w:val="24"/>
          <w:szCs w:val="24"/>
        </w:rPr>
        <w:t>Год детства</w:t>
      </w:r>
    </w:p>
    <w:p w:rsidR="00967A9D" w:rsidRPr="005C7206" w:rsidRDefault="00967A9D" w:rsidP="00716AE0">
      <w:pPr>
        <w:pStyle w:val="a4"/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spacing w:line="360" w:lineRule="auto"/>
        <w:rPr>
          <w:spacing w:val="2"/>
          <w:sz w:val="24"/>
          <w:szCs w:val="24"/>
          <w:shd w:val="clear" w:color="auto" w:fill="FFFFFF"/>
        </w:rPr>
      </w:pPr>
      <w:r w:rsidRPr="005C7206">
        <w:rPr>
          <w:spacing w:val="2"/>
          <w:sz w:val="24"/>
          <w:szCs w:val="24"/>
          <w:shd w:val="clear" w:color="auto" w:fill="FFFFFF"/>
        </w:rPr>
        <w:t xml:space="preserve">2024 год объявлен </w:t>
      </w:r>
      <w:r w:rsidRPr="002B54B6">
        <w:rPr>
          <w:bCs/>
          <w:spacing w:val="2"/>
          <w:sz w:val="24"/>
          <w:szCs w:val="24"/>
          <w:shd w:val="clear" w:color="auto" w:fill="FFFFFF"/>
        </w:rPr>
        <w:t>Годом семьи</w:t>
      </w:r>
      <w:r w:rsidRPr="005C7206">
        <w:rPr>
          <w:spacing w:val="2"/>
          <w:sz w:val="24"/>
          <w:szCs w:val="24"/>
          <w:shd w:val="clear" w:color="auto" w:fill="FFFFFF"/>
        </w:rPr>
        <w:t xml:space="preserve"> в Российской Федерации и символично </w:t>
      </w:r>
      <w:r w:rsidRPr="002B54B6">
        <w:rPr>
          <w:bCs/>
          <w:spacing w:val="2"/>
          <w:sz w:val="24"/>
          <w:szCs w:val="24"/>
          <w:shd w:val="clear" w:color="auto" w:fill="FFFFFF"/>
        </w:rPr>
        <w:t>Годом детства</w:t>
      </w:r>
      <w:r w:rsidRPr="005C7206">
        <w:rPr>
          <w:spacing w:val="2"/>
          <w:sz w:val="24"/>
          <w:szCs w:val="24"/>
          <w:shd w:val="clear" w:color="auto" w:fill="FFFFFF"/>
        </w:rPr>
        <w:t xml:space="preserve"> в Республике Саха (Якутия).</w:t>
      </w:r>
      <w:r w:rsidR="00716AE0">
        <w:rPr>
          <w:spacing w:val="2"/>
          <w:sz w:val="24"/>
          <w:szCs w:val="24"/>
          <w:shd w:val="clear" w:color="auto" w:fill="FFFFFF"/>
        </w:rPr>
        <w:t xml:space="preserve"> </w:t>
      </w:r>
    </w:p>
    <w:p w:rsidR="005C7206" w:rsidRPr="005C7206" w:rsidRDefault="005C7206" w:rsidP="00716AE0">
      <w:pPr>
        <w:pStyle w:val="a4"/>
        <w:spacing w:line="360" w:lineRule="auto"/>
        <w:rPr>
          <w:rFonts w:eastAsia="Arial Unicode MS"/>
          <w:sz w:val="24"/>
          <w:szCs w:val="24"/>
        </w:rPr>
      </w:pPr>
      <w:r w:rsidRPr="005C7206">
        <w:rPr>
          <w:sz w:val="24"/>
          <w:szCs w:val="24"/>
          <w:shd w:val="clear" w:color="auto" w:fill="FFFFFF"/>
        </w:rPr>
        <w:t>В 2024 году произошел ряд изменений в системе поддержки семей с детьми. Продолжает действовать ряд единовременных и целевых выплат молодым семьям, семьям с детьми и многодетным родителям,</w:t>
      </w:r>
      <w:r w:rsidRPr="005C7206">
        <w:rPr>
          <w:rFonts w:eastAsia="Arial Unicode MS"/>
          <w:sz w:val="24"/>
          <w:szCs w:val="24"/>
        </w:rPr>
        <w:t xml:space="preserve"> внедряются новые меры поддержки, направленные на стимулирование сохранения и повышения рождаемости,</w:t>
      </w:r>
      <w:r w:rsidRPr="005C7206">
        <w:rPr>
          <w:sz w:val="24"/>
          <w:szCs w:val="24"/>
          <w:shd w:val="clear" w:color="auto" w:fill="FFFFFF"/>
        </w:rPr>
        <w:t xml:space="preserve"> а также ежегодные денежные выплаты и оказание государственной социальной помощи на основании социального контракта.</w:t>
      </w:r>
    </w:p>
    <w:p w:rsidR="002B54B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 w:rsidRPr="005C7206">
        <w:t xml:space="preserve">В Год семьи в приоритетном порядке решаются вопросы демографической политики. В </w:t>
      </w:r>
      <w:r w:rsidR="002B54B6">
        <w:t xml:space="preserve">нашем </w:t>
      </w:r>
      <w:r w:rsidRPr="005C7206">
        <w:t>городе создан Совет отцов, который утвердил план мероприятий</w:t>
      </w:r>
      <w:r w:rsidR="002B54B6">
        <w:t>,</w:t>
      </w:r>
      <w:r w:rsidRPr="005C7206">
        <w:t xml:space="preserve"> основными направлениями </w:t>
      </w:r>
      <w:r w:rsidR="002B54B6">
        <w:t xml:space="preserve">которого, стали </w:t>
      </w:r>
      <w:r w:rsidRPr="005C7206">
        <w:t>профилактика безнадзорности и правонарушений среди подростков, поддержка одиноких отцов и семей участников СВО.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 w:rsidRPr="005C7206">
        <w:t>На протяжении всего 2024 года проходили запланированные тематические встречи, городские конкурсы и</w:t>
      </w:r>
      <w:r w:rsidR="00716AE0">
        <w:t xml:space="preserve"> </w:t>
      </w:r>
      <w:r w:rsidRPr="005C7206">
        <w:t>культурно- спортивные мероприятия посвященные Году семьи.</w:t>
      </w:r>
    </w:p>
    <w:p w:rsidR="00716AE0" w:rsidRDefault="00716AE0" w:rsidP="00716AE0">
      <w:pPr>
        <w:pStyle w:val="ac"/>
        <w:shd w:val="clear" w:color="auto" w:fill="FFFFFF"/>
        <w:spacing w:before="0" w:after="0" w:line="360" w:lineRule="auto"/>
        <w:ind w:firstLine="708"/>
        <w:rPr>
          <w:b/>
          <w:bCs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rPr>
          <w:b/>
          <w:bCs/>
        </w:rPr>
      </w:pPr>
      <w:r w:rsidRPr="005C7206">
        <w:rPr>
          <w:b/>
          <w:bCs/>
        </w:rPr>
        <w:t>Волонтерское движение</w:t>
      </w:r>
    </w:p>
    <w:p w:rsidR="00716AE0" w:rsidRPr="005C7206" w:rsidRDefault="00716AE0" w:rsidP="00716AE0">
      <w:pPr>
        <w:pStyle w:val="ac"/>
        <w:shd w:val="clear" w:color="auto" w:fill="FFFFFF"/>
        <w:spacing w:before="0" w:after="0" w:line="360" w:lineRule="auto"/>
        <w:ind w:firstLine="708"/>
        <w:rPr>
          <w:b/>
          <w:bCs/>
        </w:rPr>
      </w:pPr>
    </w:p>
    <w:p w:rsidR="005C7206" w:rsidRPr="005C7206" w:rsidRDefault="00716AE0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>
        <w:t xml:space="preserve"> </w:t>
      </w:r>
      <w:r w:rsidR="005C7206" w:rsidRPr="005C7206">
        <w:t xml:space="preserve">В прошлом году особое внимание было направлено </w:t>
      </w:r>
      <w:r w:rsidR="005C7206" w:rsidRPr="005C7206">
        <w:rPr>
          <w:bCs/>
        </w:rPr>
        <w:t>на широкое признание волонтерского движения, приобщение к труду</w:t>
      </w:r>
      <w:r w:rsidR="005C7206" w:rsidRPr="005C7206">
        <w:t xml:space="preserve"> молодого поколения. </w:t>
      </w:r>
      <w:r w:rsidR="002B54B6">
        <w:t xml:space="preserve">Город </w:t>
      </w:r>
      <w:r w:rsidR="005C7206" w:rsidRPr="005C7206">
        <w:t xml:space="preserve">Удачный по праву может гордиться волонтерским движением, </w:t>
      </w:r>
      <w:r w:rsidR="002B54B6">
        <w:t>который состоит из</w:t>
      </w:r>
      <w:r>
        <w:t xml:space="preserve"> </w:t>
      </w:r>
      <w:r w:rsidR="005C7206" w:rsidRPr="005C7206">
        <w:t>добровольц</w:t>
      </w:r>
      <w:r w:rsidR="002B54B6">
        <w:t>ев</w:t>
      </w:r>
      <w:r w:rsidR="005C7206" w:rsidRPr="005C7206">
        <w:t xml:space="preserve"> разного возраста с активной жизненной позицией.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bookmarkStart w:id="1" w:name="_Hlk152681893"/>
      <w:r w:rsidRPr="005C7206">
        <w:rPr>
          <w:sz w:val="24"/>
          <w:szCs w:val="24"/>
        </w:rPr>
        <w:t xml:space="preserve">На базе </w:t>
      </w:r>
      <w:r w:rsidR="006C198E">
        <w:rPr>
          <w:sz w:val="24"/>
          <w:szCs w:val="24"/>
        </w:rPr>
        <w:t>МАУ ДО «Центра дополнительного образования»</w:t>
      </w:r>
      <w:r w:rsidR="00752D1A">
        <w:rPr>
          <w:sz w:val="24"/>
          <w:szCs w:val="24"/>
        </w:rPr>
        <w:t xml:space="preserve"> города Удачного</w:t>
      </w:r>
      <w:r w:rsidR="006C198E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продолжает работать первый в Якутии Центр общественного развития «Добро.Центр» – это социальная франшиза федерального масштаба. В Удачном центр стал точкой притяжения и объединения людей, для которых помощь людям – это образ жизни. Волонтеры города работают практически во всех сферах жизни нашего поселения, это и здравоохранение, и </w:t>
      </w:r>
      <w:r w:rsidRPr="005C7206">
        <w:rPr>
          <w:sz w:val="24"/>
          <w:szCs w:val="24"/>
        </w:rPr>
        <w:lastRenderedPageBreak/>
        <w:t xml:space="preserve">экология, и образование. Семь волонтеров </w:t>
      </w:r>
      <w:r w:rsidR="00752D1A">
        <w:rPr>
          <w:sz w:val="24"/>
          <w:szCs w:val="24"/>
        </w:rPr>
        <w:t>МАУ ДО «Центра дополнительного образования»</w:t>
      </w:r>
      <w:r w:rsidRPr="005C7206">
        <w:rPr>
          <w:sz w:val="24"/>
          <w:szCs w:val="24"/>
        </w:rPr>
        <w:t xml:space="preserve"> </w:t>
      </w:r>
      <w:r w:rsidR="00752D1A">
        <w:rPr>
          <w:sz w:val="24"/>
          <w:szCs w:val="24"/>
        </w:rPr>
        <w:t>нашего города</w:t>
      </w:r>
      <w:r w:rsidRPr="005C7206">
        <w:rPr>
          <w:sz w:val="24"/>
          <w:szCs w:val="24"/>
        </w:rPr>
        <w:t xml:space="preserve"> вместе с руководителем </w:t>
      </w:r>
      <w:r w:rsidR="00752D1A" w:rsidRPr="005C7206">
        <w:rPr>
          <w:sz w:val="24"/>
          <w:szCs w:val="24"/>
        </w:rPr>
        <w:t>Центр</w:t>
      </w:r>
      <w:r w:rsidR="00752D1A">
        <w:rPr>
          <w:sz w:val="24"/>
          <w:szCs w:val="24"/>
        </w:rPr>
        <w:t>а</w:t>
      </w:r>
      <w:r w:rsidR="00752D1A" w:rsidRPr="005C7206">
        <w:rPr>
          <w:sz w:val="24"/>
          <w:szCs w:val="24"/>
        </w:rPr>
        <w:t xml:space="preserve"> общественного развития «Добро.Центр»</w:t>
      </w:r>
      <w:r w:rsidRPr="005C7206">
        <w:rPr>
          <w:sz w:val="24"/>
          <w:szCs w:val="24"/>
        </w:rPr>
        <w:t xml:space="preserve"> Эллиной Харинчук стали участниками Всемирного фестиваля молодежи 2024 в Сочи на Федеральной территории </w:t>
      </w:r>
      <w:r w:rsidR="00752D1A">
        <w:rPr>
          <w:sz w:val="24"/>
          <w:szCs w:val="24"/>
        </w:rPr>
        <w:t>«</w:t>
      </w:r>
      <w:r w:rsidRPr="005C7206">
        <w:rPr>
          <w:sz w:val="24"/>
          <w:szCs w:val="24"/>
        </w:rPr>
        <w:t>Сириус</w:t>
      </w:r>
      <w:r w:rsidR="00752D1A">
        <w:rPr>
          <w:sz w:val="24"/>
          <w:szCs w:val="24"/>
        </w:rPr>
        <w:t>»</w:t>
      </w:r>
      <w:r w:rsidRPr="005C7206">
        <w:rPr>
          <w:sz w:val="24"/>
          <w:szCs w:val="24"/>
        </w:rPr>
        <w:t xml:space="preserve"> по Указу Президента Российской Федерации Владимира Путина.</w:t>
      </w:r>
    </w:p>
    <w:p w:rsidR="00752D1A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 w:rsidRPr="005C7206">
        <w:t xml:space="preserve">С начала объявления специальной военной операции неравнодушные жители нашего </w:t>
      </w:r>
      <w:r w:rsidR="00F950A3">
        <w:rPr>
          <w:lang w:val="ru-RU"/>
        </w:rPr>
        <w:t xml:space="preserve">города </w:t>
      </w:r>
      <w:r w:rsidRPr="005C7206">
        <w:t xml:space="preserve">объединились в волонтерское движение «Тыловой СпиЦнаЗ». </w:t>
      </w:r>
      <w:r w:rsidR="00752D1A" w:rsidRPr="005C7206">
        <w:t>Среди волонтеров не только мастерицы, но и неравнодушные жители города, прихожане Серафимовского храма, работники предприятий, школ и детских садов, готовые в любой момент откликнуться на просьбу о помощи.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 w:rsidRPr="005C7206">
        <w:t>Уже исчисляются десятками</w:t>
      </w:r>
      <w:r w:rsidR="00752D1A">
        <w:t xml:space="preserve"> сотен сетей</w:t>
      </w:r>
      <w:r w:rsidRPr="005C7206">
        <w:t xml:space="preserve">, отправленные на фронт нашим бойцам, </w:t>
      </w:r>
      <w:r w:rsidR="00752D1A">
        <w:t>а также</w:t>
      </w:r>
      <w:r w:rsidRPr="005C7206">
        <w:t xml:space="preserve"> посылк</w:t>
      </w:r>
      <w:r w:rsidR="00752D1A">
        <w:t>и</w:t>
      </w:r>
      <w:r w:rsidRPr="005C7206">
        <w:t xml:space="preserve"> с необходимыми вещами, медикаментами, снаряжением и оборудованием. Было собрано и отправлено более 2 950 кг. гуманитарной помощи. Готовность прийти на помощь вдохновляет жителей города и укрепляет дух нашей нации.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 w:rsidRPr="005C7206">
        <w:t xml:space="preserve">Волонтеры-экологи </w:t>
      </w:r>
      <w:r w:rsidR="00010EEA" w:rsidRPr="005C7206">
        <w:t>Центр</w:t>
      </w:r>
      <w:r w:rsidR="00010EEA">
        <w:t>а</w:t>
      </w:r>
      <w:r w:rsidR="00010EEA" w:rsidRPr="005C7206">
        <w:t xml:space="preserve"> общественного развития «Добро.Центр»</w:t>
      </w:r>
      <w:r w:rsidR="00010EEA">
        <w:t xml:space="preserve"> </w:t>
      </w:r>
      <w:r w:rsidRPr="005C7206">
        <w:t xml:space="preserve">ведут борьбу за чистую окружающую среду. Эта работа по повышению экологической осведомленности подрастающего поколения является примером заботы о будущем нашей планеты. </w:t>
      </w:r>
      <w:r w:rsidRPr="005C7206">
        <w:rPr>
          <w:shd w:val="clear" w:color="auto" w:fill="FFFFFF"/>
        </w:rPr>
        <w:t>Волонтерское движение – это работа, которая двигает наш город и нашу страну вперед.</w:t>
      </w:r>
    </w:p>
    <w:bookmarkEnd w:id="1"/>
    <w:p w:rsidR="005C7206" w:rsidRPr="005C7206" w:rsidRDefault="00716AE0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 xml:space="preserve">Демография </w:t>
      </w:r>
    </w:p>
    <w:p w:rsidR="00967A9D" w:rsidRPr="005C7206" w:rsidRDefault="00967A9D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bookmarkStart w:id="2" w:name="_Hlk152773937"/>
      <w:r w:rsidRPr="005C7206">
        <w:rPr>
          <w:sz w:val="24"/>
          <w:szCs w:val="24"/>
        </w:rPr>
        <w:t xml:space="preserve">Важная составляющая оценки развития поселений - демографическая ситуация, которая оценивается исходя из </w:t>
      </w:r>
      <w:bookmarkStart w:id="3" w:name="_Hlk152832796"/>
      <w:bookmarkStart w:id="4" w:name="_Hlk152831587"/>
      <w:r w:rsidRPr="005C7206">
        <w:rPr>
          <w:sz w:val="24"/>
          <w:szCs w:val="24"/>
        </w:rPr>
        <w:t>естественного и миграционного приростов. Для поддержания баланса и устойчивого развития территорий государство делает акцент на естественном приросте жителей. Один из способов – это стимуляция рождаемости финансовой поддержкой из бюджета государства</w:t>
      </w:r>
      <w:bookmarkEnd w:id="3"/>
      <w:r w:rsidRPr="005C7206">
        <w:rPr>
          <w:sz w:val="24"/>
          <w:szCs w:val="24"/>
        </w:rPr>
        <w:t>.</w:t>
      </w:r>
      <w:bookmarkStart w:id="5" w:name="_Hlk152833157"/>
      <w:bookmarkEnd w:id="4"/>
      <w:r w:rsidRPr="005C7206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К наиболее крупным мерам относятся выплата ежемесячного пособия в связи с рождением и воспитанием ребенка, предоставление материнского капитала. </w:t>
      </w:r>
    </w:p>
    <w:bookmarkEnd w:id="5"/>
    <w:p w:rsidR="005C7206" w:rsidRPr="005C7206" w:rsidRDefault="005C7206" w:rsidP="00716AE0">
      <w:pPr>
        <w:spacing w:line="360" w:lineRule="auto"/>
        <w:ind w:firstLine="708"/>
        <w:rPr>
          <w:iCs/>
          <w:sz w:val="24"/>
          <w:szCs w:val="24"/>
        </w:rPr>
      </w:pPr>
      <w:r w:rsidRPr="005C7206">
        <w:rPr>
          <w:iCs/>
          <w:sz w:val="24"/>
          <w:szCs w:val="24"/>
        </w:rPr>
        <w:t>Выплаты целевого капитала «Дети столетия» составили</w:t>
      </w:r>
      <w:r w:rsidR="00716AE0">
        <w:rPr>
          <w:iCs/>
          <w:sz w:val="24"/>
          <w:szCs w:val="24"/>
        </w:rPr>
        <w:t xml:space="preserve"> </w:t>
      </w:r>
      <w:r w:rsidRPr="005C7206">
        <w:rPr>
          <w:iCs/>
          <w:sz w:val="24"/>
          <w:szCs w:val="24"/>
        </w:rPr>
        <w:t>110 тысяч 775 рублей. Республиканская льгота была введена для всех детей, рожденных (усыновленных) в 2022 году в год 100-летия Якутии.</w:t>
      </w:r>
    </w:p>
    <w:p w:rsidR="005C7206" w:rsidRPr="005C7206" w:rsidRDefault="005C7206" w:rsidP="00716AE0">
      <w:pPr>
        <w:spacing w:line="360" w:lineRule="auto"/>
        <w:ind w:firstLine="708"/>
        <w:rPr>
          <w:iCs/>
          <w:sz w:val="24"/>
          <w:szCs w:val="24"/>
        </w:rPr>
      </w:pPr>
      <w:r w:rsidRPr="005C7206">
        <w:rPr>
          <w:iCs/>
          <w:sz w:val="24"/>
          <w:szCs w:val="24"/>
        </w:rPr>
        <w:t>Помимо государственного материнского капитала, при рождении (усыновлении) третьего и последующих детей выплачивается региональный материнский капитал «Семья», который составляет 300 тысяч рублей.</w:t>
      </w:r>
    </w:p>
    <w:p w:rsidR="005C7206" w:rsidRPr="005C7206" w:rsidRDefault="005C7206" w:rsidP="00716AE0">
      <w:pPr>
        <w:spacing w:line="360" w:lineRule="auto"/>
        <w:ind w:firstLine="708"/>
        <w:rPr>
          <w:iCs/>
          <w:sz w:val="24"/>
          <w:szCs w:val="24"/>
        </w:rPr>
      </w:pPr>
      <w:r w:rsidRPr="005C7206">
        <w:rPr>
          <w:iCs/>
          <w:sz w:val="24"/>
          <w:szCs w:val="24"/>
        </w:rPr>
        <w:lastRenderedPageBreak/>
        <w:t xml:space="preserve"> Жители города активно пользуются всеми видами госуда</w:t>
      </w:r>
      <w:r w:rsidR="00805EC6">
        <w:rPr>
          <w:iCs/>
          <w:sz w:val="24"/>
          <w:szCs w:val="24"/>
        </w:rPr>
        <w:t>рственной поддержки. В</w:t>
      </w:r>
      <w:r w:rsidRPr="005C7206">
        <w:rPr>
          <w:iCs/>
          <w:sz w:val="24"/>
          <w:szCs w:val="24"/>
        </w:rPr>
        <w:t xml:space="preserve"> </w:t>
      </w:r>
      <w:r w:rsidR="00F950A3">
        <w:rPr>
          <w:iCs/>
          <w:sz w:val="24"/>
          <w:szCs w:val="24"/>
        </w:rPr>
        <w:t>2024</w:t>
      </w:r>
      <w:r w:rsidRPr="005C7206">
        <w:rPr>
          <w:iCs/>
          <w:sz w:val="24"/>
          <w:szCs w:val="24"/>
        </w:rPr>
        <w:t xml:space="preserve"> году целевым и республиканским капиталами распорядились 214 удачнинских семей.</w:t>
      </w:r>
    </w:p>
    <w:p w:rsidR="005C7206" w:rsidRPr="005C7206" w:rsidRDefault="005C7206" w:rsidP="00716AE0">
      <w:pPr>
        <w:spacing w:line="360" w:lineRule="auto"/>
        <w:ind w:firstLine="708"/>
        <w:rPr>
          <w:iCs/>
          <w:sz w:val="24"/>
          <w:szCs w:val="24"/>
        </w:rPr>
      </w:pPr>
      <w:r w:rsidRPr="005C7206">
        <w:rPr>
          <w:iCs/>
          <w:sz w:val="24"/>
          <w:szCs w:val="24"/>
        </w:rPr>
        <w:t xml:space="preserve">Естественный прирост зависит от соотношения рождаемости и смертности. Правительство принимает </w:t>
      </w:r>
      <w:r w:rsidR="00805EC6" w:rsidRPr="00805EC6">
        <w:rPr>
          <w:sz w:val="24"/>
          <w:szCs w:val="24"/>
          <w:shd w:val="clear" w:color="auto" w:fill="FFFFFF"/>
        </w:rPr>
        <w:t>комплекс мер и мероприятий, направленных на сохранение всего населения</w:t>
      </w:r>
      <w:r w:rsidRPr="00805EC6">
        <w:rPr>
          <w:iCs/>
          <w:sz w:val="24"/>
          <w:szCs w:val="24"/>
        </w:rPr>
        <w:t>.</w:t>
      </w:r>
      <w:r w:rsidRPr="005C7206">
        <w:rPr>
          <w:iCs/>
          <w:sz w:val="24"/>
          <w:szCs w:val="24"/>
        </w:rPr>
        <w:t xml:space="preserve"> К ним относятся программы активного долголетия, бесплатные диспансеризации отдельных возрастных групп, пропаганда здорового образа жизни.</w:t>
      </w:r>
      <w:r w:rsidRPr="005C7206">
        <w:rPr>
          <w:rFonts w:eastAsia="Calibri"/>
          <w:sz w:val="24"/>
          <w:szCs w:val="24"/>
          <w:lang w:eastAsia="en-US"/>
        </w:rPr>
        <w:t xml:space="preserve"> </w:t>
      </w:r>
    </w:p>
    <w:p w:rsidR="005C7206" w:rsidRPr="005C7206" w:rsidRDefault="005C7206" w:rsidP="00716AE0">
      <w:pPr>
        <w:spacing w:line="360" w:lineRule="auto"/>
        <w:ind w:firstLine="708"/>
        <w:rPr>
          <w:b/>
          <w:bCs/>
          <w:sz w:val="24"/>
          <w:szCs w:val="24"/>
        </w:rPr>
      </w:pPr>
      <w:r w:rsidRPr="005C7206">
        <w:rPr>
          <w:sz w:val="24"/>
          <w:szCs w:val="24"/>
        </w:rPr>
        <w:t>В прошлом году население нашего города прибавилось, сохранились показатели его естественного прироста, который наблюда</w:t>
      </w:r>
      <w:r w:rsidR="00805EC6">
        <w:rPr>
          <w:sz w:val="24"/>
          <w:szCs w:val="24"/>
        </w:rPr>
        <w:t>ется</w:t>
      </w:r>
      <w:r w:rsidRPr="005C7206">
        <w:rPr>
          <w:sz w:val="24"/>
          <w:szCs w:val="24"/>
        </w:rPr>
        <w:t xml:space="preserve"> ежегодно</w:t>
      </w:r>
      <w:r w:rsidR="00805EC6">
        <w:rPr>
          <w:sz w:val="24"/>
          <w:szCs w:val="24"/>
        </w:rPr>
        <w:t xml:space="preserve"> и </w:t>
      </w:r>
      <w:r w:rsidRPr="005C7206">
        <w:rPr>
          <w:sz w:val="24"/>
          <w:szCs w:val="24"/>
        </w:rPr>
        <w:t xml:space="preserve">в 2024 году прирост составил </w:t>
      </w:r>
      <w:r w:rsidRPr="00A346B9">
        <w:rPr>
          <w:sz w:val="24"/>
          <w:szCs w:val="24"/>
        </w:rPr>
        <w:t>56</w:t>
      </w:r>
      <w:r w:rsidRPr="005C7206">
        <w:rPr>
          <w:sz w:val="24"/>
          <w:szCs w:val="24"/>
        </w:rPr>
        <w:t xml:space="preserve"> человек. </w:t>
      </w:r>
    </w:p>
    <w:p w:rsidR="00A346B9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Оценка численности населения города по состоянию на 1 января 202</w:t>
      </w:r>
      <w:r w:rsidR="00852982">
        <w:rPr>
          <w:sz w:val="24"/>
          <w:szCs w:val="24"/>
        </w:rPr>
        <w:t>5</w:t>
      </w:r>
      <w:r w:rsidRPr="005C7206">
        <w:rPr>
          <w:sz w:val="24"/>
          <w:szCs w:val="24"/>
        </w:rPr>
        <w:t xml:space="preserve"> года составляет </w:t>
      </w:r>
      <w:r w:rsidR="00852982">
        <w:rPr>
          <w:sz w:val="24"/>
          <w:szCs w:val="24"/>
        </w:rPr>
        <w:t>15276</w:t>
      </w:r>
      <w:r w:rsidRPr="005C7206">
        <w:rPr>
          <w:sz w:val="24"/>
          <w:szCs w:val="24"/>
        </w:rPr>
        <w:t xml:space="preserve"> человек</w:t>
      </w:r>
      <w:r w:rsidR="00852982">
        <w:rPr>
          <w:sz w:val="24"/>
          <w:szCs w:val="24"/>
        </w:rPr>
        <w:t>.</w:t>
      </w:r>
      <w:r w:rsidRPr="005C7206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spacing w:line="360" w:lineRule="auto"/>
        <w:ind w:firstLine="708"/>
        <w:rPr>
          <w:b/>
          <w:bCs/>
          <w:sz w:val="24"/>
          <w:szCs w:val="24"/>
        </w:rPr>
      </w:pPr>
      <w:r w:rsidRPr="005C7206">
        <w:rPr>
          <w:sz w:val="24"/>
          <w:szCs w:val="24"/>
        </w:rPr>
        <w:t xml:space="preserve">По данным </w:t>
      </w:r>
      <w:r w:rsidR="00852982">
        <w:rPr>
          <w:sz w:val="24"/>
          <w:szCs w:val="24"/>
        </w:rPr>
        <w:t>МП Удачнинского ОП ОМВД России по Мирнинскому району в городе Удачный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миграционный приток в 2024 году составил </w:t>
      </w:r>
      <w:r w:rsidR="00852982">
        <w:rPr>
          <w:sz w:val="24"/>
          <w:szCs w:val="24"/>
        </w:rPr>
        <w:t>409 человек</w:t>
      </w:r>
      <w:r w:rsidRPr="005C7206">
        <w:rPr>
          <w:sz w:val="24"/>
          <w:szCs w:val="24"/>
        </w:rPr>
        <w:t xml:space="preserve">. </w:t>
      </w:r>
    </w:p>
    <w:p w:rsidR="005C7206" w:rsidRPr="005C7206" w:rsidRDefault="005C7206" w:rsidP="00716AE0">
      <w:pPr>
        <w:spacing w:line="360" w:lineRule="auto"/>
        <w:ind w:firstLine="0"/>
        <w:rPr>
          <w:b/>
          <w:bCs/>
          <w:sz w:val="24"/>
          <w:szCs w:val="24"/>
        </w:rPr>
      </w:pPr>
    </w:p>
    <w:bookmarkEnd w:id="2"/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 xml:space="preserve">Рынок труда и уровень жизни. Экономические показатели </w:t>
      </w:r>
    </w:p>
    <w:p w:rsidR="00852982" w:rsidRPr="005C7206" w:rsidRDefault="00852982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pStyle w:val="a4"/>
        <w:spacing w:line="360" w:lineRule="auto"/>
        <w:ind w:firstLine="708"/>
        <w:rPr>
          <w:b/>
          <w:bCs/>
          <w:sz w:val="24"/>
          <w:szCs w:val="24"/>
        </w:rPr>
      </w:pPr>
      <w:bookmarkStart w:id="6" w:name="_Hlk152843562"/>
      <w:r w:rsidRPr="005C7206">
        <w:rPr>
          <w:sz w:val="24"/>
          <w:szCs w:val="24"/>
        </w:rPr>
        <w:t>Рынок труда претерпел заметные и быстрые изменения. Дефицит квалифицированных кадров, увеличение времени на закрытие вакансий стали главными тенденциями 2024 года. Многие работодатели столкнулись с необходимостью пересмотра своих кадровых стратегий.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Численность официально зарегистрированных безработных граждан на конец отчетного года остается стабильно низкой - 28 человек.</w:t>
      </w:r>
      <w:r w:rsidR="00716AE0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pStyle w:val="a4"/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  <w:shd w:val="clear" w:color="auto" w:fill="FFFFFF"/>
        </w:rPr>
        <w:t xml:space="preserve">Трудоспособное население - часть населения, способная полноценно участвовать в трудовом процессе. Численность населения города в трудоспособном возрасте в 2024 году составляла </w:t>
      </w:r>
      <w:r w:rsidRPr="005C7206">
        <w:rPr>
          <w:sz w:val="24"/>
          <w:szCs w:val="24"/>
        </w:rPr>
        <w:t>6 228 человек. Доля трудоспособного населения, осталась на уровне 2023 года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или 45,3 %</w:t>
      </w:r>
      <w:r w:rsidR="006D79D8">
        <w:rPr>
          <w:sz w:val="24"/>
          <w:szCs w:val="24"/>
        </w:rPr>
        <w:t>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textAlignment w:val="baseline"/>
      </w:pPr>
      <w:r w:rsidRPr="005C7206">
        <w:t xml:space="preserve">Ключевой отраслью нашего города является горно-добывающая промышленность. Это не только вопрос экономики, но и занятость населения, основа благополучия граждан. 68% граждан, занятых всеми видами экономической деятельности населения, трудится на градообразующем предприятии – Удачнинском </w:t>
      </w:r>
      <w:r w:rsidR="006D79D8">
        <w:t>ГОК</w:t>
      </w:r>
      <w:r w:rsidRPr="005C7206">
        <w:t xml:space="preserve"> АК «АЛРОСА» (ПАО).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Один из показателей качества жизни населения – это уровень средней заработной платы.</w:t>
      </w:r>
    </w:p>
    <w:p w:rsidR="005C7206" w:rsidRPr="005C7206" w:rsidRDefault="005C7206" w:rsidP="00716AE0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eastAsia="Calibri"/>
          <w:sz w:val="24"/>
          <w:szCs w:val="24"/>
          <w:lang w:eastAsia="en-US"/>
        </w:rPr>
      </w:pPr>
      <w:r w:rsidRPr="005C7206">
        <w:rPr>
          <w:sz w:val="24"/>
          <w:szCs w:val="24"/>
        </w:rPr>
        <w:t>Тенденция роста зарплаты на предприятиях и организациях нашего города сохранилась и в 2024 году.</w:t>
      </w:r>
      <w:r w:rsidRPr="005C7206">
        <w:rPr>
          <w:rFonts w:eastAsia="Calibri"/>
          <w:sz w:val="24"/>
          <w:szCs w:val="24"/>
          <w:lang w:eastAsia="en-US"/>
        </w:rPr>
        <w:t xml:space="preserve"> Средняя заработная плата работающего населения города</w:t>
      </w:r>
      <w:r w:rsidR="00716AE0">
        <w:rPr>
          <w:rFonts w:eastAsia="Calibri"/>
          <w:sz w:val="24"/>
          <w:szCs w:val="24"/>
          <w:lang w:eastAsia="en-US"/>
        </w:rPr>
        <w:t xml:space="preserve"> </w:t>
      </w:r>
      <w:r w:rsidRPr="005C7206">
        <w:rPr>
          <w:rFonts w:eastAsia="Calibri"/>
          <w:sz w:val="24"/>
          <w:szCs w:val="24"/>
          <w:lang w:eastAsia="en-US"/>
        </w:rPr>
        <w:t xml:space="preserve">в 2024 года составила 191 619,04 руб. (2023 год – 178 271,58 руб.) или 10,7 % к аналогичному периоду прошлого года. В целом по Мирнинскому району заработная плата увеличилась на </w:t>
      </w:r>
      <w:r w:rsidRPr="005C7206">
        <w:rPr>
          <w:rFonts w:eastAsia="Calibri"/>
          <w:sz w:val="24"/>
          <w:szCs w:val="24"/>
          <w:lang w:eastAsia="en-US"/>
        </w:rPr>
        <w:lastRenderedPageBreak/>
        <w:t>10,9 %. Средняя номинальная заработная п</w:t>
      </w:r>
      <w:r w:rsidR="006D79D8">
        <w:rPr>
          <w:rFonts w:eastAsia="Calibri"/>
          <w:sz w:val="24"/>
          <w:szCs w:val="24"/>
          <w:lang w:eastAsia="en-US"/>
        </w:rPr>
        <w:t>лата по М</w:t>
      </w:r>
      <w:r w:rsidRPr="005C7206">
        <w:rPr>
          <w:rFonts w:eastAsia="Calibri"/>
          <w:sz w:val="24"/>
          <w:szCs w:val="24"/>
          <w:lang w:eastAsia="en-US"/>
        </w:rPr>
        <w:t xml:space="preserve">ирнинскому району составила – 161 817,9 руб. </w:t>
      </w:r>
    </w:p>
    <w:p w:rsidR="005C7206" w:rsidRPr="005C7206" w:rsidRDefault="006D79D8" w:rsidP="00716AE0">
      <w:pPr>
        <w:spacing w:line="360" w:lineRule="auto"/>
        <w:ind w:firstLine="710"/>
        <w:contextualSpacing/>
        <w:rPr>
          <w:sz w:val="24"/>
          <w:szCs w:val="24"/>
        </w:rPr>
      </w:pPr>
      <w:r>
        <w:rPr>
          <w:sz w:val="24"/>
          <w:szCs w:val="24"/>
        </w:rPr>
        <w:t>Б</w:t>
      </w:r>
      <w:r w:rsidR="005C7206" w:rsidRPr="005C7206">
        <w:rPr>
          <w:sz w:val="24"/>
          <w:szCs w:val="24"/>
        </w:rPr>
        <w:t>ольшая часть этих доходов относится к оплате труда работников градообразующего предприятия, составляющего основу экономики города.</w:t>
      </w:r>
    </w:p>
    <w:p w:rsidR="005C7206" w:rsidRPr="005C7206" w:rsidRDefault="005C7206" w:rsidP="00716AE0">
      <w:pPr>
        <w:spacing w:line="360" w:lineRule="auto"/>
        <w:ind w:firstLine="710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 xml:space="preserve"> По данным статистики увеличение цен к аналогичному периоду прошлого года в Республике Саха (Якутия) составило в среднем 7,5%.</w:t>
      </w:r>
    </w:p>
    <w:p w:rsidR="005C7206" w:rsidRPr="005C7206" w:rsidRDefault="005C7206" w:rsidP="00716AE0">
      <w:pPr>
        <w:spacing w:line="360" w:lineRule="auto"/>
        <w:ind w:firstLine="710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Администрацией города ведется анализ изменения розничных цен на продовольственные товары по 34 наименованиям. Средний рост цен за 2024 год достиг 8 %.</w:t>
      </w:r>
    </w:p>
    <w:p w:rsidR="005C7206" w:rsidRPr="005C7206" w:rsidRDefault="005C7206" w:rsidP="00716AE0">
      <w:pPr>
        <w:spacing w:line="360" w:lineRule="auto"/>
        <w:ind w:firstLine="710"/>
        <w:contextualSpacing/>
        <w:rPr>
          <w:sz w:val="24"/>
          <w:szCs w:val="24"/>
          <w:shd w:val="clear" w:color="auto" w:fill="FFFFFF"/>
          <w:lang w:eastAsia="en-US"/>
        </w:rPr>
      </w:pPr>
      <w:r w:rsidRPr="005C7206">
        <w:rPr>
          <w:sz w:val="24"/>
          <w:szCs w:val="24"/>
        </w:rPr>
        <w:t xml:space="preserve"> Основные причины – повышение цен на топливо, жилищно - коммунальные услуги, аренду помещений, увеличение минимального размера оплаты труда, рост закупочных цен на продовольственные и непродовольственные товары. Также возросшие затраты на перевозку отразились на себестоимости товаров, реализуемых торговыми предприятиями города Удачного.</w:t>
      </w:r>
    </w:p>
    <w:p w:rsidR="005C7206" w:rsidRPr="005C7206" w:rsidRDefault="005C7206" w:rsidP="00716AE0">
      <w:pPr>
        <w:spacing w:line="360" w:lineRule="auto"/>
        <w:ind w:left="-284" w:firstLine="710"/>
        <w:contextualSpacing/>
        <w:rPr>
          <w:sz w:val="24"/>
          <w:szCs w:val="24"/>
        </w:rPr>
      </w:pPr>
      <w:r w:rsidRPr="005C7206">
        <w:rPr>
          <w:rFonts w:eastAsia="Calibri"/>
          <w:sz w:val="24"/>
          <w:szCs w:val="24"/>
          <w:lang w:eastAsia="en-US"/>
        </w:rPr>
        <w:t xml:space="preserve">Несмотря на сложную транспортную логистику, благодаря тесному и оперативному взаимодействию бизнеса и муниципальных структур власти, в городе был сохранен достаточный запас товаров, завоз осуществлялся своевременно. </w:t>
      </w:r>
      <w:r w:rsidRPr="005C7206">
        <w:rPr>
          <w:sz w:val="24"/>
          <w:szCs w:val="24"/>
        </w:rPr>
        <w:t>Дефицита не наблюдалось.</w:t>
      </w:r>
    </w:p>
    <w:bookmarkEnd w:id="6"/>
    <w:p w:rsidR="005C7206" w:rsidRPr="005C7206" w:rsidRDefault="005C7206" w:rsidP="00716AE0">
      <w:pPr>
        <w:pStyle w:val="a4"/>
        <w:spacing w:line="360" w:lineRule="auto"/>
        <w:ind w:firstLine="708"/>
        <w:rPr>
          <w:sz w:val="24"/>
          <w:szCs w:val="24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 xml:space="preserve">Потребительский рынок. Развитие малого и среднего предпринимательства </w:t>
      </w:r>
    </w:p>
    <w:p w:rsidR="006646F3" w:rsidRPr="005C7206" w:rsidRDefault="006646F3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pStyle w:val="ac"/>
        <w:spacing w:before="0" w:after="0" w:line="360" w:lineRule="auto"/>
        <w:ind w:firstLine="708"/>
      </w:pPr>
      <w:r w:rsidRPr="005C7206">
        <w:t>Основные задачи по развитию бизнеса реализуются в рамках муниципальной программы «Развитие предпринимательства», ключевая цель которой – рост численности занятых в сфере МСП.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Состояние потребительского рынка города Удачного оценивается как устойчивое с достаточным уровнем насыщенности социально значимыми и основными продуктами питания, а также непродовольственными товарами.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 xml:space="preserve">В 2024 году в </w:t>
      </w:r>
      <w:r w:rsidR="006646F3">
        <w:rPr>
          <w:sz w:val="24"/>
          <w:szCs w:val="24"/>
        </w:rPr>
        <w:t>ГП</w:t>
      </w:r>
      <w:r w:rsidRPr="005C7206">
        <w:rPr>
          <w:sz w:val="24"/>
          <w:szCs w:val="24"/>
        </w:rPr>
        <w:t xml:space="preserve"> «Город Удачный» осуществляют свою деятельность 176 предприятий, из них 129 – розничной торговли, 13 - общественного питания, 34 - бытового обслуживания.</w:t>
      </w:r>
    </w:p>
    <w:p w:rsidR="005C7206" w:rsidRPr="005C7206" w:rsidRDefault="005C7206" w:rsidP="00716AE0">
      <w:pPr>
        <w:tabs>
          <w:tab w:val="left" w:pos="851"/>
        </w:tabs>
        <w:spacing w:line="360" w:lineRule="auto"/>
        <w:contextualSpacing/>
        <w:rPr>
          <w:sz w:val="24"/>
          <w:szCs w:val="24"/>
          <w:lang w:eastAsia="ar-SA"/>
        </w:rPr>
      </w:pPr>
      <w:r w:rsidRPr="005C7206">
        <w:rPr>
          <w:sz w:val="24"/>
          <w:szCs w:val="24"/>
          <w:shd w:val="clear" w:color="auto" w:fill="FFFFFF"/>
          <w:lang w:eastAsia="ar-SA"/>
        </w:rPr>
        <w:tab/>
        <w:t>Традиционно привлекательной сферой деятельности малого бизнеса остается</w:t>
      </w:r>
      <w:r w:rsidR="00716AE0">
        <w:rPr>
          <w:sz w:val="24"/>
          <w:szCs w:val="24"/>
          <w:shd w:val="clear" w:color="auto" w:fill="FFFFFF"/>
          <w:lang w:eastAsia="ar-SA"/>
        </w:rPr>
        <w:t xml:space="preserve"> </w:t>
      </w:r>
      <w:r w:rsidRPr="005C7206">
        <w:rPr>
          <w:sz w:val="24"/>
          <w:szCs w:val="24"/>
          <w:shd w:val="clear" w:color="auto" w:fill="FFFFFF"/>
          <w:lang w:eastAsia="ar-SA"/>
        </w:rPr>
        <w:t xml:space="preserve">сфера торговли. </w:t>
      </w:r>
      <w:r w:rsidRPr="005C7206">
        <w:rPr>
          <w:sz w:val="24"/>
          <w:szCs w:val="24"/>
          <w:lang w:eastAsia="ar-SA"/>
        </w:rPr>
        <w:t>Хотя в последнее время успешно открывают свое дело предприниматели в сфере строительства (ремонтные работы), развиваются гостиничные услуги, сфера общественного питания, а также транспортные услуги.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lastRenderedPageBreak/>
        <w:t>Структура розничной торговой сети города продолжает меняться в сторону увеличения количества организаций торговли современных форматов, что положительно влияет на развитие нашего города.</w:t>
      </w:r>
    </w:p>
    <w:p w:rsidR="005C7206" w:rsidRPr="005C7206" w:rsidRDefault="005C7206" w:rsidP="00716AE0">
      <w:pPr>
        <w:spacing w:line="360" w:lineRule="auto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Обеспеченность населения стационарными торговыми площадями в расчете на тысячу жителей г. Удачного составляет 560,0 кв.м.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В 2024 году в городе открылись шесть новых объектов:</w:t>
      </w:r>
    </w:p>
    <w:p w:rsidR="005C7206" w:rsidRPr="005C7206" w:rsidRDefault="005C7206" w:rsidP="00716AE0">
      <w:pPr>
        <w:spacing w:line="360" w:lineRule="auto"/>
        <w:ind w:firstLine="426"/>
        <w:contextualSpacing/>
        <w:rPr>
          <w:i/>
          <w:iCs/>
          <w:sz w:val="24"/>
          <w:szCs w:val="24"/>
        </w:rPr>
      </w:pPr>
      <w:r w:rsidRPr="005C7206">
        <w:rPr>
          <w:sz w:val="24"/>
          <w:szCs w:val="24"/>
        </w:rPr>
        <w:tab/>
        <w:t>- аптека «Семейная»;</w:t>
      </w:r>
    </w:p>
    <w:p w:rsidR="005C7206" w:rsidRPr="005C7206" w:rsidRDefault="005C7206" w:rsidP="00716AE0">
      <w:pPr>
        <w:spacing w:line="360" w:lineRule="auto"/>
        <w:ind w:firstLine="426"/>
        <w:contextualSpacing/>
        <w:rPr>
          <w:i/>
          <w:iCs/>
          <w:sz w:val="24"/>
          <w:szCs w:val="24"/>
        </w:rPr>
      </w:pPr>
      <w:r w:rsidRPr="005C7206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ab/>
        <w:t>- магазин «С-март»;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i/>
          <w:iCs/>
          <w:sz w:val="24"/>
          <w:szCs w:val="24"/>
        </w:rPr>
      </w:pPr>
      <w:r w:rsidRPr="005C7206">
        <w:rPr>
          <w:sz w:val="24"/>
          <w:szCs w:val="24"/>
        </w:rPr>
        <w:t>- кафе-бар"100пка";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- кафе "Familiy";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>-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пункт выдачи СДЭК;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 xml:space="preserve">- </w:t>
      </w:r>
      <w:r w:rsidRPr="005C7206">
        <w:rPr>
          <w:sz w:val="24"/>
          <w:szCs w:val="24"/>
          <w:shd w:val="clear" w:color="auto" w:fill="FFFFFF"/>
        </w:rPr>
        <w:t>пункт выдачи Wildberries</w:t>
      </w:r>
    </w:p>
    <w:p w:rsidR="005C7206" w:rsidRPr="005C7206" w:rsidRDefault="005C7206" w:rsidP="00716AE0">
      <w:pPr>
        <w:spacing w:line="360" w:lineRule="auto"/>
        <w:ind w:firstLine="708"/>
        <w:contextualSpacing/>
        <w:rPr>
          <w:sz w:val="24"/>
          <w:szCs w:val="24"/>
          <w:shd w:val="clear" w:color="auto" w:fill="FFFFFF"/>
        </w:rPr>
      </w:pPr>
      <w:r w:rsidRPr="005C7206">
        <w:rPr>
          <w:sz w:val="24"/>
          <w:szCs w:val="24"/>
        </w:rPr>
        <w:t>Сфера потребления, напрямую связана с уровнем денежных доходов населения. В 2024 году оборот розничной торговли по сравнению с предыдущим годом увеличился на 4,8 % и составил 3 021 млн. рублей.</w:t>
      </w:r>
      <w:r w:rsidRPr="005C7206">
        <w:rPr>
          <w:rStyle w:val="af2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:rsidR="005C7206" w:rsidRPr="005C7206" w:rsidRDefault="005C7206" w:rsidP="00716AE0">
      <w:pPr>
        <w:tabs>
          <w:tab w:val="left" w:pos="851"/>
        </w:tabs>
        <w:spacing w:line="360" w:lineRule="auto"/>
        <w:contextualSpacing/>
        <w:rPr>
          <w:sz w:val="24"/>
          <w:szCs w:val="24"/>
          <w:shd w:val="clear" w:color="auto" w:fill="FFFFFF"/>
        </w:rPr>
      </w:pPr>
      <w:r w:rsidRPr="005C7206">
        <w:rPr>
          <w:sz w:val="24"/>
          <w:szCs w:val="24"/>
        </w:rPr>
        <w:tab/>
        <w:t>В 2024 году осуществляли деятельность 289 субъектов малого предпринимательства, в том числе 51 юридических лиц (микропредприятия, малые предприятия) и 238 индивидуальных предпринимателей.</w:t>
      </w:r>
      <w:r w:rsidRPr="005C7206">
        <w:rPr>
          <w:sz w:val="24"/>
          <w:szCs w:val="24"/>
          <w:shd w:val="clear" w:color="auto" w:fill="FFFFFF"/>
        </w:rPr>
        <w:t xml:space="preserve"> Это на 10 % больше, чем в предыдущем году.</w:t>
      </w:r>
    </w:p>
    <w:p w:rsidR="005C7206" w:rsidRPr="005C7206" w:rsidRDefault="005C7206" w:rsidP="00716AE0">
      <w:pPr>
        <w:tabs>
          <w:tab w:val="left" w:pos="851"/>
        </w:tabs>
        <w:spacing w:line="360" w:lineRule="auto"/>
        <w:contextualSpacing/>
        <w:rPr>
          <w:sz w:val="24"/>
          <w:szCs w:val="24"/>
        </w:rPr>
      </w:pPr>
      <w:r w:rsidRPr="005C7206">
        <w:rPr>
          <w:sz w:val="24"/>
          <w:szCs w:val="24"/>
          <w:shd w:val="clear" w:color="auto" w:fill="FFFFFF"/>
        </w:rPr>
        <w:tab/>
      </w:r>
      <w:r w:rsidRPr="005C7206">
        <w:rPr>
          <w:sz w:val="24"/>
          <w:szCs w:val="24"/>
        </w:rPr>
        <w:t>Организационно-правовая структура предприятий, относящаяся к субъектам МСП, остается неизменной: чуть более 98% составляют микропредприятия, малые - 2 %.</w:t>
      </w:r>
    </w:p>
    <w:p w:rsidR="005C7206" w:rsidRPr="005C7206" w:rsidRDefault="005C7206" w:rsidP="00716AE0">
      <w:pPr>
        <w:tabs>
          <w:tab w:val="left" w:pos="851"/>
        </w:tabs>
        <w:spacing w:line="360" w:lineRule="auto"/>
        <w:contextualSpacing/>
        <w:rPr>
          <w:sz w:val="24"/>
          <w:szCs w:val="24"/>
          <w:lang w:eastAsia="ar-SA"/>
        </w:rPr>
      </w:pPr>
      <w:r w:rsidRPr="005C7206">
        <w:rPr>
          <w:sz w:val="24"/>
          <w:szCs w:val="24"/>
          <w:shd w:val="clear" w:color="auto" w:fill="FFFFFF"/>
        </w:rPr>
        <w:tab/>
        <w:t>Численность занятых в малом и среднем бизнесе, включая индивидуальных предпринимателей и самозанятых, по оценке составила 970 человек.</w:t>
      </w:r>
    </w:p>
    <w:p w:rsidR="005C7206" w:rsidRPr="005C7206" w:rsidRDefault="005C7206" w:rsidP="00716AE0">
      <w:pPr>
        <w:tabs>
          <w:tab w:val="left" w:pos="851"/>
        </w:tabs>
        <w:spacing w:line="360" w:lineRule="auto"/>
        <w:contextualSpacing/>
        <w:rPr>
          <w:sz w:val="24"/>
          <w:szCs w:val="24"/>
          <w:shd w:val="clear" w:color="auto" w:fill="FFFFFF"/>
        </w:rPr>
      </w:pPr>
      <w:r w:rsidRPr="005C7206">
        <w:rPr>
          <w:sz w:val="24"/>
          <w:szCs w:val="24"/>
          <w:shd w:val="clear" w:color="auto" w:fill="FFFFFF"/>
        </w:rPr>
        <w:tab/>
        <w:t>Увеличение занятости в малом предпринимательстве происходит в основном за счет роста числа самозанятых. Основные отрасли, в которых работают самозанятые в городе Удачном: пассажирские и грузовые перевозки, услуги водителя, парикмахерские услуги, услуги маникюра и педикюра, аренда квартир.</w:t>
      </w:r>
    </w:p>
    <w:p w:rsidR="005C7206" w:rsidRPr="005C7206" w:rsidRDefault="005C7206" w:rsidP="00716AE0">
      <w:pPr>
        <w:suppressAutoHyphens/>
        <w:spacing w:line="360" w:lineRule="auto"/>
        <w:ind w:firstLine="992"/>
        <w:contextualSpacing/>
        <w:rPr>
          <w:sz w:val="24"/>
          <w:szCs w:val="24"/>
          <w:lang w:eastAsia="ar-SA"/>
        </w:rPr>
      </w:pPr>
      <w:r w:rsidRPr="005C7206">
        <w:rPr>
          <w:sz w:val="24"/>
          <w:szCs w:val="24"/>
          <w:lang w:eastAsia="ar-SA"/>
        </w:rPr>
        <w:t xml:space="preserve">В отчетном году продолжалась реализация муниципальной программы «Развитие малого и среднего предпринимательства в </w:t>
      </w:r>
      <w:r w:rsidR="006646F3">
        <w:rPr>
          <w:sz w:val="24"/>
          <w:szCs w:val="24"/>
          <w:lang w:eastAsia="ar-SA"/>
        </w:rPr>
        <w:t>ГП</w:t>
      </w:r>
      <w:r w:rsidRPr="005C7206">
        <w:rPr>
          <w:sz w:val="24"/>
          <w:szCs w:val="24"/>
          <w:lang w:eastAsia="ar-SA"/>
        </w:rPr>
        <w:t xml:space="preserve"> «Город Удачный» на 2022-2026 годы» в соответствии с которой субъектам малого и среднего предпринимательства оказывалась финансовая, имущественная и консультационная поддержка.</w:t>
      </w:r>
    </w:p>
    <w:p w:rsidR="005C7206" w:rsidRPr="005C7206" w:rsidRDefault="005C7206" w:rsidP="00716AE0">
      <w:pPr>
        <w:spacing w:line="360" w:lineRule="auto"/>
        <w:ind w:firstLine="284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tab/>
        <w:t xml:space="preserve">Осуществлялась работа по информированию бизнеса по вопросам деятельности предпринимательства путем адресной рассылки, через официальный сайт администрации </w:t>
      </w:r>
      <w:r w:rsidR="006646F3">
        <w:rPr>
          <w:sz w:val="24"/>
          <w:szCs w:val="24"/>
        </w:rPr>
        <w:t>ГП</w:t>
      </w:r>
      <w:r w:rsidRPr="005C7206">
        <w:rPr>
          <w:sz w:val="24"/>
          <w:szCs w:val="24"/>
        </w:rPr>
        <w:t xml:space="preserve"> «Город Удачный», социальные сети, и мессенджеры.</w:t>
      </w:r>
    </w:p>
    <w:p w:rsidR="005C7206" w:rsidRPr="005C7206" w:rsidRDefault="005C7206" w:rsidP="00716AE0">
      <w:pPr>
        <w:autoSpaceDE w:val="0"/>
        <w:autoSpaceDN w:val="0"/>
        <w:adjustRightInd w:val="0"/>
        <w:spacing w:line="360" w:lineRule="auto"/>
        <w:contextualSpacing/>
        <w:rPr>
          <w:sz w:val="24"/>
          <w:szCs w:val="24"/>
        </w:rPr>
      </w:pPr>
      <w:r w:rsidRPr="005C7206">
        <w:rPr>
          <w:sz w:val="24"/>
          <w:szCs w:val="24"/>
        </w:rPr>
        <w:lastRenderedPageBreak/>
        <w:t xml:space="preserve">Расширен перечень муниципального имущества, предназначенного для передачи в пользование субъектам малого и среднего предпринимательства, самозанятым гражданам и организациям, образующим инфраструктуру поддержки субъектов МСП по льготной аренде. </w:t>
      </w:r>
    </w:p>
    <w:p w:rsidR="005C7206" w:rsidRPr="005C7206" w:rsidRDefault="005C7206" w:rsidP="00716AE0">
      <w:pPr>
        <w:autoSpaceDE w:val="0"/>
        <w:autoSpaceDN w:val="0"/>
        <w:adjustRightInd w:val="0"/>
        <w:spacing w:line="360" w:lineRule="auto"/>
        <w:contextualSpacing/>
        <w:rPr>
          <w:sz w:val="24"/>
          <w:szCs w:val="24"/>
          <w:shd w:val="clear" w:color="auto" w:fill="FFFFFF"/>
        </w:rPr>
      </w:pPr>
      <w:r w:rsidRPr="005C7206">
        <w:rPr>
          <w:sz w:val="24"/>
          <w:szCs w:val="24"/>
          <w:shd w:val="clear" w:color="auto" w:fill="FFFFFF"/>
        </w:rPr>
        <w:t>Предприниматели активно участвуют и в жизни города, оказывают поддержку в проведении городских мероприятий, организовывают выездную торговлю, участвуют в благоустройстве города.</w:t>
      </w:r>
    </w:p>
    <w:p w:rsidR="005C7206" w:rsidRPr="005C7206" w:rsidRDefault="005C7206" w:rsidP="00716AE0">
      <w:pPr>
        <w:autoSpaceDE w:val="0"/>
        <w:autoSpaceDN w:val="0"/>
        <w:adjustRightInd w:val="0"/>
        <w:spacing w:line="360" w:lineRule="auto"/>
        <w:contextualSpacing/>
        <w:rPr>
          <w:sz w:val="24"/>
          <w:szCs w:val="24"/>
          <w:shd w:val="clear" w:color="auto" w:fill="FFFFFF"/>
        </w:rPr>
      </w:pPr>
      <w:r w:rsidRPr="005C7206">
        <w:rPr>
          <w:sz w:val="24"/>
          <w:szCs w:val="24"/>
          <w:shd w:val="clear" w:color="auto" w:fill="FFFFFF"/>
        </w:rPr>
        <w:t>Весомый вклад в линию помощи участникам СВО вносят удачнинские предприниматели, в том числе целевое направленное финансирование.</w:t>
      </w:r>
    </w:p>
    <w:p w:rsidR="005C7206" w:rsidRPr="005C7206" w:rsidRDefault="005C7206" w:rsidP="00716AE0">
      <w:pPr>
        <w:spacing w:line="360" w:lineRule="auto"/>
        <w:rPr>
          <w:rFonts w:eastAsia="Calibri"/>
          <w:sz w:val="24"/>
          <w:szCs w:val="24"/>
          <w:lang w:eastAsia="en-US"/>
        </w:rPr>
      </w:pPr>
    </w:p>
    <w:p w:rsidR="005C7206" w:rsidRDefault="005C7206" w:rsidP="00716AE0">
      <w:pPr>
        <w:pStyle w:val="a4"/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Бюджет города</w:t>
      </w:r>
    </w:p>
    <w:p w:rsidR="006646F3" w:rsidRPr="005C7206" w:rsidRDefault="006646F3" w:rsidP="00716AE0">
      <w:pPr>
        <w:pStyle w:val="a4"/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Основной составляющей развития </w:t>
      </w:r>
      <w:r w:rsidR="00FE1178">
        <w:rPr>
          <w:sz w:val="24"/>
          <w:szCs w:val="24"/>
        </w:rPr>
        <w:t>ГП «Город Удачный»</w:t>
      </w:r>
      <w:r w:rsidRPr="005C7206">
        <w:rPr>
          <w:sz w:val="24"/>
          <w:szCs w:val="24"/>
        </w:rPr>
        <w:t xml:space="preserve"> является обеспеченность финансами, для этого ежегодно формируется бюджет. В </w:t>
      </w:r>
      <w:r w:rsidR="00023C84">
        <w:rPr>
          <w:sz w:val="24"/>
          <w:szCs w:val="24"/>
        </w:rPr>
        <w:t>2024 году</w:t>
      </w:r>
      <w:r w:rsidRPr="005C7206">
        <w:rPr>
          <w:sz w:val="24"/>
          <w:szCs w:val="24"/>
        </w:rPr>
        <w:t xml:space="preserve"> в доходную часть</w:t>
      </w:r>
      <w:r w:rsidR="00023C84">
        <w:rPr>
          <w:sz w:val="24"/>
          <w:szCs w:val="24"/>
        </w:rPr>
        <w:t xml:space="preserve"> бюджета</w:t>
      </w:r>
      <w:r w:rsidRPr="005C7206">
        <w:rPr>
          <w:sz w:val="24"/>
          <w:szCs w:val="24"/>
        </w:rPr>
        <w:t xml:space="preserve"> поступило </w:t>
      </w:r>
      <w:r w:rsidR="00023C84">
        <w:rPr>
          <w:bCs/>
          <w:sz w:val="24"/>
          <w:szCs w:val="24"/>
        </w:rPr>
        <w:t xml:space="preserve">428 </w:t>
      </w:r>
      <w:r w:rsidRPr="005C7206">
        <w:rPr>
          <w:bCs/>
          <w:sz w:val="24"/>
          <w:szCs w:val="24"/>
        </w:rPr>
        <w:t>млн</w:t>
      </w:r>
      <w:r w:rsidR="00023C84">
        <w:rPr>
          <w:bCs/>
          <w:sz w:val="24"/>
          <w:szCs w:val="24"/>
        </w:rPr>
        <w:t>.</w:t>
      </w:r>
      <w:r w:rsidRPr="005C7206">
        <w:rPr>
          <w:sz w:val="24"/>
          <w:szCs w:val="24"/>
        </w:rPr>
        <w:t xml:space="preserve"> рублей, часть из которых формируется за счет закрепленных за муниципальным образованием налоговых и неналоговых нормативов отчислений, а часть финансовых средств поступает в бюджет города за счет иных источников, к которым относятся вышестоящие бюджеты и средства </w:t>
      </w:r>
      <w:r w:rsidR="00454179" w:rsidRPr="002871C4">
        <w:rPr>
          <w:sz w:val="24"/>
          <w:szCs w:val="24"/>
        </w:rPr>
        <w:t>АК «АЛРОСА» (ПАО)</w:t>
      </w:r>
      <w:r w:rsidRPr="005C7206">
        <w:rPr>
          <w:sz w:val="24"/>
          <w:szCs w:val="24"/>
        </w:rPr>
        <w:t>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Так, в 2024 году собственные доходы бюджета, большая часть которых формируется за счет поступления налога на доходы физических лиц увеличились на 19 млн. и составила 107% относительно уровня 2023 года. </w:t>
      </w:r>
    </w:p>
    <w:p w:rsidR="005C7206" w:rsidRPr="005C7206" w:rsidRDefault="00454179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="005C7206" w:rsidRPr="005C7206">
        <w:rPr>
          <w:sz w:val="24"/>
          <w:szCs w:val="24"/>
        </w:rPr>
        <w:t xml:space="preserve">далось сохранить положительную динамику привлечения средств из других уровней бюджетов, путем участия в конкурсах и подачи заявок для осуществления финансирования. Объем финансовых средств, выделенных из государственного и районного бюджетов, составил более </w:t>
      </w:r>
      <w:r w:rsidR="005C7206" w:rsidRPr="005C7206">
        <w:rPr>
          <w:bCs/>
          <w:sz w:val="24"/>
          <w:szCs w:val="24"/>
        </w:rPr>
        <w:t>60 млн</w:t>
      </w:r>
      <w:r>
        <w:rPr>
          <w:bCs/>
          <w:sz w:val="24"/>
          <w:szCs w:val="24"/>
        </w:rPr>
        <w:t>.</w:t>
      </w:r>
      <w:r w:rsidR="005C7206" w:rsidRPr="005C7206">
        <w:rPr>
          <w:sz w:val="24"/>
          <w:szCs w:val="24"/>
        </w:rPr>
        <w:t xml:space="preserve"> рублей, которые были направлены на реализацию муниципальных программ развития и прочих бюджетных обязательств. От АК «АЛРОСА» (ПАО) в прошлом году было получено</w:t>
      </w:r>
      <w:r w:rsidR="00716AE0">
        <w:rPr>
          <w:sz w:val="24"/>
          <w:szCs w:val="24"/>
        </w:rPr>
        <w:t xml:space="preserve"> </w:t>
      </w:r>
      <w:r w:rsidR="005C7206" w:rsidRPr="005C7206">
        <w:rPr>
          <w:bCs/>
          <w:sz w:val="24"/>
          <w:szCs w:val="24"/>
        </w:rPr>
        <w:t>60 млн</w:t>
      </w:r>
      <w:r>
        <w:rPr>
          <w:sz w:val="24"/>
          <w:szCs w:val="24"/>
        </w:rPr>
        <w:t xml:space="preserve">. </w:t>
      </w:r>
      <w:r w:rsidR="005C7206" w:rsidRPr="005C7206">
        <w:rPr>
          <w:sz w:val="24"/>
          <w:szCs w:val="24"/>
        </w:rPr>
        <w:t>рублей.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Расходные обязательства </w:t>
      </w:r>
      <w:r w:rsidR="00FE1178">
        <w:rPr>
          <w:sz w:val="24"/>
          <w:szCs w:val="24"/>
        </w:rPr>
        <w:t>ГП «Город Удачный»</w:t>
      </w:r>
      <w:r w:rsidR="00454179">
        <w:rPr>
          <w:sz w:val="24"/>
          <w:szCs w:val="24"/>
        </w:rPr>
        <w:t xml:space="preserve"> взаимос</w:t>
      </w:r>
      <w:r w:rsidRPr="005C7206">
        <w:rPr>
          <w:sz w:val="24"/>
          <w:szCs w:val="24"/>
        </w:rPr>
        <w:t>вязаны с документами стратегического планирования, основными из которых являются Указ Главы Республики</w:t>
      </w:r>
      <w:r w:rsidR="00454179">
        <w:rPr>
          <w:sz w:val="24"/>
          <w:szCs w:val="24"/>
        </w:rPr>
        <w:t xml:space="preserve"> Саха (Якутия)</w:t>
      </w:r>
      <w:r w:rsidRPr="005C7206">
        <w:rPr>
          <w:sz w:val="24"/>
          <w:szCs w:val="24"/>
        </w:rPr>
        <w:t xml:space="preserve"> «О развитии Мирнинского района на период до 2030 года», Стратегия и комплексный план социально-экономического развития города, которые отражают мероприятия, сформированные по проекту «Народный актив». Решение поставленных задач стратегических документов обеспечивалось путем реализации 13 муниципальных программ, включая региональные проекты, входящие в состав национальных проектов, с </w:t>
      </w:r>
      <w:r w:rsidRPr="005C7206">
        <w:rPr>
          <w:sz w:val="24"/>
          <w:szCs w:val="24"/>
        </w:rPr>
        <w:lastRenderedPageBreak/>
        <w:t>общим объемом финансирования более 328 млн рублей.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В целом расходы бюджета составили в сумме </w:t>
      </w:r>
      <w:r w:rsidR="00023C84">
        <w:rPr>
          <w:sz w:val="24"/>
          <w:szCs w:val="24"/>
        </w:rPr>
        <w:t>425</w:t>
      </w:r>
      <w:r w:rsidRPr="005C7206">
        <w:rPr>
          <w:sz w:val="24"/>
          <w:szCs w:val="24"/>
        </w:rPr>
        <w:t xml:space="preserve"> млн. руб</w:t>
      </w:r>
      <w:r w:rsidR="00454179">
        <w:rPr>
          <w:sz w:val="24"/>
          <w:szCs w:val="24"/>
        </w:rPr>
        <w:t>лей.</w:t>
      </w:r>
    </w:p>
    <w:p w:rsidR="005C7206" w:rsidRPr="005C7206" w:rsidRDefault="005C7206" w:rsidP="00716AE0">
      <w:pPr>
        <w:spacing w:line="360" w:lineRule="auto"/>
        <w:rPr>
          <w:b/>
          <w:sz w:val="24"/>
          <w:szCs w:val="24"/>
          <w:lang w:eastAsia="en-US"/>
        </w:rPr>
      </w:pPr>
    </w:p>
    <w:p w:rsidR="005C7206" w:rsidRPr="005C7206" w:rsidRDefault="005C7206" w:rsidP="00716AE0">
      <w:pPr>
        <w:spacing w:line="360" w:lineRule="auto"/>
        <w:rPr>
          <w:b/>
          <w:sz w:val="24"/>
          <w:szCs w:val="24"/>
          <w:lang w:eastAsia="en-US"/>
        </w:rPr>
      </w:pPr>
      <w:r w:rsidRPr="005C7206">
        <w:rPr>
          <w:b/>
          <w:sz w:val="24"/>
          <w:szCs w:val="24"/>
          <w:lang w:eastAsia="en-US"/>
        </w:rPr>
        <w:t>Социальное партнерство. Комплексный план развития города</w:t>
      </w:r>
    </w:p>
    <w:p w:rsidR="005C7206" w:rsidRPr="005C7206" w:rsidRDefault="005C7206" w:rsidP="00716AE0">
      <w:pPr>
        <w:spacing w:line="360" w:lineRule="auto"/>
        <w:rPr>
          <w:sz w:val="24"/>
          <w:szCs w:val="24"/>
          <w:lang w:eastAsia="en-US"/>
        </w:rPr>
      </w:pP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  <w:lang w:eastAsia="en-US"/>
        </w:rPr>
        <w:t xml:space="preserve">Социальное партнерство имеет очень важное значение для администрации города. Продолжает действовать проект «Народный актив», это общественное движение с долгосрочным планом развития, который был предложен и утвержден четыре года назад. Для его реализации за четыре года от </w:t>
      </w:r>
      <w:r w:rsidR="00AE4123" w:rsidRPr="005C7206">
        <w:rPr>
          <w:sz w:val="24"/>
          <w:szCs w:val="24"/>
        </w:rPr>
        <w:t xml:space="preserve">АК «АЛРОСА» (ПАО) </w:t>
      </w:r>
      <w:r w:rsidRPr="005C7206">
        <w:rPr>
          <w:sz w:val="24"/>
          <w:szCs w:val="24"/>
          <w:lang w:eastAsia="en-US"/>
        </w:rPr>
        <w:t>в бюджет города поступили финансовые средства в объеме 170 млн</w:t>
      </w:r>
      <w:r w:rsidR="00AE4123">
        <w:rPr>
          <w:sz w:val="24"/>
          <w:szCs w:val="24"/>
          <w:lang w:eastAsia="en-US"/>
        </w:rPr>
        <w:t>.</w:t>
      </w:r>
      <w:r w:rsidRPr="005C7206">
        <w:rPr>
          <w:sz w:val="24"/>
          <w:szCs w:val="24"/>
          <w:lang w:eastAsia="en-US"/>
        </w:rPr>
        <w:t xml:space="preserve"> рублей, а также средства вышестоящих бюджетов.</w:t>
      </w:r>
      <w:r w:rsidR="00716AE0">
        <w:rPr>
          <w:sz w:val="24"/>
          <w:szCs w:val="24"/>
          <w:lang w:eastAsia="en-US"/>
        </w:rPr>
        <w:t xml:space="preserve"> </w:t>
      </w:r>
      <w:r w:rsidRPr="005C7206">
        <w:rPr>
          <w:sz w:val="24"/>
          <w:szCs w:val="24"/>
          <w:lang w:eastAsia="en-US"/>
        </w:rPr>
        <w:t>В 2024 году также продолжена реализация запланированных мероприятий, которые синхронизируются с муниципальными программами и направлены на улучшение социально-экономического развития нашего города</w:t>
      </w:r>
    </w:p>
    <w:p w:rsidR="005C7206" w:rsidRPr="005C7206" w:rsidRDefault="005C7206" w:rsidP="00716AE0">
      <w:pPr>
        <w:spacing w:line="360" w:lineRule="auto"/>
        <w:ind w:firstLine="708"/>
        <w:rPr>
          <w:b/>
          <w:bCs/>
          <w:sz w:val="24"/>
          <w:szCs w:val="24"/>
          <w:lang w:eastAsia="en-US"/>
        </w:rPr>
      </w:pPr>
      <w:r w:rsidRPr="005C7206">
        <w:rPr>
          <w:sz w:val="24"/>
          <w:szCs w:val="24"/>
          <w:lang w:eastAsia="en-US"/>
        </w:rPr>
        <w:t xml:space="preserve">Продолжается реализации проекта </w:t>
      </w:r>
      <w:r w:rsidRPr="00224B1E">
        <w:rPr>
          <w:bCs/>
          <w:sz w:val="24"/>
          <w:szCs w:val="24"/>
          <w:lang w:eastAsia="en-US"/>
        </w:rPr>
        <w:t>«Асфальтирование участка автодороги «Анабар» от перекрестка с автодорогой «Промз</w:t>
      </w:r>
      <w:r w:rsidR="00224B1E">
        <w:rPr>
          <w:bCs/>
          <w:sz w:val="24"/>
          <w:szCs w:val="24"/>
          <w:lang w:eastAsia="en-US"/>
        </w:rPr>
        <w:t>она-Новый город» до подземного «Р</w:t>
      </w:r>
      <w:r w:rsidRPr="00224B1E">
        <w:rPr>
          <w:bCs/>
          <w:sz w:val="24"/>
          <w:szCs w:val="24"/>
          <w:lang w:eastAsia="en-US"/>
        </w:rPr>
        <w:t xml:space="preserve">удника </w:t>
      </w:r>
      <w:r w:rsidR="00224B1E">
        <w:rPr>
          <w:bCs/>
          <w:sz w:val="24"/>
          <w:szCs w:val="24"/>
          <w:lang w:eastAsia="en-US"/>
        </w:rPr>
        <w:t xml:space="preserve">имени Ф.Б. Андреева </w:t>
      </w:r>
      <w:r w:rsidRPr="00224B1E">
        <w:rPr>
          <w:bCs/>
          <w:sz w:val="24"/>
          <w:szCs w:val="24"/>
          <w:lang w:eastAsia="en-US"/>
        </w:rPr>
        <w:t>Удачный»,</w:t>
      </w:r>
      <w:r w:rsidRPr="005C7206">
        <w:rPr>
          <w:b/>
          <w:bCs/>
          <w:sz w:val="24"/>
          <w:szCs w:val="24"/>
          <w:lang w:eastAsia="en-US"/>
        </w:rPr>
        <w:t xml:space="preserve"> </w:t>
      </w:r>
      <w:r w:rsidRPr="005C7206">
        <w:rPr>
          <w:bCs/>
          <w:sz w:val="24"/>
          <w:szCs w:val="24"/>
          <w:lang w:eastAsia="en-US"/>
        </w:rPr>
        <w:t xml:space="preserve">которая является частью республиканской автодороги. В прошедшем году выполнен комплекс инженерных изысканий и разработаны основные проектные решения. В 1 квартале 2025 года планируется полное завершение разработки проектно-сметной документации с положительным заключением. </w:t>
      </w:r>
      <w:r w:rsidRPr="00AB2C07">
        <w:rPr>
          <w:bCs/>
          <w:sz w:val="24"/>
          <w:szCs w:val="24"/>
          <w:lang w:eastAsia="en-US"/>
        </w:rPr>
        <w:t xml:space="preserve">Автомобильная дорога проходит, пересекая многочисленные коммуникации для обслуживания </w:t>
      </w:r>
      <w:r w:rsidR="00224B1E" w:rsidRPr="00AB2C07">
        <w:rPr>
          <w:bCs/>
          <w:sz w:val="24"/>
          <w:szCs w:val="24"/>
          <w:lang w:eastAsia="en-US"/>
        </w:rPr>
        <w:t>Удачнинского ГОК</w:t>
      </w:r>
      <w:r w:rsidRPr="00AB2C07">
        <w:rPr>
          <w:bCs/>
          <w:sz w:val="24"/>
          <w:szCs w:val="24"/>
          <w:lang w:eastAsia="en-US"/>
        </w:rPr>
        <w:t>а, также имеет множество съездов на промплощадки и</w:t>
      </w:r>
      <w:r w:rsidRPr="005C7206">
        <w:rPr>
          <w:bCs/>
          <w:sz w:val="24"/>
          <w:szCs w:val="24"/>
          <w:lang w:eastAsia="en-US"/>
        </w:rPr>
        <w:t xml:space="preserve"> предприятия. </w:t>
      </w:r>
      <w:r w:rsidRPr="005C7206">
        <w:rPr>
          <w:bCs/>
          <w:sz w:val="24"/>
          <w:szCs w:val="24"/>
        </w:rPr>
        <w:t>Согласно предварительной сметной стоимости – 1 км дороги обойдется в 206 млн. руб., 90% из которой – составляет устройство дорожной одежды из железобетонных плит. К реализации разработанного проекта Министерство транспорта и дорожного хозяйства Р</w:t>
      </w:r>
      <w:r w:rsidR="00AB2C07">
        <w:rPr>
          <w:bCs/>
          <w:sz w:val="24"/>
          <w:szCs w:val="24"/>
        </w:rPr>
        <w:t xml:space="preserve">еспублики </w:t>
      </w:r>
      <w:r w:rsidRPr="005C7206">
        <w:rPr>
          <w:bCs/>
          <w:sz w:val="24"/>
          <w:szCs w:val="24"/>
        </w:rPr>
        <w:t>С</w:t>
      </w:r>
      <w:r w:rsidR="00AB2C07">
        <w:rPr>
          <w:bCs/>
          <w:sz w:val="24"/>
          <w:szCs w:val="24"/>
        </w:rPr>
        <w:t>аха</w:t>
      </w:r>
      <w:r w:rsidRPr="005C7206">
        <w:rPr>
          <w:bCs/>
          <w:sz w:val="24"/>
          <w:szCs w:val="24"/>
        </w:rPr>
        <w:t xml:space="preserve"> (Якутия) планирует приступить уже в текущем году и закончить к 2026 году</w:t>
      </w:r>
      <w:r w:rsidR="00AB2C07">
        <w:rPr>
          <w:bCs/>
          <w:sz w:val="24"/>
          <w:szCs w:val="24"/>
        </w:rPr>
        <w:t>.</w:t>
      </w:r>
    </w:p>
    <w:p w:rsidR="005C7206" w:rsidRPr="005C7206" w:rsidRDefault="00AB2C07" w:rsidP="00716AE0">
      <w:pPr>
        <w:spacing w:line="360" w:lineRule="auto"/>
        <w:ind w:firstLine="708"/>
        <w:rPr>
          <w:bCs/>
          <w:sz w:val="24"/>
          <w:szCs w:val="24"/>
          <w:lang w:eastAsia="en-US"/>
        </w:rPr>
      </w:pPr>
      <w:bookmarkStart w:id="7" w:name="_Hlk153288632"/>
      <w:r>
        <w:rPr>
          <w:sz w:val="24"/>
          <w:szCs w:val="24"/>
          <w:lang w:eastAsia="en-US"/>
        </w:rPr>
        <w:t>На</w:t>
      </w:r>
      <w:r w:rsidR="005C7206" w:rsidRPr="005C7206">
        <w:rPr>
          <w:sz w:val="24"/>
          <w:szCs w:val="24"/>
          <w:lang w:eastAsia="en-US"/>
        </w:rPr>
        <w:t xml:space="preserve"> стадии решения находится стратегический проект - </w:t>
      </w:r>
      <w:r w:rsidR="005C7206" w:rsidRPr="00AB2C07">
        <w:rPr>
          <w:bCs/>
          <w:sz w:val="24"/>
          <w:szCs w:val="24"/>
          <w:lang w:eastAsia="en-US"/>
        </w:rPr>
        <w:t xml:space="preserve">газификация нашего поселения, </w:t>
      </w:r>
      <w:r w:rsidR="005C7206" w:rsidRPr="005C7206">
        <w:rPr>
          <w:bCs/>
          <w:sz w:val="24"/>
          <w:szCs w:val="24"/>
          <w:lang w:eastAsia="en-US"/>
        </w:rPr>
        <w:t xml:space="preserve">который финансирует </w:t>
      </w:r>
      <w:r w:rsidRPr="005C7206">
        <w:rPr>
          <w:sz w:val="24"/>
          <w:szCs w:val="24"/>
        </w:rPr>
        <w:t>АК «АЛРОСА» (ПАО)</w:t>
      </w:r>
      <w:r w:rsidR="005C7206" w:rsidRPr="005C7206">
        <w:rPr>
          <w:bCs/>
          <w:sz w:val="24"/>
          <w:szCs w:val="24"/>
          <w:lang w:eastAsia="en-US"/>
        </w:rPr>
        <w:t xml:space="preserve">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  <w:lang w:eastAsia="en-US"/>
        </w:rPr>
      </w:pPr>
      <w:r w:rsidRPr="005C7206">
        <w:rPr>
          <w:sz w:val="24"/>
          <w:szCs w:val="24"/>
        </w:rPr>
        <w:t>Завершилось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строительство газопровода на ГКУ 1 и ГКУ 2 </w:t>
      </w:r>
      <w:r w:rsidR="00AB2C07">
        <w:rPr>
          <w:bCs/>
          <w:sz w:val="24"/>
          <w:szCs w:val="24"/>
          <w:lang w:eastAsia="en-US"/>
        </w:rPr>
        <w:t>«Р</w:t>
      </w:r>
      <w:r w:rsidR="00AB2C07" w:rsidRPr="00224B1E">
        <w:rPr>
          <w:bCs/>
          <w:sz w:val="24"/>
          <w:szCs w:val="24"/>
          <w:lang w:eastAsia="en-US"/>
        </w:rPr>
        <w:t xml:space="preserve">удника </w:t>
      </w:r>
      <w:r w:rsidR="00AB2C07">
        <w:rPr>
          <w:bCs/>
          <w:sz w:val="24"/>
          <w:szCs w:val="24"/>
          <w:lang w:eastAsia="en-US"/>
        </w:rPr>
        <w:t xml:space="preserve">имени Ф.Б. Андреева </w:t>
      </w:r>
      <w:r w:rsidR="00AB2C07" w:rsidRPr="00224B1E">
        <w:rPr>
          <w:bCs/>
          <w:sz w:val="24"/>
          <w:szCs w:val="24"/>
          <w:lang w:eastAsia="en-US"/>
        </w:rPr>
        <w:t>Удачный»</w:t>
      </w:r>
      <w:r w:rsidR="00AB2C07">
        <w:rPr>
          <w:bCs/>
          <w:sz w:val="24"/>
          <w:szCs w:val="24"/>
          <w:lang w:eastAsia="en-US"/>
        </w:rPr>
        <w:t xml:space="preserve"> </w:t>
      </w:r>
      <w:r w:rsidRPr="005C7206">
        <w:rPr>
          <w:sz w:val="24"/>
          <w:szCs w:val="24"/>
        </w:rPr>
        <w:t xml:space="preserve">и </w:t>
      </w:r>
      <w:r w:rsidRPr="005C7206">
        <w:rPr>
          <w:sz w:val="24"/>
          <w:szCs w:val="24"/>
          <w:lang w:eastAsia="en-US"/>
        </w:rPr>
        <w:t xml:space="preserve">уже в прошлом состоялся запуск согласно графику, подземную шахту начали отапливать с помощью газа.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  <w:lang w:eastAsia="en-US"/>
        </w:rPr>
      </w:pPr>
      <w:r w:rsidRPr="005C7206">
        <w:rPr>
          <w:sz w:val="24"/>
          <w:szCs w:val="24"/>
          <w:lang w:eastAsia="en-US"/>
        </w:rPr>
        <w:t>По расчетам, с 2028 года, когда инвест</w:t>
      </w:r>
      <w:r w:rsidR="0090561B">
        <w:rPr>
          <w:sz w:val="24"/>
          <w:szCs w:val="24"/>
          <w:lang w:eastAsia="en-US"/>
        </w:rPr>
        <w:t xml:space="preserve">иционный </w:t>
      </w:r>
      <w:r w:rsidRPr="005C7206">
        <w:rPr>
          <w:sz w:val="24"/>
          <w:szCs w:val="24"/>
          <w:lang w:eastAsia="en-US"/>
        </w:rPr>
        <w:t>проект окупится, стоимость теплоснабжения в городе упадет более чем в три раза, что даст толчок новым инвестиционным проектам, снизит уровень необходимого субсидирования тарифа тепловой энергии дл</w:t>
      </w:r>
      <w:r w:rsidR="0090561B">
        <w:rPr>
          <w:sz w:val="24"/>
          <w:szCs w:val="24"/>
          <w:lang w:eastAsia="en-US"/>
        </w:rPr>
        <w:t>я населения из бюджета Р</w:t>
      </w:r>
      <w:r w:rsidRPr="005C7206">
        <w:rPr>
          <w:sz w:val="24"/>
          <w:szCs w:val="24"/>
          <w:lang w:eastAsia="en-US"/>
        </w:rPr>
        <w:t>еспублики</w:t>
      </w:r>
      <w:r w:rsidR="0090561B">
        <w:rPr>
          <w:sz w:val="24"/>
          <w:szCs w:val="24"/>
          <w:lang w:eastAsia="en-US"/>
        </w:rPr>
        <w:t xml:space="preserve"> Саха (Якутия)</w:t>
      </w:r>
      <w:r w:rsidRPr="005C7206">
        <w:rPr>
          <w:sz w:val="24"/>
          <w:szCs w:val="24"/>
          <w:lang w:eastAsia="en-US"/>
        </w:rPr>
        <w:t>.</w:t>
      </w:r>
    </w:p>
    <w:p w:rsidR="0090561B" w:rsidRDefault="005C7206" w:rsidP="00716AE0">
      <w:pPr>
        <w:spacing w:line="360" w:lineRule="auto"/>
        <w:ind w:firstLine="708"/>
        <w:rPr>
          <w:sz w:val="24"/>
          <w:szCs w:val="24"/>
          <w:lang w:eastAsia="en-US"/>
        </w:rPr>
      </w:pPr>
      <w:r w:rsidRPr="005C7206">
        <w:rPr>
          <w:sz w:val="24"/>
          <w:szCs w:val="24"/>
          <w:lang w:eastAsia="en-US"/>
        </w:rPr>
        <w:lastRenderedPageBreak/>
        <w:t>Принято</w:t>
      </w:r>
      <w:r w:rsidRPr="005C7206">
        <w:rPr>
          <w:b/>
          <w:bCs/>
          <w:sz w:val="24"/>
          <w:szCs w:val="24"/>
          <w:lang w:eastAsia="en-US"/>
        </w:rPr>
        <w:t xml:space="preserve"> </w:t>
      </w:r>
      <w:r w:rsidRPr="005C7206">
        <w:rPr>
          <w:sz w:val="24"/>
          <w:szCs w:val="24"/>
          <w:lang w:eastAsia="en-US"/>
        </w:rPr>
        <w:t xml:space="preserve">решение об исключении из программы </w:t>
      </w:r>
      <w:r w:rsidRPr="0090561B">
        <w:rPr>
          <w:sz w:val="24"/>
          <w:szCs w:val="24"/>
          <w:lang w:eastAsia="en-US"/>
        </w:rPr>
        <w:t>развития</w:t>
      </w:r>
      <w:r w:rsidRPr="0090561B">
        <w:rPr>
          <w:bCs/>
          <w:sz w:val="24"/>
          <w:szCs w:val="24"/>
          <w:lang w:eastAsia="en-US"/>
        </w:rPr>
        <w:t xml:space="preserve"> мероприятия по</w:t>
      </w:r>
      <w:r w:rsidR="00716AE0">
        <w:rPr>
          <w:bCs/>
          <w:sz w:val="24"/>
          <w:szCs w:val="24"/>
          <w:lang w:eastAsia="en-US"/>
        </w:rPr>
        <w:t xml:space="preserve"> </w:t>
      </w:r>
      <w:r w:rsidRPr="0090561B">
        <w:rPr>
          <w:sz w:val="24"/>
          <w:szCs w:val="24"/>
          <w:lang w:eastAsia="en-US"/>
        </w:rPr>
        <w:t>«Благоустройству территории под горнолыжную базу возле реки Сытыкан в городе Удачном»,</w:t>
      </w:r>
      <w:r w:rsidRPr="005C7206">
        <w:rPr>
          <w:sz w:val="24"/>
          <w:szCs w:val="24"/>
          <w:lang w:eastAsia="en-US"/>
        </w:rPr>
        <w:t xml:space="preserve"> это связано с невозможностью перевода лесного участка в составе земель лесного ф</w:t>
      </w:r>
      <w:r w:rsidR="0090561B">
        <w:rPr>
          <w:sz w:val="24"/>
          <w:szCs w:val="24"/>
          <w:lang w:eastAsia="en-US"/>
        </w:rPr>
        <w:t>онда в земли населенных пунктов.</w:t>
      </w:r>
      <w:r w:rsidRPr="005C7206">
        <w:rPr>
          <w:sz w:val="24"/>
          <w:szCs w:val="24"/>
          <w:lang w:eastAsia="en-US"/>
        </w:rPr>
        <w:t xml:space="preserve"> </w:t>
      </w:r>
      <w:bookmarkEnd w:id="7"/>
    </w:p>
    <w:p w:rsidR="005C7206" w:rsidRPr="0090561B" w:rsidRDefault="005C7206" w:rsidP="00716AE0">
      <w:pPr>
        <w:spacing w:line="360" w:lineRule="auto"/>
        <w:ind w:firstLine="708"/>
        <w:rPr>
          <w:sz w:val="24"/>
          <w:szCs w:val="24"/>
          <w:lang w:eastAsia="en-US" w:bidi="ru-RU"/>
        </w:rPr>
      </w:pPr>
      <w:r w:rsidRPr="005C7206">
        <w:rPr>
          <w:sz w:val="24"/>
          <w:szCs w:val="24"/>
          <w:lang w:eastAsia="en-US"/>
        </w:rPr>
        <w:t xml:space="preserve">В 2021 году </w:t>
      </w:r>
      <w:r w:rsidR="00323C0D">
        <w:rPr>
          <w:bCs/>
          <w:sz w:val="24"/>
          <w:szCs w:val="24"/>
          <w:lang w:eastAsia="en-US"/>
        </w:rPr>
        <w:t xml:space="preserve">филиал «Аэропорт Полярный» </w:t>
      </w:r>
      <w:r w:rsidR="00F60696">
        <w:rPr>
          <w:bCs/>
          <w:sz w:val="24"/>
          <w:szCs w:val="24"/>
          <w:lang w:eastAsia="en-US"/>
        </w:rPr>
        <w:t>ФКП</w:t>
      </w:r>
      <w:r w:rsidR="00323C0D">
        <w:rPr>
          <w:bCs/>
          <w:sz w:val="24"/>
          <w:szCs w:val="24"/>
          <w:lang w:eastAsia="en-US"/>
        </w:rPr>
        <w:t xml:space="preserve"> «Аэропорты Севера» </w:t>
      </w:r>
      <w:r w:rsidRPr="0090561B">
        <w:rPr>
          <w:bCs/>
          <w:sz w:val="24"/>
          <w:szCs w:val="24"/>
          <w:lang w:eastAsia="en-US"/>
        </w:rPr>
        <w:t>был включен в комплексный план модернизации и расширения магистральной инфраструктуры</w:t>
      </w:r>
      <w:r w:rsidRPr="0090561B">
        <w:rPr>
          <w:sz w:val="24"/>
          <w:szCs w:val="24"/>
          <w:lang w:eastAsia="en-US"/>
        </w:rPr>
        <w:t>,</w:t>
      </w:r>
      <w:r w:rsidRPr="005C7206">
        <w:rPr>
          <w:sz w:val="24"/>
          <w:szCs w:val="24"/>
          <w:lang w:eastAsia="en-US"/>
        </w:rPr>
        <w:t xml:space="preserve"> (который </w:t>
      </w:r>
      <w:r w:rsidRPr="005C7206">
        <w:rPr>
          <w:sz w:val="24"/>
          <w:szCs w:val="24"/>
          <w:lang w:eastAsia="en-US" w:bidi="ru-RU"/>
        </w:rPr>
        <w:t>предусматривает реконструкцию взлетно</w:t>
      </w:r>
      <w:r w:rsidR="0090561B">
        <w:rPr>
          <w:sz w:val="24"/>
          <w:szCs w:val="24"/>
          <w:lang w:eastAsia="en-US" w:bidi="ru-RU"/>
        </w:rPr>
        <w:t>-</w:t>
      </w:r>
      <w:r w:rsidRPr="005C7206">
        <w:rPr>
          <w:sz w:val="24"/>
          <w:szCs w:val="24"/>
          <w:lang w:eastAsia="en-US" w:bidi="ru-RU"/>
        </w:rPr>
        <w:softHyphen/>
        <w:t xml:space="preserve">посадочной полосы, рулежных дорожек, монтаж системы светосигнального оборудования, метеооборудования и другие работы) </w:t>
      </w:r>
      <w:r w:rsidRPr="0090561B">
        <w:rPr>
          <w:sz w:val="24"/>
          <w:szCs w:val="24"/>
          <w:lang w:eastAsia="en-US" w:bidi="ru-RU"/>
        </w:rPr>
        <w:t xml:space="preserve">с плановым завершением в </w:t>
      </w:r>
      <w:r w:rsidRPr="0090561B">
        <w:rPr>
          <w:sz w:val="24"/>
          <w:szCs w:val="24"/>
          <w:lang w:eastAsia="en-US" w:bidi="en-US"/>
        </w:rPr>
        <w:t>IV</w:t>
      </w:r>
      <w:r w:rsidRPr="0090561B">
        <w:rPr>
          <w:sz w:val="24"/>
          <w:szCs w:val="24"/>
          <w:lang w:eastAsia="en-US"/>
        </w:rPr>
        <w:t xml:space="preserve"> </w:t>
      </w:r>
      <w:r w:rsidRPr="0090561B">
        <w:rPr>
          <w:sz w:val="24"/>
          <w:szCs w:val="24"/>
          <w:lang w:eastAsia="en-US" w:bidi="ru-RU"/>
        </w:rPr>
        <w:t xml:space="preserve">квартале </w:t>
      </w:r>
      <w:r w:rsidRPr="0090561B">
        <w:rPr>
          <w:sz w:val="24"/>
          <w:szCs w:val="24"/>
          <w:lang w:eastAsia="en-US"/>
        </w:rPr>
        <w:t xml:space="preserve">2024 </w:t>
      </w:r>
      <w:r w:rsidRPr="0090561B">
        <w:rPr>
          <w:sz w:val="24"/>
          <w:szCs w:val="24"/>
          <w:lang w:eastAsia="en-US" w:bidi="ru-RU"/>
        </w:rPr>
        <w:t>года.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  <w:lang w:eastAsia="en-US" w:bidi="ru-RU"/>
        </w:rPr>
      </w:pPr>
      <w:r w:rsidRPr="005C7206">
        <w:rPr>
          <w:sz w:val="24"/>
          <w:szCs w:val="24"/>
          <w:lang w:eastAsia="en-US" w:bidi="ru-RU"/>
        </w:rPr>
        <w:t xml:space="preserve">В </w:t>
      </w:r>
      <w:r w:rsidR="009B3F3C">
        <w:rPr>
          <w:sz w:val="24"/>
          <w:szCs w:val="24"/>
          <w:lang w:eastAsia="en-US" w:bidi="ru-RU"/>
        </w:rPr>
        <w:t>2024</w:t>
      </w:r>
      <w:r w:rsidRPr="005C7206">
        <w:rPr>
          <w:sz w:val="24"/>
          <w:szCs w:val="24"/>
          <w:lang w:eastAsia="en-US" w:bidi="ru-RU"/>
        </w:rPr>
        <w:t xml:space="preserve"> году общая строительная готовность объекта составила </w:t>
      </w:r>
      <w:r w:rsidRPr="005C7206">
        <w:rPr>
          <w:sz w:val="24"/>
          <w:szCs w:val="24"/>
          <w:lang w:eastAsia="en-US"/>
        </w:rPr>
        <w:t>64%</w:t>
      </w:r>
      <w:r w:rsidRPr="005C7206">
        <w:rPr>
          <w:sz w:val="24"/>
          <w:szCs w:val="24"/>
          <w:lang w:eastAsia="en-US" w:bidi="ru-RU"/>
        </w:rPr>
        <w:t>. В 2023 году завершены работы по замене бетонного покрытия взлетно-посадочной полосы на участке 1550 метров. С января 2024 года полеты осуществляются на длину полосы 3 100м, произведена замена светосигнального оборудования, велись работы по подготовке дробильного комплекса для сыпучих материалов. Запланированные в 2024 году работы по замене покрытия оставшегося участка взлетно-посадочной полосы длиной 950 метров не начаты из-за проведения мероприятий по устранению ошибок проектирования и прохождения повторного экспертного заключения. На основании откорректированных проектных решений увеличение стоимости про</w:t>
      </w:r>
      <w:r w:rsidR="009B3F3C">
        <w:rPr>
          <w:sz w:val="24"/>
          <w:szCs w:val="24"/>
          <w:lang w:eastAsia="en-US" w:bidi="ru-RU"/>
        </w:rPr>
        <w:t xml:space="preserve">екта составило 1,4 млрд. рублей, в связи с чем, </w:t>
      </w:r>
      <w:r w:rsidRPr="005C7206">
        <w:rPr>
          <w:sz w:val="24"/>
          <w:szCs w:val="24"/>
          <w:lang w:eastAsia="en-US" w:bidi="ru-RU"/>
        </w:rPr>
        <w:t xml:space="preserve">ведется работа по источникам дополнительных средств и продлению государственного контракта с завершением </w:t>
      </w:r>
      <w:r w:rsidR="009B3F3C">
        <w:rPr>
          <w:sz w:val="24"/>
          <w:szCs w:val="24"/>
          <w:lang w:eastAsia="en-US" w:bidi="ru-RU"/>
        </w:rPr>
        <w:t>работ</w:t>
      </w:r>
      <w:r w:rsidRPr="005C7206">
        <w:rPr>
          <w:sz w:val="24"/>
          <w:szCs w:val="24"/>
          <w:lang w:eastAsia="en-US" w:bidi="ru-RU"/>
        </w:rPr>
        <w:t xml:space="preserve"> в 2025 году.</w:t>
      </w:r>
    </w:p>
    <w:p w:rsidR="005C7206" w:rsidRPr="005C7206" w:rsidRDefault="005C7206" w:rsidP="00716AE0">
      <w:pPr>
        <w:spacing w:line="360" w:lineRule="auto"/>
        <w:rPr>
          <w:b/>
          <w:sz w:val="24"/>
          <w:szCs w:val="24"/>
        </w:rPr>
      </w:pPr>
      <w:bookmarkStart w:id="8" w:name="_Hlk122358981"/>
    </w:p>
    <w:p w:rsidR="00D03845" w:rsidRDefault="00D03845" w:rsidP="00D0384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Благоустройство города. </w:t>
      </w:r>
      <w:r w:rsidR="005C7206" w:rsidRPr="005C7206">
        <w:rPr>
          <w:b/>
          <w:sz w:val="24"/>
          <w:szCs w:val="24"/>
        </w:rPr>
        <w:t xml:space="preserve">Общественные пространства. </w:t>
      </w:r>
    </w:p>
    <w:p w:rsidR="005C7206" w:rsidRPr="005C7206" w:rsidRDefault="005C7206" w:rsidP="00D03845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Инициативное бюджетирование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</w:p>
    <w:p w:rsidR="00DD1537" w:rsidRDefault="00716AE0" w:rsidP="00716AE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C660C">
        <w:rPr>
          <w:sz w:val="24"/>
          <w:szCs w:val="24"/>
        </w:rPr>
        <w:t>В</w:t>
      </w:r>
      <w:r w:rsidR="005C7206" w:rsidRPr="005C7206">
        <w:rPr>
          <w:sz w:val="24"/>
          <w:szCs w:val="24"/>
        </w:rPr>
        <w:t xml:space="preserve">се мероприятия по развитию города, осуществляются за счет различных источников – федерального, регионального, бюджета района и местного бюджета, а также целевых средств </w:t>
      </w:r>
      <w:r w:rsidR="004C660C" w:rsidRPr="005C7206">
        <w:rPr>
          <w:sz w:val="24"/>
          <w:szCs w:val="24"/>
        </w:rPr>
        <w:t>АК «АЛРОСА» (ПАО)</w:t>
      </w:r>
      <w:r w:rsidR="004C660C" w:rsidRPr="005C7206">
        <w:rPr>
          <w:bCs/>
          <w:sz w:val="24"/>
          <w:szCs w:val="24"/>
          <w:lang w:eastAsia="en-US"/>
        </w:rPr>
        <w:t>.</w:t>
      </w:r>
      <w:r w:rsidR="005C7206" w:rsidRPr="005C7206">
        <w:rPr>
          <w:sz w:val="24"/>
          <w:szCs w:val="24"/>
        </w:rPr>
        <w:t xml:space="preserve"> </w:t>
      </w:r>
    </w:p>
    <w:p w:rsidR="0000501B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В начале 2024 года завершена разработка проектно-сметной документации по объекту: «Обустройство скейт-площадки, детской игровой (спортивной) площадки в районе Храма им. Преподобного Серафима Саровского», стоимость реализации разработанного проекта составляет 226 млн.руб. До 2030 года администрация </w:t>
      </w:r>
      <w:r w:rsidR="00DD1537">
        <w:rPr>
          <w:sz w:val="24"/>
          <w:szCs w:val="24"/>
        </w:rPr>
        <w:t>планирует</w:t>
      </w:r>
      <w:r w:rsidRPr="005C7206">
        <w:rPr>
          <w:sz w:val="24"/>
          <w:szCs w:val="24"/>
        </w:rPr>
        <w:t xml:space="preserve"> реализовать столь масштабный проект в нашем городе, путем привлечения финансовых средств из бюджета Российской Федерации. Разработка проекта выполнялась на </w:t>
      </w:r>
      <w:r w:rsidRPr="0000501B">
        <w:rPr>
          <w:sz w:val="24"/>
          <w:szCs w:val="24"/>
        </w:rPr>
        <w:t>основании инициативы наших горожан путем участия в Республиканской Программе поддержки местных инициатив.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00501B">
        <w:rPr>
          <w:sz w:val="24"/>
          <w:szCs w:val="24"/>
        </w:rPr>
        <w:lastRenderedPageBreak/>
        <w:t xml:space="preserve">На общественных обсуждениях, которые прошли в администрации города Удачного и в </w:t>
      </w:r>
      <w:r w:rsidR="0000501B">
        <w:rPr>
          <w:bCs/>
          <w:color w:val="000000"/>
          <w:sz w:val="24"/>
          <w:szCs w:val="24"/>
        </w:rPr>
        <w:t xml:space="preserve">МАОУ «СОШ № </w:t>
      </w:r>
      <w:r w:rsidR="0000501B" w:rsidRPr="0000501B">
        <w:rPr>
          <w:bCs/>
          <w:color w:val="000000"/>
          <w:sz w:val="24"/>
          <w:szCs w:val="24"/>
        </w:rPr>
        <w:t>19 имени Л. А. Попугаевой</w:t>
      </w:r>
      <w:r w:rsidR="0000501B">
        <w:rPr>
          <w:bCs/>
          <w:color w:val="000000"/>
          <w:sz w:val="24"/>
          <w:szCs w:val="24"/>
        </w:rPr>
        <w:t>»</w:t>
      </w:r>
      <w:r w:rsidRPr="0000501B">
        <w:rPr>
          <w:sz w:val="24"/>
          <w:szCs w:val="24"/>
        </w:rPr>
        <w:t xml:space="preserve">, говорили о развитии территории </w:t>
      </w:r>
      <w:r w:rsidR="0040758E">
        <w:rPr>
          <w:sz w:val="24"/>
          <w:szCs w:val="24"/>
        </w:rPr>
        <w:t>«</w:t>
      </w:r>
      <w:r w:rsidRPr="0000501B">
        <w:rPr>
          <w:sz w:val="24"/>
          <w:szCs w:val="24"/>
        </w:rPr>
        <w:t>Детского городка</w:t>
      </w:r>
      <w:r w:rsidR="0040758E">
        <w:rPr>
          <w:sz w:val="24"/>
          <w:szCs w:val="24"/>
        </w:rPr>
        <w:t>»</w:t>
      </w:r>
      <w:r w:rsidRPr="0000501B">
        <w:rPr>
          <w:sz w:val="24"/>
          <w:szCs w:val="24"/>
        </w:rPr>
        <w:t xml:space="preserve">. Мероприятия собрали разнообразную аудиторию: депутатов городского Совета, активистов, учителей, школьников, специалистов администрации города, архитекторов ООО «Проектное бюро К7» (г. Екатеринбург). Свои предложения высказывали школьники и студенты. </w:t>
      </w:r>
    </w:p>
    <w:p w:rsidR="005C7206" w:rsidRPr="005C7206" w:rsidRDefault="005C7206" w:rsidP="00716AE0">
      <w:pPr>
        <w:pStyle w:val="a6"/>
        <w:spacing w:line="360" w:lineRule="auto"/>
        <w:ind w:left="0"/>
        <w:rPr>
          <w:sz w:val="24"/>
          <w:szCs w:val="24"/>
        </w:rPr>
      </w:pPr>
      <w:r w:rsidRPr="005C7206">
        <w:rPr>
          <w:sz w:val="24"/>
          <w:szCs w:val="24"/>
        </w:rPr>
        <w:t xml:space="preserve">В 2024 году в рамках участия в конкурсе «Территория АЛРОСА» в г. Удачный был реализован проект по благоустройству культурно-этнографического комплекса «Тускул» на территории проведения национального праздника «Ысыах», с установкой архитектурных композиций в национальном стиле. </w:t>
      </w:r>
    </w:p>
    <w:p w:rsidR="005C7206" w:rsidRPr="005C7206" w:rsidRDefault="00906886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r w:rsidR="005C7206" w:rsidRPr="005C7206">
        <w:rPr>
          <w:sz w:val="24"/>
          <w:szCs w:val="24"/>
        </w:rPr>
        <w:t>Центральн</w:t>
      </w:r>
      <w:r>
        <w:rPr>
          <w:sz w:val="24"/>
          <w:szCs w:val="24"/>
        </w:rPr>
        <w:t xml:space="preserve">ая площадь» города была </w:t>
      </w:r>
      <w:r w:rsidR="005C7206" w:rsidRPr="005C7206">
        <w:rPr>
          <w:sz w:val="24"/>
          <w:szCs w:val="24"/>
        </w:rPr>
        <w:t>дополнена современным местом отдыха - пар</w:t>
      </w:r>
      <w:r>
        <w:rPr>
          <w:sz w:val="24"/>
          <w:szCs w:val="24"/>
        </w:rPr>
        <w:t xml:space="preserve">клетом с лежаками, цветочницами, </w:t>
      </w:r>
      <w:r w:rsidR="005C7206" w:rsidRPr="005C7206">
        <w:rPr>
          <w:sz w:val="24"/>
          <w:szCs w:val="24"/>
        </w:rPr>
        <w:t>урнами</w:t>
      </w:r>
      <w:r>
        <w:rPr>
          <w:sz w:val="24"/>
          <w:szCs w:val="24"/>
        </w:rPr>
        <w:t xml:space="preserve"> и </w:t>
      </w:r>
      <w:r w:rsidR="005C7206" w:rsidRPr="005C7206">
        <w:rPr>
          <w:sz w:val="24"/>
          <w:szCs w:val="24"/>
        </w:rPr>
        <w:t xml:space="preserve">дополнительной светодиодной иллюминацией. </w:t>
      </w:r>
      <w:r>
        <w:rPr>
          <w:sz w:val="24"/>
          <w:szCs w:val="24"/>
        </w:rPr>
        <w:t xml:space="preserve">Установлен </w:t>
      </w:r>
      <w:r w:rsidR="005C7206" w:rsidRPr="005C7206">
        <w:rPr>
          <w:sz w:val="24"/>
          <w:szCs w:val="24"/>
        </w:rPr>
        <w:t xml:space="preserve">современный уличный модульный туалет. 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</w:pPr>
      <w:r w:rsidRPr="005C7206">
        <w:t>В городе продолжа</w:t>
      </w:r>
      <w:r w:rsidR="00906886">
        <w:t>ется</w:t>
      </w:r>
      <w:r w:rsidRPr="005C7206">
        <w:t xml:space="preserve"> реализация проекта по благоустройству территории общего пользования. Участок охватывает зеле</w:t>
      </w:r>
      <w:r w:rsidR="00906886">
        <w:t>ную зону и тротуар, ведущий от «П</w:t>
      </w:r>
      <w:r w:rsidRPr="005C7206">
        <w:t xml:space="preserve">лощади </w:t>
      </w:r>
      <w:r w:rsidR="00906886">
        <w:t>Защитников Отечества»</w:t>
      </w:r>
      <w:r w:rsidR="00716AE0">
        <w:t xml:space="preserve"> </w:t>
      </w:r>
      <w:r w:rsidRPr="005C7206">
        <w:t xml:space="preserve">вдоль торцов 33–11-го жилых домов. На указанной территории проектом предусмотрено устройство пешеходных зон, уличных светильников, сети отведения талых и дождевых вод. </w:t>
      </w:r>
      <w:r w:rsidR="00906886">
        <w:t>Р</w:t>
      </w:r>
      <w:r w:rsidRPr="005C7206">
        <w:t>аботы в установленные сроки</w:t>
      </w:r>
      <w:r w:rsidR="00906886">
        <w:t xml:space="preserve"> не завершены</w:t>
      </w:r>
      <w:r w:rsidRPr="005C7206">
        <w:t>, реализации проекта будет продолжено в новом строительном сезоне 2025 года.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В преддверии проведения юбилейных мероприятий по празднованию 80-ти летия </w:t>
      </w:r>
      <w:r w:rsidRPr="00F27CAD">
        <w:rPr>
          <w:sz w:val="24"/>
          <w:szCs w:val="24"/>
        </w:rPr>
        <w:t>Победы в Великой Отечественной во</w:t>
      </w:r>
      <w:r w:rsidR="00F27CAD">
        <w:rPr>
          <w:sz w:val="24"/>
          <w:szCs w:val="24"/>
        </w:rPr>
        <w:t>й</w:t>
      </w:r>
      <w:r w:rsidRPr="00F27CAD">
        <w:rPr>
          <w:sz w:val="24"/>
          <w:szCs w:val="24"/>
        </w:rPr>
        <w:t xml:space="preserve">не начаты работы по благоустройству входной группы </w:t>
      </w:r>
      <w:r w:rsidR="00F27CAD" w:rsidRPr="00F27CAD">
        <w:rPr>
          <w:sz w:val="24"/>
          <w:szCs w:val="24"/>
        </w:rPr>
        <w:t>«Площади Защитников Отечества»</w:t>
      </w:r>
      <w:r w:rsidRPr="00F27CAD">
        <w:rPr>
          <w:sz w:val="24"/>
          <w:szCs w:val="24"/>
        </w:rPr>
        <w:t>, которая имеет важное значение для жителей города</w:t>
      </w:r>
      <w:r w:rsidR="00F27CAD">
        <w:rPr>
          <w:sz w:val="24"/>
          <w:szCs w:val="24"/>
        </w:rPr>
        <w:t xml:space="preserve"> и </w:t>
      </w:r>
      <w:r w:rsidRPr="00F27CAD">
        <w:rPr>
          <w:sz w:val="24"/>
          <w:szCs w:val="24"/>
        </w:rPr>
        <w:t xml:space="preserve">является местом памяти и уважения к нашим воинам и центром общественной жизни. Администрация города </w:t>
      </w:r>
      <w:r w:rsidR="00F27CAD">
        <w:rPr>
          <w:sz w:val="24"/>
          <w:szCs w:val="24"/>
        </w:rPr>
        <w:t>в 2025</w:t>
      </w:r>
      <w:r w:rsidRPr="00F27CAD">
        <w:rPr>
          <w:sz w:val="24"/>
          <w:szCs w:val="24"/>
        </w:rPr>
        <w:t xml:space="preserve"> году намерена реализовать запланированное мероприятие</w:t>
      </w:r>
      <w:r w:rsidR="00F27CAD">
        <w:rPr>
          <w:sz w:val="24"/>
          <w:szCs w:val="24"/>
        </w:rPr>
        <w:t>.</w:t>
      </w:r>
      <w:r w:rsidRPr="00F27CAD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shd w:val="clear" w:color="auto" w:fill="FFFFFF"/>
        <w:spacing w:line="360" w:lineRule="auto"/>
        <w:rPr>
          <w:bCs/>
          <w:sz w:val="24"/>
          <w:szCs w:val="24"/>
        </w:rPr>
      </w:pPr>
      <w:r w:rsidRPr="005C7206">
        <w:rPr>
          <w:bCs/>
          <w:sz w:val="24"/>
          <w:szCs w:val="24"/>
        </w:rPr>
        <w:t xml:space="preserve">Благодаря сотрудничеству с </w:t>
      </w:r>
      <w:r w:rsidR="00F27CAD" w:rsidRPr="005C7206">
        <w:rPr>
          <w:sz w:val="24"/>
          <w:szCs w:val="24"/>
        </w:rPr>
        <w:t>АК «АЛРОСА» (ПАО)</w:t>
      </w:r>
      <w:r w:rsidRPr="005C7206">
        <w:rPr>
          <w:bCs/>
          <w:sz w:val="24"/>
          <w:szCs w:val="24"/>
        </w:rPr>
        <w:t>, в память о героях-</w:t>
      </w:r>
      <w:r w:rsidRPr="00F27CAD">
        <w:rPr>
          <w:bCs/>
          <w:sz w:val="24"/>
          <w:szCs w:val="24"/>
        </w:rPr>
        <w:t xml:space="preserve">земляках, у </w:t>
      </w:r>
      <w:r w:rsidR="00F27CAD" w:rsidRPr="00F27CAD">
        <w:rPr>
          <w:sz w:val="24"/>
          <w:szCs w:val="24"/>
        </w:rPr>
        <w:t>«Площади Защитников Отечества»</w:t>
      </w:r>
      <w:r w:rsidR="00716AE0">
        <w:rPr>
          <w:sz w:val="24"/>
          <w:szCs w:val="24"/>
        </w:rPr>
        <w:t xml:space="preserve"> </w:t>
      </w:r>
      <w:r w:rsidRPr="00F27CAD">
        <w:rPr>
          <w:bCs/>
          <w:sz w:val="24"/>
          <w:szCs w:val="24"/>
        </w:rPr>
        <w:t xml:space="preserve">создана «Аллея памяти». </w:t>
      </w:r>
    </w:p>
    <w:p w:rsidR="005C7206" w:rsidRPr="005C7206" w:rsidRDefault="00F27CAD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="005C7206" w:rsidRPr="005C7206">
        <w:rPr>
          <w:sz w:val="24"/>
          <w:szCs w:val="24"/>
        </w:rPr>
        <w:t>риобретены 12 стендов «Аллеи Героев»</w:t>
      </w:r>
      <w:r w:rsidR="00416023">
        <w:rPr>
          <w:sz w:val="24"/>
          <w:szCs w:val="24"/>
        </w:rPr>
        <w:t>, на которых</w:t>
      </w:r>
      <w:r w:rsidR="005C7206" w:rsidRPr="005C7206">
        <w:rPr>
          <w:sz w:val="24"/>
          <w:szCs w:val="24"/>
        </w:rPr>
        <w:t xml:space="preserve"> увековечены сведения о наших </w:t>
      </w:r>
      <w:r w:rsidR="00416023">
        <w:rPr>
          <w:sz w:val="24"/>
          <w:szCs w:val="24"/>
        </w:rPr>
        <w:t>героях у</w:t>
      </w:r>
      <w:r w:rsidR="005C7206" w:rsidRPr="005C7206">
        <w:rPr>
          <w:sz w:val="24"/>
          <w:szCs w:val="24"/>
        </w:rPr>
        <w:t>дачнинцах, неоценимый вклад которых помог приблизить Победу.</w:t>
      </w:r>
      <w:r w:rsidR="00716AE0">
        <w:rPr>
          <w:sz w:val="24"/>
          <w:szCs w:val="24"/>
        </w:rPr>
        <w:t xml:space="preserve"> </w:t>
      </w:r>
      <w:r w:rsidR="005C7206" w:rsidRPr="005C7206">
        <w:rPr>
          <w:sz w:val="24"/>
          <w:szCs w:val="24"/>
        </w:rPr>
        <w:t xml:space="preserve">Монтаж стендов будет выполнен к концу </w:t>
      </w:r>
      <w:r w:rsidR="005C7206" w:rsidRPr="005C7206">
        <w:rPr>
          <w:sz w:val="24"/>
          <w:szCs w:val="24"/>
          <w:lang w:val="en-US"/>
        </w:rPr>
        <w:t>I</w:t>
      </w:r>
      <w:r w:rsidR="005C7206" w:rsidRPr="005C7206">
        <w:rPr>
          <w:sz w:val="24"/>
          <w:szCs w:val="24"/>
        </w:rPr>
        <w:t xml:space="preserve"> квартала 2025 года. 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Комфортная городская среда.</w:t>
      </w:r>
      <w:r w:rsidR="00716AE0">
        <w:rPr>
          <w:b/>
          <w:sz w:val="24"/>
          <w:szCs w:val="24"/>
        </w:rPr>
        <w:t xml:space="preserve"> </w:t>
      </w:r>
      <w:r w:rsidRPr="005C7206">
        <w:rPr>
          <w:b/>
          <w:sz w:val="24"/>
          <w:szCs w:val="24"/>
        </w:rPr>
        <w:t>Безопасные качественные дороги</w:t>
      </w:r>
    </w:p>
    <w:p w:rsidR="00416023" w:rsidRPr="005C7206" w:rsidRDefault="00416023" w:rsidP="00716AE0">
      <w:pPr>
        <w:spacing w:line="360" w:lineRule="auto"/>
        <w:rPr>
          <w:sz w:val="24"/>
          <w:szCs w:val="24"/>
        </w:rPr>
      </w:pPr>
    </w:p>
    <w:p w:rsidR="005C7206" w:rsidRPr="005C7206" w:rsidRDefault="0031130E" w:rsidP="00716AE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Администрацией города б</w:t>
      </w:r>
      <w:r w:rsidR="005C7206" w:rsidRPr="005C7206">
        <w:rPr>
          <w:sz w:val="24"/>
          <w:szCs w:val="24"/>
        </w:rPr>
        <w:t>ольшое внимание уделяется благоустройству придомовых территорий и улично-дорожной сети.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lastRenderedPageBreak/>
        <w:t xml:space="preserve">Перед проведением ремонтных работ существующей уличной дорожной сети, необходима разработка ее проектно-сметной документации. В связи с чем, из бюджета города профинансированы работы и получены проекты на участки дорог, которые были определены Планом развития. Проекты охватывают большие участки городских автодорог и внутридворовых проездов, что существенно влияет на стоимость реализации проектов. </w:t>
      </w:r>
      <w:r w:rsidR="0031130E">
        <w:rPr>
          <w:sz w:val="24"/>
          <w:szCs w:val="24"/>
        </w:rPr>
        <w:t>Учитывая</w:t>
      </w:r>
      <w:r w:rsidRPr="005C7206">
        <w:rPr>
          <w:sz w:val="24"/>
          <w:szCs w:val="24"/>
        </w:rPr>
        <w:t xml:space="preserve">, что источники финансирования для реализации проектов в полном объеме не определены, предполагается </w:t>
      </w:r>
      <w:r w:rsidR="0031130E">
        <w:rPr>
          <w:sz w:val="24"/>
          <w:szCs w:val="24"/>
        </w:rPr>
        <w:t xml:space="preserve">их </w:t>
      </w:r>
      <w:r w:rsidRPr="005C7206">
        <w:rPr>
          <w:sz w:val="24"/>
          <w:szCs w:val="24"/>
        </w:rPr>
        <w:t xml:space="preserve">поэтапная реализация.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Благодаря проявленной инициативе жителей, администрация города получила финансирование и реализовала еще один этап проекта – обустройство придомовой территории жилого дома № 21.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Обустроен тротуар и покрытие дворового проезда с парковочным карманом.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Работы по установке современных парковых опор освещения завершатся </w:t>
      </w:r>
      <w:r w:rsidR="0031130E">
        <w:rPr>
          <w:sz w:val="24"/>
          <w:szCs w:val="24"/>
        </w:rPr>
        <w:t>в 2025</w:t>
      </w:r>
      <w:r w:rsidRPr="005C7206">
        <w:rPr>
          <w:sz w:val="24"/>
          <w:szCs w:val="24"/>
        </w:rPr>
        <w:t xml:space="preserve"> году.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Также получено финансирование и начат ремонт и благоустройство придомовой территории жилого дома № 22. Часть работ была завершена в прошлом году.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Муниципальный подрядчик из Забайкальского края, впервые, зашедший на территорию нашего города, к сожалению, не справился с установленными сроками и гарантировал завершение работ по бетонированию и устройству тротуара вдоль дома в текущем году.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3E2EFF">
        <w:rPr>
          <w:sz w:val="24"/>
          <w:szCs w:val="24"/>
        </w:rPr>
        <w:t>Завершены работы по благоустройству дворовой территории жилого дома №14, которые длились три года. Причиной этому послужило отсутствие в 2023 и 2024 годах производства асфальтобетонной смеси. Продолжительная корректировка проекта, согласование сметной стоимости, отсутств</w:t>
      </w:r>
      <w:r w:rsidRPr="005C7206">
        <w:rPr>
          <w:sz w:val="24"/>
          <w:szCs w:val="24"/>
        </w:rPr>
        <w:t>ие инертных материалов, все это привело к затягиванию сроков реализации, и как следствие, приемки выполненных работ.</w:t>
      </w:r>
    </w:p>
    <w:p w:rsidR="003E2EFF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Принимая во внимание приоритетность выполнения ремонтных работ уличной дорожной сети, в </w:t>
      </w:r>
      <w:r w:rsidR="003E2EFF">
        <w:rPr>
          <w:sz w:val="24"/>
          <w:szCs w:val="24"/>
        </w:rPr>
        <w:t>2024</w:t>
      </w:r>
      <w:r w:rsidRPr="005C7206">
        <w:rPr>
          <w:sz w:val="24"/>
          <w:szCs w:val="24"/>
        </w:rPr>
        <w:t xml:space="preserve"> году администрацией города в очередной раз были направлены заявки в Министерство транспорта</w:t>
      </w:r>
      <w:r w:rsidR="003E2EFF">
        <w:rPr>
          <w:sz w:val="24"/>
          <w:szCs w:val="24"/>
        </w:rPr>
        <w:t xml:space="preserve"> и дорожного хозяйства</w:t>
      </w:r>
      <w:r w:rsidRPr="005C7206">
        <w:rPr>
          <w:sz w:val="24"/>
          <w:szCs w:val="24"/>
        </w:rPr>
        <w:t xml:space="preserve"> Республики</w:t>
      </w:r>
      <w:r w:rsidR="003E2EFF">
        <w:rPr>
          <w:sz w:val="24"/>
          <w:szCs w:val="24"/>
        </w:rPr>
        <w:t xml:space="preserve"> Саха (Якутия)</w:t>
      </w:r>
      <w:r w:rsidRPr="005C7206">
        <w:rPr>
          <w:sz w:val="24"/>
          <w:szCs w:val="24"/>
        </w:rPr>
        <w:t xml:space="preserve"> для получения финансовых с</w:t>
      </w:r>
      <w:r w:rsidR="003E2EFF">
        <w:rPr>
          <w:sz w:val="24"/>
          <w:szCs w:val="24"/>
        </w:rPr>
        <w:t>редств на дорожную деятельность.</w:t>
      </w:r>
      <w:r w:rsidRPr="005C7206">
        <w:rPr>
          <w:sz w:val="24"/>
          <w:szCs w:val="24"/>
        </w:rPr>
        <w:t xml:space="preserve"> </w:t>
      </w:r>
      <w:r w:rsidR="003E2EFF">
        <w:rPr>
          <w:sz w:val="24"/>
          <w:szCs w:val="24"/>
        </w:rPr>
        <w:t xml:space="preserve">Однако </w:t>
      </w:r>
      <w:r w:rsidRPr="005C7206">
        <w:rPr>
          <w:sz w:val="24"/>
          <w:szCs w:val="24"/>
        </w:rPr>
        <w:t xml:space="preserve">финансирование не поступило.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13256">
        <w:rPr>
          <w:sz w:val="24"/>
          <w:szCs w:val="24"/>
        </w:rPr>
        <w:t xml:space="preserve">Благодаря финансовому партнерству с </w:t>
      </w:r>
      <w:r w:rsidR="003E2EFF" w:rsidRPr="00513256">
        <w:rPr>
          <w:sz w:val="24"/>
          <w:szCs w:val="24"/>
        </w:rPr>
        <w:t>АК «АЛРОСА» (ПАО)</w:t>
      </w:r>
      <w:r w:rsidRPr="00513256">
        <w:rPr>
          <w:sz w:val="24"/>
          <w:szCs w:val="24"/>
        </w:rPr>
        <w:t xml:space="preserve"> в </w:t>
      </w:r>
      <w:r w:rsidR="003E2EFF" w:rsidRPr="00513256">
        <w:rPr>
          <w:sz w:val="24"/>
          <w:szCs w:val="24"/>
        </w:rPr>
        <w:t>2025</w:t>
      </w:r>
      <w:r w:rsidRPr="00513256">
        <w:rPr>
          <w:sz w:val="24"/>
          <w:szCs w:val="24"/>
        </w:rPr>
        <w:t xml:space="preserve"> году </w:t>
      </w:r>
      <w:r w:rsidR="00513256">
        <w:rPr>
          <w:sz w:val="24"/>
          <w:szCs w:val="24"/>
        </w:rPr>
        <w:t>проведен</w:t>
      </w:r>
      <w:r w:rsidR="00716AE0">
        <w:rPr>
          <w:sz w:val="24"/>
          <w:szCs w:val="24"/>
        </w:rPr>
        <w:t xml:space="preserve"> </w:t>
      </w:r>
      <w:r w:rsidRPr="00513256">
        <w:rPr>
          <w:sz w:val="24"/>
          <w:szCs w:val="24"/>
        </w:rPr>
        <w:t xml:space="preserve">капитальный ремонт участка автодороги </w:t>
      </w:r>
      <w:r w:rsidRPr="00513256">
        <w:rPr>
          <w:bCs/>
          <w:sz w:val="24"/>
          <w:szCs w:val="24"/>
        </w:rPr>
        <w:t>«Промзона – Новый город»</w:t>
      </w:r>
      <w:r w:rsidR="0058012F">
        <w:rPr>
          <w:sz w:val="24"/>
          <w:szCs w:val="24"/>
        </w:rPr>
        <w:t xml:space="preserve"> (перекресток в районе УГОКа). В</w:t>
      </w:r>
      <w:r w:rsidRPr="00513256">
        <w:rPr>
          <w:sz w:val="24"/>
          <w:szCs w:val="24"/>
        </w:rPr>
        <w:t xml:space="preserve"> ходе </w:t>
      </w:r>
      <w:r w:rsidR="0058012F">
        <w:rPr>
          <w:sz w:val="24"/>
          <w:szCs w:val="24"/>
        </w:rPr>
        <w:t xml:space="preserve">выполнения </w:t>
      </w:r>
      <w:r w:rsidRPr="00513256">
        <w:rPr>
          <w:sz w:val="24"/>
          <w:szCs w:val="24"/>
        </w:rPr>
        <w:t>работ Подрядчик столкнулся с определенными трудностями</w:t>
      </w:r>
      <w:r w:rsidR="0058012F">
        <w:rPr>
          <w:sz w:val="24"/>
          <w:szCs w:val="24"/>
        </w:rPr>
        <w:t xml:space="preserve"> </w:t>
      </w:r>
      <w:r w:rsidRPr="00513256">
        <w:rPr>
          <w:sz w:val="24"/>
          <w:szCs w:val="24"/>
        </w:rPr>
        <w:t>Основным и наиболее трудоемким видом строительных работ стало возведение земляного полотна дороги, после чего были проведены работы по устройству дорожной одежды из монолитного цементобетона. Завершили обустройство дор</w:t>
      </w:r>
      <w:r w:rsidR="0058012F">
        <w:rPr>
          <w:sz w:val="24"/>
          <w:szCs w:val="24"/>
        </w:rPr>
        <w:t xml:space="preserve">оги установкой дорожных знаков </w:t>
      </w:r>
      <w:r w:rsidRPr="00513256">
        <w:rPr>
          <w:sz w:val="24"/>
          <w:szCs w:val="24"/>
        </w:rPr>
        <w:t>для организации безопасности движения</w:t>
      </w:r>
      <w:r w:rsidRPr="005C7206">
        <w:rPr>
          <w:sz w:val="24"/>
          <w:szCs w:val="24"/>
        </w:rPr>
        <w:t xml:space="preserve"> в зоне перекрестка.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D10A98">
        <w:rPr>
          <w:sz w:val="24"/>
          <w:szCs w:val="24"/>
        </w:rPr>
        <w:lastRenderedPageBreak/>
        <w:t xml:space="preserve">Остается нерешённой проблема с участком автодороги </w:t>
      </w:r>
      <w:r w:rsidRPr="00D10A98">
        <w:rPr>
          <w:bCs/>
          <w:sz w:val="24"/>
          <w:szCs w:val="24"/>
        </w:rPr>
        <w:t>на аэропорт «Полярный»</w:t>
      </w:r>
      <w:r w:rsidRPr="00D10A98">
        <w:rPr>
          <w:sz w:val="24"/>
          <w:szCs w:val="24"/>
        </w:rPr>
        <w:t>, на котором идет просадка ее основания, деформация и разрушение покрытия. По проведенным инженерным изысканиям по объекту, состояние дороги будет только ухудшаться. В связи с тем, что данный участок требует колоссальных финансовых средств на ее ремонт и содержание, остается приоритетным для администрации вопрос передачи данного участка дороги в государственную собственность с целью решения вопроса по дальнейшей безопасной эксплуатации объекта.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Актуальный вопрос в наше</w:t>
      </w:r>
      <w:r w:rsidR="00D10A98">
        <w:rPr>
          <w:sz w:val="24"/>
          <w:szCs w:val="24"/>
        </w:rPr>
        <w:t>м</w:t>
      </w:r>
      <w:r w:rsidRPr="005C7206">
        <w:rPr>
          <w:sz w:val="24"/>
          <w:szCs w:val="24"/>
        </w:rPr>
        <w:t xml:space="preserve"> городе - безопасность дорожного движения, </w:t>
      </w:r>
      <w:r w:rsidR="00D10A98">
        <w:rPr>
          <w:sz w:val="24"/>
          <w:szCs w:val="24"/>
        </w:rPr>
        <w:t xml:space="preserve">на </w:t>
      </w:r>
      <w:r w:rsidRPr="005C7206">
        <w:rPr>
          <w:sz w:val="24"/>
          <w:szCs w:val="24"/>
        </w:rPr>
        <w:t>постоянно</w:t>
      </w:r>
      <w:r w:rsidR="00D10A98">
        <w:rPr>
          <w:sz w:val="24"/>
          <w:szCs w:val="24"/>
        </w:rPr>
        <w:t>й основе</w:t>
      </w:r>
      <w:r w:rsidRPr="005C7206">
        <w:rPr>
          <w:sz w:val="24"/>
          <w:szCs w:val="24"/>
        </w:rPr>
        <w:t xml:space="preserve"> работает комиссия по обеспечению </w:t>
      </w:r>
      <w:r w:rsidR="00D10A98">
        <w:rPr>
          <w:sz w:val="24"/>
          <w:szCs w:val="24"/>
        </w:rPr>
        <w:t>безопасности дорожного движения.</w:t>
      </w:r>
      <w:r w:rsidRPr="005C7206">
        <w:rPr>
          <w:sz w:val="24"/>
          <w:szCs w:val="24"/>
        </w:rPr>
        <w:t xml:space="preserve"> </w:t>
      </w:r>
      <w:r w:rsidR="00D10A98">
        <w:rPr>
          <w:sz w:val="24"/>
          <w:szCs w:val="24"/>
        </w:rPr>
        <w:t>О</w:t>
      </w:r>
      <w:r w:rsidRPr="005C7206">
        <w:rPr>
          <w:sz w:val="24"/>
          <w:szCs w:val="24"/>
        </w:rPr>
        <w:t xml:space="preserve">бновлена разметка в местах пешеходных переходов, в районе МАОУ </w:t>
      </w:r>
      <w:r w:rsidR="00D10A98">
        <w:rPr>
          <w:sz w:val="24"/>
          <w:szCs w:val="24"/>
        </w:rPr>
        <w:t>«</w:t>
      </w:r>
      <w:r w:rsidR="00543759">
        <w:rPr>
          <w:sz w:val="24"/>
          <w:szCs w:val="24"/>
        </w:rPr>
        <w:t>СОШ №19</w:t>
      </w:r>
      <w:r w:rsidRPr="005C7206">
        <w:rPr>
          <w:sz w:val="24"/>
          <w:szCs w:val="24"/>
        </w:rPr>
        <w:t xml:space="preserve"> им. Л.А. Попугаевой</w:t>
      </w:r>
      <w:r w:rsidR="00D10A98">
        <w:rPr>
          <w:sz w:val="24"/>
          <w:szCs w:val="24"/>
        </w:rPr>
        <w:t>»</w:t>
      </w:r>
      <w:r w:rsidRPr="005C7206">
        <w:rPr>
          <w:sz w:val="24"/>
          <w:szCs w:val="24"/>
        </w:rPr>
        <w:t xml:space="preserve">, МАОУ </w:t>
      </w:r>
      <w:r w:rsidR="00D10A98">
        <w:rPr>
          <w:sz w:val="24"/>
          <w:szCs w:val="24"/>
        </w:rPr>
        <w:t>«</w:t>
      </w:r>
      <w:r w:rsidRPr="005C7206">
        <w:rPr>
          <w:sz w:val="24"/>
          <w:szCs w:val="24"/>
        </w:rPr>
        <w:t>СОШ № 24</w:t>
      </w:r>
      <w:r w:rsidR="00D10A98">
        <w:rPr>
          <w:sz w:val="24"/>
          <w:szCs w:val="24"/>
        </w:rPr>
        <w:t>»</w:t>
      </w:r>
      <w:r w:rsidRPr="005C7206">
        <w:rPr>
          <w:sz w:val="24"/>
          <w:szCs w:val="24"/>
        </w:rPr>
        <w:t>, детских садов</w:t>
      </w:r>
      <w:r w:rsidR="00281201">
        <w:rPr>
          <w:sz w:val="24"/>
          <w:szCs w:val="24"/>
        </w:rPr>
        <w:t xml:space="preserve"> – филиалов АН ДОО «Алмазик» Удачнинского отделения</w:t>
      </w:r>
      <w:r w:rsidRPr="005C7206">
        <w:rPr>
          <w:sz w:val="24"/>
          <w:szCs w:val="24"/>
        </w:rPr>
        <w:t>, с целью ограничения скорости водителями автотранспо</w:t>
      </w:r>
      <w:r w:rsidR="00716AE0">
        <w:rPr>
          <w:sz w:val="24"/>
          <w:szCs w:val="24"/>
        </w:rPr>
        <w:t xml:space="preserve">рта на дороге, установлены </w:t>
      </w:r>
      <w:r w:rsidRPr="005C7206">
        <w:rPr>
          <w:sz w:val="24"/>
          <w:szCs w:val="24"/>
        </w:rPr>
        <w:t>дорожные знаки, а также произведена замена дорожных знаков на дорогах города. В рамках создания безопасных условий передвижения пешеходов в зимний период – установлены четыре проектора пешеходных переходов с проекцией пешеходного перехода.</w:t>
      </w:r>
    </w:p>
    <w:p w:rsidR="005C7206" w:rsidRPr="005C7206" w:rsidRDefault="005C7206" w:rsidP="00716AE0">
      <w:pPr>
        <w:spacing w:line="360" w:lineRule="auto"/>
        <w:ind w:firstLine="0"/>
        <w:rPr>
          <w:sz w:val="24"/>
          <w:szCs w:val="24"/>
        </w:rPr>
      </w:pPr>
    </w:p>
    <w:p w:rsidR="005C7206" w:rsidRDefault="005C7206" w:rsidP="00716AE0">
      <w:pPr>
        <w:spacing w:line="360" w:lineRule="auto"/>
        <w:ind w:firstLine="708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Оздоровление санитарной экологической обстановки</w:t>
      </w:r>
    </w:p>
    <w:p w:rsidR="00716AE0" w:rsidRPr="005C7206" w:rsidRDefault="00716AE0" w:rsidP="00716AE0">
      <w:pPr>
        <w:spacing w:line="360" w:lineRule="auto"/>
        <w:ind w:firstLine="708"/>
        <w:rPr>
          <w:b/>
          <w:sz w:val="24"/>
          <w:szCs w:val="24"/>
        </w:rPr>
      </w:pP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</w:pPr>
      <w:r w:rsidRPr="005C7206">
        <w:t>Добиться чистоты и уюта в городе можно только сообща, когда вопросы благоустройства будут поддержаны жителями, коллективами предприятий и организаций. Одна из проблем, часто поднимаемых жителями – наличие несанкционированных свалок. Генеральная уборка по ликвидации мест несанкционированного размещения отходов была осуществлена администрацией города. От</w:t>
      </w:r>
      <w:r w:rsidR="00716AE0">
        <w:t xml:space="preserve"> </w:t>
      </w:r>
      <w:r w:rsidRPr="005C7206">
        <w:t xml:space="preserve">несанкционированного размещения твердых коммунальных отходов и металлолома освобождены часть территории за </w:t>
      </w:r>
      <w:r w:rsidR="006812E0">
        <w:t xml:space="preserve">плавательный </w:t>
      </w:r>
      <w:r w:rsidRPr="005C7206">
        <w:t>бассейном</w:t>
      </w:r>
      <w:r w:rsidR="006812E0">
        <w:t xml:space="preserve"> «Русалочка»</w:t>
      </w:r>
      <w:r w:rsidRPr="005C7206">
        <w:t xml:space="preserve">, свалки в районе реки Сытыкан, участок в поселке Надежном. </w:t>
      </w:r>
      <w:r w:rsidR="006812E0">
        <w:t>С</w:t>
      </w:r>
      <w:r w:rsidRPr="005C7206">
        <w:t xml:space="preserve"> территории </w:t>
      </w:r>
      <w:r w:rsidR="006812E0">
        <w:t xml:space="preserve">города </w:t>
      </w:r>
      <w:r w:rsidRPr="005C7206">
        <w:t>Удачного вывезено рекордное количество металлолома – 410 тонн. Собранный металл прошел прессовк</w:t>
      </w:r>
      <w:r w:rsidR="006812E0">
        <w:t>у и транспортирован за пределы Р</w:t>
      </w:r>
      <w:r w:rsidRPr="005C7206">
        <w:t>еспублики</w:t>
      </w:r>
      <w:r w:rsidR="006812E0">
        <w:t xml:space="preserve"> Саха (Якутия)</w:t>
      </w:r>
      <w:r w:rsidRPr="005C7206">
        <w:t xml:space="preserve"> на переработку.</w:t>
      </w:r>
    </w:p>
    <w:p w:rsidR="005251CC" w:rsidRDefault="006812E0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>
        <w:t>Продолжи</w:t>
      </w:r>
      <w:r w:rsidR="005C7206" w:rsidRPr="005C7206">
        <w:t xml:space="preserve">лось проведение мероприятия по санитарной очистке, благоустройству и озеленению территории </w:t>
      </w:r>
      <w:r>
        <w:t xml:space="preserve">городского поселения. </w:t>
      </w:r>
      <w:r w:rsidR="005C7206" w:rsidRPr="005C7206">
        <w:t>Был организован студ</w:t>
      </w:r>
      <w:r>
        <w:t xml:space="preserve">енческий </w:t>
      </w:r>
      <w:r w:rsidR="005C7206" w:rsidRPr="005C7206">
        <w:t xml:space="preserve">отряд из </w:t>
      </w:r>
      <w:r w:rsidR="005251CC" w:rsidRPr="005251CC">
        <w:rPr>
          <w:rStyle w:val="a3"/>
          <w:b w:val="0"/>
          <w:shd w:val="clear" w:color="auto" w:fill="FFFFFF"/>
        </w:rPr>
        <w:t>ГАПОУ РС (Я) «МРТК» «</w:t>
      </w:r>
      <w:hyperlink r:id="rId8" w:anchor="megamenu" w:tgtFrame="_blank" w:history="1">
        <w:r w:rsidR="005251CC">
          <w:rPr>
            <w:rStyle w:val="a3"/>
            <w:b w:val="0"/>
            <w:shd w:val="clear" w:color="auto" w:fill="FFFFFF"/>
          </w:rPr>
          <w:t>Удачнинское отделение г</w:t>
        </w:r>
        <w:r w:rsidR="005251CC" w:rsidRPr="005251CC">
          <w:rPr>
            <w:rStyle w:val="a3"/>
            <w:b w:val="0"/>
            <w:shd w:val="clear" w:color="auto" w:fill="FFFFFF"/>
          </w:rPr>
          <w:t>орнотехнической промышленности</w:t>
        </w:r>
      </w:hyperlink>
      <w:r w:rsidR="005251CC" w:rsidRPr="005251CC">
        <w:rPr>
          <w:rStyle w:val="a3"/>
          <w:b w:val="0"/>
          <w:shd w:val="clear" w:color="auto" w:fill="FFFFFF"/>
        </w:rPr>
        <w:t>»</w:t>
      </w:r>
      <w:r w:rsidR="005C7206" w:rsidRPr="005251CC">
        <w:rPr>
          <w:b/>
        </w:rPr>
        <w:t>.</w:t>
      </w:r>
      <w:r w:rsidR="005C7206" w:rsidRPr="005C7206">
        <w:t xml:space="preserve"> Облагораживание и очистка городских пространств продлились весь летний период до конца сентября</w:t>
      </w:r>
      <w:r w:rsidR="005251CC">
        <w:t xml:space="preserve"> 2024 года</w:t>
      </w:r>
      <w:r w:rsidR="005C7206" w:rsidRPr="005C7206">
        <w:t xml:space="preserve">. </w:t>
      </w:r>
    </w:p>
    <w:p w:rsidR="005251CC" w:rsidRDefault="005251CC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>
        <w:lastRenderedPageBreak/>
        <w:t>В</w:t>
      </w:r>
      <w:r w:rsidR="005C7206" w:rsidRPr="005C7206">
        <w:t xml:space="preserve">олонтеры </w:t>
      </w:r>
      <w:r w:rsidRPr="005C7206">
        <w:t>Центр</w:t>
      </w:r>
      <w:r>
        <w:t>а</w:t>
      </w:r>
      <w:r w:rsidRPr="005C7206">
        <w:t xml:space="preserve"> общественного развития «Добро.Центр»</w:t>
      </w:r>
      <w:r>
        <w:t xml:space="preserve"> города</w:t>
      </w:r>
      <w:r w:rsidR="005C7206" w:rsidRPr="005C7206">
        <w:t xml:space="preserve"> Удачного в честь празднования Дня Российского флага провели акцию «Символ чистоты». Это событие объединило активистов всероссийской общественной организации «Экосистема» и всех неравнодушных к красоте нашей природы и города. </w:t>
      </w:r>
    </w:p>
    <w:p w:rsidR="005251CC" w:rsidRPr="005C7206" w:rsidRDefault="005251CC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</w:p>
    <w:p w:rsidR="005C7206" w:rsidRPr="005C7206" w:rsidRDefault="005C7206" w:rsidP="00716AE0">
      <w:pPr>
        <w:spacing w:line="360" w:lineRule="auto"/>
        <w:rPr>
          <w:b/>
          <w:sz w:val="24"/>
          <w:szCs w:val="24"/>
        </w:rPr>
      </w:pPr>
      <w:bookmarkStart w:id="9" w:name="_Hlk90667400"/>
      <w:r w:rsidRPr="005C7206">
        <w:rPr>
          <w:b/>
          <w:sz w:val="24"/>
          <w:szCs w:val="24"/>
        </w:rPr>
        <w:t>Жилищно-коммунальный комплекс</w:t>
      </w:r>
      <w:bookmarkEnd w:id="9"/>
    </w:p>
    <w:p w:rsidR="00412689" w:rsidRDefault="00412689" w:rsidP="00716AE0">
      <w:pPr>
        <w:pStyle w:val="ac"/>
        <w:shd w:val="clear" w:color="auto" w:fill="FFFFFF"/>
        <w:spacing w:before="0" w:after="0" w:line="360" w:lineRule="auto"/>
        <w:ind w:firstLine="709"/>
        <w:rPr>
          <w:rStyle w:val="a3"/>
          <w:b w:val="0"/>
        </w:rPr>
      </w:pP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</w:pPr>
      <w:r w:rsidRPr="00412689">
        <w:rPr>
          <w:rStyle w:val="a3"/>
          <w:b w:val="0"/>
        </w:rPr>
        <w:t>Приоритетное значение для админис</w:t>
      </w:r>
      <w:r w:rsidR="00412689">
        <w:rPr>
          <w:rStyle w:val="a3"/>
          <w:b w:val="0"/>
        </w:rPr>
        <w:t>трации</w:t>
      </w:r>
      <w:r w:rsidR="00716AE0">
        <w:rPr>
          <w:rStyle w:val="a3"/>
          <w:b w:val="0"/>
        </w:rPr>
        <w:t xml:space="preserve"> </w:t>
      </w:r>
      <w:r w:rsidR="00412689">
        <w:rPr>
          <w:rStyle w:val="a3"/>
          <w:b w:val="0"/>
        </w:rPr>
        <w:t xml:space="preserve">имеет состояние жилищно- </w:t>
      </w:r>
      <w:r w:rsidRPr="00412689">
        <w:rPr>
          <w:rStyle w:val="a3"/>
          <w:b w:val="0"/>
        </w:rPr>
        <w:t>коммунального хозяйства города, это</w:t>
      </w:r>
      <w:r w:rsidRPr="00412689">
        <w:rPr>
          <w:bCs/>
        </w:rPr>
        <w:t> </w:t>
      </w:r>
      <w:r w:rsidRPr="00412689">
        <w:t>является</w:t>
      </w:r>
      <w:r w:rsidRPr="005C7206">
        <w:t xml:space="preserve"> одним из основных направлений работы администрации, так как эти вопросы касаются каждого жителя. Качество решения этих вопросов является достаточно сложной задачей, которую администрация осуществляет ежедневно.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bookmarkStart w:id="10" w:name="_Hlk124242315"/>
      <w:r w:rsidRPr="005C7206">
        <w:rPr>
          <w:sz w:val="24"/>
          <w:szCs w:val="24"/>
        </w:rPr>
        <w:t xml:space="preserve">В городе находится </w:t>
      </w:r>
      <w:r w:rsidRPr="005C7206">
        <w:rPr>
          <w:bCs/>
          <w:sz w:val="24"/>
          <w:szCs w:val="24"/>
        </w:rPr>
        <w:t>70</w:t>
      </w:r>
      <w:r w:rsidRPr="005C7206">
        <w:rPr>
          <w:sz w:val="24"/>
          <w:szCs w:val="24"/>
        </w:rPr>
        <w:t xml:space="preserve"> многоквартирных жилых дома</w:t>
      </w:r>
      <w:r w:rsidR="00AE10F2">
        <w:rPr>
          <w:sz w:val="24"/>
          <w:szCs w:val="24"/>
        </w:rPr>
        <w:t xml:space="preserve">, из них 37 домов </w:t>
      </w:r>
      <w:r w:rsidRPr="005C7206">
        <w:rPr>
          <w:sz w:val="24"/>
          <w:szCs w:val="24"/>
        </w:rPr>
        <w:t>в мкр. Новый город, 33 дом</w:t>
      </w:r>
      <w:r w:rsidR="00AE10F2">
        <w:rPr>
          <w:sz w:val="24"/>
          <w:szCs w:val="24"/>
        </w:rPr>
        <w:t>а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в</w:t>
      </w:r>
      <w:r w:rsidR="00AE10F2">
        <w:rPr>
          <w:sz w:val="24"/>
          <w:szCs w:val="24"/>
        </w:rPr>
        <w:t xml:space="preserve"> поселке</w:t>
      </w:r>
      <w:r w:rsidRPr="005C7206">
        <w:rPr>
          <w:sz w:val="24"/>
          <w:szCs w:val="24"/>
        </w:rPr>
        <w:t xml:space="preserve"> Надежн</w:t>
      </w:r>
      <w:r w:rsidR="00AE10F2">
        <w:rPr>
          <w:sz w:val="24"/>
          <w:szCs w:val="24"/>
        </w:rPr>
        <w:t>ый</w:t>
      </w:r>
      <w:r w:rsidRPr="005C7206">
        <w:rPr>
          <w:sz w:val="24"/>
          <w:szCs w:val="24"/>
        </w:rPr>
        <w:t>. Все жилые дома благоустроенные, име</w:t>
      </w:r>
      <w:r w:rsidR="00AE10F2">
        <w:rPr>
          <w:sz w:val="24"/>
          <w:szCs w:val="24"/>
        </w:rPr>
        <w:t>ют</w:t>
      </w:r>
      <w:r w:rsidRPr="005C7206">
        <w:rPr>
          <w:sz w:val="24"/>
          <w:szCs w:val="24"/>
        </w:rPr>
        <w:t xml:space="preserve"> центральное отопление, горячее и холодное водоснабжение, канализаци</w:t>
      </w:r>
      <w:r w:rsidR="00AE10F2">
        <w:rPr>
          <w:sz w:val="24"/>
          <w:szCs w:val="24"/>
        </w:rPr>
        <w:t>ю</w:t>
      </w:r>
      <w:r w:rsidRPr="005C7206">
        <w:rPr>
          <w:sz w:val="24"/>
          <w:szCs w:val="24"/>
        </w:rPr>
        <w:t xml:space="preserve">. </w:t>
      </w:r>
    </w:p>
    <w:bookmarkEnd w:id="10"/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В настоящее время свою деятельность осуществляют две управляющие организации: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ООО УК «Сфера» (мкр.Новый город дома №№ 7,8,9,15,18,19,22,24,25,27,32, пос. Надежный, ул. Мира дома №№11,12,14,15,19,21, ул. </w:t>
      </w:r>
      <w:r w:rsidR="00AE10F2">
        <w:rPr>
          <w:sz w:val="24"/>
          <w:szCs w:val="24"/>
        </w:rPr>
        <w:t>Монтажников дома №№ 1,10,12,16);</w:t>
      </w:r>
      <w:r w:rsidRPr="005C7206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УК МУП «УПЖХ» (мкр.Новый город дома №№ 13,14,16,17,20,21,23, 29, дом 62, общ.6/1,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пос.Н</w:t>
      </w:r>
      <w:r w:rsidR="00AE10F2">
        <w:rPr>
          <w:sz w:val="24"/>
          <w:szCs w:val="24"/>
        </w:rPr>
        <w:t>адежный, ул. Монтажников дом 5).</w:t>
      </w:r>
    </w:p>
    <w:p w:rsidR="005C7206" w:rsidRPr="005C7206" w:rsidRDefault="00AE10F2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 w:rsidR="005C7206" w:rsidRPr="005C7206">
        <w:rPr>
          <w:sz w:val="24"/>
          <w:szCs w:val="24"/>
        </w:rPr>
        <w:t xml:space="preserve">се остальные дома в непосредственной форме управления МУП «УПЖХ».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В муниципальном жилищном фонде города продолжены мероприятия</w:t>
      </w:r>
      <w:r w:rsidR="00716AE0">
        <w:rPr>
          <w:sz w:val="24"/>
          <w:szCs w:val="24"/>
        </w:rPr>
        <w:t xml:space="preserve">       </w:t>
      </w:r>
      <w:r w:rsidRPr="005C7206">
        <w:rPr>
          <w:sz w:val="24"/>
          <w:szCs w:val="24"/>
        </w:rPr>
        <w:t xml:space="preserve">по обеспечению учета потребляемых энергетических ресурсов.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С 2023 года администрация города занимается вопросами эксплуатации подземного городского коммуникационного коллектора. Сооружение введено в эксплуатацию поэтапно с 1981 по 1992 г.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Уров</w:t>
      </w:r>
      <w:r w:rsidR="00DB1807">
        <w:rPr>
          <w:sz w:val="24"/>
          <w:szCs w:val="24"/>
        </w:rPr>
        <w:t>ень ответственности сооружения</w:t>
      </w:r>
      <w:r w:rsidRPr="005C7206">
        <w:rPr>
          <w:sz w:val="24"/>
          <w:szCs w:val="24"/>
        </w:rPr>
        <w:t xml:space="preserve"> повышенный. </w:t>
      </w:r>
      <w:r w:rsidR="00AE10F2">
        <w:rPr>
          <w:sz w:val="24"/>
          <w:szCs w:val="24"/>
        </w:rPr>
        <w:t>Э</w:t>
      </w:r>
      <w:r w:rsidRPr="005C7206">
        <w:rPr>
          <w:sz w:val="24"/>
          <w:szCs w:val="24"/>
        </w:rPr>
        <w:t>ксплуатаци</w:t>
      </w:r>
      <w:r w:rsidR="00AE10F2">
        <w:rPr>
          <w:sz w:val="24"/>
          <w:szCs w:val="24"/>
        </w:rPr>
        <w:t>ю</w:t>
      </w:r>
      <w:r w:rsidRPr="005C7206">
        <w:rPr>
          <w:sz w:val="24"/>
          <w:szCs w:val="24"/>
        </w:rPr>
        <w:t xml:space="preserve"> коллектора </w:t>
      </w:r>
      <w:r w:rsidR="00AE10F2">
        <w:rPr>
          <w:sz w:val="24"/>
          <w:szCs w:val="24"/>
        </w:rPr>
        <w:t xml:space="preserve">значительно усложняет </w:t>
      </w:r>
      <w:r w:rsidRPr="005C7206">
        <w:rPr>
          <w:sz w:val="24"/>
          <w:szCs w:val="24"/>
        </w:rPr>
        <w:t>протяжённость</w:t>
      </w:r>
      <w:r w:rsidR="00DB1807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и </w:t>
      </w:r>
      <w:r w:rsidR="00DB1807">
        <w:rPr>
          <w:sz w:val="24"/>
          <w:szCs w:val="24"/>
        </w:rPr>
        <w:t>углубление</w:t>
      </w:r>
      <w:r w:rsidRPr="005C7206">
        <w:rPr>
          <w:sz w:val="24"/>
          <w:szCs w:val="24"/>
        </w:rPr>
        <w:t xml:space="preserve"> в вечномерзлые грунты.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Дальнейшая эксплуатация городского подземного коллектора возможна при условии постоянного контроля за техническим состоянием несущих конструкций и своевременного проведения ремонтных работ, упорядочивания инженерных сетей.</w:t>
      </w:r>
    </w:p>
    <w:p w:rsidR="005C7206" w:rsidRPr="005C7206" w:rsidRDefault="00DB1807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 июля </w:t>
      </w:r>
      <w:r w:rsidR="005C7206" w:rsidRPr="005C7206">
        <w:rPr>
          <w:sz w:val="24"/>
          <w:szCs w:val="24"/>
        </w:rPr>
        <w:t>2024 года действует договор по технической эксплуатации подземного коммуникационного коллектора между хозяйствующим субъектом в</w:t>
      </w:r>
      <w:r>
        <w:rPr>
          <w:sz w:val="24"/>
          <w:szCs w:val="24"/>
        </w:rPr>
        <w:t xml:space="preserve"> лице МУП «УПЖХ» и </w:t>
      </w:r>
      <w:r w:rsidR="005C7206" w:rsidRPr="005C7206">
        <w:rPr>
          <w:sz w:val="24"/>
          <w:szCs w:val="24"/>
        </w:rPr>
        <w:t xml:space="preserve">ООО «ПТВС».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lastRenderedPageBreak/>
        <w:t xml:space="preserve">Данные мероприятия позволяют вести мониторинг и контроль технического состояния коллектора, своевременно выявлять аварийные ситуации ресурсоснабжающей организации. </w:t>
      </w:r>
    </w:p>
    <w:p w:rsidR="00DB1807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>С целью бесперебойной работы, направленной на обеспечение коммунальными ресурсами жителей города, администрация финансирует работы по поддержанию коммунальных сетей и общего имущества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 xml:space="preserve">МКД в надлежащем состоянии.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Так, в </w:t>
      </w:r>
      <w:r w:rsidR="00DB1807">
        <w:rPr>
          <w:sz w:val="24"/>
          <w:szCs w:val="24"/>
        </w:rPr>
        <w:t>2024</w:t>
      </w:r>
      <w:r w:rsidRPr="005C7206">
        <w:rPr>
          <w:sz w:val="24"/>
          <w:szCs w:val="24"/>
        </w:rPr>
        <w:t xml:space="preserve"> году ООО УК «Сфера» получила субсидию и провела ремонт сетей водоотведения жилого дома №9.</w:t>
      </w:r>
    </w:p>
    <w:p w:rsidR="005C7206" w:rsidRPr="007675F7" w:rsidRDefault="00DB1807" w:rsidP="00716AE0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связи с </w:t>
      </w:r>
      <w:r w:rsidR="005C7206" w:rsidRPr="005C7206">
        <w:rPr>
          <w:rFonts w:eastAsia="Calibri"/>
          <w:sz w:val="24"/>
          <w:szCs w:val="24"/>
          <w:lang w:eastAsia="en-US"/>
        </w:rPr>
        <w:t>растеплени</w:t>
      </w:r>
      <w:r>
        <w:rPr>
          <w:rFonts w:eastAsia="Calibri"/>
          <w:sz w:val="24"/>
          <w:szCs w:val="24"/>
          <w:lang w:eastAsia="en-US"/>
        </w:rPr>
        <w:t>ем</w:t>
      </w:r>
      <w:r w:rsidR="005C7206" w:rsidRPr="005C7206">
        <w:rPr>
          <w:rFonts w:eastAsia="Calibri"/>
          <w:sz w:val="24"/>
          <w:szCs w:val="24"/>
          <w:lang w:eastAsia="en-US"/>
        </w:rPr>
        <w:t xml:space="preserve"> грунтов состояние покрытий дворовых территорий в последние годы значительно ухудшилось, </w:t>
      </w:r>
      <w:r>
        <w:rPr>
          <w:rFonts w:eastAsia="Calibri"/>
          <w:sz w:val="24"/>
          <w:szCs w:val="24"/>
          <w:lang w:eastAsia="en-US"/>
        </w:rPr>
        <w:t>в частности</w:t>
      </w:r>
      <w:r w:rsidR="005C7206" w:rsidRPr="005C7206">
        <w:rPr>
          <w:rFonts w:eastAsia="Calibri"/>
          <w:sz w:val="24"/>
          <w:szCs w:val="24"/>
          <w:lang w:eastAsia="en-US"/>
        </w:rPr>
        <w:t xml:space="preserve"> </w:t>
      </w:r>
      <w:r w:rsidR="005C7206" w:rsidRPr="005C7206">
        <w:rPr>
          <w:rFonts w:eastAsia="Calibri"/>
          <w:bCs/>
          <w:sz w:val="24"/>
          <w:szCs w:val="24"/>
          <w:lang w:eastAsia="en-US"/>
        </w:rPr>
        <w:t xml:space="preserve">на </w:t>
      </w:r>
      <w:r>
        <w:rPr>
          <w:rFonts w:eastAsia="Calibri"/>
          <w:bCs/>
          <w:sz w:val="24"/>
          <w:szCs w:val="24"/>
          <w:lang w:eastAsia="en-US"/>
        </w:rPr>
        <w:t>территории МКД № 23</w:t>
      </w:r>
      <w:r w:rsidR="005C7206" w:rsidRPr="005C7206">
        <w:rPr>
          <w:rFonts w:eastAsia="Calibri"/>
          <w:sz w:val="24"/>
          <w:szCs w:val="24"/>
          <w:lang w:eastAsia="en-US"/>
        </w:rPr>
        <w:t xml:space="preserve">, что привело к дефектам стеновых панелей дома, деформации покрытия дворового проезда и нестабильности свайного основания дома. </w:t>
      </w:r>
      <w:r w:rsidR="005C7206" w:rsidRPr="005C7206">
        <w:rPr>
          <w:sz w:val="24"/>
          <w:szCs w:val="24"/>
        </w:rPr>
        <w:t xml:space="preserve">В строительный сезон 2024 года выполнен ремонт водоотводной отмостки </w:t>
      </w:r>
      <w:r w:rsidR="007675F7">
        <w:rPr>
          <w:sz w:val="24"/>
          <w:szCs w:val="24"/>
        </w:rPr>
        <w:t>данного МКД</w:t>
      </w:r>
      <w:r w:rsidR="005C7206" w:rsidRPr="005C7206">
        <w:rPr>
          <w:sz w:val="24"/>
          <w:szCs w:val="24"/>
        </w:rPr>
        <w:t xml:space="preserve">, установлены термостабилизаторы грунта. </w:t>
      </w:r>
    </w:p>
    <w:p w:rsidR="005C7206" w:rsidRPr="007675F7" w:rsidRDefault="005C7206" w:rsidP="00716AE0">
      <w:pPr>
        <w:tabs>
          <w:tab w:val="left" w:pos="9498"/>
        </w:tabs>
        <w:spacing w:line="360" w:lineRule="auto"/>
        <w:ind w:firstLine="567"/>
        <w:rPr>
          <w:sz w:val="24"/>
          <w:szCs w:val="24"/>
        </w:rPr>
      </w:pPr>
      <w:r w:rsidRPr="005C7206">
        <w:rPr>
          <w:sz w:val="24"/>
          <w:szCs w:val="24"/>
        </w:rPr>
        <w:t>Администрация города</w:t>
      </w:r>
      <w:r w:rsidR="007675F7">
        <w:rPr>
          <w:sz w:val="24"/>
          <w:szCs w:val="24"/>
        </w:rPr>
        <w:t xml:space="preserve"> в 2024 году</w:t>
      </w:r>
      <w:r w:rsidR="00716AE0">
        <w:rPr>
          <w:sz w:val="24"/>
          <w:szCs w:val="24"/>
        </w:rPr>
        <w:t xml:space="preserve"> </w:t>
      </w:r>
      <w:r w:rsidR="007675F7">
        <w:rPr>
          <w:sz w:val="24"/>
          <w:szCs w:val="24"/>
        </w:rPr>
        <w:t>приступила к реализации проекта по установке современного уличного освещения.</w:t>
      </w:r>
      <w:r w:rsidRPr="005C7206">
        <w:rPr>
          <w:sz w:val="24"/>
          <w:szCs w:val="24"/>
        </w:rPr>
        <w:t xml:space="preserve"> </w:t>
      </w:r>
      <w:r w:rsidRPr="005C7206">
        <w:rPr>
          <w:bCs/>
          <w:sz w:val="24"/>
          <w:szCs w:val="24"/>
        </w:rPr>
        <w:t>В основе проекта лежит идея гармоничного использования всех средств освещения для повышения уровня комфорта и безопасности световой среды города в вечерне-ночное время.</w:t>
      </w:r>
    </w:p>
    <w:p w:rsidR="005C7206" w:rsidRPr="005C7206" w:rsidRDefault="005C7206" w:rsidP="00716AE0">
      <w:pPr>
        <w:pStyle w:val="a4"/>
        <w:tabs>
          <w:tab w:val="left" w:pos="709"/>
        </w:tabs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Особое внимание всегда уделялось вопросу по обращению с твердыми коммунальными отходами.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Статус регионального оператора по обращению с твердыми коммунальными отходами в Мирнинском районе</w:t>
      </w:r>
      <w:r w:rsidR="007675F7">
        <w:rPr>
          <w:sz w:val="24"/>
          <w:szCs w:val="24"/>
        </w:rPr>
        <w:t xml:space="preserve"> Республике Саха (Якутия)</w:t>
      </w:r>
      <w:r w:rsidRPr="005C7206">
        <w:rPr>
          <w:sz w:val="24"/>
          <w:szCs w:val="24"/>
        </w:rPr>
        <w:t xml:space="preserve"> присвоен </w:t>
      </w:r>
      <w:r w:rsidR="007675F7">
        <w:rPr>
          <w:sz w:val="24"/>
          <w:szCs w:val="24"/>
        </w:rPr>
        <w:t>ООО УК</w:t>
      </w:r>
      <w:r w:rsidRPr="005C7206">
        <w:rPr>
          <w:sz w:val="24"/>
          <w:szCs w:val="24"/>
        </w:rPr>
        <w:t xml:space="preserve"> «АйхалЦентр». В соответствии с действующим законодательством региональный оператор провел работу по заключению договорных отношений с физическими и юридическими лицами, </w:t>
      </w:r>
      <w:r w:rsidR="007675F7">
        <w:rPr>
          <w:sz w:val="24"/>
          <w:szCs w:val="24"/>
        </w:rPr>
        <w:t xml:space="preserve">индивидуальными предпринимателями, </w:t>
      </w:r>
      <w:r w:rsidRPr="005C7206">
        <w:rPr>
          <w:sz w:val="24"/>
          <w:szCs w:val="24"/>
        </w:rPr>
        <w:t xml:space="preserve">управляющими и обслуживающей </w:t>
      </w:r>
      <w:r w:rsidR="007675F7">
        <w:rPr>
          <w:sz w:val="24"/>
          <w:szCs w:val="24"/>
        </w:rPr>
        <w:t>организациями.</w:t>
      </w:r>
      <w:r w:rsidRPr="005C7206">
        <w:rPr>
          <w:sz w:val="24"/>
          <w:szCs w:val="24"/>
        </w:rPr>
        <w:t xml:space="preserve"> Представителем регионального оператора по вывозу и размещению твердых коммунальных отходов</w:t>
      </w:r>
      <w:r w:rsidR="00F87DE8">
        <w:rPr>
          <w:sz w:val="24"/>
          <w:szCs w:val="24"/>
        </w:rPr>
        <w:t xml:space="preserve"> в городе Удачный</w:t>
      </w:r>
      <w:r w:rsidRPr="005C7206">
        <w:rPr>
          <w:sz w:val="24"/>
          <w:szCs w:val="24"/>
        </w:rPr>
        <w:t xml:space="preserve"> является </w:t>
      </w:r>
      <w:r w:rsidR="007675F7">
        <w:rPr>
          <w:sz w:val="24"/>
          <w:szCs w:val="24"/>
        </w:rPr>
        <w:t>МУП</w:t>
      </w:r>
      <w:r w:rsidRPr="005C7206">
        <w:rPr>
          <w:sz w:val="24"/>
          <w:szCs w:val="24"/>
        </w:rPr>
        <w:t xml:space="preserve"> «УППМХ». Предприятием в плановом режиме проводится очистка территории от коммунальных отходов в пределах </w:t>
      </w:r>
      <w:r w:rsidR="00F87DE8">
        <w:rPr>
          <w:sz w:val="24"/>
          <w:szCs w:val="24"/>
        </w:rPr>
        <w:t>городского поселения</w:t>
      </w:r>
      <w:r w:rsidRPr="005C7206">
        <w:rPr>
          <w:sz w:val="24"/>
          <w:szCs w:val="24"/>
        </w:rPr>
        <w:t xml:space="preserve">. Коммунальные отходы, вывозятся на полигон твердых коммунальных отходов, который также эксплуатируется </w:t>
      </w:r>
      <w:r w:rsidR="00F87DE8">
        <w:rPr>
          <w:sz w:val="24"/>
          <w:szCs w:val="24"/>
        </w:rPr>
        <w:t>МУП «УППМХ»</w:t>
      </w:r>
      <w:r w:rsidRPr="005C7206">
        <w:rPr>
          <w:sz w:val="24"/>
          <w:szCs w:val="24"/>
        </w:rPr>
        <w:t xml:space="preserve">. </w:t>
      </w:r>
      <w:r w:rsidR="00F87DE8">
        <w:rPr>
          <w:sz w:val="24"/>
          <w:szCs w:val="24"/>
        </w:rPr>
        <w:t>В 2024</w:t>
      </w:r>
      <w:r w:rsidRPr="005C7206">
        <w:rPr>
          <w:sz w:val="24"/>
          <w:szCs w:val="24"/>
        </w:rPr>
        <w:t xml:space="preserve"> году </w:t>
      </w:r>
      <w:r w:rsidR="00F87DE8">
        <w:rPr>
          <w:sz w:val="24"/>
          <w:szCs w:val="24"/>
        </w:rPr>
        <w:t xml:space="preserve">на полигоне твердых коммунальных отходов </w:t>
      </w:r>
      <w:r w:rsidRPr="005C7206">
        <w:rPr>
          <w:sz w:val="24"/>
          <w:szCs w:val="24"/>
        </w:rPr>
        <w:t>установлены контрольные весы, что позволяет вести учет и подтверждать фактически вывезенные объемы мусора.</w:t>
      </w:r>
    </w:p>
    <w:p w:rsidR="005C7206" w:rsidRPr="005C7206" w:rsidRDefault="005C7206" w:rsidP="00716AE0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Жилищная политика</w:t>
      </w:r>
    </w:p>
    <w:p w:rsidR="00716AE0" w:rsidRDefault="00716AE0" w:rsidP="00716AE0">
      <w:pPr>
        <w:spacing w:line="360" w:lineRule="auto"/>
        <w:rPr>
          <w:sz w:val="24"/>
          <w:szCs w:val="24"/>
        </w:rPr>
      </w:pP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Важнейшим направлением жилищной политики остается </w:t>
      </w:r>
      <w:r w:rsidRPr="00145969">
        <w:rPr>
          <w:sz w:val="24"/>
          <w:szCs w:val="24"/>
        </w:rPr>
        <w:t>поддержка в обеспечении жильем молодых семей.</w:t>
      </w:r>
      <w:r w:rsidRPr="005C7206">
        <w:rPr>
          <w:sz w:val="24"/>
          <w:szCs w:val="24"/>
        </w:rPr>
        <w:t xml:space="preserve"> Программа дает возможность получения социальных выплат, </w:t>
      </w:r>
      <w:r w:rsidRPr="005C7206">
        <w:rPr>
          <w:sz w:val="24"/>
          <w:szCs w:val="24"/>
        </w:rPr>
        <w:lastRenderedPageBreak/>
        <w:t xml:space="preserve">которые предоставляются на покупку жилья в размере 35% от средней его стоимости. Социальная выплата для молодых семей безвозмездная и невозвратная.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Такие выплаты в </w:t>
      </w:r>
      <w:r w:rsidR="00145969">
        <w:rPr>
          <w:sz w:val="24"/>
          <w:szCs w:val="24"/>
        </w:rPr>
        <w:t>2024</w:t>
      </w:r>
      <w:r w:rsidRPr="005C7206">
        <w:rPr>
          <w:sz w:val="24"/>
          <w:szCs w:val="24"/>
        </w:rPr>
        <w:t xml:space="preserve"> году получили 6 семей.</w:t>
      </w:r>
    </w:p>
    <w:p w:rsidR="00145969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За 2024 год предоставлено 5 благоустроенных жилых помещений </w:t>
      </w:r>
      <w:r w:rsidR="00145969">
        <w:rPr>
          <w:sz w:val="24"/>
          <w:szCs w:val="24"/>
        </w:rPr>
        <w:t xml:space="preserve">социального назначения </w:t>
      </w:r>
      <w:r w:rsidRPr="005C7206">
        <w:rPr>
          <w:sz w:val="24"/>
          <w:szCs w:val="24"/>
        </w:rPr>
        <w:t xml:space="preserve">малоимущим гражданам. 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По состоянию на 01.01.2025 на учете малоимущих граждан, нуждающихся в жилых помещениях</w:t>
      </w:r>
      <w:r w:rsidR="00145969">
        <w:rPr>
          <w:sz w:val="24"/>
          <w:szCs w:val="24"/>
        </w:rPr>
        <w:t xml:space="preserve"> социального назначения</w:t>
      </w:r>
      <w:r w:rsidRPr="005C7206">
        <w:rPr>
          <w:sz w:val="24"/>
          <w:szCs w:val="24"/>
        </w:rPr>
        <w:t xml:space="preserve">, состоят 8 семей. </w:t>
      </w:r>
    </w:p>
    <w:p w:rsidR="005C7206" w:rsidRPr="005C7206" w:rsidRDefault="005C7206" w:rsidP="00716AE0">
      <w:pPr>
        <w:spacing w:line="360" w:lineRule="auto"/>
        <w:ind w:firstLine="567"/>
        <w:rPr>
          <w:sz w:val="24"/>
          <w:szCs w:val="24"/>
        </w:rPr>
      </w:pPr>
      <w:r w:rsidRPr="005C7206">
        <w:rPr>
          <w:sz w:val="24"/>
          <w:szCs w:val="24"/>
        </w:rPr>
        <w:t>Актуальной проблемой для</w:t>
      </w:r>
      <w:r w:rsidR="001A7B43">
        <w:rPr>
          <w:sz w:val="24"/>
          <w:szCs w:val="24"/>
        </w:rPr>
        <w:t xml:space="preserve"> нашего города </w:t>
      </w:r>
      <w:r w:rsidRPr="005C7206">
        <w:rPr>
          <w:sz w:val="24"/>
          <w:szCs w:val="24"/>
        </w:rPr>
        <w:t>явля</w:t>
      </w:r>
      <w:r w:rsidR="001A7B43">
        <w:rPr>
          <w:sz w:val="24"/>
          <w:szCs w:val="24"/>
        </w:rPr>
        <w:t>ется</w:t>
      </w:r>
      <w:r w:rsidRPr="005C7206">
        <w:rPr>
          <w:sz w:val="24"/>
          <w:szCs w:val="24"/>
        </w:rPr>
        <w:t xml:space="preserve"> увеличение износа жилищного фонда. С 2025 по 2030 год начнется новый этап реализации Региональной адресной программы по переселению граждан </w:t>
      </w:r>
      <w:r w:rsidRPr="00145969">
        <w:rPr>
          <w:sz w:val="24"/>
          <w:szCs w:val="24"/>
        </w:rPr>
        <w:t>из аварийного жилищного фонда, в который войдут восемь домов</w:t>
      </w:r>
      <w:r w:rsidR="001A7B43">
        <w:rPr>
          <w:sz w:val="24"/>
          <w:szCs w:val="24"/>
        </w:rPr>
        <w:t xml:space="preserve"> города Удачного</w:t>
      </w:r>
      <w:r w:rsidRPr="00145969">
        <w:rPr>
          <w:sz w:val="24"/>
          <w:szCs w:val="24"/>
        </w:rPr>
        <w:t>,</w:t>
      </w:r>
      <w:r w:rsidRPr="005C7206">
        <w:rPr>
          <w:sz w:val="24"/>
          <w:szCs w:val="24"/>
        </w:rPr>
        <w:t xml:space="preserve"> признанных аварийными в 2019 году. Согласно поступивших заявлений от собственников, проживающих в </w:t>
      </w:r>
      <w:r w:rsidR="001A7B43">
        <w:rPr>
          <w:sz w:val="24"/>
          <w:szCs w:val="24"/>
        </w:rPr>
        <w:t>данных</w:t>
      </w:r>
      <w:r w:rsidRPr="005C7206">
        <w:rPr>
          <w:sz w:val="24"/>
          <w:szCs w:val="24"/>
        </w:rPr>
        <w:t xml:space="preserve"> домах, </w:t>
      </w:r>
      <w:r w:rsidR="001A7B43" w:rsidRPr="005C7206">
        <w:rPr>
          <w:sz w:val="24"/>
          <w:szCs w:val="24"/>
        </w:rPr>
        <w:t xml:space="preserve">необходимо </w:t>
      </w:r>
      <w:r w:rsidRPr="005C7206">
        <w:rPr>
          <w:sz w:val="24"/>
          <w:szCs w:val="24"/>
        </w:rPr>
        <w:t xml:space="preserve">приобрести более 40 квартир. </w:t>
      </w:r>
    </w:p>
    <w:p w:rsidR="005C7206" w:rsidRPr="005C7206" w:rsidRDefault="005C7206" w:rsidP="00716AE0">
      <w:pPr>
        <w:spacing w:line="360" w:lineRule="auto"/>
        <w:ind w:firstLine="567"/>
        <w:rPr>
          <w:sz w:val="24"/>
          <w:szCs w:val="24"/>
        </w:rPr>
      </w:pPr>
      <w:r w:rsidRPr="005C7206">
        <w:rPr>
          <w:sz w:val="24"/>
          <w:szCs w:val="24"/>
        </w:rPr>
        <w:t xml:space="preserve">Учитывая значительное увеличение объемов расселяемого жилищного фонда, администрация города начала работу по определению и подготовке земельных участков для возможности строительства многоквартирных домов. В проекте территориального планирования </w:t>
      </w:r>
      <w:r w:rsidR="001A7B43">
        <w:rPr>
          <w:sz w:val="24"/>
          <w:szCs w:val="24"/>
        </w:rPr>
        <w:t xml:space="preserve">города </w:t>
      </w:r>
      <w:r w:rsidRPr="005C7206">
        <w:rPr>
          <w:sz w:val="24"/>
          <w:szCs w:val="24"/>
        </w:rPr>
        <w:t xml:space="preserve">предусмотрены 4 земельных участка под строительство в </w:t>
      </w:r>
      <w:r w:rsidR="0093109A">
        <w:rPr>
          <w:sz w:val="24"/>
          <w:szCs w:val="24"/>
        </w:rPr>
        <w:t>поселке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Надежный многоквартирных домов до 4-х этажей и два участка под строительство в микрорайоне Новый город.</w:t>
      </w:r>
    </w:p>
    <w:p w:rsidR="00716AE0" w:rsidRDefault="00716AE0" w:rsidP="00716AE0">
      <w:pPr>
        <w:spacing w:line="360" w:lineRule="auto"/>
        <w:rPr>
          <w:sz w:val="24"/>
          <w:szCs w:val="24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 xml:space="preserve">Муниципальное имущество </w:t>
      </w:r>
    </w:p>
    <w:p w:rsidR="00716AE0" w:rsidRPr="005C7206" w:rsidRDefault="00716AE0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716AE0" w:rsidP="00716AE0">
      <w:pPr>
        <w:pStyle w:val="11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5C7206" w:rsidRPr="005C7206">
        <w:rPr>
          <w:sz w:val="24"/>
          <w:szCs w:val="24"/>
        </w:rPr>
        <w:t>У администрации гор</w:t>
      </w:r>
      <w:r w:rsidR="009D0C1A">
        <w:rPr>
          <w:sz w:val="24"/>
          <w:szCs w:val="24"/>
        </w:rPr>
        <w:t>ода находится в собственности</w:t>
      </w:r>
      <w:r w:rsidR="005C7206" w:rsidRPr="005C7206">
        <w:rPr>
          <w:sz w:val="24"/>
          <w:szCs w:val="24"/>
        </w:rPr>
        <w:t xml:space="preserve"> 25 объектов недвижимого имущества, которые требуют постоянных действий по ремонту и содержанию.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В строительный сезон 2024 года был выполнен ремонт входных групп, в здании «Переходная галерея», а также для создания теплового контура, приобретены дверные металлические полотна, которые установлены</w:t>
      </w:r>
      <w:r w:rsidR="00FA0F36">
        <w:rPr>
          <w:sz w:val="24"/>
          <w:szCs w:val="24"/>
        </w:rPr>
        <w:t xml:space="preserve"> в начале 2025 года.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 xml:space="preserve">С целью проведения работ по восстановлению плит перекрытия в здании Районный узел связи, в помещении, где расположена </w:t>
      </w:r>
      <w:r w:rsidR="00FA0F36">
        <w:rPr>
          <w:sz w:val="24"/>
          <w:szCs w:val="24"/>
        </w:rPr>
        <w:t>АО «</w:t>
      </w:r>
      <w:r w:rsidRPr="005C7206">
        <w:rPr>
          <w:sz w:val="24"/>
          <w:szCs w:val="24"/>
        </w:rPr>
        <w:t>Почта России</w:t>
      </w:r>
      <w:r w:rsidR="00FA0F36">
        <w:rPr>
          <w:sz w:val="24"/>
          <w:szCs w:val="24"/>
        </w:rPr>
        <w:t>»</w:t>
      </w:r>
      <w:r w:rsidRPr="005C7206">
        <w:rPr>
          <w:sz w:val="24"/>
          <w:szCs w:val="24"/>
        </w:rPr>
        <w:t>, произведен капитальный ремонт полов с утеплением перекрытия. Также с целью недопущения разрушения несущих конструкций здания проведены работы по восстановлению заполнений откосов оконных заполнений.</w:t>
      </w:r>
    </w:p>
    <w:bookmarkEnd w:id="8"/>
    <w:p w:rsidR="005C7206" w:rsidRDefault="005C7206" w:rsidP="00716AE0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:rsidR="00D03845" w:rsidRDefault="00D03845" w:rsidP="00716AE0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:rsidR="00D03845" w:rsidRPr="005C7206" w:rsidRDefault="00D03845" w:rsidP="00716AE0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lastRenderedPageBreak/>
        <w:t>Социальная поддержка населения</w:t>
      </w:r>
    </w:p>
    <w:p w:rsidR="00716AE0" w:rsidRPr="005C7206" w:rsidRDefault="00716AE0" w:rsidP="00716AE0">
      <w:pPr>
        <w:spacing w:line="360" w:lineRule="auto"/>
        <w:rPr>
          <w:sz w:val="24"/>
          <w:szCs w:val="24"/>
        </w:rPr>
      </w:pP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rPr>
          <w:b/>
          <w:bCs/>
        </w:rPr>
      </w:pPr>
      <w:r w:rsidRPr="005C7206">
        <w:t xml:space="preserve">Особое </w:t>
      </w:r>
      <w:r w:rsidR="005F3D9E">
        <w:t xml:space="preserve">внимание </w:t>
      </w:r>
      <w:r w:rsidRPr="005C7206">
        <w:t>администрация города уделяет решению проблем, </w:t>
      </w:r>
      <w:r w:rsidRPr="005F3D9E">
        <w:rPr>
          <w:rStyle w:val="a3"/>
          <w:b w:val="0"/>
        </w:rPr>
        <w:t>касающихся слабо защищенных слоев населения.</w:t>
      </w:r>
      <w:r w:rsidRPr="005C7206">
        <w:t xml:space="preserve"> Из средств бюджета </w:t>
      </w:r>
      <w:r w:rsidR="005F3D9E">
        <w:t xml:space="preserve">города </w:t>
      </w:r>
      <w:r w:rsidR="006C0E97">
        <w:t xml:space="preserve">оказывается адресная </w:t>
      </w:r>
      <w:r w:rsidRPr="005C7206">
        <w:t>социальная помощь</w:t>
      </w:r>
      <w:r w:rsidR="006C0E97">
        <w:t>,</w:t>
      </w:r>
      <w:r w:rsidRPr="005C7206">
        <w:t xml:space="preserve"> нуждающимся в поддержке гражданам нашего поселения (инвалиды, неработающие пенсионеры, многодетные малообеспеченные семьи,</w:t>
      </w:r>
      <w:r w:rsidRPr="005C7206">
        <w:rPr>
          <w:rFonts w:eastAsia="Calibri"/>
        </w:rPr>
        <w:t xml:space="preserve"> ч</w:t>
      </w:r>
      <w:r w:rsidRPr="005C7206">
        <w:t xml:space="preserve">лены семей военнослужащих, призванных на военную службу по мобилизации, граждане, находящиеся в трудной жизненной ситуации). Всего в </w:t>
      </w:r>
      <w:r w:rsidR="006C0E97">
        <w:t xml:space="preserve">2024 </w:t>
      </w:r>
      <w:r w:rsidRPr="005C7206">
        <w:t>году по программе социальной защиты направлены финансовые средст</w:t>
      </w:r>
      <w:r w:rsidR="006C0E97">
        <w:t>ва в размере более 5 млн рублей. Вышеуказанную финансовую поддержку получили 130 граждан города Удачный.</w:t>
      </w:r>
      <w:r w:rsidR="00716AE0">
        <w:t xml:space="preserve"> </w:t>
      </w:r>
    </w:p>
    <w:p w:rsidR="005C7206" w:rsidRPr="005C7206" w:rsidRDefault="00927989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="005C7206" w:rsidRPr="005C7206">
        <w:rPr>
          <w:sz w:val="24"/>
          <w:szCs w:val="24"/>
        </w:rPr>
        <w:t>а счет средств</w:t>
      </w:r>
      <w:r>
        <w:rPr>
          <w:sz w:val="24"/>
          <w:szCs w:val="24"/>
        </w:rPr>
        <w:t xml:space="preserve"> городского</w:t>
      </w:r>
      <w:r w:rsidR="005C7206" w:rsidRPr="005C7206">
        <w:rPr>
          <w:sz w:val="24"/>
          <w:szCs w:val="24"/>
        </w:rPr>
        <w:t xml:space="preserve"> бюджета </w:t>
      </w:r>
      <w:r>
        <w:rPr>
          <w:sz w:val="24"/>
          <w:szCs w:val="24"/>
        </w:rPr>
        <w:t xml:space="preserve">реализован </w:t>
      </w:r>
      <w:r w:rsidR="005C7206" w:rsidRPr="005C7206">
        <w:rPr>
          <w:sz w:val="24"/>
          <w:szCs w:val="24"/>
        </w:rPr>
        <w:t>проект по оказанию услуг для осуществления пассажирских поездок льготной категории граждан к социально-значимым объектам, которыми пользуются жители нашего города с ограниченными возможностями.</w:t>
      </w:r>
    </w:p>
    <w:p w:rsidR="005C7206" w:rsidRPr="005C7206" w:rsidRDefault="005C7206" w:rsidP="00716AE0">
      <w:pPr>
        <w:spacing w:line="360" w:lineRule="auto"/>
        <w:ind w:firstLine="708"/>
        <w:rPr>
          <w:bCs/>
          <w:sz w:val="24"/>
          <w:szCs w:val="24"/>
        </w:rPr>
      </w:pPr>
      <w:r w:rsidRPr="005C7206">
        <w:rPr>
          <w:bCs/>
          <w:sz w:val="24"/>
          <w:szCs w:val="24"/>
        </w:rPr>
        <w:t xml:space="preserve">Для прохождения тестов по выявлению Вич-инфекции, наркомании и токсикомании, курения за счет бюджета города в прошлом году приобретены тест системы для </w:t>
      </w:r>
      <w:r w:rsidR="009D0C1A">
        <w:rPr>
          <w:bCs/>
          <w:sz w:val="24"/>
          <w:szCs w:val="24"/>
        </w:rPr>
        <w:t>обособленного подразделения ГБУ РС (Я) «Айхальская городская</w:t>
      </w:r>
      <w:r w:rsidR="00A028A0">
        <w:rPr>
          <w:bCs/>
          <w:sz w:val="24"/>
          <w:szCs w:val="24"/>
        </w:rPr>
        <w:t xml:space="preserve"> больницы» в г. Удачном</w:t>
      </w:r>
      <w:r w:rsidRPr="005C7206">
        <w:rPr>
          <w:bCs/>
          <w:sz w:val="24"/>
          <w:szCs w:val="24"/>
        </w:rPr>
        <w:t xml:space="preserve">. </w:t>
      </w:r>
    </w:p>
    <w:p w:rsidR="005C7206" w:rsidRPr="005C7206" w:rsidRDefault="005C7206" w:rsidP="00716AE0">
      <w:pPr>
        <w:spacing w:line="360" w:lineRule="auto"/>
        <w:ind w:firstLine="708"/>
        <w:rPr>
          <w:bCs/>
          <w:sz w:val="24"/>
          <w:szCs w:val="24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Спорт</w:t>
      </w:r>
    </w:p>
    <w:p w:rsidR="00E40A3F" w:rsidRPr="005C7206" w:rsidRDefault="00E40A3F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rPr>
          <w:rStyle w:val="a3"/>
          <w:b w:val="0"/>
          <w:bCs w:val="0"/>
        </w:rPr>
      </w:pPr>
      <w:r w:rsidRPr="005C7206">
        <w:t>Одним из ориентиров сохранения и укрепления здоровья является спорт. Администрация города осуществляет работу по организации массовых, физкультурно-оздоровительных, спортивных мероприятий среди детей, подростков, взрослого населения, предприятий и организаций.</w:t>
      </w:r>
    </w:p>
    <w:p w:rsidR="005C7206" w:rsidRPr="005C7206" w:rsidRDefault="005C7206" w:rsidP="00716AE0">
      <w:pPr>
        <w:spacing w:line="360" w:lineRule="auto"/>
        <w:rPr>
          <w:bCs/>
          <w:sz w:val="24"/>
          <w:szCs w:val="24"/>
        </w:rPr>
      </w:pPr>
      <w:r w:rsidRPr="005C7206">
        <w:rPr>
          <w:sz w:val="24"/>
          <w:szCs w:val="24"/>
        </w:rPr>
        <w:t xml:space="preserve">В течении 2024 года было проведено более 150 спортивно-массовых и физкультурно-оздоровительных мероприятий, в том числе более 50 выездных мероприятий за приделы города Удачный, в которых приняло участие более 1800 человек и завоевано более 400 медалей за призовые места. Впервые на территории </w:t>
      </w:r>
      <w:r w:rsidR="007B4059">
        <w:rPr>
          <w:sz w:val="24"/>
          <w:szCs w:val="24"/>
        </w:rPr>
        <w:t xml:space="preserve">нашего </w:t>
      </w:r>
      <w:r w:rsidRPr="005C7206">
        <w:rPr>
          <w:sz w:val="24"/>
          <w:szCs w:val="24"/>
        </w:rPr>
        <w:t>г</w:t>
      </w:r>
      <w:r w:rsidR="007B4059">
        <w:rPr>
          <w:sz w:val="24"/>
          <w:szCs w:val="24"/>
        </w:rPr>
        <w:t>орода</w:t>
      </w:r>
      <w:r w:rsidRPr="005C7206">
        <w:rPr>
          <w:sz w:val="24"/>
          <w:szCs w:val="24"/>
        </w:rPr>
        <w:t xml:space="preserve"> был проведен фестиваль по мотокроссу на суперкубок города Удачн</w:t>
      </w:r>
      <w:r w:rsidR="007B4059">
        <w:rPr>
          <w:sz w:val="24"/>
          <w:szCs w:val="24"/>
        </w:rPr>
        <w:t>ого,</w:t>
      </w:r>
      <w:r w:rsidRPr="005C7206">
        <w:rPr>
          <w:sz w:val="24"/>
          <w:szCs w:val="24"/>
        </w:rPr>
        <w:t xml:space="preserve"> приуроченный ко дню молодежи. В целях пропаганды здорового образа жизни и семейных ценностей в год семьи и детства активистами </w:t>
      </w:r>
      <w:r w:rsidRPr="005C7206">
        <w:rPr>
          <w:bCs/>
          <w:sz w:val="24"/>
          <w:szCs w:val="24"/>
        </w:rPr>
        <w:t xml:space="preserve">якутского клуба «Кэскил» при поддержке администрации города </w:t>
      </w:r>
      <w:r w:rsidR="007B4059">
        <w:rPr>
          <w:bCs/>
          <w:sz w:val="24"/>
          <w:szCs w:val="24"/>
        </w:rPr>
        <w:t>Удачного впервые был организован праздник</w:t>
      </w:r>
      <w:r w:rsidR="00716AE0">
        <w:rPr>
          <w:bCs/>
          <w:sz w:val="24"/>
          <w:szCs w:val="24"/>
        </w:rPr>
        <w:t xml:space="preserve"> </w:t>
      </w:r>
      <w:r w:rsidRPr="005C7206">
        <w:rPr>
          <w:bCs/>
          <w:sz w:val="24"/>
          <w:szCs w:val="24"/>
        </w:rPr>
        <w:t>День охотника.</w:t>
      </w:r>
    </w:p>
    <w:p w:rsidR="005C7206" w:rsidRP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  <w:lang w:bidi="ru-RU"/>
        </w:rPr>
        <w:t>Ежегодно ведется работа</w:t>
      </w:r>
      <w:r w:rsidR="00716AE0">
        <w:rPr>
          <w:sz w:val="24"/>
          <w:szCs w:val="24"/>
          <w:lang w:bidi="ru-RU"/>
        </w:rPr>
        <w:t xml:space="preserve"> </w:t>
      </w:r>
      <w:r w:rsidRPr="005C7206">
        <w:rPr>
          <w:sz w:val="24"/>
          <w:szCs w:val="24"/>
        </w:rPr>
        <w:t>по сдаче норм физкультурного комплекса «Готов к труду и обороне».</w:t>
      </w:r>
    </w:p>
    <w:p w:rsidR="005C7206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В 202</w:t>
      </w:r>
      <w:r w:rsidR="007B4059">
        <w:rPr>
          <w:sz w:val="24"/>
          <w:szCs w:val="24"/>
        </w:rPr>
        <w:t>4</w:t>
      </w:r>
      <w:r w:rsidRPr="005C7206">
        <w:rPr>
          <w:sz w:val="24"/>
          <w:szCs w:val="24"/>
        </w:rPr>
        <w:t xml:space="preserve"> году была учреждена ежегодная премия «Лучший тренер года» на территории </w:t>
      </w:r>
      <w:r w:rsidR="00C618B5">
        <w:rPr>
          <w:sz w:val="24"/>
          <w:szCs w:val="24"/>
        </w:rPr>
        <w:t>муниципального района</w:t>
      </w:r>
      <w:r w:rsidRPr="005C7206">
        <w:rPr>
          <w:sz w:val="24"/>
          <w:szCs w:val="24"/>
        </w:rPr>
        <w:t xml:space="preserve"> «Мирнинский район» </w:t>
      </w:r>
      <w:r w:rsidR="00C618B5">
        <w:rPr>
          <w:sz w:val="24"/>
          <w:szCs w:val="24"/>
        </w:rPr>
        <w:t>Республики Саха (Якутия)</w:t>
      </w:r>
      <w:r w:rsidRPr="005C7206">
        <w:rPr>
          <w:sz w:val="24"/>
          <w:szCs w:val="24"/>
        </w:rPr>
        <w:t xml:space="preserve">. По </w:t>
      </w:r>
      <w:r w:rsidRPr="005C7206">
        <w:rPr>
          <w:sz w:val="24"/>
          <w:szCs w:val="24"/>
        </w:rPr>
        <w:lastRenderedPageBreak/>
        <w:t>результатам года,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звание «Лучший тренер года» присвоено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Сиденко Олегу (шахматы) и Рудакову Сергею (бокс) с по</w:t>
      </w:r>
      <w:r w:rsidR="00C618B5">
        <w:rPr>
          <w:sz w:val="24"/>
          <w:szCs w:val="24"/>
        </w:rPr>
        <w:t>лучением премии по 250 тыс. рублей.</w:t>
      </w:r>
      <w:r w:rsidRPr="005C7206">
        <w:rPr>
          <w:sz w:val="24"/>
          <w:szCs w:val="24"/>
        </w:rPr>
        <w:t xml:space="preserve"> Также в 10-ку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лучших спортсменов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и наставников вошли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Диденко Николай (дзюдо), Сафонов Данила (бокс),</w:t>
      </w:r>
      <w:r w:rsidR="00716AE0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Редько Александра и ее ученик Сафин Илья (фигурное катание), Ильясов Марсель, Зданович Евгений и Дитятев Владимир (горные лыжи), Ватолин Александр, Наместников Дмитрий и Некрасов Геннадий (хоккей с шайбой).</w:t>
      </w:r>
    </w:p>
    <w:p w:rsidR="00716AE0" w:rsidRDefault="00716AE0" w:rsidP="00716AE0">
      <w:pPr>
        <w:spacing w:line="360" w:lineRule="auto"/>
        <w:rPr>
          <w:b/>
          <w:sz w:val="24"/>
          <w:szCs w:val="24"/>
        </w:rPr>
      </w:pPr>
    </w:p>
    <w:p w:rsid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Культура. Молодежная политика</w:t>
      </w:r>
    </w:p>
    <w:p w:rsidR="00E40A3F" w:rsidRPr="005C7206" w:rsidRDefault="00E40A3F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Молодежь города </w:t>
      </w:r>
      <w:r w:rsidR="00333FF0">
        <w:rPr>
          <w:sz w:val="24"/>
          <w:szCs w:val="24"/>
        </w:rPr>
        <w:t xml:space="preserve">Удачного </w:t>
      </w:r>
      <w:r w:rsidRPr="005C7206">
        <w:rPr>
          <w:sz w:val="24"/>
          <w:szCs w:val="24"/>
        </w:rPr>
        <w:t>в возрасте от 14 до 35 лет составляет около 30%</w:t>
      </w:r>
      <w:r w:rsidR="00716AE0">
        <w:rPr>
          <w:sz w:val="24"/>
          <w:szCs w:val="24"/>
        </w:rPr>
        <w:t xml:space="preserve">      </w:t>
      </w:r>
      <w:r w:rsidRPr="005C7206">
        <w:rPr>
          <w:sz w:val="24"/>
          <w:szCs w:val="24"/>
        </w:rPr>
        <w:t xml:space="preserve"> от общей численности </w:t>
      </w:r>
      <w:r w:rsidR="00333FF0">
        <w:rPr>
          <w:sz w:val="24"/>
          <w:szCs w:val="24"/>
        </w:rPr>
        <w:t xml:space="preserve">проживающего </w:t>
      </w:r>
      <w:r w:rsidRPr="005C7206">
        <w:rPr>
          <w:sz w:val="24"/>
          <w:szCs w:val="24"/>
        </w:rPr>
        <w:t>населения</w:t>
      </w:r>
      <w:r w:rsidR="00333FF0">
        <w:rPr>
          <w:sz w:val="24"/>
          <w:szCs w:val="24"/>
        </w:rPr>
        <w:t xml:space="preserve"> в городском поселении.</w:t>
      </w:r>
      <w:r w:rsidRPr="005C7206">
        <w:rPr>
          <w:sz w:val="24"/>
          <w:szCs w:val="24"/>
        </w:rPr>
        <w:t xml:space="preserve"> 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Одной из самых актуальных задач на сегодняшний день является воспитание будущего патриота своей страны. </w:t>
      </w:r>
    </w:p>
    <w:p w:rsidR="008B79D2" w:rsidRDefault="005C7206" w:rsidP="00716AE0">
      <w:pPr>
        <w:pStyle w:val="a4"/>
        <w:spacing w:line="360" w:lineRule="auto"/>
        <w:rPr>
          <w:rFonts w:eastAsia="Calibri"/>
          <w:sz w:val="24"/>
          <w:szCs w:val="24"/>
        </w:rPr>
      </w:pPr>
      <w:r w:rsidRPr="005C7206">
        <w:rPr>
          <w:sz w:val="24"/>
          <w:szCs w:val="24"/>
        </w:rPr>
        <w:t xml:space="preserve">Впервые в Удачном состоялось 2 культурных молодежных события: </w:t>
      </w:r>
      <w:r w:rsidR="008B79D2">
        <w:rPr>
          <w:sz w:val="24"/>
          <w:szCs w:val="24"/>
        </w:rPr>
        <w:t>«</w:t>
      </w:r>
      <w:r w:rsidRPr="005C7206">
        <w:rPr>
          <w:sz w:val="24"/>
          <w:szCs w:val="24"/>
        </w:rPr>
        <w:t>Сретенский Бал</w:t>
      </w:r>
      <w:r w:rsidR="008B79D2">
        <w:rPr>
          <w:sz w:val="24"/>
          <w:szCs w:val="24"/>
        </w:rPr>
        <w:t>»</w:t>
      </w:r>
      <w:r w:rsidRPr="005C7206">
        <w:rPr>
          <w:sz w:val="24"/>
          <w:szCs w:val="24"/>
        </w:rPr>
        <w:t xml:space="preserve"> и </w:t>
      </w:r>
      <w:r w:rsidR="008B79D2">
        <w:rPr>
          <w:sz w:val="24"/>
          <w:szCs w:val="24"/>
        </w:rPr>
        <w:t>«</w:t>
      </w:r>
      <w:r w:rsidRPr="005C7206">
        <w:rPr>
          <w:sz w:val="24"/>
          <w:szCs w:val="24"/>
        </w:rPr>
        <w:t>Пасхальный благовест</w:t>
      </w:r>
      <w:r w:rsidR="008B79D2">
        <w:rPr>
          <w:sz w:val="24"/>
          <w:szCs w:val="24"/>
        </w:rPr>
        <w:t xml:space="preserve">», посвященные </w:t>
      </w:r>
      <w:r w:rsidRPr="005C7206">
        <w:rPr>
          <w:sz w:val="24"/>
          <w:szCs w:val="24"/>
        </w:rPr>
        <w:t>празднованию Всемирному дню православной молодежи. Оргкомитет культурного мероприятия возглавил иерей Сергий Паршин, настоятель храма преподобного С</w:t>
      </w:r>
      <w:r w:rsidR="008B79D2">
        <w:rPr>
          <w:sz w:val="24"/>
          <w:szCs w:val="24"/>
        </w:rPr>
        <w:t xml:space="preserve">ерафима Саровского г. Удачного, </w:t>
      </w:r>
      <w:r w:rsidRPr="005C7206">
        <w:rPr>
          <w:sz w:val="24"/>
          <w:szCs w:val="24"/>
        </w:rPr>
        <w:t xml:space="preserve">также в организации участвовали педагоги </w:t>
      </w:r>
      <w:r w:rsidR="008B79D2">
        <w:rPr>
          <w:rStyle w:val="a3"/>
          <w:b w:val="0"/>
          <w:sz w:val="24"/>
          <w:szCs w:val="24"/>
          <w:shd w:val="clear" w:color="auto" w:fill="FFFFFF"/>
        </w:rPr>
        <w:t xml:space="preserve">ГАПОУ РС (Я) «МРТК» </w:t>
      </w:r>
      <w:r w:rsidR="008B79D2" w:rsidRPr="008B79D2">
        <w:rPr>
          <w:rStyle w:val="a3"/>
          <w:b w:val="0"/>
          <w:sz w:val="24"/>
          <w:szCs w:val="24"/>
          <w:shd w:val="clear" w:color="auto" w:fill="FFFFFF"/>
        </w:rPr>
        <w:t>«</w:t>
      </w:r>
      <w:hyperlink r:id="rId9" w:anchor="megamenu" w:tgtFrame="_blank" w:history="1">
        <w:r w:rsidR="008B79D2" w:rsidRPr="008B79D2">
          <w:rPr>
            <w:rStyle w:val="a3"/>
            <w:b w:val="0"/>
            <w:sz w:val="24"/>
            <w:szCs w:val="24"/>
            <w:shd w:val="clear" w:color="auto" w:fill="FFFFFF"/>
          </w:rPr>
          <w:t>Удачнинско</w:t>
        </w:r>
        <w:r w:rsidR="008B79D2">
          <w:rPr>
            <w:rStyle w:val="a3"/>
            <w:b w:val="0"/>
            <w:sz w:val="24"/>
            <w:szCs w:val="24"/>
            <w:shd w:val="clear" w:color="auto" w:fill="FFFFFF"/>
          </w:rPr>
          <w:t>го</w:t>
        </w:r>
        <w:r w:rsidR="008B79D2" w:rsidRPr="008B79D2">
          <w:rPr>
            <w:rStyle w:val="a3"/>
            <w:b w:val="0"/>
            <w:sz w:val="24"/>
            <w:szCs w:val="24"/>
            <w:shd w:val="clear" w:color="auto" w:fill="FFFFFF"/>
          </w:rPr>
          <w:t> отделени</w:t>
        </w:r>
        <w:r w:rsidR="008B79D2">
          <w:rPr>
            <w:rStyle w:val="a3"/>
            <w:b w:val="0"/>
            <w:sz w:val="24"/>
            <w:szCs w:val="24"/>
            <w:shd w:val="clear" w:color="auto" w:fill="FFFFFF"/>
          </w:rPr>
          <w:t>я</w:t>
        </w:r>
        <w:r w:rsidR="008B79D2" w:rsidRPr="008B79D2">
          <w:rPr>
            <w:rStyle w:val="a3"/>
            <w:b w:val="0"/>
            <w:sz w:val="24"/>
            <w:szCs w:val="24"/>
            <w:shd w:val="clear" w:color="auto" w:fill="FFFFFF"/>
          </w:rPr>
          <w:t> горнотехнической промышленности</w:t>
        </w:r>
      </w:hyperlink>
      <w:r w:rsidR="008B79D2" w:rsidRPr="008B79D2">
        <w:rPr>
          <w:rStyle w:val="a3"/>
          <w:b w:val="0"/>
          <w:sz w:val="24"/>
          <w:szCs w:val="24"/>
          <w:shd w:val="clear" w:color="auto" w:fill="FFFFFF"/>
        </w:rPr>
        <w:t>».</w:t>
      </w:r>
      <w:r w:rsidR="008B79D2">
        <w:rPr>
          <w:sz w:val="24"/>
          <w:szCs w:val="24"/>
        </w:rPr>
        <w:t xml:space="preserve"> </w:t>
      </w:r>
      <w:r w:rsidRPr="005C7206">
        <w:rPr>
          <w:sz w:val="24"/>
          <w:szCs w:val="24"/>
        </w:rPr>
        <w:t>Всего на праздничном паркете было представлено 12 пар. К</w:t>
      </w:r>
      <w:r w:rsidRPr="005C7206">
        <w:rPr>
          <w:rFonts w:eastAsia="Calibri"/>
          <w:sz w:val="24"/>
          <w:szCs w:val="24"/>
        </w:rPr>
        <w:t>ультурный фестиваль «Пасхальный благовест»</w:t>
      </w:r>
      <w:r w:rsidR="00716AE0">
        <w:rPr>
          <w:rFonts w:eastAsia="Calibri"/>
          <w:sz w:val="24"/>
          <w:szCs w:val="24"/>
        </w:rPr>
        <w:t xml:space="preserve"> </w:t>
      </w:r>
      <w:r w:rsidRPr="005C7206">
        <w:rPr>
          <w:rFonts w:eastAsia="Calibri"/>
          <w:sz w:val="24"/>
          <w:szCs w:val="24"/>
        </w:rPr>
        <w:t xml:space="preserve">объединил людей разных возрастов, национальностей и вероисповеданий. </w:t>
      </w:r>
    </w:p>
    <w:p w:rsidR="005C7206" w:rsidRPr="005C7206" w:rsidRDefault="008B79D2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2024</w:t>
      </w:r>
      <w:r w:rsidR="005C7206" w:rsidRPr="005C7206">
        <w:rPr>
          <w:sz w:val="24"/>
          <w:szCs w:val="24"/>
        </w:rPr>
        <w:t xml:space="preserve"> года в </w:t>
      </w:r>
      <w:r>
        <w:rPr>
          <w:sz w:val="24"/>
          <w:szCs w:val="24"/>
        </w:rPr>
        <w:t xml:space="preserve">городе </w:t>
      </w:r>
      <w:r w:rsidR="005C7206" w:rsidRPr="005C7206">
        <w:rPr>
          <w:sz w:val="24"/>
          <w:szCs w:val="24"/>
        </w:rPr>
        <w:t xml:space="preserve">Удачном </w:t>
      </w:r>
      <w:r>
        <w:rPr>
          <w:sz w:val="24"/>
          <w:szCs w:val="24"/>
        </w:rPr>
        <w:t>продолжает реализовыва</w:t>
      </w:r>
      <w:r w:rsidR="005C7206" w:rsidRPr="005C720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5C7206" w:rsidRPr="005C7206">
        <w:rPr>
          <w:sz w:val="24"/>
          <w:szCs w:val="24"/>
        </w:rPr>
        <w:t>ся проект «Серебряная пристань» в рамках программы «Активное долголетие 60+». Депутаты Мирнинского районного Совета Ольга Петровна Багдасаева и Евгений Викторович Репин активно поддерживают данное направление и принимают непосредственное участие в подготовке и проведении мероприятий.</w:t>
      </w:r>
    </w:p>
    <w:p w:rsidR="005C7206" w:rsidRPr="005C7206" w:rsidRDefault="008B79D2" w:rsidP="00716AE0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сентябре 2024 года</w:t>
      </w:r>
      <w:r w:rsidR="00716AE0">
        <w:rPr>
          <w:sz w:val="24"/>
          <w:szCs w:val="24"/>
        </w:rPr>
        <w:t xml:space="preserve"> </w:t>
      </w:r>
      <w:r>
        <w:rPr>
          <w:sz w:val="24"/>
          <w:szCs w:val="24"/>
        </w:rPr>
        <w:t>наш город</w:t>
      </w:r>
      <w:r w:rsidR="00716AE0">
        <w:rPr>
          <w:sz w:val="24"/>
          <w:szCs w:val="24"/>
        </w:rPr>
        <w:t xml:space="preserve"> </w:t>
      </w:r>
      <w:r w:rsidR="005C7206" w:rsidRPr="005C7206">
        <w:rPr>
          <w:sz w:val="24"/>
          <w:szCs w:val="24"/>
        </w:rPr>
        <w:t>посетил Герой России Николай Евдокимов, были организованы встречи с руководителями города, трудовыми коллективами, а также встречи с учащимися студентами.</w:t>
      </w:r>
      <w:r w:rsidR="00716AE0">
        <w:rPr>
          <w:sz w:val="24"/>
          <w:szCs w:val="24"/>
        </w:rPr>
        <w:t xml:space="preserve"> </w:t>
      </w:r>
    </w:p>
    <w:p w:rsidR="003442DF" w:rsidRDefault="005C7206" w:rsidP="00716AE0">
      <w:pPr>
        <w:spacing w:line="360" w:lineRule="auto"/>
        <w:rPr>
          <w:sz w:val="24"/>
          <w:szCs w:val="24"/>
        </w:rPr>
      </w:pPr>
      <w:r w:rsidRPr="005C7206">
        <w:rPr>
          <w:rFonts w:eastAsia="Calibri"/>
          <w:sz w:val="24"/>
          <w:szCs w:val="24"/>
          <w:shd w:val="clear" w:color="auto" w:fill="FFFFFF"/>
          <w:lang w:eastAsia="en-US"/>
        </w:rPr>
        <w:t xml:space="preserve">Недолгое северное лето заполнились многочисленными мероприятиями на улицах города и </w:t>
      </w:r>
      <w:r w:rsidR="008B79D2">
        <w:rPr>
          <w:rFonts w:eastAsia="Calibri"/>
          <w:sz w:val="24"/>
          <w:szCs w:val="24"/>
          <w:shd w:val="clear" w:color="auto" w:fill="FFFFFF"/>
          <w:lang w:eastAsia="en-US"/>
        </w:rPr>
        <w:t>«Ц</w:t>
      </w:r>
      <w:r w:rsidRPr="005C7206">
        <w:rPr>
          <w:rFonts w:eastAsia="Calibri"/>
          <w:sz w:val="24"/>
          <w:szCs w:val="24"/>
          <w:shd w:val="clear" w:color="auto" w:fill="FFFFFF"/>
          <w:lang w:eastAsia="en-US"/>
        </w:rPr>
        <w:t>ентральной площади</w:t>
      </w:r>
      <w:r w:rsidR="008B79D2">
        <w:rPr>
          <w:rFonts w:eastAsia="Calibri"/>
          <w:sz w:val="24"/>
          <w:szCs w:val="24"/>
          <w:shd w:val="clear" w:color="auto" w:fill="FFFFFF"/>
          <w:lang w:eastAsia="en-US"/>
        </w:rPr>
        <w:t>»</w:t>
      </w:r>
      <w:r w:rsidRPr="005C7206">
        <w:rPr>
          <w:rFonts w:eastAsia="Calibri"/>
          <w:sz w:val="24"/>
          <w:szCs w:val="24"/>
          <w:shd w:val="clear" w:color="auto" w:fill="FFFFFF"/>
          <w:lang w:eastAsia="en-US"/>
        </w:rPr>
        <w:t xml:space="preserve">. Были организованы государственные и национальные праздники, а </w:t>
      </w:r>
      <w:r w:rsidR="008B79D2">
        <w:rPr>
          <w:sz w:val="24"/>
          <w:szCs w:val="24"/>
        </w:rPr>
        <w:t xml:space="preserve">новогоднее настроение </w:t>
      </w:r>
      <w:r w:rsidRPr="005C7206">
        <w:rPr>
          <w:sz w:val="24"/>
          <w:szCs w:val="24"/>
        </w:rPr>
        <w:t>и мечты детей во</w:t>
      </w:r>
      <w:r w:rsidR="003442DF">
        <w:rPr>
          <w:sz w:val="24"/>
          <w:szCs w:val="24"/>
        </w:rPr>
        <w:t>плотились на акции «Елка добра», а также</w:t>
      </w:r>
      <w:r w:rsidRPr="005C7206">
        <w:rPr>
          <w:sz w:val="24"/>
          <w:szCs w:val="24"/>
        </w:rPr>
        <w:t xml:space="preserve"> зажжении новой городской ели на </w:t>
      </w:r>
      <w:r w:rsidR="003442DF">
        <w:rPr>
          <w:sz w:val="24"/>
          <w:szCs w:val="24"/>
        </w:rPr>
        <w:t>«</w:t>
      </w:r>
      <w:r w:rsidRPr="005C7206">
        <w:rPr>
          <w:sz w:val="24"/>
          <w:szCs w:val="24"/>
        </w:rPr>
        <w:t>Центральной площади</w:t>
      </w:r>
      <w:r w:rsidR="003442DF">
        <w:rPr>
          <w:sz w:val="24"/>
          <w:szCs w:val="24"/>
        </w:rPr>
        <w:t>».</w:t>
      </w:r>
    </w:p>
    <w:p w:rsidR="005C7206" w:rsidRPr="005C7206" w:rsidRDefault="003442DF" w:rsidP="00716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 w:rsidRPr="005C7206">
        <w:rPr>
          <w:sz w:val="24"/>
          <w:szCs w:val="24"/>
        </w:rPr>
        <w:t xml:space="preserve"> рамках фестиваля «Зима начинается с Якутии»</w:t>
      </w:r>
      <w:r>
        <w:rPr>
          <w:sz w:val="24"/>
          <w:szCs w:val="24"/>
        </w:rPr>
        <w:t xml:space="preserve"> проведена ярмарка</w:t>
      </w:r>
      <w:r w:rsidR="005C7206" w:rsidRPr="005C7206">
        <w:rPr>
          <w:sz w:val="24"/>
          <w:szCs w:val="24"/>
        </w:rPr>
        <w:t>-выставк</w:t>
      </w:r>
      <w:r>
        <w:rPr>
          <w:sz w:val="24"/>
          <w:szCs w:val="24"/>
        </w:rPr>
        <w:t>а</w:t>
      </w:r>
      <w:r w:rsidR="005C7206" w:rsidRPr="005C7206">
        <w:rPr>
          <w:sz w:val="24"/>
          <w:szCs w:val="24"/>
        </w:rPr>
        <w:t xml:space="preserve"> местных мастеров</w:t>
      </w:r>
      <w:r>
        <w:rPr>
          <w:sz w:val="24"/>
          <w:szCs w:val="24"/>
        </w:rPr>
        <w:t xml:space="preserve"> города</w:t>
      </w:r>
      <w:r w:rsidR="005C7206" w:rsidRPr="005C7206">
        <w:rPr>
          <w:sz w:val="24"/>
          <w:szCs w:val="24"/>
        </w:rPr>
        <w:t xml:space="preserve"> Удачного</w:t>
      </w:r>
      <w:r>
        <w:rPr>
          <w:sz w:val="24"/>
          <w:szCs w:val="24"/>
        </w:rPr>
        <w:t>.</w:t>
      </w:r>
      <w:r w:rsidR="005C7206" w:rsidRPr="005C7206">
        <w:rPr>
          <w:sz w:val="24"/>
          <w:szCs w:val="24"/>
        </w:rPr>
        <w:t xml:space="preserve"> </w:t>
      </w:r>
    </w:p>
    <w:p w:rsidR="005C7206" w:rsidRDefault="005C7206" w:rsidP="00716AE0">
      <w:pPr>
        <w:spacing w:line="360" w:lineRule="auto"/>
        <w:rPr>
          <w:b/>
          <w:bCs/>
          <w:sz w:val="24"/>
          <w:szCs w:val="24"/>
        </w:rPr>
      </w:pPr>
      <w:bookmarkStart w:id="11" w:name="_GoBack"/>
      <w:bookmarkEnd w:id="11"/>
      <w:r w:rsidRPr="005C7206">
        <w:rPr>
          <w:b/>
          <w:bCs/>
          <w:sz w:val="24"/>
          <w:szCs w:val="24"/>
        </w:rPr>
        <w:lastRenderedPageBreak/>
        <w:t>Депутатский корпус</w:t>
      </w:r>
    </w:p>
    <w:p w:rsidR="008B79D2" w:rsidRPr="005C7206" w:rsidRDefault="008B79D2" w:rsidP="00716AE0">
      <w:pPr>
        <w:spacing w:line="360" w:lineRule="auto"/>
        <w:rPr>
          <w:b/>
          <w:bCs/>
          <w:sz w:val="24"/>
          <w:szCs w:val="24"/>
        </w:rPr>
      </w:pP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  <w:r w:rsidRPr="005C7206">
        <w:rPr>
          <w:sz w:val="24"/>
          <w:szCs w:val="24"/>
        </w:rPr>
        <w:t xml:space="preserve"> Избранные депутаты представляют интересы жителей на республиканском и районном уровнях, от их деятельности в дальнейшем будет зависеть развитие образования, здравоохранения, жилищно-коммунального хозяйства и других вопросов, которые касаются и развития нашего поселения.</w:t>
      </w:r>
    </w:p>
    <w:p w:rsidR="005C7206" w:rsidRPr="005C7206" w:rsidRDefault="003442DF" w:rsidP="00716AE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Депутаты городского Совета</w:t>
      </w:r>
      <w:r w:rsidR="009D0C1A">
        <w:rPr>
          <w:sz w:val="24"/>
          <w:szCs w:val="24"/>
        </w:rPr>
        <w:t xml:space="preserve"> ГП «Город Удачный»</w:t>
      </w:r>
      <w:r w:rsidR="005C7206" w:rsidRPr="005C7206">
        <w:rPr>
          <w:sz w:val="24"/>
          <w:szCs w:val="24"/>
        </w:rPr>
        <w:t>, несмотря на серьезную занятость на рабочих местах</w:t>
      </w:r>
      <w:r>
        <w:rPr>
          <w:sz w:val="24"/>
          <w:szCs w:val="24"/>
        </w:rPr>
        <w:t>,</w:t>
      </w:r>
      <w:r w:rsidR="005C7206" w:rsidRPr="005C7206">
        <w:rPr>
          <w:sz w:val="24"/>
          <w:szCs w:val="24"/>
        </w:rPr>
        <w:t xml:space="preserve"> совмещают депутатскую деятельность с выполнением обязанностей по основному месту работы, всегда отзывчивы и активно работают в представительном органе.</w:t>
      </w:r>
    </w:p>
    <w:p w:rsidR="005C7206" w:rsidRPr="005C7206" w:rsidRDefault="005C7206" w:rsidP="00716AE0">
      <w:pPr>
        <w:spacing w:line="360" w:lineRule="auto"/>
        <w:ind w:firstLine="708"/>
        <w:rPr>
          <w:sz w:val="24"/>
          <w:szCs w:val="24"/>
        </w:rPr>
      </w:pPr>
    </w:p>
    <w:p w:rsidR="005C7206" w:rsidRDefault="005C7206" w:rsidP="00716AE0">
      <w:pPr>
        <w:spacing w:line="360" w:lineRule="auto"/>
        <w:ind w:firstLine="708"/>
        <w:rPr>
          <w:b/>
          <w:bCs/>
          <w:sz w:val="24"/>
          <w:szCs w:val="24"/>
        </w:rPr>
      </w:pPr>
      <w:r w:rsidRPr="005C7206">
        <w:rPr>
          <w:b/>
          <w:bCs/>
          <w:sz w:val="24"/>
          <w:szCs w:val="24"/>
        </w:rPr>
        <w:t>Работа с населением города</w:t>
      </w:r>
    </w:p>
    <w:p w:rsidR="00BF3AA9" w:rsidRPr="005C7206" w:rsidRDefault="00BF3AA9" w:rsidP="00716AE0">
      <w:pPr>
        <w:spacing w:line="360" w:lineRule="auto"/>
        <w:ind w:firstLine="708"/>
        <w:rPr>
          <w:b/>
          <w:bCs/>
          <w:sz w:val="24"/>
          <w:szCs w:val="24"/>
        </w:rPr>
      </w:pP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rPr>
          <w:b/>
          <w:bCs/>
        </w:rPr>
      </w:pPr>
      <w:r w:rsidRPr="00BF3AA9">
        <w:rPr>
          <w:rStyle w:val="a3"/>
          <w:b w:val="0"/>
        </w:rPr>
        <w:t>Основным направлением работы администрации города является организация качественной работы с населением.</w:t>
      </w:r>
      <w:r w:rsidRPr="005C7206">
        <w:rPr>
          <w:rStyle w:val="a3"/>
        </w:rPr>
        <w:t xml:space="preserve"> </w:t>
      </w:r>
      <w:r w:rsidRPr="005C7206">
        <w:t>Ежегодно в администрацию города поступают различного рода обращения. В 2024 году от граждан поступило 273 письменных обращения, на личный прием к главе адми</w:t>
      </w:r>
      <w:r w:rsidR="00BF3AA9">
        <w:t>нистрации обратилось 40 человек</w:t>
      </w:r>
      <w:r w:rsidRPr="005C7206">
        <w:t>.</w:t>
      </w:r>
    </w:p>
    <w:p w:rsidR="005C7206" w:rsidRPr="005C7206" w:rsidRDefault="00BF3AA9" w:rsidP="00716AE0">
      <w:pPr>
        <w:pStyle w:val="ac"/>
        <w:shd w:val="clear" w:color="auto" w:fill="FFFFFF"/>
        <w:spacing w:before="0" w:after="0" w:line="360" w:lineRule="auto"/>
        <w:ind w:firstLine="709"/>
        <w:jc w:val="both"/>
      </w:pPr>
      <w:r>
        <w:t>Наибольшее количество</w:t>
      </w:r>
      <w:r w:rsidR="005C7206" w:rsidRPr="005C7206">
        <w:t xml:space="preserve"> обра</w:t>
      </w:r>
      <w:r>
        <w:t>щений поступают по жилищным вопросам,</w:t>
      </w:r>
      <w:r w:rsidR="005C7206" w:rsidRPr="005C7206">
        <w:t xml:space="preserve"> вопрос</w:t>
      </w:r>
      <w:r>
        <w:t>ам</w:t>
      </w:r>
      <w:r w:rsidR="00716AE0">
        <w:t xml:space="preserve"> </w:t>
      </w:r>
      <w:r w:rsidR="005C7206" w:rsidRPr="005C7206">
        <w:t>благоустройств</w:t>
      </w:r>
      <w:r>
        <w:t>а дворовых территорий, вопросам</w:t>
      </w:r>
      <w:r w:rsidR="005C7206" w:rsidRPr="005C7206">
        <w:t>, касающиеся социальной сферы.</w:t>
      </w:r>
    </w:p>
    <w:p w:rsidR="005C7206" w:rsidRPr="005C7206" w:rsidRDefault="005C7206" w:rsidP="00716AE0">
      <w:pPr>
        <w:pStyle w:val="a4"/>
        <w:spacing w:line="360" w:lineRule="auto"/>
        <w:rPr>
          <w:sz w:val="24"/>
          <w:szCs w:val="24"/>
        </w:rPr>
      </w:pPr>
      <w:r w:rsidRPr="005C7206">
        <w:rPr>
          <w:sz w:val="24"/>
          <w:szCs w:val="24"/>
        </w:rPr>
        <w:t>Соц</w:t>
      </w:r>
      <w:r w:rsidR="00D85E7D">
        <w:rPr>
          <w:sz w:val="24"/>
          <w:szCs w:val="24"/>
        </w:rPr>
        <w:t xml:space="preserve">иальные </w:t>
      </w:r>
      <w:r w:rsidRPr="005C7206">
        <w:rPr>
          <w:sz w:val="24"/>
          <w:szCs w:val="24"/>
        </w:rPr>
        <w:t xml:space="preserve">сети позволяют </w:t>
      </w:r>
      <w:r w:rsidR="00D85E7D">
        <w:rPr>
          <w:sz w:val="24"/>
          <w:szCs w:val="24"/>
        </w:rPr>
        <w:t>освещать</w:t>
      </w:r>
      <w:r w:rsidRPr="005C7206">
        <w:rPr>
          <w:sz w:val="24"/>
          <w:szCs w:val="24"/>
        </w:rPr>
        <w:t xml:space="preserve"> ежедневную работу администрации</w:t>
      </w:r>
      <w:r w:rsidR="00D85E7D">
        <w:rPr>
          <w:sz w:val="24"/>
          <w:szCs w:val="24"/>
        </w:rPr>
        <w:t xml:space="preserve"> города</w:t>
      </w:r>
      <w:r w:rsidRPr="005C7206">
        <w:rPr>
          <w:sz w:val="24"/>
          <w:szCs w:val="24"/>
        </w:rPr>
        <w:t>, делиться позитивными новостями и проблемами, рассказывать о мероприятиях. Регулярный мониторинг публикаций о жизни города в местных, районных и региональных СМИ, систематический анализ медийного поля</w:t>
      </w:r>
      <w:r w:rsidR="00D85E7D">
        <w:rPr>
          <w:sz w:val="24"/>
          <w:szCs w:val="24"/>
        </w:rPr>
        <w:t>,</w:t>
      </w:r>
      <w:r w:rsidRPr="005C7206">
        <w:rPr>
          <w:sz w:val="24"/>
          <w:szCs w:val="24"/>
        </w:rPr>
        <w:t xml:space="preserve"> позволяет своевременно реагировать на запросы и подготавливать пресс-релизы по острым темам. При организации работы по обработке обращений граждан в социальных сетях, почти 100% вопросов получают ответ в кратчайшие сроки, что способствует повышению доверия к власти.</w:t>
      </w:r>
    </w:p>
    <w:p w:rsidR="005C7206" w:rsidRPr="005C7206" w:rsidRDefault="005C7206" w:rsidP="00716AE0">
      <w:pPr>
        <w:pStyle w:val="ac"/>
        <w:shd w:val="clear" w:color="auto" w:fill="FFFFFF"/>
        <w:spacing w:before="0" w:after="0" w:line="360" w:lineRule="auto"/>
        <w:ind w:firstLine="708"/>
        <w:jc w:val="both"/>
      </w:pPr>
      <w:r w:rsidRPr="005C7206">
        <w:t>Узнать о событиях в жизни города, достигнутых результатах и возникающих проблемах можно на официальном сайте администрации города</w:t>
      </w:r>
      <w:r w:rsidR="00D85E7D">
        <w:t>, а также</w:t>
      </w:r>
      <w:r w:rsidRPr="005C7206">
        <w:t xml:space="preserve"> на страницах социальных сетей – мессенджеров и Госпабликов</w:t>
      </w:r>
      <w:r w:rsidR="00D85E7D">
        <w:t>.</w:t>
      </w:r>
      <w:r w:rsidRPr="005C7206">
        <w:t xml:space="preserve"> </w:t>
      </w:r>
    </w:p>
    <w:p w:rsidR="005C7206" w:rsidRPr="005C7206" w:rsidRDefault="005C7206" w:rsidP="00716AE0">
      <w:pPr>
        <w:spacing w:line="360" w:lineRule="auto"/>
        <w:rPr>
          <w:b/>
          <w:sz w:val="24"/>
          <w:szCs w:val="24"/>
        </w:rPr>
      </w:pPr>
    </w:p>
    <w:p w:rsidR="005C7206" w:rsidRPr="005C7206" w:rsidRDefault="005C7206" w:rsidP="00716AE0">
      <w:pPr>
        <w:spacing w:line="360" w:lineRule="auto"/>
        <w:rPr>
          <w:b/>
          <w:sz w:val="24"/>
          <w:szCs w:val="24"/>
        </w:rPr>
      </w:pPr>
      <w:r w:rsidRPr="005C7206">
        <w:rPr>
          <w:b/>
          <w:sz w:val="24"/>
          <w:szCs w:val="24"/>
        </w:rPr>
        <w:t>Важные события наступившего года</w:t>
      </w:r>
    </w:p>
    <w:p w:rsidR="005C7206" w:rsidRPr="005C7206" w:rsidRDefault="005C7206" w:rsidP="00716AE0">
      <w:pPr>
        <w:spacing w:line="360" w:lineRule="auto"/>
        <w:rPr>
          <w:b/>
          <w:sz w:val="24"/>
          <w:szCs w:val="24"/>
        </w:rPr>
      </w:pPr>
    </w:p>
    <w:p w:rsidR="005C7206" w:rsidRPr="00D85E7D" w:rsidRDefault="005C7206" w:rsidP="00716AE0">
      <w:pPr>
        <w:spacing w:line="360" w:lineRule="auto"/>
        <w:ind w:firstLine="708"/>
        <w:rPr>
          <w:b/>
          <w:bCs/>
          <w:sz w:val="24"/>
          <w:szCs w:val="24"/>
        </w:rPr>
      </w:pPr>
      <w:r w:rsidRPr="00D85E7D">
        <w:rPr>
          <w:sz w:val="24"/>
          <w:szCs w:val="24"/>
        </w:rPr>
        <w:t>Наступивший 20</w:t>
      </w:r>
      <w:r w:rsidR="00D85E7D" w:rsidRPr="00D85E7D">
        <w:rPr>
          <w:sz w:val="24"/>
          <w:szCs w:val="24"/>
        </w:rPr>
        <w:t>25</w:t>
      </w:r>
      <w:r w:rsidRPr="00D85E7D">
        <w:rPr>
          <w:sz w:val="24"/>
          <w:szCs w:val="24"/>
        </w:rPr>
        <w:t xml:space="preserve"> год </w:t>
      </w:r>
      <w:r w:rsidR="00D85E7D" w:rsidRPr="00D85E7D">
        <w:rPr>
          <w:sz w:val="24"/>
          <w:szCs w:val="24"/>
        </w:rPr>
        <w:t>объявлен в Российской Федерации</w:t>
      </w:r>
      <w:r w:rsidRPr="00D85E7D">
        <w:rPr>
          <w:sz w:val="24"/>
          <w:szCs w:val="24"/>
        </w:rPr>
        <w:t xml:space="preserve"> </w:t>
      </w:r>
      <w:r w:rsidRPr="00D85E7D">
        <w:rPr>
          <w:bCs/>
          <w:sz w:val="24"/>
          <w:szCs w:val="24"/>
        </w:rPr>
        <w:t>Годом защитника Отечества и Годом защитника Родины в Республике Саха (Якутия).</w:t>
      </w:r>
    </w:p>
    <w:p w:rsidR="005C7206" w:rsidRPr="00D85E7D" w:rsidRDefault="00D85E7D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  <w:r w:rsidRPr="00D85E7D">
        <w:rPr>
          <w:rFonts w:ascii="LatoWeb" w:hAnsi="LatoWeb"/>
          <w:shd w:val="clear" w:color="auto" w:fill="FFFFFF"/>
        </w:rPr>
        <w:lastRenderedPageBreak/>
        <w:t>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</w:t>
      </w:r>
    </w:p>
    <w:p w:rsidR="005C7206" w:rsidRPr="00D85E7D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</w:p>
    <w:p w:rsidR="005C7206" w:rsidRPr="00D85E7D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</w:p>
    <w:p w:rsidR="005C7206" w:rsidRPr="00D85E7D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</w:p>
    <w:p w:rsidR="005C7206" w:rsidRPr="00D85E7D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</w:p>
    <w:p w:rsidR="005C7206" w:rsidRPr="00D85E7D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p w:rsidR="005C7206" w:rsidRDefault="005C7206" w:rsidP="00716AE0">
      <w:pPr>
        <w:pStyle w:val="ac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color w:val="000000"/>
        </w:rPr>
      </w:pPr>
    </w:p>
    <w:bookmarkEnd w:id="0"/>
    <w:p w:rsidR="005C7206" w:rsidRDefault="005C7206" w:rsidP="00716AE0">
      <w:pPr>
        <w:pStyle w:val="ac"/>
        <w:shd w:val="clear" w:color="auto" w:fill="FFFFFF"/>
        <w:spacing w:before="0" w:after="0" w:line="360" w:lineRule="auto"/>
        <w:jc w:val="both"/>
        <w:textAlignment w:val="baseline"/>
        <w:rPr>
          <w:color w:val="000000"/>
        </w:rPr>
      </w:pPr>
    </w:p>
    <w:sectPr w:rsidR="005C7206" w:rsidSect="00D20925">
      <w:footerReference w:type="default" r:id="rId10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ACA" w:rsidRDefault="007D0ACA" w:rsidP="00CA2C72">
      <w:r>
        <w:separator/>
      </w:r>
    </w:p>
  </w:endnote>
  <w:endnote w:type="continuationSeparator" w:id="0">
    <w:p w:rsidR="007D0ACA" w:rsidRDefault="007D0ACA" w:rsidP="00C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C0D" w:rsidRDefault="00323C0D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47CB">
      <w:rPr>
        <w:noProof/>
      </w:rPr>
      <w:t>4</w:t>
    </w:r>
    <w:r>
      <w:fldChar w:fldCharType="end"/>
    </w:r>
  </w:p>
  <w:p w:rsidR="00323C0D" w:rsidRDefault="00323C0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ACA" w:rsidRDefault="007D0ACA" w:rsidP="00CA2C72">
      <w:r>
        <w:separator/>
      </w:r>
    </w:p>
  </w:footnote>
  <w:footnote w:type="continuationSeparator" w:id="0">
    <w:p w:rsidR="007D0ACA" w:rsidRDefault="007D0ACA" w:rsidP="00CA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73A0B6C"/>
    <w:lvl w:ilvl="0">
      <w:start w:val="1"/>
      <w:numFmt w:val="bullet"/>
      <w:pStyle w:val="text-block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501B"/>
    <w:rsid w:val="00010EEA"/>
    <w:rsid w:val="0001387D"/>
    <w:rsid w:val="00015247"/>
    <w:rsid w:val="00023C84"/>
    <w:rsid w:val="000369E3"/>
    <w:rsid w:val="00046343"/>
    <w:rsid w:val="00047799"/>
    <w:rsid w:val="00054652"/>
    <w:rsid w:val="00064965"/>
    <w:rsid w:val="00071CA1"/>
    <w:rsid w:val="0008366F"/>
    <w:rsid w:val="000B3074"/>
    <w:rsid w:val="000C523D"/>
    <w:rsid w:val="000C7F19"/>
    <w:rsid w:val="000D6935"/>
    <w:rsid w:val="000E09C5"/>
    <w:rsid w:val="000E2038"/>
    <w:rsid w:val="000E47CB"/>
    <w:rsid w:val="000F1961"/>
    <w:rsid w:val="000F2194"/>
    <w:rsid w:val="00102A96"/>
    <w:rsid w:val="00105F2F"/>
    <w:rsid w:val="00111B02"/>
    <w:rsid w:val="00117C45"/>
    <w:rsid w:val="001212DD"/>
    <w:rsid w:val="00126815"/>
    <w:rsid w:val="00127359"/>
    <w:rsid w:val="00140CA9"/>
    <w:rsid w:val="00145969"/>
    <w:rsid w:val="00151C62"/>
    <w:rsid w:val="001522D8"/>
    <w:rsid w:val="00156F87"/>
    <w:rsid w:val="00165946"/>
    <w:rsid w:val="00166C54"/>
    <w:rsid w:val="00173335"/>
    <w:rsid w:val="001754B4"/>
    <w:rsid w:val="00176CE5"/>
    <w:rsid w:val="001A7B43"/>
    <w:rsid w:val="001A7DDA"/>
    <w:rsid w:val="001B62BD"/>
    <w:rsid w:val="001D7A3E"/>
    <w:rsid w:val="001F4F3D"/>
    <w:rsid w:val="00202ABE"/>
    <w:rsid w:val="0020668E"/>
    <w:rsid w:val="00220A82"/>
    <w:rsid w:val="0022457C"/>
    <w:rsid w:val="00224B1E"/>
    <w:rsid w:val="002356E4"/>
    <w:rsid w:val="00243F4C"/>
    <w:rsid w:val="00257F83"/>
    <w:rsid w:val="002620BB"/>
    <w:rsid w:val="002662D3"/>
    <w:rsid w:val="00280337"/>
    <w:rsid w:val="00281201"/>
    <w:rsid w:val="00281765"/>
    <w:rsid w:val="002871C4"/>
    <w:rsid w:val="00291EA6"/>
    <w:rsid w:val="002A495C"/>
    <w:rsid w:val="002B109B"/>
    <w:rsid w:val="002B54B6"/>
    <w:rsid w:val="002C7296"/>
    <w:rsid w:val="002E7CF6"/>
    <w:rsid w:val="002F1AD3"/>
    <w:rsid w:val="0031130E"/>
    <w:rsid w:val="00317AE6"/>
    <w:rsid w:val="00320209"/>
    <w:rsid w:val="00323C0D"/>
    <w:rsid w:val="00333FF0"/>
    <w:rsid w:val="00336802"/>
    <w:rsid w:val="003442DF"/>
    <w:rsid w:val="00350F0D"/>
    <w:rsid w:val="003921D5"/>
    <w:rsid w:val="003B0893"/>
    <w:rsid w:val="003B674A"/>
    <w:rsid w:val="003D0E76"/>
    <w:rsid w:val="003E2EFF"/>
    <w:rsid w:val="003F7D82"/>
    <w:rsid w:val="00402734"/>
    <w:rsid w:val="0040758E"/>
    <w:rsid w:val="00412689"/>
    <w:rsid w:val="00416023"/>
    <w:rsid w:val="00420198"/>
    <w:rsid w:val="00431A89"/>
    <w:rsid w:val="004349D0"/>
    <w:rsid w:val="00450366"/>
    <w:rsid w:val="00454179"/>
    <w:rsid w:val="00466D1A"/>
    <w:rsid w:val="00467398"/>
    <w:rsid w:val="004C660C"/>
    <w:rsid w:val="004E529F"/>
    <w:rsid w:val="005062EB"/>
    <w:rsid w:val="00513256"/>
    <w:rsid w:val="00516874"/>
    <w:rsid w:val="005251CC"/>
    <w:rsid w:val="005403BD"/>
    <w:rsid w:val="00543759"/>
    <w:rsid w:val="00543DA5"/>
    <w:rsid w:val="00547298"/>
    <w:rsid w:val="00565D45"/>
    <w:rsid w:val="0057457C"/>
    <w:rsid w:val="0058012F"/>
    <w:rsid w:val="00583CC5"/>
    <w:rsid w:val="005B41F8"/>
    <w:rsid w:val="005C5FF9"/>
    <w:rsid w:val="005C7206"/>
    <w:rsid w:val="005F3D9E"/>
    <w:rsid w:val="006131AE"/>
    <w:rsid w:val="006139E6"/>
    <w:rsid w:val="00623096"/>
    <w:rsid w:val="006646F3"/>
    <w:rsid w:val="00673DA8"/>
    <w:rsid w:val="006812E0"/>
    <w:rsid w:val="0068196D"/>
    <w:rsid w:val="006835EA"/>
    <w:rsid w:val="006A2883"/>
    <w:rsid w:val="006A457F"/>
    <w:rsid w:val="006A4CAF"/>
    <w:rsid w:val="006B0B85"/>
    <w:rsid w:val="006B3088"/>
    <w:rsid w:val="006C0E97"/>
    <w:rsid w:val="006C115A"/>
    <w:rsid w:val="006C198E"/>
    <w:rsid w:val="006C79FC"/>
    <w:rsid w:val="006D79D8"/>
    <w:rsid w:val="006E58F4"/>
    <w:rsid w:val="006F239F"/>
    <w:rsid w:val="007168CC"/>
    <w:rsid w:val="00716AE0"/>
    <w:rsid w:val="00730BE1"/>
    <w:rsid w:val="007445BB"/>
    <w:rsid w:val="00752D1A"/>
    <w:rsid w:val="00766131"/>
    <w:rsid w:val="007675F7"/>
    <w:rsid w:val="00786206"/>
    <w:rsid w:val="007A1314"/>
    <w:rsid w:val="007A48AB"/>
    <w:rsid w:val="007B4059"/>
    <w:rsid w:val="007D09ED"/>
    <w:rsid w:val="007D0ACA"/>
    <w:rsid w:val="007D684A"/>
    <w:rsid w:val="00805EC6"/>
    <w:rsid w:val="00833EC5"/>
    <w:rsid w:val="00843549"/>
    <w:rsid w:val="0084635D"/>
    <w:rsid w:val="00850531"/>
    <w:rsid w:val="00852982"/>
    <w:rsid w:val="00855426"/>
    <w:rsid w:val="00864B4E"/>
    <w:rsid w:val="00874D3E"/>
    <w:rsid w:val="008829AF"/>
    <w:rsid w:val="008848AA"/>
    <w:rsid w:val="008931EE"/>
    <w:rsid w:val="008B79D2"/>
    <w:rsid w:val="008C0F7D"/>
    <w:rsid w:val="008F127C"/>
    <w:rsid w:val="0090561B"/>
    <w:rsid w:val="00906886"/>
    <w:rsid w:val="00907A5C"/>
    <w:rsid w:val="00916CE2"/>
    <w:rsid w:val="00923EB3"/>
    <w:rsid w:val="00927989"/>
    <w:rsid w:val="0093109A"/>
    <w:rsid w:val="00936F26"/>
    <w:rsid w:val="00966E80"/>
    <w:rsid w:val="00967A9D"/>
    <w:rsid w:val="0098233C"/>
    <w:rsid w:val="00990632"/>
    <w:rsid w:val="009A567B"/>
    <w:rsid w:val="009B01DE"/>
    <w:rsid w:val="009B3F3C"/>
    <w:rsid w:val="009B64B0"/>
    <w:rsid w:val="009C054C"/>
    <w:rsid w:val="009D0C1A"/>
    <w:rsid w:val="00A028A0"/>
    <w:rsid w:val="00A0339B"/>
    <w:rsid w:val="00A03AD1"/>
    <w:rsid w:val="00A052CD"/>
    <w:rsid w:val="00A2176B"/>
    <w:rsid w:val="00A23CAF"/>
    <w:rsid w:val="00A250A0"/>
    <w:rsid w:val="00A27905"/>
    <w:rsid w:val="00A346B9"/>
    <w:rsid w:val="00A35A19"/>
    <w:rsid w:val="00A7182E"/>
    <w:rsid w:val="00A85BEF"/>
    <w:rsid w:val="00A86216"/>
    <w:rsid w:val="00A92A62"/>
    <w:rsid w:val="00AA169B"/>
    <w:rsid w:val="00AB2C07"/>
    <w:rsid w:val="00AB6FD8"/>
    <w:rsid w:val="00AC5BBD"/>
    <w:rsid w:val="00AE10F2"/>
    <w:rsid w:val="00AE4123"/>
    <w:rsid w:val="00AE5375"/>
    <w:rsid w:val="00AF2522"/>
    <w:rsid w:val="00B24995"/>
    <w:rsid w:val="00B44AFF"/>
    <w:rsid w:val="00B4741A"/>
    <w:rsid w:val="00B64EE8"/>
    <w:rsid w:val="00B767F9"/>
    <w:rsid w:val="00B80CDC"/>
    <w:rsid w:val="00B903DB"/>
    <w:rsid w:val="00BA7AA5"/>
    <w:rsid w:val="00BB0797"/>
    <w:rsid w:val="00BB1232"/>
    <w:rsid w:val="00BB6EEB"/>
    <w:rsid w:val="00BD3674"/>
    <w:rsid w:val="00BE1A6B"/>
    <w:rsid w:val="00BF3AA9"/>
    <w:rsid w:val="00C00722"/>
    <w:rsid w:val="00C16968"/>
    <w:rsid w:val="00C206FF"/>
    <w:rsid w:val="00C4329B"/>
    <w:rsid w:val="00C618B5"/>
    <w:rsid w:val="00C938BC"/>
    <w:rsid w:val="00CA00DF"/>
    <w:rsid w:val="00CA2C72"/>
    <w:rsid w:val="00CB7C6B"/>
    <w:rsid w:val="00CB7D5D"/>
    <w:rsid w:val="00CC0E93"/>
    <w:rsid w:val="00CC6E58"/>
    <w:rsid w:val="00CC6EBB"/>
    <w:rsid w:val="00CE157A"/>
    <w:rsid w:val="00CF27B8"/>
    <w:rsid w:val="00D03845"/>
    <w:rsid w:val="00D10A98"/>
    <w:rsid w:val="00D20925"/>
    <w:rsid w:val="00D3648E"/>
    <w:rsid w:val="00D37AFF"/>
    <w:rsid w:val="00D537DE"/>
    <w:rsid w:val="00D6170C"/>
    <w:rsid w:val="00D6230A"/>
    <w:rsid w:val="00D62E5F"/>
    <w:rsid w:val="00D83A43"/>
    <w:rsid w:val="00D85E7D"/>
    <w:rsid w:val="00D929DA"/>
    <w:rsid w:val="00DA03B5"/>
    <w:rsid w:val="00DB1807"/>
    <w:rsid w:val="00DD1537"/>
    <w:rsid w:val="00DD6464"/>
    <w:rsid w:val="00DE77E5"/>
    <w:rsid w:val="00E14619"/>
    <w:rsid w:val="00E40A3F"/>
    <w:rsid w:val="00E45FC0"/>
    <w:rsid w:val="00E90AB9"/>
    <w:rsid w:val="00E92954"/>
    <w:rsid w:val="00EA541B"/>
    <w:rsid w:val="00EF226A"/>
    <w:rsid w:val="00F05719"/>
    <w:rsid w:val="00F27CAD"/>
    <w:rsid w:val="00F46431"/>
    <w:rsid w:val="00F478DF"/>
    <w:rsid w:val="00F60696"/>
    <w:rsid w:val="00F673B8"/>
    <w:rsid w:val="00F87DE8"/>
    <w:rsid w:val="00F941EB"/>
    <w:rsid w:val="00F950A3"/>
    <w:rsid w:val="00F97B81"/>
    <w:rsid w:val="00FA0F36"/>
    <w:rsid w:val="00FB7C3E"/>
    <w:rsid w:val="00FE1178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87D3A-FB71-4EE7-9706-3D8CF2BE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uiPriority w:val="9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43F4C"/>
    <w:pPr>
      <w:keepNext/>
      <w:keepLines/>
      <w:spacing w:before="200" w:line="276" w:lineRule="auto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"/>
    <w:next w:val="a"/>
    <w:link w:val="30"/>
    <w:uiPriority w:val="9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206"/>
    <w:pPr>
      <w:keepNext/>
      <w:keepLines/>
      <w:spacing w:before="40"/>
      <w:ind w:firstLine="0"/>
      <w:outlineLvl w:val="4"/>
    </w:pPr>
    <w:rPr>
      <w:rFonts w:ascii="Arial" w:eastAsia="SimSun" w:hAnsi="Arial" w:cs="SimSun"/>
      <w:color w:val="365F9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243F4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aliases w:val="Без интервала_таблицы,Адресат_1,Мой- сми,Times"/>
    <w:link w:val="a5"/>
    <w:qFormat/>
    <w:rsid w:val="0084635D"/>
    <w:pPr>
      <w:ind w:firstLine="709"/>
      <w:jc w:val="both"/>
    </w:pPr>
  </w:style>
  <w:style w:type="character" w:customStyle="1" w:styleId="a5">
    <w:name w:val="Без интервала Знак"/>
    <w:aliases w:val="Без интервала_таблицы Знак,Адресат_1 Знак,Мой- сми Знак,Times Знак"/>
    <w:link w:val="a4"/>
    <w:rsid w:val="00243F4C"/>
    <w:rPr>
      <w:lang w:val="ru-RU" w:eastAsia="ru-RU" w:bidi="ar-SA"/>
    </w:rPr>
  </w:style>
  <w:style w:type="paragraph" w:styleId="a6">
    <w:name w:val="List Paragraph"/>
    <w:aliases w:val="List_Paragraph,Multilevel para_II,List Paragraph1"/>
    <w:basedOn w:val="a"/>
    <w:link w:val="a7"/>
    <w:uiPriority w:val="34"/>
    <w:qFormat/>
    <w:rsid w:val="0084635D"/>
    <w:pPr>
      <w:ind w:left="708"/>
    </w:pPr>
  </w:style>
  <w:style w:type="character" w:customStyle="1" w:styleId="a7">
    <w:name w:val="Абзац списка Знак"/>
    <w:aliases w:val="List_Paragraph Знак,Multilevel para_II Знак,List Paragraph1 Знак"/>
    <w:link w:val="a6"/>
    <w:uiPriority w:val="34"/>
    <w:locked/>
    <w:rsid w:val="00D20925"/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8">
    <w:name w:val="Body Text"/>
    <w:basedOn w:val="a"/>
    <w:link w:val="a9"/>
    <w:rsid w:val="0084635D"/>
    <w:pPr>
      <w:jc w:val="center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84635D"/>
  </w:style>
  <w:style w:type="paragraph" w:customStyle="1" w:styleId="ConsPlusNormal">
    <w:name w:val="ConsPlusNormal"/>
    <w:link w:val="ConsPlusNormal0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206"/>
    <w:rPr>
      <w:rFonts w:ascii="Arial" w:hAnsi="Arial" w:cs="Arial"/>
      <w:lang w:val="ru-RU" w:eastAsia="ru-RU" w:bidi="ar-SA"/>
    </w:rPr>
  </w:style>
  <w:style w:type="paragraph" w:styleId="aa">
    <w:name w:val="Body Text Indent"/>
    <w:basedOn w:val="a"/>
    <w:link w:val="ab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c">
    <w:name w:val="Normal (Web)"/>
    <w:aliases w:val="Обычный (веб) Знак,Обычный (Web),Знак Char,Знак Char Char Char,Знак Знак,Обычный (веб) Знак1, Знак Char, Знак Char Char Char, Знак Знак1"/>
    <w:basedOn w:val="a"/>
    <w:link w:val="21"/>
    <w:qFormat/>
    <w:rsid w:val="00EA541B"/>
    <w:pPr>
      <w:suppressAutoHyphens/>
      <w:spacing w:before="108" w:after="108"/>
      <w:ind w:firstLine="0"/>
      <w:jc w:val="left"/>
    </w:pPr>
    <w:rPr>
      <w:sz w:val="24"/>
      <w:szCs w:val="24"/>
      <w:lang w:val="x-none" w:eastAsia="ar-SA"/>
    </w:rPr>
  </w:style>
  <w:style w:type="character" w:customStyle="1" w:styleId="21">
    <w:name w:val="Обычный (веб) Знак2"/>
    <w:aliases w:val="Обычный (веб) Знак Знак,Обычный (Web) Знак,Знак Char Знак,Знак Char Char Char Знак,Знак Знак Знак,Обычный (веб) Знак1 Знак, Знак Char Знак, Знак Char Char Char Знак, Знак Знак1 Знак"/>
    <w:link w:val="ac"/>
    <w:locked/>
    <w:rsid w:val="00CB7D5D"/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2C72"/>
  </w:style>
  <w:style w:type="paragraph" w:styleId="af">
    <w:name w:val="footer"/>
    <w:basedOn w:val="a"/>
    <w:link w:val="af0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2C72"/>
  </w:style>
  <w:style w:type="table" w:styleId="af1">
    <w:name w:val="Table Grid"/>
    <w:basedOn w:val="a1"/>
    <w:uiPriority w:val="59"/>
    <w:rsid w:val="00C432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</w:rPr>
  </w:style>
  <w:style w:type="paragraph" w:customStyle="1" w:styleId="font6">
    <w:name w:val="font6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</w:rPr>
  </w:style>
  <w:style w:type="paragraph" w:customStyle="1" w:styleId="xl65">
    <w:name w:val="xl65"/>
    <w:basedOn w:val="a"/>
    <w:rsid w:val="006A4CAF"/>
    <w:pP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68">
    <w:name w:val="xl68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69">
    <w:name w:val="xl69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0">
    <w:name w:val="xl70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71">
    <w:name w:val="xl71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72">
    <w:name w:val="xl72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3">
    <w:name w:val="xl73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sz w:val="24"/>
      <w:szCs w:val="24"/>
    </w:rPr>
  </w:style>
  <w:style w:type="paragraph" w:customStyle="1" w:styleId="xl74">
    <w:name w:val="xl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5">
    <w:name w:val="xl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6">
    <w:name w:val="xl7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7">
    <w:name w:val="xl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78">
    <w:name w:val="xl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9">
    <w:name w:val="xl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80">
    <w:name w:val="xl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2">
    <w:name w:val="xl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3">
    <w:name w:val="xl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84">
    <w:name w:val="xl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5">
    <w:name w:val="xl8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6">
    <w:name w:val="xl8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7">
    <w:name w:val="xl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8">
    <w:name w:val="xl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89">
    <w:name w:val="xl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0">
    <w:name w:val="xl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1">
    <w:name w:val="xl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2">
    <w:name w:val="xl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93">
    <w:name w:val="xl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4">
    <w:name w:val="xl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95">
    <w:name w:val="xl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96">
    <w:name w:val="xl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97">
    <w:name w:val="xl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98">
    <w:name w:val="xl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99">
    <w:name w:val="xl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00">
    <w:name w:val="xl1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1">
    <w:name w:val="xl10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3">
    <w:name w:val="xl1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4">
    <w:name w:val="xl1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5">
    <w:name w:val="xl1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06">
    <w:name w:val="xl1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7">
    <w:name w:val="xl1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8">
    <w:name w:val="xl1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9">
    <w:name w:val="xl1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10">
    <w:name w:val="xl1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11">
    <w:name w:val="xl1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12">
    <w:name w:val="xl1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3">
    <w:name w:val="xl1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4">
    <w:name w:val="xl1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5">
    <w:name w:val="xl1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16">
    <w:name w:val="xl1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7">
    <w:name w:val="xl1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9">
    <w:name w:val="xl1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20">
    <w:name w:val="xl1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22">
    <w:name w:val="xl1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23">
    <w:name w:val="xl1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4">
    <w:name w:val="xl1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5">
    <w:name w:val="xl12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6">
    <w:name w:val="xl12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7">
    <w:name w:val="xl1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8">
    <w:name w:val="xl1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9">
    <w:name w:val="xl1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0">
    <w:name w:val="xl1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31">
    <w:name w:val="xl1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2">
    <w:name w:val="xl1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4">
    <w:name w:val="xl1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35">
    <w:name w:val="xl1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37">
    <w:name w:val="xl1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8">
    <w:name w:val="xl13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9">
    <w:name w:val="xl13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40">
    <w:name w:val="xl140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41">
    <w:name w:val="xl14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2">
    <w:name w:val="xl14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8000"/>
      <w:sz w:val="24"/>
      <w:szCs w:val="24"/>
    </w:rPr>
  </w:style>
  <w:style w:type="paragraph" w:customStyle="1" w:styleId="xl143">
    <w:name w:val="xl14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4">
    <w:name w:val="xl14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8000"/>
      <w:sz w:val="24"/>
      <w:szCs w:val="24"/>
    </w:rPr>
  </w:style>
  <w:style w:type="paragraph" w:customStyle="1" w:styleId="xl145">
    <w:name w:val="xl14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50">
    <w:name w:val="xl150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1">
    <w:name w:val="xl15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2">
    <w:name w:val="xl15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3">
    <w:name w:val="xl15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4">
    <w:name w:val="xl15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5">
    <w:name w:val="xl15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6">
    <w:name w:val="xl15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7">
    <w:name w:val="xl157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58">
    <w:name w:val="xl15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9">
    <w:name w:val="xl15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0">
    <w:name w:val="xl16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61">
    <w:name w:val="xl16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2">
    <w:name w:val="xl162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3">
    <w:name w:val="xl16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64">
    <w:name w:val="xl16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5">
    <w:name w:val="xl165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66">
    <w:name w:val="xl16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67">
    <w:name w:val="xl16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8">
    <w:name w:val="xl168"/>
    <w:basedOn w:val="a"/>
    <w:rsid w:val="006A4CAF"/>
    <w:pPr>
      <w:shd w:val="clear" w:color="000000" w:fill="FFFFCC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9">
    <w:name w:val="xl169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FFFFCC"/>
      <w:sz w:val="24"/>
      <w:szCs w:val="24"/>
    </w:rPr>
  </w:style>
  <w:style w:type="paragraph" w:customStyle="1" w:styleId="xl170">
    <w:name w:val="xl17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71">
    <w:name w:val="xl17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18"/>
      <w:szCs w:val="18"/>
    </w:rPr>
  </w:style>
  <w:style w:type="paragraph" w:customStyle="1" w:styleId="xl172">
    <w:name w:val="xl17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18"/>
      <w:szCs w:val="18"/>
    </w:rPr>
  </w:style>
  <w:style w:type="paragraph" w:customStyle="1" w:styleId="xl173">
    <w:name w:val="xl17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174">
    <w:name w:val="xl1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75">
    <w:name w:val="xl1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76">
    <w:name w:val="xl17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77">
    <w:name w:val="xl1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78">
    <w:name w:val="xl1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79">
    <w:name w:val="xl1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80">
    <w:name w:val="xl1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66CC"/>
      <w:sz w:val="24"/>
      <w:szCs w:val="24"/>
    </w:rPr>
  </w:style>
  <w:style w:type="paragraph" w:customStyle="1" w:styleId="xl181">
    <w:name w:val="xl1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3">
    <w:name w:val="xl1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4">
    <w:name w:val="xl1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85">
    <w:name w:val="xl185"/>
    <w:basedOn w:val="a"/>
    <w:rsid w:val="006A4C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xl186">
    <w:name w:val="xl186"/>
    <w:basedOn w:val="a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87">
    <w:name w:val="xl1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88">
    <w:name w:val="xl1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89">
    <w:name w:val="xl1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90">
    <w:name w:val="xl1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1">
    <w:name w:val="xl1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0066CC"/>
      <w:sz w:val="24"/>
      <w:szCs w:val="24"/>
    </w:rPr>
  </w:style>
  <w:style w:type="paragraph" w:customStyle="1" w:styleId="xl192">
    <w:name w:val="xl1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3">
    <w:name w:val="xl1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4">
    <w:name w:val="xl1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66CC"/>
      <w:sz w:val="24"/>
      <w:szCs w:val="24"/>
    </w:rPr>
  </w:style>
  <w:style w:type="paragraph" w:customStyle="1" w:styleId="xl195">
    <w:name w:val="xl1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96">
    <w:name w:val="xl1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7">
    <w:name w:val="xl1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8">
    <w:name w:val="xl1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9">
    <w:name w:val="xl1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200">
    <w:name w:val="xl2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1">
    <w:name w:val="xl201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2">
    <w:name w:val="xl2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3">
    <w:name w:val="xl2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04">
    <w:name w:val="xl2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5">
    <w:name w:val="xl2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6">
    <w:name w:val="xl2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7">
    <w:name w:val="xl2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8">
    <w:name w:val="xl2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09">
    <w:name w:val="xl2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10">
    <w:name w:val="xl2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1">
    <w:name w:val="xl2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2">
    <w:name w:val="xl2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13">
    <w:name w:val="xl2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214">
    <w:name w:val="xl2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15">
    <w:name w:val="xl2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6">
    <w:name w:val="xl2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7">
    <w:name w:val="xl2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218">
    <w:name w:val="xl2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19">
    <w:name w:val="xl2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20">
    <w:name w:val="xl2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21">
    <w:name w:val="xl2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2">
    <w:name w:val="xl2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23">
    <w:name w:val="xl2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4">
    <w:name w:val="xl2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5">
    <w:name w:val="xl225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6">
    <w:name w:val="xl226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7">
    <w:name w:val="xl2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28">
    <w:name w:val="xl2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9">
    <w:name w:val="xl2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230">
    <w:name w:val="xl2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1">
    <w:name w:val="xl2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2">
    <w:name w:val="xl2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3">
    <w:name w:val="xl2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34">
    <w:name w:val="xl2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5">
    <w:name w:val="xl2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6">
    <w:name w:val="xl2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7">
    <w:name w:val="xl2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38">
    <w:name w:val="xl23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70C0"/>
      <w:sz w:val="24"/>
      <w:szCs w:val="24"/>
    </w:rPr>
  </w:style>
  <w:style w:type="paragraph" w:customStyle="1" w:styleId="xl239">
    <w:name w:val="xl23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0">
    <w:name w:val="xl24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41">
    <w:name w:val="xl24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42">
    <w:name w:val="xl24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3">
    <w:name w:val="xl24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4">
    <w:name w:val="xl244"/>
    <w:basedOn w:val="a"/>
    <w:rsid w:val="006A4CA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5">
    <w:name w:val="xl24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0000"/>
      <w:sz w:val="24"/>
      <w:szCs w:val="24"/>
    </w:rPr>
  </w:style>
  <w:style w:type="paragraph" w:customStyle="1" w:styleId="xl246">
    <w:name w:val="xl24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7">
    <w:name w:val="xl24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8">
    <w:name w:val="xl24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49">
    <w:name w:val="xl24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color w:val="0070C0"/>
      <w:sz w:val="24"/>
      <w:szCs w:val="24"/>
    </w:rPr>
  </w:style>
  <w:style w:type="paragraph" w:customStyle="1" w:styleId="xl250">
    <w:name w:val="xl25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1">
    <w:name w:val="xl25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70C0"/>
      <w:sz w:val="24"/>
      <w:szCs w:val="24"/>
    </w:rPr>
  </w:style>
  <w:style w:type="paragraph" w:customStyle="1" w:styleId="xl252">
    <w:name w:val="xl25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70C0"/>
      <w:sz w:val="24"/>
      <w:szCs w:val="24"/>
    </w:rPr>
  </w:style>
  <w:style w:type="paragraph" w:customStyle="1" w:styleId="xl253">
    <w:name w:val="xl253"/>
    <w:basedOn w:val="a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254">
    <w:name w:val="xl254"/>
    <w:basedOn w:val="a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FF0000"/>
      <w:sz w:val="24"/>
      <w:szCs w:val="24"/>
    </w:rPr>
  </w:style>
  <w:style w:type="paragraph" w:customStyle="1" w:styleId="xl255">
    <w:name w:val="xl25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FF0000"/>
      <w:sz w:val="24"/>
      <w:szCs w:val="24"/>
    </w:rPr>
  </w:style>
  <w:style w:type="paragraph" w:customStyle="1" w:styleId="xl256">
    <w:name w:val="xl25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FF0000"/>
      <w:sz w:val="24"/>
      <w:szCs w:val="24"/>
    </w:rPr>
  </w:style>
  <w:style w:type="paragraph" w:customStyle="1" w:styleId="xl257">
    <w:name w:val="xl257"/>
    <w:basedOn w:val="a"/>
    <w:rsid w:val="006A4C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58">
    <w:name w:val="xl25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9">
    <w:name w:val="xl25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60">
    <w:name w:val="xl26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1">
    <w:name w:val="xl26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2">
    <w:name w:val="xl26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3">
    <w:name w:val="xl26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4">
    <w:name w:val="xl26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5">
    <w:name w:val="xl26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/>
      <w:sz w:val="24"/>
      <w:szCs w:val="24"/>
    </w:rPr>
  </w:style>
  <w:style w:type="paragraph" w:customStyle="1" w:styleId="xl266">
    <w:name w:val="xl26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67">
    <w:name w:val="xl26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8">
    <w:name w:val="xl26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69">
    <w:name w:val="xl269"/>
    <w:basedOn w:val="a"/>
    <w:rsid w:val="006A4CAF"/>
    <w:pP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70">
    <w:name w:val="xl27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71">
    <w:name w:val="xl27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2">
    <w:name w:val="xl27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0000"/>
      <w:sz w:val="24"/>
      <w:szCs w:val="24"/>
    </w:rPr>
  </w:style>
  <w:style w:type="paragraph" w:customStyle="1" w:styleId="xl273">
    <w:name w:val="xl27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xl274">
    <w:name w:val="xl2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5">
    <w:name w:val="xl2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76">
    <w:name w:val="xl276"/>
    <w:basedOn w:val="a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7">
    <w:name w:val="xl2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8">
    <w:name w:val="xl2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0">
    <w:name w:val="xl2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281">
    <w:name w:val="xl2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282">
    <w:name w:val="xl2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3">
    <w:name w:val="xl2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84">
    <w:name w:val="xl2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color w:val="FF0000"/>
      <w:sz w:val="24"/>
      <w:szCs w:val="24"/>
    </w:rPr>
  </w:style>
  <w:style w:type="paragraph" w:customStyle="1" w:styleId="xl285">
    <w:name w:val="xl28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6">
    <w:name w:val="xl28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87">
    <w:name w:val="xl2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88">
    <w:name w:val="xl2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289">
    <w:name w:val="xl2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90">
    <w:name w:val="xl2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1">
    <w:name w:val="xl2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2">
    <w:name w:val="xl2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3">
    <w:name w:val="xl2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4">
    <w:name w:val="xl2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5">
    <w:name w:val="xl2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6">
    <w:name w:val="xl2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7">
    <w:name w:val="xl2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8">
    <w:name w:val="xl2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9">
    <w:name w:val="xl2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0">
    <w:name w:val="xl3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1">
    <w:name w:val="xl30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2">
    <w:name w:val="xl3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3">
    <w:name w:val="xl3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304">
    <w:name w:val="xl3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305">
    <w:name w:val="xl3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6">
    <w:name w:val="xl3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7">
    <w:name w:val="xl3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8">
    <w:name w:val="xl3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B050"/>
      <w:sz w:val="24"/>
      <w:szCs w:val="24"/>
    </w:rPr>
  </w:style>
  <w:style w:type="paragraph" w:customStyle="1" w:styleId="xl309">
    <w:name w:val="xl3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66CC"/>
      <w:sz w:val="24"/>
      <w:szCs w:val="24"/>
    </w:rPr>
  </w:style>
  <w:style w:type="paragraph" w:customStyle="1" w:styleId="xl310">
    <w:name w:val="xl3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1">
    <w:name w:val="xl3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2">
    <w:name w:val="xl3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3">
    <w:name w:val="xl3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4">
    <w:name w:val="xl3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15">
    <w:name w:val="xl3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6">
    <w:name w:val="xl3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17">
    <w:name w:val="xl3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8">
    <w:name w:val="xl3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19">
    <w:name w:val="xl3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20">
    <w:name w:val="xl3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1">
    <w:name w:val="xl3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2">
    <w:name w:val="xl3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23">
    <w:name w:val="xl3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4">
    <w:name w:val="xl3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325">
    <w:name w:val="xl32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26">
    <w:name w:val="xl32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D0D0D"/>
      <w:sz w:val="24"/>
      <w:szCs w:val="24"/>
    </w:rPr>
  </w:style>
  <w:style w:type="paragraph" w:customStyle="1" w:styleId="xl327">
    <w:name w:val="xl3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28">
    <w:name w:val="xl3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329">
    <w:name w:val="xl3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330">
    <w:name w:val="xl3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1">
    <w:name w:val="xl3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32">
    <w:name w:val="xl3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3">
    <w:name w:val="xl3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34">
    <w:name w:val="xl3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5">
    <w:name w:val="xl3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6">
    <w:name w:val="xl3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7">
    <w:name w:val="xl3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8">
    <w:name w:val="xl338"/>
    <w:basedOn w:val="a"/>
    <w:rsid w:val="006A4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9">
    <w:name w:val="xl339"/>
    <w:basedOn w:val="a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character" w:styleId="af2">
    <w:name w:val="Hyperlink"/>
    <w:uiPriority w:val="99"/>
    <w:unhideWhenUsed/>
    <w:rsid w:val="00243F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43F4C"/>
  </w:style>
  <w:style w:type="character" w:styleId="af3">
    <w:name w:val="Emphasis"/>
    <w:uiPriority w:val="20"/>
    <w:qFormat/>
    <w:rsid w:val="00243F4C"/>
    <w:rPr>
      <w:i/>
      <w:iCs/>
    </w:rPr>
  </w:style>
  <w:style w:type="character" w:customStyle="1" w:styleId="af4">
    <w:name w:val="Текст выноски Знак"/>
    <w:link w:val="af5"/>
    <w:uiPriority w:val="99"/>
    <w:rsid w:val="00243F4C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unhideWhenUsed/>
    <w:rsid w:val="00243F4C"/>
    <w:pPr>
      <w:ind w:firstLine="0"/>
    </w:pPr>
    <w:rPr>
      <w:rFonts w:ascii="Tahoma" w:hAnsi="Tahoma"/>
      <w:sz w:val="16"/>
      <w:szCs w:val="16"/>
      <w:lang w:val="x-none" w:eastAsia="x-none"/>
    </w:rPr>
  </w:style>
  <w:style w:type="character" w:customStyle="1" w:styleId="wmi-callto">
    <w:name w:val="wmi-callto"/>
    <w:basedOn w:val="a0"/>
    <w:rsid w:val="00243F4C"/>
  </w:style>
  <w:style w:type="character" w:customStyle="1" w:styleId="22">
    <w:name w:val="Основной текст (2)_"/>
    <w:link w:val="23"/>
    <w:rsid w:val="00243F4C"/>
    <w:rPr>
      <w:sz w:val="25"/>
      <w:szCs w:val="2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43F4C"/>
    <w:pPr>
      <w:shd w:val="clear" w:color="auto" w:fill="FFFFFF"/>
      <w:spacing w:before="480" w:line="374" w:lineRule="exact"/>
      <w:ind w:firstLine="0"/>
      <w:jc w:val="center"/>
    </w:pPr>
    <w:rPr>
      <w:sz w:val="25"/>
      <w:szCs w:val="25"/>
      <w:lang w:val="x-none" w:eastAsia="x-none"/>
    </w:rPr>
  </w:style>
  <w:style w:type="character" w:customStyle="1" w:styleId="af6">
    <w:name w:val="Основной текст_"/>
    <w:link w:val="11"/>
    <w:rsid w:val="00243F4C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6"/>
    <w:rsid w:val="00243F4C"/>
    <w:pPr>
      <w:shd w:val="clear" w:color="auto" w:fill="FFFFFF"/>
      <w:spacing w:before="240" w:line="307" w:lineRule="exact"/>
      <w:ind w:hanging="360"/>
    </w:pPr>
    <w:rPr>
      <w:sz w:val="25"/>
      <w:szCs w:val="25"/>
      <w:lang w:val="x-none" w:eastAsia="x-none"/>
    </w:rPr>
  </w:style>
  <w:style w:type="character" w:customStyle="1" w:styleId="text1">
    <w:name w:val="text1"/>
    <w:basedOn w:val="a0"/>
    <w:rsid w:val="00243F4C"/>
  </w:style>
  <w:style w:type="character" w:customStyle="1" w:styleId="2pt">
    <w:name w:val="Основной текст + Интервал 2 pt"/>
    <w:rsid w:val="00243F4C"/>
    <w:rPr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b-external-quote-link">
    <w:name w:val="b-external-quote-link"/>
    <w:basedOn w:val="a0"/>
    <w:rsid w:val="00243F4C"/>
  </w:style>
  <w:style w:type="character" w:customStyle="1" w:styleId="g-link-ajax">
    <w:name w:val="g-link-ajax"/>
    <w:basedOn w:val="a0"/>
    <w:rsid w:val="00243F4C"/>
  </w:style>
  <w:style w:type="character" w:customStyle="1" w:styleId="b-sharetext">
    <w:name w:val="b-share__text"/>
    <w:basedOn w:val="a0"/>
    <w:rsid w:val="00243F4C"/>
  </w:style>
  <w:style w:type="paragraph" w:customStyle="1" w:styleId="text-blockparagraph">
    <w:name w:val="text-block__paragraph"/>
    <w:basedOn w:val="a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rvts2">
    <w:name w:val="rvts2"/>
    <w:basedOn w:val="a0"/>
    <w:rsid w:val="00243F4C"/>
  </w:style>
  <w:style w:type="paragraph" w:styleId="af7">
    <w:name w:val="List Bullet"/>
    <w:basedOn w:val="a"/>
    <w:rsid w:val="00243F4C"/>
    <w:pPr>
      <w:numPr>
        <w:numId w:val="2"/>
      </w:numPr>
      <w:contextualSpacing/>
      <w:jc w:val="left"/>
    </w:pPr>
  </w:style>
  <w:style w:type="character" w:customStyle="1" w:styleId="af8">
    <w:name w:val="Текст примечания Знак"/>
    <w:link w:val="af9"/>
    <w:uiPriority w:val="99"/>
    <w:semiHidden/>
    <w:rsid w:val="00243F4C"/>
    <w:rPr>
      <w:rFonts w:ascii="Calibri" w:hAnsi="Calibri"/>
    </w:rPr>
  </w:style>
  <w:style w:type="paragraph" w:styleId="af9">
    <w:name w:val="annotation text"/>
    <w:basedOn w:val="a"/>
    <w:link w:val="af8"/>
    <w:uiPriority w:val="99"/>
    <w:semiHidden/>
    <w:unhideWhenUsed/>
    <w:rsid w:val="00243F4C"/>
    <w:pPr>
      <w:ind w:firstLine="0"/>
    </w:pPr>
    <w:rPr>
      <w:rFonts w:ascii="Calibri" w:hAnsi="Calibri"/>
      <w:lang w:val="x-none" w:eastAsia="x-none"/>
    </w:rPr>
  </w:style>
  <w:style w:type="character" w:customStyle="1" w:styleId="afa">
    <w:name w:val="Тема примечания Знак"/>
    <w:link w:val="afb"/>
    <w:uiPriority w:val="99"/>
    <w:semiHidden/>
    <w:rsid w:val="00243F4C"/>
    <w:rPr>
      <w:rFonts w:ascii="Calibri" w:hAnsi="Calibr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243F4C"/>
    <w:rPr>
      <w:b/>
      <w:bCs/>
    </w:rPr>
  </w:style>
  <w:style w:type="paragraph" w:customStyle="1" w:styleId="fondkname">
    <w:name w:val="fondk_name"/>
    <w:basedOn w:val="a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c">
    <w:name w:val="Другое_"/>
    <w:basedOn w:val="a0"/>
    <w:link w:val="afd"/>
    <w:rsid w:val="00B903DB"/>
  </w:style>
  <w:style w:type="paragraph" w:customStyle="1" w:styleId="afd">
    <w:name w:val="Другое"/>
    <w:basedOn w:val="a"/>
    <w:link w:val="afc"/>
    <w:rsid w:val="00B903DB"/>
    <w:pPr>
      <w:widowControl w:val="0"/>
      <w:ind w:firstLine="400"/>
      <w:jc w:val="left"/>
    </w:pPr>
  </w:style>
  <w:style w:type="character" w:customStyle="1" w:styleId="afe">
    <w:name w:val="Подпись к картинке_"/>
    <w:basedOn w:val="a0"/>
    <w:link w:val="aff"/>
    <w:rsid w:val="00B903DB"/>
    <w:rPr>
      <w:rFonts w:ascii="Arial" w:eastAsia="Arial" w:hAnsi="Arial" w:cs="Arial"/>
      <w:b/>
      <w:bCs/>
      <w:color w:val="252525"/>
      <w:sz w:val="12"/>
      <w:szCs w:val="12"/>
    </w:rPr>
  </w:style>
  <w:style w:type="paragraph" w:customStyle="1" w:styleId="aff">
    <w:name w:val="Подпись к картинке"/>
    <w:basedOn w:val="a"/>
    <w:link w:val="afe"/>
    <w:rsid w:val="00B903DB"/>
    <w:pPr>
      <w:widowControl w:val="0"/>
      <w:ind w:firstLine="0"/>
      <w:jc w:val="left"/>
    </w:pPr>
    <w:rPr>
      <w:rFonts w:ascii="Arial" w:eastAsia="Arial" w:hAnsi="Arial" w:cs="Arial"/>
      <w:b/>
      <w:bCs/>
      <w:color w:val="252525"/>
      <w:sz w:val="12"/>
      <w:szCs w:val="12"/>
    </w:rPr>
  </w:style>
  <w:style w:type="character" w:customStyle="1" w:styleId="24">
    <w:name w:val="Заголовок №2_"/>
    <w:basedOn w:val="a0"/>
    <w:link w:val="25"/>
    <w:rsid w:val="00B903DB"/>
    <w:rPr>
      <w:b/>
      <w:bCs/>
      <w:color w:val="00B0F0"/>
      <w:sz w:val="40"/>
      <w:szCs w:val="40"/>
    </w:rPr>
  </w:style>
  <w:style w:type="paragraph" w:customStyle="1" w:styleId="25">
    <w:name w:val="Заголовок №2"/>
    <w:basedOn w:val="a"/>
    <w:link w:val="24"/>
    <w:rsid w:val="00B903DB"/>
    <w:pPr>
      <w:widowControl w:val="0"/>
      <w:spacing w:after="250"/>
      <w:ind w:firstLine="0"/>
      <w:jc w:val="left"/>
      <w:outlineLvl w:val="1"/>
    </w:pPr>
    <w:rPr>
      <w:b/>
      <w:bCs/>
      <w:color w:val="00B0F0"/>
      <w:sz w:val="40"/>
      <w:szCs w:val="40"/>
    </w:rPr>
  </w:style>
  <w:style w:type="character" w:customStyle="1" w:styleId="50">
    <w:name w:val="Заголовок 5 Знак"/>
    <w:basedOn w:val="a0"/>
    <w:link w:val="5"/>
    <w:uiPriority w:val="9"/>
    <w:semiHidden/>
    <w:rsid w:val="005C7206"/>
    <w:rPr>
      <w:rFonts w:ascii="Arial" w:eastAsia="SimSun" w:hAnsi="Arial" w:cs="SimSun"/>
      <w:color w:val="365F91"/>
      <w:sz w:val="22"/>
      <w:szCs w:val="22"/>
    </w:rPr>
  </w:style>
  <w:style w:type="character" w:customStyle="1" w:styleId="12">
    <w:name w:val="Неразрешенное упоминание1"/>
    <w:basedOn w:val="a0"/>
    <w:uiPriority w:val="99"/>
    <w:rsid w:val="005C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tk-edu.ru/partition/3581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rtk-edu.ru/partition/358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6108</Words>
  <Characters>34821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40848</CharactersWithSpaces>
  <SharedDoc>false</SharedDoc>
  <HLinks>
    <vt:vector size="12" baseType="variant">
      <vt:variant>
        <vt:i4>5963798</vt:i4>
      </vt:variant>
      <vt:variant>
        <vt:i4>3</vt:i4>
      </vt:variant>
      <vt:variant>
        <vt:i4>0</vt:i4>
      </vt:variant>
      <vt:variant>
        <vt:i4>5</vt:i4>
      </vt:variant>
      <vt:variant>
        <vt:lpwstr>https://mrtk-edu.ru/partition/35813/</vt:lpwstr>
      </vt:variant>
      <vt:variant>
        <vt:lpwstr>megamenu</vt:lpwstr>
      </vt:variant>
      <vt:variant>
        <vt:i4>5963798</vt:i4>
      </vt:variant>
      <vt:variant>
        <vt:i4>0</vt:i4>
      </vt:variant>
      <vt:variant>
        <vt:i4>0</vt:i4>
      </vt:variant>
      <vt:variant>
        <vt:i4>5</vt:i4>
      </vt:variant>
      <vt:variant>
        <vt:lpwstr>https://mrtk-edu.ru/partition/35813/</vt:lpwstr>
      </vt:variant>
      <vt:variant>
        <vt:lpwstr>megamenu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>Решение</cp:keywords>
  <cp:lastModifiedBy>Городской Совет</cp:lastModifiedBy>
  <cp:revision>3</cp:revision>
  <cp:lastPrinted>2024-03-25T05:29:00Z</cp:lastPrinted>
  <dcterms:created xsi:type="dcterms:W3CDTF">2025-04-01T06:30:00Z</dcterms:created>
  <dcterms:modified xsi:type="dcterms:W3CDTF">2025-04-01T06:35:00Z</dcterms:modified>
</cp:coreProperties>
</file>